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504CE" w:rsidP="009504CE">
      <w:pPr>
        <w:numPr>
          <w:ilvl w:val="0"/>
          <w:numId w:val="0"/>
        </w:numPr>
        <w:spacing w:line="240" w:lineRule="auto"/>
        <w:jc w:val="center"/>
        <w:rPr>
          <w:rFonts w:ascii="Arial" w:hAnsi="Arial" w:cs="Arial"/>
          <w:b/>
          <w:sz w:val="36"/>
        </w:rPr>
      </w:pPr>
      <w:r>
        <w:rPr>
          <w:rFonts w:ascii="Arial" w:hAnsi="Arial" w:cs="Arial"/>
          <w:b/>
          <w:sz w:val="36"/>
        </w:rPr>
        <w:t>Smlouva o Roznášce propagačních materiálů</w:t>
      </w:r>
    </w:p>
    <w:p w:rsidR="009504CE" w:rsidRDefault="009504CE" w:rsidP="009504CE">
      <w:pPr>
        <w:numPr>
          <w:ilvl w:val="0"/>
          <w:numId w:val="0"/>
        </w:numPr>
        <w:spacing w:line="240" w:lineRule="auto"/>
        <w:jc w:val="center"/>
        <w:rPr>
          <w:rFonts w:ascii="Arial" w:hAnsi="Arial" w:cs="Arial"/>
          <w:sz w:val="36"/>
        </w:rPr>
      </w:pPr>
      <w:r>
        <w:rPr>
          <w:rFonts w:ascii="Arial" w:hAnsi="Arial" w:cs="Arial"/>
          <w:b/>
          <w:sz w:val="36"/>
        </w:rPr>
        <w:t>Číslo 982607-1113/2016</w:t>
      </w:r>
      <w:r w:rsidR="007C6D94">
        <w:rPr>
          <w:rFonts w:ascii="Arial" w:hAnsi="Arial" w:cs="Arial"/>
          <w:b/>
          <w:sz w:val="36"/>
        </w:rPr>
        <w:t>, E2016/5780</w:t>
      </w:r>
    </w:p>
    <w:p w:rsidR="009504CE" w:rsidRDefault="009504CE" w:rsidP="009504C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504CE" w:rsidRDefault="009504CE" w:rsidP="009504CE">
      <w:pPr>
        <w:numPr>
          <w:ilvl w:val="0"/>
          <w:numId w:val="0"/>
        </w:numPr>
        <w:spacing w:before="50" w:after="70" w:line="240" w:lineRule="auto"/>
        <w:ind w:left="142"/>
      </w:pPr>
      <w:r>
        <w:t>se sídlem:</w:t>
      </w:r>
      <w:r>
        <w:tab/>
      </w:r>
      <w:r>
        <w:tab/>
      </w:r>
      <w:r>
        <w:tab/>
      </w:r>
      <w:r>
        <w:tab/>
      </w:r>
      <w:r>
        <w:tab/>
      </w:r>
      <w:r>
        <w:tab/>
      </w:r>
      <w:r>
        <w:tab/>
        <w:t>Politických vězňů 909/4, 225 99 Praha 1</w:t>
      </w:r>
    </w:p>
    <w:p w:rsidR="009504CE" w:rsidRDefault="009504CE" w:rsidP="009504CE">
      <w:pPr>
        <w:numPr>
          <w:ilvl w:val="0"/>
          <w:numId w:val="0"/>
        </w:numPr>
        <w:spacing w:before="50" w:after="70" w:line="240" w:lineRule="auto"/>
        <w:ind w:left="142"/>
      </w:pPr>
      <w:r>
        <w:t>IČO:</w:t>
      </w:r>
      <w:r>
        <w:tab/>
      </w:r>
      <w:r>
        <w:tab/>
      </w:r>
      <w:r>
        <w:tab/>
      </w:r>
      <w:r>
        <w:tab/>
      </w:r>
      <w:r>
        <w:tab/>
      </w:r>
      <w:r>
        <w:tab/>
      </w:r>
      <w:r>
        <w:tab/>
      </w:r>
      <w:r>
        <w:tab/>
      </w:r>
      <w:r>
        <w:tab/>
        <w:t>47114983</w:t>
      </w:r>
    </w:p>
    <w:p w:rsidR="009504CE" w:rsidRDefault="009504CE" w:rsidP="009504CE">
      <w:pPr>
        <w:numPr>
          <w:ilvl w:val="0"/>
          <w:numId w:val="0"/>
        </w:numPr>
        <w:spacing w:before="50" w:after="70" w:line="240" w:lineRule="auto"/>
        <w:ind w:left="142"/>
      </w:pPr>
      <w:r>
        <w:t>DIČ:</w:t>
      </w:r>
      <w:r>
        <w:tab/>
      </w:r>
      <w:r>
        <w:tab/>
      </w:r>
      <w:r>
        <w:tab/>
      </w:r>
      <w:r>
        <w:tab/>
      </w:r>
      <w:r>
        <w:tab/>
      </w:r>
      <w:r>
        <w:tab/>
      </w:r>
      <w:r>
        <w:tab/>
      </w:r>
      <w:r>
        <w:tab/>
      </w:r>
      <w:r>
        <w:tab/>
        <w:t>CZ47114983</w:t>
      </w:r>
    </w:p>
    <w:p w:rsidR="009504CE" w:rsidRDefault="009504CE" w:rsidP="009504CE">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9504CE" w:rsidRDefault="009504CE" w:rsidP="009504CE">
      <w:pPr>
        <w:numPr>
          <w:ilvl w:val="0"/>
          <w:numId w:val="0"/>
        </w:numPr>
        <w:spacing w:before="50" w:after="70" w:line="240" w:lineRule="auto"/>
        <w:ind w:left="142"/>
      </w:pPr>
      <w:r>
        <w:t>zapsán v obchodním rejstříku</w:t>
      </w:r>
      <w:r>
        <w:tab/>
      </w:r>
      <w:r>
        <w:tab/>
        <w:t>Městského soudu v Praze, oddíl A, vložka 7565</w:t>
      </w:r>
    </w:p>
    <w:p w:rsidR="009504CE" w:rsidRDefault="009504CE" w:rsidP="009504CE">
      <w:pPr>
        <w:numPr>
          <w:ilvl w:val="0"/>
          <w:numId w:val="0"/>
        </w:numPr>
        <w:spacing w:before="50" w:after="70" w:line="240" w:lineRule="auto"/>
        <w:ind w:left="142"/>
      </w:pPr>
      <w:r>
        <w:t>bankovní spojení:</w:t>
      </w:r>
      <w:r>
        <w:tab/>
      </w:r>
      <w:r>
        <w:tab/>
      </w:r>
      <w:r>
        <w:tab/>
      </w:r>
      <w:r>
        <w:tab/>
      </w:r>
      <w:r>
        <w:tab/>
        <w:t xml:space="preserve">Československá obchodní banka, a. s. </w:t>
      </w:r>
    </w:p>
    <w:p w:rsidR="009504CE" w:rsidRDefault="009504CE" w:rsidP="009504CE">
      <w:pPr>
        <w:numPr>
          <w:ilvl w:val="0"/>
          <w:numId w:val="0"/>
        </w:numPr>
        <w:spacing w:before="50" w:after="70" w:line="240" w:lineRule="auto"/>
        <w:ind w:left="142"/>
      </w:pPr>
      <w:r>
        <w:t>číslo účtu:</w:t>
      </w:r>
      <w:r>
        <w:tab/>
      </w:r>
      <w:r>
        <w:tab/>
      </w:r>
      <w:r>
        <w:tab/>
      </w:r>
      <w:r>
        <w:tab/>
      </w:r>
      <w:r>
        <w:tab/>
      </w:r>
      <w:r>
        <w:tab/>
      </w:r>
      <w:r>
        <w:tab/>
        <w:t xml:space="preserve">134204869/0300                </w:t>
      </w:r>
    </w:p>
    <w:p w:rsidR="009504CE" w:rsidRDefault="009504CE" w:rsidP="009504C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9504CE" w:rsidRDefault="009504CE" w:rsidP="009504CE">
      <w:pPr>
        <w:numPr>
          <w:ilvl w:val="0"/>
          <w:numId w:val="0"/>
        </w:numPr>
        <w:spacing w:before="50" w:after="70" w:line="240" w:lineRule="auto"/>
        <w:ind w:left="142"/>
      </w:pPr>
      <w:r>
        <w:t>BIC/SWIFT:</w:t>
      </w:r>
      <w:r>
        <w:tab/>
      </w:r>
      <w:r>
        <w:tab/>
      </w:r>
      <w:r>
        <w:tab/>
      </w:r>
      <w:r>
        <w:tab/>
      </w:r>
      <w:r>
        <w:tab/>
      </w:r>
      <w:r>
        <w:tab/>
      </w:r>
      <w:r>
        <w:tab/>
        <w:t>CEKOCZPP</w:t>
      </w:r>
    </w:p>
    <w:p w:rsidR="009504CE" w:rsidRDefault="009504CE" w:rsidP="009504CE">
      <w:pPr>
        <w:numPr>
          <w:ilvl w:val="0"/>
          <w:numId w:val="0"/>
        </w:numPr>
        <w:spacing w:before="50" w:after="70" w:line="240" w:lineRule="auto"/>
        <w:ind w:left="142"/>
      </w:pPr>
      <w:r>
        <w:t>IBAN:</w:t>
      </w:r>
      <w:r>
        <w:tab/>
      </w:r>
      <w:r>
        <w:tab/>
      </w:r>
      <w:r>
        <w:tab/>
      </w:r>
      <w:r>
        <w:tab/>
      </w:r>
      <w:r>
        <w:tab/>
      </w:r>
      <w:r>
        <w:tab/>
      </w:r>
      <w:r>
        <w:tab/>
      </w:r>
      <w:r>
        <w:tab/>
        <w:t>CZ03 0300 0000 0001 3420 4869</w:t>
      </w:r>
    </w:p>
    <w:p w:rsidR="009504CE" w:rsidRDefault="009504CE" w:rsidP="009504CE">
      <w:pPr>
        <w:numPr>
          <w:ilvl w:val="0"/>
          <w:numId w:val="0"/>
        </w:numPr>
        <w:spacing w:before="50" w:after="70" w:line="240" w:lineRule="auto"/>
        <w:ind w:left="142"/>
      </w:pPr>
      <w:r>
        <w:t>dále jen "ČP"</w:t>
      </w:r>
    </w:p>
    <w:p w:rsidR="009504CE" w:rsidRDefault="009504CE" w:rsidP="009504CE">
      <w:pPr>
        <w:numPr>
          <w:ilvl w:val="0"/>
          <w:numId w:val="0"/>
        </w:numPr>
        <w:spacing w:before="300" w:after="280" w:line="240" w:lineRule="auto"/>
        <w:ind w:left="142"/>
      </w:pPr>
      <w:r>
        <w:t>a</w:t>
      </w:r>
    </w:p>
    <w:p w:rsidR="00910F89" w:rsidRDefault="00910F89" w:rsidP="00910F89">
      <w:pPr>
        <w:numPr>
          <w:ilvl w:val="0"/>
          <w:numId w:val="0"/>
        </w:numPr>
        <w:spacing w:before="80" w:after="140" w:line="240" w:lineRule="auto"/>
        <w:ind w:left="142"/>
      </w:pPr>
      <w:r>
        <w:rPr>
          <w:b/>
        </w:rPr>
        <w:t>XXX</w:t>
      </w:r>
    </w:p>
    <w:p w:rsidR="00910F89" w:rsidRDefault="00910F89" w:rsidP="00910F89">
      <w:pPr>
        <w:numPr>
          <w:ilvl w:val="0"/>
          <w:numId w:val="0"/>
        </w:numPr>
        <w:spacing w:before="50" w:after="70" w:line="240" w:lineRule="auto"/>
        <w:ind w:left="142"/>
      </w:pPr>
      <w:r>
        <w:t>se sídlem/místem podnikání:</w:t>
      </w:r>
      <w:r>
        <w:tab/>
      </w:r>
      <w:r>
        <w:tab/>
      </w:r>
      <w:r>
        <w:tab/>
        <w:t>XXX</w:t>
      </w:r>
    </w:p>
    <w:p w:rsidR="00910F89" w:rsidRDefault="00910F89" w:rsidP="00910F89">
      <w:pPr>
        <w:numPr>
          <w:ilvl w:val="0"/>
          <w:numId w:val="0"/>
        </w:numPr>
        <w:spacing w:before="50" w:after="70" w:line="240" w:lineRule="auto"/>
        <w:ind w:left="142"/>
      </w:pPr>
      <w:r>
        <w:t>IČO:</w:t>
      </w:r>
      <w:r>
        <w:tab/>
      </w:r>
      <w:r>
        <w:tab/>
      </w:r>
      <w:r>
        <w:tab/>
      </w:r>
      <w:r>
        <w:tab/>
      </w:r>
      <w:r>
        <w:tab/>
      </w:r>
      <w:r>
        <w:tab/>
      </w:r>
      <w:r>
        <w:tab/>
      </w:r>
      <w:r>
        <w:tab/>
      </w:r>
      <w:r>
        <w:tab/>
        <w:t>XXX</w:t>
      </w:r>
    </w:p>
    <w:p w:rsidR="00910F89" w:rsidRDefault="00910F89" w:rsidP="00910F89">
      <w:pPr>
        <w:numPr>
          <w:ilvl w:val="0"/>
          <w:numId w:val="0"/>
        </w:numPr>
        <w:spacing w:before="50" w:after="70" w:line="240" w:lineRule="auto"/>
        <w:ind w:left="142"/>
      </w:pPr>
      <w:r>
        <w:t>DIČ:</w:t>
      </w:r>
      <w:r>
        <w:tab/>
      </w:r>
      <w:r>
        <w:tab/>
      </w:r>
      <w:r>
        <w:tab/>
      </w:r>
      <w:r>
        <w:tab/>
      </w:r>
      <w:r>
        <w:tab/>
      </w:r>
      <w:r>
        <w:tab/>
      </w:r>
      <w:r>
        <w:tab/>
      </w:r>
      <w:r>
        <w:tab/>
      </w:r>
      <w:r>
        <w:tab/>
        <w:t>XXX</w:t>
      </w:r>
    </w:p>
    <w:p w:rsidR="00910F89" w:rsidRDefault="00910F89" w:rsidP="00910F89">
      <w:pPr>
        <w:numPr>
          <w:ilvl w:val="0"/>
          <w:numId w:val="0"/>
        </w:numPr>
        <w:spacing w:before="50" w:after="70" w:line="240" w:lineRule="auto"/>
        <w:ind w:left="142"/>
      </w:pPr>
      <w:r>
        <w:t xml:space="preserve">zastoupen:            </w:t>
      </w:r>
      <w:r>
        <w:tab/>
      </w:r>
      <w:r>
        <w:tab/>
      </w:r>
      <w:r>
        <w:tab/>
      </w:r>
      <w:r>
        <w:tab/>
      </w:r>
      <w:r>
        <w:tab/>
        <w:t>XXX</w:t>
      </w:r>
    </w:p>
    <w:p w:rsidR="00910F89" w:rsidRDefault="00910F89" w:rsidP="00910F89">
      <w:pPr>
        <w:numPr>
          <w:ilvl w:val="0"/>
          <w:numId w:val="0"/>
        </w:numPr>
        <w:spacing w:before="50" w:after="70" w:line="240" w:lineRule="auto"/>
        <w:ind w:left="142"/>
      </w:pPr>
      <w:r>
        <w:t>zapsán/a v obchodním rejstříku:</w:t>
      </w:r>
      <w:r>
        <w:tab/>
      </w:r>
      <w:r>
        <w:tab/>
        <w:t xml:space="preserve">XXX </w:t>
      </w:r>
    </w:p>
    <w:p w:rsidR="00910F89" w:rsidRDefault="00910F89" w:rsidP="00910F89">
      <w:pPr>
        <w:numPr>
          <w:ilvl w:val="0"/>
          <w:numId w:val="0"/>
        </w:numPr>
        <w:spacing w:before="50" w:after="70" w:line="240" w:lineRule="auto"/>
        <w:ind w:left="142"/>
      </w:pPr>
      <w:r>
        <w:t>bankovní spojení:</w:t>
      </w:r>
      <w:r>
        <w:tab/>
      </w:r>
      <w:r>
        <w:tab/>
      </w:r>
      <w:r>
        <w:tab/>
      </w:r>
      <w:r>
        <w:tab/>
      </w:r>
      <w:r>
        <w:tab/>
        <w:t>XXX</w:t>
      </w:r>
    </w:p>
    <w:p w:rsidR="00910F89" w:rsidRDefault="00910F89" w:rsidP="00910F89">
      <w:pPr>
        <w:numPr>
          <w:ilvl w:val="0"/>
          <w:numId w:val="0"/>
        </w:numPr>
        <w:spacing w:before="50" w:after="70" w:line="240" w:lineRule="auto"/>
        <w:ind w:left="142"/>
      </w:pPr>
      <w:r>
        <w:t>číslo účtu:</w:t>
      </w:r>
      <w:r>
        <w:tab/>
      </w:r>
      <w:r>
        <w:tab/>
      </w:r>
      <w:r>
        <w:tab/>
      </w:r>
      <w:r>
        <w:tab/>
      </w:r>
      <w:r>
        <w:tab/>
      </w:r>
      <w:r>
        <w:tab/>
      </w:r>
      <w:r>
        <w:tab/>
        <w:t>XXX</w:t>
      </w:r>
    </w:p>
    <w:p w:rsidR="00910F89" w:rsidRDefault="00910F89" w:rsidP="00910F89">
      <w:pPr>
        <w:numPr>
          <w:ilvl w:val="0"/>
          <w:numId w:val="0"/>
        </w:numPr>
        <w:spacing w:before="50" w:after="70" w:line="240" w:lineRule="auto"/>
        <w:ind w:left="142"/>
      </w:pPr>
      <w:r>
        <w:t>korespondenční adresa:</w:t>
      </w:r>
      <w:r>
        <w:tab/>
      </w:r>
      <w:r>
        <w:tab/>
      </w:r>
      <w:r>
        <w:tab/>
      </w:r>
      <w:r>
        <w:tab/>
        <w:t>XXX</w:t>
      </w:r>
    </w:p>
    <w:p w:rsidR="00910F89" w:rsidRDefault="00910F89" w:rsidP="00910F89">
      <w:pPr>
        <w:numPr>
          <w:ilvl w:val="0"/>
          <w:numId w:val="0"/>
        </w:numPr>
        <w:spacing w:before="50" w:after="70" w:line="240" w:lineRule="auto"/>
        <w:ind w:left="142"/>
      </w:pPr>
      <w:r>
        <w:t>přidělené ID CČK složky:</w:t>
      </w:r>
      <w:r>
        <w:tab/>
      </w:r>
      <w:r>
        <w:tab/>
      </w:r>
      <w:r>
        <w:tab/>
        <w:t>XXX</w:t>
      </w:r>
    </w:p>
    <w:p w:rsidR="009504CE" w:rsidRDefault="00910F89" w:rsidP="00910F89">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9504CE" w:rsidRDefault="009504CE" w:rsidP="009504CE">
      <w:pPr>
        <w:numPr>
          <w:ilvl w:val="0"/>
          <w:numId w:val="0"/>
        </w:numPr>
        <w:spacing w:before="50" w:after="70" w:line="240" w:lineRule="auto"/>
        <w:ind w:left="142"/>
      </w:pPr>
      <w:r>
        <w:t>(dále jen "Objednatel")</w:t>
      </w:r>
    </w:p>
    <w:p w:rsidR="009504CE" w:rsidRDefault="009504CE" w:rsidP="009504CE">
      <w:pPr>
        <w:numPr>
          <w:ilvl w:val="0"/>
          <w:numId w:val="0"/>
        </w:numPr>
        <w:spacing w:before="50" w:after="70" w:line="240" w:lineRule="auto"/>
        <w:ind w:left="142"/>
      </w:pPr>
    </w:p>
    <w:p w:rsidR="009504CE" w:rsidRDefault="009504CE" w:rsidP="009504CE">
      <w:pPr>
        <w:numPr>
          <w:ilvl w:val="0"/>
          <w:numId w:val="0"/>
        </w:numPr>
        <w:spacing w:before="160" w:after="200" w:line="276" w:lineRule="auto"/>
        <w:ind w:left="142"/>
        <w:jc w:val="both"/>
      </w:pPr>
      <w:r>
        <w:t xml:space="preserve">dále jednotlivě jako "Smluvní strana", nebo společně jako "Smluvní strany" uzavírají v souladu s ustanovením § 1746 odst. 2 zákona č. 89/2012 Sb., občanského zákoníku, ve znění pozdějších předpisů (dále jen "Občanský zákoník"), </w:t>
      </w:r>
      <w:r w:rsidRPr="00755D66">
        <w:rPr>
          <w:b/>
        </w:rPr>
        <w:t>Smlouvu o Roznášce propagačních materiálů</w:t>
      </w:r>
      <w:r>
        <w:t xml:space="preserve"> (dále jen "Smlouva").</w:t>
      </w:r>
    </w:p>
    <w:p w:rsidR="009504CE" w:rsidRDefault="009504CE">
      <w:pPr>
        <w:numPr>
          <w:ilvl w:val="0"/>
          <w:numId w:val="0"/>
        </w:numPr>
        <w:spacing w:after="0" w:line="240" w:lineRule="auto"/>
      </w:pPr>
      <w:r>
        <w:br w:type="page"/>
      </w:r>
    </w:p>
    <w:p w:rsidR="009504CE" w:rsidRPr="009504CE" w:rsidRDefault="009504CE" w:rsidP="009504CE">
      <w:pPr>
        <w:keepNext/>
        <w:spacing w:before="480" w:after="120"/>
        <w:ind w:left="431" w:hanging="431"/>
        <w:jc w:val="center"/>
        <w:outlineLvl w:val="0"/>
      </w:pPr>
      <w:r>
        <w:rPr>
          <w:b/>
          <w:sz w:val="24"/>
        </w:rPr>
        <w:lastRenderedPageBreak/>
        <w:t>Základní ujednání</w:t>
      </w:r>
    </w:p>
    <w:p w:rsidR="009504CE" w:rsidRDefault="009504CE" w:rsidP="009509A6">
      <w:pPr>
        <w:numPr>
          <w:ilvl w:val="1"/>
          <w:numId w:val="21"/>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9504CE" w:rsidRDefault="009504CE" w:rsidP="009509A6">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9504CE" w:rsidRDefault="009504CE" w:rsidP="009509A6">
      <w:pPr>
        <w:numPr>
          <w:ilvl w:val="1"/>
          <w:numId w:val="21"/>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9504CE" w:rsidRDefault="009504CE" w:rsidP="009509A6">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9504CE" w:rsidRDefault="009504CE" w:rsidP="009509A6">
      <w:pPr>
        <w:numPr>
          <w:ilvl w:val="1"/>
          <w:numId w:val="21"/>
        </w:numPr>
        <w:spacing w:after="120"/>
        <w:ind w:left="624" w:hanging="624"/>
        <w:jc w:val="both"/>
      </w:pPr>
      <w:r>
        <w:t>Objednatel je povinen se s novým zněním Obchodních podmínek a Ceníku seznámit.</w:t>
      </w:r>
    </w:p>
    <w:p w:rsidR="009504CE" w:rsidRDefault="009504CE" w:rsidP="009509A6">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9504CE" w:rsidRDefault="009504CE" w:rsidP="009509A6">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9504CE" w:rsidRDefault="009504CE" w:rsidP="009509A6">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9504CE" w:rsidRDefault="009504CE" w:rsidP="009509A6">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9504CE" w:rsidRDefault="009504CE" w:rsidP="009509A6">
      <w:pPr>
        <w:numPr>
          <w:ilvl w:val="1"/>
          <w:numId w:val="21"/>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9504CE" w:rsidRPr="009504CE" w:rsidRDefault="009504CE" w:rsidP="009504CE">
      <w:pPr>
        <w:keepNext/>
        <w:spacing w:before="480" w:after="120"/>
        <w:ind w:left="431" w:hanging="431"/>
        <w:jc w:val="center"/>
        <w:outlineLvl w:val="0"/>
      </w:pPr>
      <w:r>
        <w:rPr>
          <w:b/>
          <w:sz w:val="24"/>
        </w:rPr>
        <w:lastRenderedPageBreak/>
        <w:t>Popis RIPM a vymezení okruhu příjemců</w:t>
      </w:r>
    </w:p>
    <w:p w:rsidR="009504CE" w:rsidRDefault="009504CE" w:rsidP="009509A6">
      <w:pPr>
        <w:numPr>
          <w:ilvl w:val="1"/>
          <w:numId w:val="21"/>
        </w:numPr>
        <w:spacing w:after="120"/>
        <w:ind w:left="624" w:hanging="624"/>
        <w:jc w:val="both"/>
      </w:pPr>
      <w:r>
        <w:t xml:space="preserve">Objednatel je povinen před každou jednotlivou zakázkou předat ČP vyplněný Zakázkový list v písemné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9504CE" w:rsidRDefault="009504CE" w:rsidP="009509A6">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9504CE" w:rsidRDefault="009504CE" w:rsidP="009509A6">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9504CE" w:rsidRPr="009504CE" w:rsidRDefault="009504CE" w:rsidP="009504CE">
      <w:pPr>
        <w:keepNext/>
        <w:spacing w:before="480" w:after="120"/>
        <w:ind w:left="431" w:hanging="431"/>
        <w:jc w:val="center"/>
        <w:outlineLvl w:val="0"/>
      </w:pPr>
      <w:r>
        <w:rPr>
          <w:b/>
          <w:sz w:val="24"/>
        </w:rPr>
        <w:t>Místo a způsob podání</w:t>
      </w:r>
    </w:p>
    <w:p w:rsidR="009504CE" w:rsidRPr="009504CE" w:rsidRDefault="009504CE" w:rsidP="009509A6">
      <w:pPr>
        <w:numPr>
          <w:ilvl w:val="1"/>
          <w:numId w:val="21"/>
        </w:numPr>
        <w:spacing w:after="120"/>
        <w:ind w:left="624" w:hanging="624"/>
        <w:jc w:val="both"/>
      </w:pPr>
      <w:r>
        <w:rPr>
          <w:b/>
        </w:rPr>
        <w:t xml:space="preserve">Podací místo: </w:t>
      </w:r>
      <w:r w:rsidR="00910F89">
        <w:rPr>
          <w:b/>
        </w:rPr>
        <w:t>XX</w:t>
      </w:r>
    </w:p>
    <w:p w:rsidR="009504CE" w:rsidRDefault="009504CE" w:rsidP="009509A6">
      <w:pPr>
        <w:numPr>
          <w:ilvl w:val="2"/>
          <w:numId w:val="21"/>
        </w:numPr>
        <w:spacing w:after="120"/>
        <w:ind w:left="624" w:hanging="624"/>
        <w:jc w:val="both"/>
      </w:pPr>
      <w:r>
        <w:t>Mezní čas předání RIPM je do 16:00 hod.</w:t>
      </w:r>
    </w:p>
    <w:p w:rsidR="009504CE" w:rsidRDefault="009504CE" w:rsidP="009509A6">
      <w:pPr>
        <w:numPr>
          <w:ilvl w:val="1"/>
          <w:numId w:val="21"/>
        </w:numPr>
        <w:spacing w:after="120"/>
        <w:ind w:left="624" w:hanging="624"/>
        <w:jc w:val="both"/>
      </w:pPr>
      <w:r>
        <w:t>Pro každou zakázku Objednatel předá ČP Zakázkový list s distribučním seznamem, a to nejpozději při předání informačních/propagačních materiálů.</w:t>
      </w:r>
    </w:p>
    <w:p w:rsidR="009504CE" w:rsidRDefault="009504CE" w:rsidP="009509A6">
      <w:pPr>
        <w:numPr>
          <w:ilvl w:val="2"/>
          <w:numId w:val="21"/>
        </w:numPr>
        <w:spacing w:after="120"/>
        <w:ind w:left="624" w:hanging="624"/>
        <w:jc w:val="both"/>
      </w:pPr>
      <w:r>
        <w:t xml:space="preserve">Předání více než </w:t>
      </w:r>
      <w:r w:rsidR="00910F89">
        <w:t>XX</w:t>
      </w:r>
      <w:r>
        <w:t xml:space="preserve"> ks Objednatel oznámí ČP nejméně 3 dny předem: </w:t>
      </w:r>
    </w:p>
    <w:p w:rsidR="009504CE" w:rsidRDefault="009504CE" w:rsidP="009509A6">
      <w:pPr>
        <w:numPr>
          <w:ilvl w:val="3"/>
          <w:numId w:val="21"/>
        </w:numPr>
        <w:spacing w:after="120"/>
        <w:jc w:val="both"/>
      </w:pPr>
      <w:r>
        <w:t xml:space="preserve">na telefonní číslo: </w:t>
      </w:r>
      <w:r w:rsidR="00910F89">
        <w:t>XX</w:t>
      </w:r>
    </w:p>
    <w:p w:rsidR="009504CE" w:rsidRDefault="009504CE" w:rsidP="009509A6">
      <w:pPr>
        <w:numPr>
          <w:ilvl w:val="1"/>
          <w:numId w:val="21"/>
        </w:numPr>
        <w:spacing w:after="120"/>
        <w:ind w:left="624" w:hanging="624"/>
        <w:jc w:val="both"/>
      </w:pPr>
      <w:r>
        <w:t>ČP Zakázkový list Objednateli potvrdí nebo sdělí Objednateli podmínky, za jakých zakázku přijme.</w:t>
      </w:r>
    </w:p>
    <w:p w:rsidR="009504CE" w:rsidRPr="00755D66" w:rsidRDefault="009504CE" w:rsidP="009509A6">
      <w:pPr>
        <w:numPr>
          <w:ilvl w:val="1"/>
          <w:numId w:val="21"/>
        </w:numPr>
        <w:spacing w:after="120"/>
        <w:ind w:left="624" w:hanging="624"/>
        <w:jc w:val="both"/>
        <w:rPr>
          <w:b/>
        </w:rPr>
      </w:pPr>
      <w:r w:rsidRPr="00755D66">
        <w:rPr>
          <w:b/>
        </w:rP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910F89">
        <w:rPr>
          <w:b/>
        </w:rPr>
        <w:t>XX</w:t>
      </w:r>
      <w:r w:rsidRPr="00755D66">
        <w:rPr>
          <w:b/>
        </w:rPr>
        <w:t xml:space="preserve"> ) souhlasu</w:t>
      </w:r>
      <w:proofErr w:type="gramEnd"/>
      <w:r w:rsidRPr="00755D66">
        <w:rPr>
          <w:b/>
        </w:rPr>
        <w:t xml:space="preserve"> Objednatele se skutečnou hmotností a z ní vyplývající ceny dle Čl. 5, bod 5.1 této Smlouvy. Rozdíl ceny bude doplacen dle ujednaného způsobu úhrady.</w:t>
      </w:r>
    </w:p>
    <w:p w:rsidR="009504CE" w:rsidRDefault="009504CE" w:rsidP="009509A6">
      <w:pPr>
        <w:numPr>
          <w:ilvl w:val="2"/>
          <w:numId w:val="21"/>
        </w:numPr>
        <w:spacing w:after="120"/>
        <w:ind w:left="624" w:hanging="624"/>
        <w:jc w:val="both"/>
      </w:pPr>
      <w:r w:rsidRPr="00755D66">
        <w:rPr>
          <w:b/>
        </w:rPr>
        <w:t>Stejný postup bude uplatněn i v případě zjištění jiných nesrovnalostí uvedených v Zakázkovém listu</w:t>
      </w:r>
      <w:r>
        <w:t>.</w:t>
      </w:r>
    </w:p>
    <w:p w:rsidR="009504CE" w:rsidRDefault="009504CE" w:rsidP="009509A6">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9504CE" w:rsidRDefault="009504CE" w:rsidP="009509A6">
      <w:pPr>
        <w:numPr>
          <w:ilvl w:val="1"/>
          <w:numId w:val="21"/>
        </w:numPr>
        <w:spacing w:after="120"/>
        <w:ind w:left="624" w:hanging="624"/>
        <w:jc w:val="both"/>
      </w:pPr>
      <w:r>
        <w:t>Objednatel před podáním opatří balík/svazek informačních/propagačních materiálů podací nálepkou s čárovým kódem (dále jen "ČK") některým z následujících způsobů:</w:t>
      </w:r>
    </w:p>
    <w:p w:rsidR="009504CE" w:rsidRDefault="009504CE" w:rsidP="009509A6">
      <w:pPr>
        <w:numPr>
          <w:ilvl w:val="3"/>
          <w:numId w:val="21"/>
        </w:numPr>
        <w:spacing w:after="120"/>
        <w:jc w:val="both"/>
      </w:pPr>
      <w:r w:rsidRPr="00755D66">
        <w:rPr>
          <w:b/>
        </w:rPr>
        <w:t>Podací nálepkou s ČK, jejíž potisk je generován ze softwaru ČP (dále jen "podací nálepka ČP") a která je vydávána ze strany ČP zdarma v potřebném počtu</w:t>
      </w:r>
      <w:r w:rsidR="00755D66" w:rsidRPr="00755D66">
        <w:rPr>
          <w:b/>
        </w:rPr>
        <w:t xml:space="preserve"> </w:t>
      </w:r>
      <w:r w:rsidRPr="00755D66">
        <w:rPr>
          <w:b/>
        </w:rPr>
        <w:t>po uzavření této Smlouvy a dále na základě e-mailové objednávky</w:t>
      </w:r>
      <w:r w:rsidR="00755D66">
        <w:rPr>
          <w:b/>
        </w:rPr>
        <w:t>.</w:t>
      </w:r>
      <w:r>
        <w:t xml:space="preserve">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9504CE" w:rsidRDefault="009504CE" w:rsidP="009509A6">
      <w:pPr>
        <w:numPr>
          <w:ilvl w:val="2"/>
          <w:numId w:val="21"/>
        </w:numPr>
        <w:spacing w:after="120"/>
        <w:ind w:left="624" w:hanging="624"/>
        <w:jc w:val="both"/>
      </w:pPr>
      <w:r w:rsidRPr="00755D66">
        <w:rPr>
          <w:b/>
        </w:rPr>
        <w:t>Vzor podací nálepky s ČK a její umístění na adresním štítku je v Příloze č. 3</w:t>
      </w:r>
      <w:r>
        <w:t>.</w:t>
      </w:r>
    </w:p>
    <w:p w:rsidR="009504CE" w:rsidRDefault="009504CE" w:rsidP="009509A6">
      <w:pPr>
        <w:numPr>
          <w:ilvl w:val="1"/>
          <w:numId w:val="21"/>
        </w:numPr>
        <w:spacing w:after="120"/>
        <w:ind w:left="624" w:hanging="624"/>
        <w:jc w:val="both"/>
      </w:pPr>
      <w:r>
        <w:lastRenderedPageBreak/>
        <w:t>Objednatel bude používat podací nálepky ČP vzestupně v pořadí jejich podacích čísel (číslo na štítku ČP bez poslední číslice, která je kontrolní).</w:t>
      </w:r>
    </w:p>
    <w:p w:rsidR="009504CE" w:rsidRDefault="009504CE" w:rsidP="009509A6">
      <w:pPr>
        <w:numPr>
          <w:ilvl w:val="1"/>
          <w:numId w:val="21"/>
        </w:numPr>
        <w:spacing w:after="120"/>
        <w:ind w:left="624" w:hanging="624"/>
        <w:jc w:val="both"/>
      </w:pPr>
      <w:r w:rsidRPr="00755D66">
        <w:rPr>
          <w:b/>
        </w:rPr>
        <w:t xml:space="preserve">Potištěné podací nálepky s čárovým kódem ČP objednává Objednatel v předstihu 20 pracovních dní na e-mailu: </w:t>
      </w:r>
      <w:r w:rsidR="00910F89">
        <w:rPr>
          <w:b/>
        </w:rPr>
        <w:t>XX</w:t>
      </w:r>
      <w:r w:rsidRPr="00755D66">
        <w:rPr>
          <w:b/>
        </w:rPr>
        <w:t xml:space="preserve"> prostřednictvím objednávkového formuláře, kde je zvolen způsob jejich převzetí</w:t>
      </w:r>
      <w:r>
        <w:t>.</w:t>
      </w:r>
    </w:p>
    <w:p w:rsidR="009504CE" w:rsidRDefault="009504CE" w:rsidP="009509A6">
      <w:pPr>
        <w:numPr>
          <w:ilvl w:val="1"/>
          <w:numId w:val="21"/>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9504CE" w:rsidRPr="009504CE" w:rsidRDefault="009504CE" w:rsidP="009504CE">
      <w:pPr>
        <w:keepNext/>
        <w:spacing w:before="480" w:after="120"/>
        <w:ind w:left="431" w:hanging="431"/>
        <w:jc w:val="center"/>
        <w:outlineLvl w:val="0"/>
      </w:pPr>
      <w:r>
        <w:rPr>
          <w:b/>
          <w:sz w:val="24"/>
        </w:rPr>
        <w:t>Dodání</w:t>
      </w:r>
    </w:p>
    <w:p w:rsidR="009504CE" w:rsidRDefault="009504CE" w:rsidP="009509A6">
      <w:pPr>
        <w:numPr>
          <w:ilvl w:val="1"/>
          <w:numId w:val="21"/>
        </w:numPr>
        <w:spacing w:after="120"/>
        <w:ind w:left="624" w:hanging="624"/>
        <w:jc w:val="both"/>
      </w:pPr>
      <w:r>
        <w:t>ČP se</w:t>
      </w:r>
      <w:r w:rsidR="00755D66">
        <w:t xml:space="preserve"> </w:t>
      </w:r>
      <w:r>
        <w:t>zavazuje dodržet termíny zahájení a ukončení RIPM uváděné v jednotlivých potvrzených Zakázkových listech.</w:t>
      </w:r>
    </w:p>
    <w:p w:rsidR="009504CE" w:rsidRDefault="009504CE" w:rsidP="009509A6">
      <w:pPr>
        <w:numPr>
          <w:ilvl w:val="1"/>
          <w:numId w:val="21"/>
        </w:numPr>
        <w:spacing w:after="120"/>
        <w:ind w:left="624" w:hanging="624"/>
        <w:jc w:val="both"/>
      </w:pPr>
      <w:r>
        <w:t>Objednatel má možnost určit termín roznosu, na čtvrtý a/nebo pátý pracovní den po dni podání:</w:t>
      </w:r>
    </w:p>
    <w:p w:rsidR="009504CE" w:rsidRDefault="009504CE" w:rsidP="009509A6">
      <w:pPr>
        <w:numPr>
          <w:ilvl w:val="3"/>
          <w:numId w:val="21"/>
        </w:numPr>
        <w:spacing w:after="120"/>
        <w:jc w:val="both"/>
      </w:pPr>
      <w:r>
        <w:t>"Dodání v rozmezí OD-DO" - podané materiály budou dodány čtvrtý a pátý pracovní den po dni podání.</w:t>
      </w:r>
    </w:p>
    <w:p w:rsidR="009504CE" w:rsidRPr="009504CE" w:rsidRDefault="009504CE" w:rsidP="009504CE">
      <w:pPr>
        <w:keepNext/>
        <w:spacing w:before="480" w:after="120"/>
        <w:ind w:left="431" w:hanging="431"/>
        <w:jc w:val="center"/>
        <w:outlineLvl w:val="0"/>
      </w:pPr>
      <w:r>
        <w:rPr>
          <w:b/>
          <w:sz w:val="24"/>
        </w:rPr>
        <w:t>Cena a způsob úhrady</w:t>
      </w:r>
    </w:p>
    <w:p w:rsidR="009509A6" w:rsidRPr="00056385" w:rsidRDefault="009509A6" w:rsidP="009509A6">
      <w:pPr>
        <w:numPr>
          <w:ilvl w:val="1"/>
          <w:numId w:val="21"/>
        </w:numPr>
        <w:spacing w:after="120"/>
        <w:jc w:val="both"/>
      </w:pPr>
      <w:r>
        <w:rPr>
          <w:b/>
        </w:rPr>
        <w:t xml:space="preserve">Cena služby RIPM bude pro konkrétní zakázku vycházet z Ceníku platného v den převzetí informačních/propagačních materiálů a ze skutečnosti, zda se jedná o specifikovanou nebo nespecifikovanou zakázku. Seznam specifikovaných zakázek je Přílohou č. 2 </w:t>
      </w:r>
      <w:proofErr w:type="gramStart"/>
      <w:r>
        <w:rPr>
          <w:b/>
        </w:rPr>
        <w:t>této</w:t>
      </w:r>
      <w:proofErr w:type="gramEnd"/>
      <w:r>
        <w:rPr>
          <w:b/>
        </w:rPr>
        <w:t xml:space="preserve"> Smlouvy, všechny ostatní zakázky se považují za nespecifikované.</w:t>
      </w:r>
    </w:p>
    <w:p w:rsidR="009509A6" w:rsidRDefault="009509A6" w:rsidP="009509A6">
      <w:pPr>
        <w:numPr>
          <w:ilvl w:val="2"/>
          <w:numId w:val="21"/>
        </w:numPr>
        <w:spacing w:after="120"/>
        <w:jc w:val="both"/>
      </w:pPr>
      <w:r>
        <w:t>ČP si vyhrazuje právo tento Ceník měnit v souladu s ustanovením Čl. 1 bod 1.4 a násl. této Smlouvy. Objednatel je povinen uhradit cenu s připočtenou DPH v zákonné výši.</w:t>
      </w:r>
    </w:p>
    <w:p w:rsidR="009509A6" w:rsidRDefault="009509A6" w:rsidP="009509A6">
      <w:pPr>
        <w:numPr>
          <w:ilvl w:val="1"/>
          <w:numId w:val="21"/>
        </w:numPr>
        <w:spacing w:after="120"/>
        <w:jc w:val="both"/>
      </w:pPr>
      <w:r>
        <w:t>Pro účely určení cen a slev je rozhodující tzv. sjednané období, kterým je 12 po sobě jdoucích kalendářních měsíců (běžný rok), a to bez ohledu na skutečnost, v jakém okamžiku sjednaného období došlo k prvnímu podání. Sjednané období je následující:</w:t>
      </w:r>
    </w:p>
    <w:p w:rsidR="009509A6" w:rsidRPr="009509A6" w:rsidRDefault="009509A6" w:rsidP="009509A6">
      <w:pPr>
        <w:numPr>
          <w:ilvl w:val="2"/>
          <w:numId w:val="21"/>
        </w:numPr>
        <w:spacing w:after="120"/>
        <w:jc w:val="both"/>
        <w:rPr>
          <w:b/>
        </w:rPr>
      </w:pPr>
      <w:r w:rsidRPr="009509A6">
        <w:rPr>
          <w:b/>
        </w:rPr>
        <w:t xml:space="preserve">od </w:t>
      </w:r>
      <w:proofErr w:type="gramStart"/>
      <w:r w:rsidRPr="009509A6">
        <w:rPr>
          <w:b/>
        </w:rPr>
        <w:t>19.9.2016</w:t>
      </w:r>
      <w:proofErr w:type="gramEnd"/>
    </w:p>
    <w:p w:rsidR="009509A6" w:rsidRPr="009509A6" w:rsidRDefault="009509A6" w:rsidP="009509A6">
      <w:pPr>
        <w:numPr>
          <w:ilvl w:val="2"/>
          <w:numId w:val="21"/>
        </w:numPr>
        <w:spacing w:after="120"/>
        <w:jc w:val="both"/>
        <w:rPr>
          <w:b/>
        </w:rPr>
      </w:pPr>
      <w:r w:rsidRPr="009509A6">
        <w:rPr>
          <w:b/>
        </w:rPr>
        <w:t xml:space="preserve">do </w:t>
      </w:r>
      <w:proofErr w:type="gramStart"/>
      <w:r w:rsidRPr="009509A6">
        <w:rPr>
          <w:b/>
        </w:rPr>
        <w:t>19.9.2017</w:t>
      </w:r>
      <w:proofErr w:type="gramEnd"/>
    </w:p>
    <w:p w:rsidR="009509A6" w:rsidRDefault="009509A6" w:rsidP="009509A6">
      <w:pPr>
        <w:numPr>
          <w:ilvl w:val="1"/>
          <w:numId w:val="21"/>
        </w:numPr>
        <w:spacing w:after="120"/>
        <w:jc w:val="both"/>
      </w:pPr>
      <w:r w:rsidRPr="009509A6">
        <w:rPr>
          <w:b/>
        </w:rPr>
        <w:t xml:space="preserve">Jelikož předpokládaný objem podání v Kč za službu RIPM ve sjednaném období u jednotlivých specifikovaných zakázek je ve výši stanovené v Příloze č. 2 u jednotlivých specifikovaných zakázek, a Objednatel se zavazuje dodržet podmínky specifikace v rámci podání jednotlivých specifikovaných zakázek, je Objednateli průběžně poskytována sleva za jednotlivé specifikované zakázky podané za sjednané období dle této Smlouvy a uvedené v Příloze č. 2 dle výše tohoto předpokládaného objemu podání dané zakázky (v Kč) za sjednané období Výše této slevy je stanovena Přílohou č. 2 </w:t>
      </w:r>
      <w:proofErr w:type="gramStart"/>
      <w:r w:rsidRPr="009509A6">
        <w:rPr>
          <w:b/>
        </w:rPr>
        <w:t>této</w:t>
      </w:r>
      <w:proofErr w:type="gramEnd"/>
      <w:r w:rsidRPr="009509A6">
        <w:rPr>
          <w:b/>
        </w:rPr>
        <w:t xml:space="preserve"> Smlouvy</w:t>
      </w:r>
      <w:r>
        <w:t>.</w:t>
      </w:r>
    </w:p>
    <w:p w:rsidR="009509A6" w:rsidRDefault="009509A6" w:rsidP="009509A6">
      <w:pPr>
        <w:numPr>
          <w:ilvl w:val="1"/>
          <w:numId w:val="21"/>
        </w:numPr>
        <w:spacing w:after="120"/>
        <w:jc w:val="both"/>
      </w:pPr>
      <w:r>
        <w:t xml:space="preserve">Objednatel se zavazuje, že v případě nedosažení předpokládaného objemu podání v Kč za službu RIPM za příslušné sjednané období u jednotlivých specifikovaných zakázek (tj. za podmínky splnění podmínek specifikace uvedených pro jednotlivé specifikované zakázky v Příloze č. 2) uhradí ČP rozdíl mezi slevou již poskytnutou a slevou, která odpovídá výši skutečného objemu podání v Kč dané specifikované zakázky ve sjednaném období a jejíž výše je uvedená v Příloze č. 2 </w:t>
      </w:r>
      <w:proofErr w:type="gramStart"/>
      <w:r>
        <w:t>této</w:t>
      </w:r>
      <w:proofErr w:type="gramEnd"/>
      <w:r>
        <w:t xml:space="preserve"> Smlouvy. Doúčtování (</w:t>
      </w:r>
      <w:proofErr w:type="spellStart"/>
      <w:r>
        <w:t>dofakturace</w:t>
      </w:r>
      <w:proofErr w:type="spellEnd"/>
      <w:r>
        <w:t>) ČP provede formou opravného daňového dokladu do 15. dne druhého měsíce následujícího po skončení sjednaného období se splatností 14 dnů od data vystavení.</w:t>
      </w:r>
    </w:p>
    <w:p w:rsidR="009509A6" w:rsidRDefault="009509A6" w:rsidP="009509A6">
      <w:pPr>
        <w:numPr>
          <w:ilvl w:val="1"/>
          <w:numId w:val="21"/>
        </w:numPr>
        <w:spacing w:after="120"/>
        <w:jc w:val="both"/>
      </w:pPr>
      <w:r>
        <w:lastRenderedPageBreak/>
        <w:t xml:space="preserve">ČP se zavazuje, že v případě překročení předpokládaného objemu podání v Kč za službu RIPM za sjednané období u jednotlivých specifikovaných zakázek (tj. za podmínky splnění podmínek specifikace uvedených pro jednotlivé specifikované zakázky v Příloze č. 2) uhradí Objednateli rozdíl mezi slevou již poskytnutou a slevou, která odpovídá výši skutečného objemu podání v Kč dané specifikované zakázky ve </w:t>
      </w:r>
      <w:proofErr w:type="spellStart"/>
      <w:r>
        <w:t>ve</w:t>
      </w:r>
      <w:proofErr w:type="spellEnd"/>
      <w:r>
        <w:t xml:space="preserve"> sjednaném období a jejíž výše je uvedená v Příloze č. 2 </w:t>
      </w:r>
      <w:proofErr w:type="gramStart"/>
      <w:r>
        <w:t>této</w:t>
      </w:r>
      <w:proofErr w:type="gramEnd"/>
      <w:r>
        <w:t xml:space="preserve"> Smlouvy. Vyúčtování ČP provede formou opravného daňového dokladu do 15. dne druhého měsíce následujícího po skončení sjednaného období.</w:t>
      </w:r>
    </w:p>
    <w:p w:rsidR="009504CE" w:rsidRDefault="009509A6" w:rsidP="009509A6">
      <w:pPr>
        <w:numPr>
          <w:ilvl w:val="1"/>
          <w:numId w:val="21"/>
        </w:numPr>
        <w:spacing w:after="120"/>
        <w:jc w:val="both"/>
      </w:pPr>
      <w:r>
        <w:t xml:space="preserve">Za objem podaných nespecifikovaných zakázek za sjednané období přísluší Objednateli množstevní sleva. Sleva bude Objednateli poskytnuta po uhrazení všech faktur se zdanitelným plněním ve </w:t>
      </w:r>
      <w:proofErr w:type="spellStart"/>
      <w:r>
        <w:t>ve</w:t>
      </w:r>
      <w:proofErr w:type="spellEnd"/>
      <w:r>
        <w:t xml:space="preserve"> sjednaném období.  Vyúčtování ČP provede formou opravného daňového dokladu do 15. dne druhého měsíce následujícího po konci sjednaného období. Výše slevy je uvedená v Příloze č. 2 </w:t>
      </w:r>
      <w:proofErr w:type="gramStart"/>
      <w:r>
        <w:t>této</w:t>
      </w:r>
      <w:proofErr w:type="gramEnd"/>
      <w:r>
        <w:t xml:space="preserve"> Smlouvy.</w:t>
      </w:r>
    </w:p>
    <w:p w:rsidR="009504CE" w:rsidRDefault="009504CE" w:rsidP="009509A6">
      <w:pPr>
        <w:numPr>
          <w:ilvl w:val="1"/>
          <w:numId w:val="21"/>
        </w:numPr>
        <w:spacing w:after="120"/>
        <w:ind w:left="624" w:hanging="624"/>
        <w:jc w:val="both"/>
      </w:pPr>
      <w:r>
        <w:t>Způsob úhrady ceny služby byl sjednán:</w:t>
      </w:r>
    </w:p>
    <w:p w:rsidR="009504CE" w:rsidRDefault="009504CE" w:rsidP="009509A6">
      <w:pPr>
        <w:numPr>
          <w:ilvl w:val="3"/>
          <w:numId w:val="21"/>
        </w:numPr>
        <w:spacing w:after="120"/>
        <w:jc w:val="both"/>
        <w:rPr>
          <w:b/>
        </w:rPr>
      </w:pPr>
      <w:r w:rsidRPr="00755D66">
        <w:rPr>
          <w:b/>
        </w:rPr>
        <w:t>v hotovosti při podání</w:t>
      </w:r>
    </w:p>
    <w:p w:rsidR="00BC09B4" w:rsidRDefault="00BC09B4" w:rsidP="00BC09B4">
      <w:pPr>
        <w:numPr>
          <w:ilvl w:val="0"/>
          <w:numId w:val="0"/>
        </w:numPr>
        <w:spacing w:after="120"/>
        <w:ind w:left="2063"/>
        <w:jc w:val="both"/>
        <w:rPr>
          <w:b/>
        </w:rPr>
      </w:pPr>
    </w:p>
    <w:p w:rsidR="00BC09B4" w:rsidRPr="00755D66" w:rsidRDefault="00BC09B4" w:rsidP="00BC09B4">
      <w:pPr>
        <w:numPr>
          <w:ilvl w:val="0"/>
          <w:numId w:val="0"/>
        </w:numPr>
        <w:spacing w:after="120"/>
        <w:ind w:left="2063"/>
        <w:jc w:val="both"/>
        <w:rPr>
          <w:b/>
        </w:rPr>
      </w:pPr>
    </w:p>
    <w:p w:rsidR="009504CE" w:rsidRPr="009504CE" w:rsidRDefault="009504CE" w:rsidP="009504CE">
      <w:pPr>
        <w:keepNext/>
        <w:spacing w:before="480" w:after="120"/>
        <w:ind w:left="431" w:hanging="431"/>
        <w:jc w:val="center"/>
        <w:outlineLvl w:val="0"/>
      </w:pPr>
      <w:r>
        <w:rPr>
          <w:b/>
          <w:sz w:val="24"/>
        </w:rPr>
        <w:t>Ostatní ujednání</w:t>
      </w:r>
    </w:p>
    <w:p w:rsidR="009504CE" w:rsidRDefault="009504CE" w:rsidP="009509A6">
      <w:pPr>
        <w:numPr>
          <w:ilvl w:val="1"/>
          <w:numId w:val="21"/>
        </w:numPr>
        <w:spacing w:after="120"/>
        <w:ind w:left="624" w:hanging="624"/>
        <w:jc w:val="both"/>
      </w:pPr>
      <w:r>
        <w:t>Kontaktními osobami za Objednatele jsou:</w:t>
      </w:r>
    </w:p>
    <w:p w:rsidR="009504CE" w:rsidRPr="00755D66" w:rsidRDefault="00910F89" w:rsidP="009509A6">
      <w:pPr>
        <w:numPr>
          <w:ilvl w:val="5"/>
          <w:numId w:val="21"/>
        </w:numPr>
        <w:spacing w:after="120"/>
        <w:jc w:val="both"/>
        <w:rPr>
          <w:b/>
        </w:rPr>
      </w:pPr>
      <w:r>
        <w:rPr>
          <w:b/>
        </w:rPr>
        <w:t>XX</w:t>
      </w:r>
    </w:p>
    <w:p w:rsidR="009504CE" w:rsidRDefault="009504CE" w:rsidP="009509A6">
      <w:pPr>
        <w:numPr>
          <w:ilvl w:val="2"/>
          <w:numId w:val="21"/>
        </w:numPr>
        <w:spacing w:after="120"/>
        <w:ind w:left="624" w:hanging="624"/>
        <w:jc w:val="both"/>
      </w:pPr>
      <w:r>
        <w:t>Kontaktními osobami za ČP jsou:</w:t>
      </w:r>
    </w:p>
    <w:p w:rsidR="009504CE" w:rsidRPr="00755D66" w:rsidRDefault="00910F89" w:rsidP="009509A6">
      <w:pPr>
        <w:numPr>
          <w:ilvl w:val="5"/>
          <w:numId w:val="21"/>
        </w:numPr>
        <w:spacing w:after="120"/>
        <w:jc w:val="both"/>
        <w:rPr>
          <w:b/>
        </w:rPr>
      </w:pPr>
      <w:r>
        <w:rPr>
          <w:b/>
        </w:rPr>
        <w:t>XX</w:t>
      </w:r>
    </w:p>
    <w:p w:rsidR="009504CE" w:rsidRPr="00755D66" w:rsidRDefault="00910F89" w:rsidP="009509A6">
      <w:pPr>
        <w:numPr>
          <w:ilvl w:val="5"/>
          <w:numId w:val="21"/>
        </w:numPr>
        <w:spacing w:after="120"/>
        <w:jc w:val="both"/>
        <w:rPr>
          <w:b/>
        </w:rPr>
      </w:pPr>
      <w:r>
        <w:rPr>
          <w:b/>
        </w:rPr>
        <w:t>XX</w:t>
      </w:r>
    </w:p>
    <w:p w:rsidR="009504CE" w:rsidRDefault="009504CE" w:rsidP="009509A6">
      <w:pPr>
        <w:numPr>
          <w:ilvl w:val="1"/>
          <w:numId w:val="21"/>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BC09B4" w:rsidRDefault="00BC09B4" w:rsidP="00BC09B4">
      <w:pPr>
        <w:numPr>
          <w:ilvl w:val="0"/>
          <w:numId w:val="0"/>
        </w:numPr>
        <w:spacing w:after="120"/>
        <w:ind w:left="624"/>
        <w:jc w:val="both"/>
      </w:pPr>
    </w:p>
    <w:p w:rsidR="00BC09B4" w:rsidRDefault="00BC09B4" w:rsidP="00BC09B4">
      <w:pPr>
        <w:numPr>
          <w:ilvl w:val="0"/>
          <w:numId w:val="0"/>
        </w:numPr>
        <w:spacing w:after="120"/>
        <w:ind w:left="624"/>
        <w:jc w:val="both"/>
      </w:pPr>
    </w:p>
    <w:p w:rsidR="009504CE" w:rsidRPr="009504CE" w:rsidRDefault="009504CE" w:rsidP="009504CE">
      <w:pPr>
        <w:keepNext/>
        <w:spacing w:before="480" w:after="120"/>
        <w:ind w:left="431" w:hanging="431"/>
        <w:jc w:val="center"/>
        <w:outlineLvl w:val="0"/>
      </w:pPr>
      <w:r>
        <w:rPr>
          <w:b/>
          <w:sz w:val="24"/>
        </w:rPr>
        <w:t>Závěrečná ustanovení</w:t>
      </w:r>
    </w:p>
    <w:p w:rsidR="009504CE" w:rsidRDefault="009504CE" w:rsidP="009509A6">
      <w:pPr>
        <w:numPr>
          <w:ilvl w:val="1"/>
          <w:numId w:val="21"/>
        </w:numPr>
        <w:spacing w:after="120"/>
        <w:ind w:left="624" w:hanging="624"/>
        <w:jc w:val="both"/>
      </w:pPr>
      <w:r>
        <w:t>Tato Smlouva se uzavírá na dobu určitou do</w:t>
      </w:r>
      <w:r w:rsidR="00755D66">
        <w:t xml:space="preserve"> </w:t>
      </w:r>
      <w:proofErr w:type="gramStart"/>
      <w:r w:rsidR="00755D66" w:rsidRPr="00755D66">
        <w:rPr>
          <w:b/>
        </w:rPr>
        <w:t>19.9.2017</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9504CE" w:rsidRDefault="009504CE" w:rsidP="009509A6">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9504CE" w:rsidRDefault="009504CE" w:rsidP="009509A6">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9504CE" w:rsidRDefault="009504CE" w:rsidP="009509A6">
      <w:pPr>
        <w:numPr>
          <w:ilvl w:val="2"/>
          <w:numId w:val="21"/>
        </w:numPr>
        <w:spacing w:after="120"/>
        <w:ind w:left="624" w:hanging="624"/>
        <w:jc w:val="both"/>
      </w:pPr>
      <w:r>
        <w:lastRenderedPageBreak/>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9504CE" w:rsidRDefault="009504CE" w:rsidP="009509A6">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9504CE" w:rsidRDefault="009504CE" w:rsidP="009509A6">
      <w:pPr>
        <w:numPr>
          <w:ilvl w:val="1"/>
          <w:numId w:val="21"/>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9504CE" w:rsidRDefault="009504CE" w:rsidP="009509A6">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504CE" w:rsidRDefault="009504CE" w:rsidP="009509A6">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9504CE" w:rsidRDefault="009504CE" w:rsidP="009509A6">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9504CE" w:rsidRDefault="009504CE" w:rsidP="009509A6">
      <w:pPr>
        <w:numPr>
          <w:ilvl w:val="1"/>
          <w:numId w:val="21"/>
        </w:numPr>
        <w:spacing w:after="120"/>
        <w:ind w:left="624" w:hanging="624"/>
        <w:jc w:val="both"/>
      </w:pPr>
      <w:r>
        <w:t>Povinnost mlčenlivosti trvá bez ohledu na ukončení smluvního vztahu založeného touto Smlouvou.</w:t>
      </w:r>
    </w:p>
    <w:p w:rsidR="009504CE" w:rsidRDefault="009504CE" w:rsidP="009509A6">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9504CE" w:rsidRDefault="009504CE" w:rsidP="009509A6">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9504CE" w:rsidRDefault="009504CE" w:rsidP="009509A6">
      <w:pPr>
        <w:numPr>
          <w:ilvl w:val="1"/>
          <w:numId w:val="21"/>
        </w:numPr>
        <w:spacing w:after="120"/>
        <w:ind w:left="624" w:hanging="624"/>
        <w:jc w:val="both"/>
      </w:pPr>
      <w:r>
        <w:t>Práva a povinnosti plynoucí z této Smlouvy pro každou ze stran přecházejí na jejich právní nástupce.</w:t>
      </w:r>
    </w:p>
    <w:p w:rsidR="009504CE" w:rsidRDefault="009504CE" w:rsidP="009509A6">
      <w:pPr>
        <w:numPr>
          <w:ilvl w:val="1"/>
          <w:numId w:val="21"/>
        </w:numPr>
        <w:spacing w:after="120"/>
        <w:ind w:left="624" w:hanging="624"/>
        <w:jc w:val="both"/>
      </w:pPr>
      <w:r>
        <w:t>Vztahy neupravené touto Smlouvou se řídí platným právním řádem ČR.</w:t>
      </w:r>
    </w:p>
    <w:p w:rsidR="009504CE" w:rsidRDefault="009504CE" w:rsidP="009509A6">
      <w:pPr>
        <w:numPr>
          <w:ilvl w:val="1"/>
          <w:numId w:val="21"/>
        </w:numPr>
        <w:spacing w:after="120"/>
        <w:ind w:left="624" w:hanging="624"/>
        <w:jc w:val="both"/>
      </w:pPr>
      <w:r>
        <w:t>Smlouva je uzavřena a účinná dnem podpisu oběma Smluvními stranami.</w:t>
      </w:r>
    </w:p>
    <w:p w:rsidR="00BC09B4" w:rsidRDefault="00BC09B4" w:rsidP="00BC09B4">
      <w:pPr>
        <w:numPr>
          <w:ilvl w:val="0"/>
          <w:numId w:val="0"/>
        </w:numPr>
        <w:spacing w:after="120"/>
        <w:ind w:left="624"/>
        <w:jc w:val="both"/>
      </w:pPr>
    </w:p>
    <w:p w:rsidR="00BC09B4" w:rsidRDefault="00BC09B4" w:rsidP="00BC09B4">
      <w:pPr>
        <w:numPr>
          <w:ilvl w:val="0"/>
          <w:numId w:val="0"/>
        </w:numPr>
        <w:spacing w:after="120"/>
        <w:ind w:left="624"/>
        <w:jc w:val="both"/>
      </w:pPr>
    </w:p>
    <w:p w:rsidR="00BC09B4" w:rsidRDefault="00BC09B4" w:rsidP="00BC09B4">
      <w:pPr>
        <w:numPr>
          <w:ilvl w:val="0"/>
          <w:numId w:val="0"/>
        </w:numPr>
        <w:spacing w:after="120"/>
        <w:ind w:left="624"/>
        <w:jc w:val="both"/>
      </w:pPr>
    </w:p>
    <w:p w:rsidR="00BC09B4" w:rsidRDefault="00BC09B4" w:rsidP="00BC09B4">
      <w:pPr>
        <w:numPr>
          <w:ilvl w:val="0"/>
          <w:numId w:val="0"/>
        </w:numPr>
        <w:spacing w:after="120"/>
        <w:ind w:left="624"/>
        <w:jc w:val="both"/>
      </w:pPr>
    </w:p>
    <w:p w:rsidR="00BC09B4" w:rsidRDefault="00BC09B4" w:rsidP="00BC09B4">
      <w:pPr>
        <w:numPr>
          <w:ilvl w:val="0"/>
          <w:numId w:val="0"/>
        </w:numPr>
        <w:spacing w:after="120"/>
        <w:ind w:left="624"/>
        <w:jc w:val="both"/>
      </w:pPr>
    </w:p>
    <w:p w:rsidR="009504CE" w:rsidRDefault="009504CE" w:rsidP="009509A6">
      <w:pPr>
        <w:numPr>
          <w:ilvl w:val="1"/>
          <w:numId w:val="21"/>
        </w:numPr>
        <w:spacing w:after="120"/>
        <w:ind w:left="624" w:hanging="624"/>
        <w:jc w:val="both"/>
      </w:pPr>
      <w:r>
        <w:t xml:space="preserve">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w:t>
      </w:r>
      <w:r>
        <w:lastRenderedPageBreak/>
        <w:t>svobodné vůle. Na důkaz uvedených skutečností připojují podpisy svých oprávněných osob či zástupců.</w:t>
      </w:r>
    </w:p>
    <w:p w:rsidR="009504CE" w:rsidRDefault="009504CE" w:rsidP="009504CE">
      <w:pPr>
        <w:numPr>
          <w:ilvl w:val="0"/>
          <w:numId w:val="0"/>
        </w:numPr>
        <w:spacing w:after="120"/>
        <w:jc w:val="both"/>
      </w:pPr>
      <w:r>
        <w:rPr>
          <w:b/>
          <w:u w:val="single"/>
        </w:rPr>
        <w:t>Příloha:</w:t>
      </w:r>
    </w:p>
    <w:p w:rsidR="009504CE" w:rsidRDefault="009504CE" w:rsidP="009504CE">
      <w:pPr>
        <w:numPr>
          <w:ilvl w:val="0"/>
          <w:numId w:val="0"/>
        </w:numPr>
        <w:spacing w:after="120"/>
        <w:jc w:val="both"/>
      </w:pPr>
      <w:r>
        <w:t>Příloha č. 1 - Zakázkový list podaných informačních/propagačních materiálů (Vzor)</w:t>
      </w:r>
    </w:p>
    <w:p w:rsidR="009504CE" w:rsidRDefault="009504CE" w:rsidP="009504CE">
      <w:pPr>
        <w:numPr>
          <w:ilvl w:val="0"/>
          <w:numId w:val="0"/>
        </w:numPr>
        <w:spacing w:before="120" w:after="120"/>
        <w:jc w:val="both"/>
      </w:pPr>
      <w:r>
        <w:t>Příloha č. 2 - Seznam specifikovaných zakázek</w:t>
      </w:r>
    </w:p>
    <w:p w:rsidR="009504CE" w:rsidRDefault="009504CE" w:rsidP="009504CE">
      <w:pPr>
        <w:numPr>
          <w:ilvl w:val="0"/>
          <w:numId w:val="0"/>
        </w:numPr>
        <w:spacing w:before="120" w:after="120"/>
        <w:jc w:val="both"/>
      </w:pPr>
      <w:r>
        <w:t>Příloha č. 3 - Vzor adresního štítku balíku (svazku) s informačními (RIM) / propagačními (RPM) materiály</w:t>
      </w:r>
    </w:p>
    <w:p w:rsidR="009504CE" w:rsidRDefault="009504CE" w:rsidP="009504CE">
      <w:pPr>
        <w:numPr>
          <w:ilvl w:val="0"/>
          <w:numId w:val="0"/>
        </w:numPr>
        <w:spacing w:before="120" w:after="120"/>
        <w:jc w:val="both"/>
      </w:pPr>
    </w:p>
    <w:p w:rsidR="009504CE" w:rsidRDefault="009504CE" w:rsidP="009504CE">
      <w:pPr>
        <w:numPr>
          <w:ilvl w:val="0"/>
          <w:numId w:val="0"/>
        </w:numPr>
        <w:spacing w:before="120" w:after="120"/>
        <w:jc w:val="both"/>
      </w:pPr>
    </w:p>
    <w:p w:rsidR="009504CE" w:rsidRDefault="009504CE" w:rsidP="009504CE">
      <w:pPr>
        <w:numPr>
          <w:ilvl w:val="0"/>
          <w:numId w:val="0"/>
        </w:numPr>
        <w:spacing w:after="120"/>
        <w:jc w:val="both"/>
        <w:sectPr w:rsidR="009504C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504CE" w:rsidRDefault="009504CE" w:rsidP="009504CE">
      <w:pPr>
        <w:numPr>
          <w:ilvl w:val="0"/>
          <w:numId w:val="0"/>
        </w:numPr>
        <w:spacing w:after="120"/>
        <w:jc w:val="both"/>
      </w:pPr>
      <w:r>
        <w:lastRenderedPageBreak/>
        <w:t xml:space="preserve">V Brně  dne </w:t>
      </w:r>
      <w:proofErr w:type="gramStart"/>
      <w:r>
        <w:t>20.9.2016</w:t>
      </w:r>
      <w:proofErr w:type="gramEnd"/>
    </w:p>
    <w:p w:rsidR="009504CE" w:rsidRDefault="009504CE" w:rsidP="009504CE">
      <w:pPr>
        <w:numPr>
          <w:ilvl w:val="0"/>
          <w:numId w:val="0"/>
        </w:numPr>
        <w:spacing w:after="120"/>
        <w:jc w:val="both"/>
      </w:pPr>
      <w:r>
        <w:t>Za ČP:</w:t>
      </w:r>
    </w:p>
    <w:p w:rsidR="009504CE" w:rsidRDefault="009504CE" w:rsidP="009504CE">
      <w:pPr>
        <w:numPr>
          <w:ilvl w:val="0"/>
          <w:numId w:val="0"/>
        </w:numPr>
        <w:spacing w:after="120"/>
        <w:jc w:val="both"/>
      </w:pPr>
    </w:p>
    <w:p w:rsidR="009504CE" w:rsidRDefault="009504CE" w:rsidP="009504CE">
      <w:pPr>
        <w:numPr>
          <w:ilvl w:val="0"/>
          <w:numId w:val="0"/>
        </w:numPr>
        <w:spacing w:after="120"/>
        <w:jc w:val="center"/>
      </w:pPr>
      <w:r>
        <w:t>_________________________________________</w:t>
      </w:r>
    </w:p>
    <w:p w:rsidR="009504CE" w:rsidRDefault="009504CE" w:rsidP="009504CE">
      <w:pPr>
        <w:numPr>
          <w:ilvl w:val="0"/>
          <w:numId w:val="0"/>
        </w:numPr>
        <w:spacing w:after="120"/>
        <w:jc w:val="center"/>
      </w:pPr>
    </w:p>
    <w:p w:rsidR="009504CE" w:rsidRDefault="009504CE" w:rsidP="009504CE">
      <w:pPr>
        <w:numPr>
          <w:ilvl w:val="0"/>
          <w:numId w:val="0"/>
        </w:numPr>
        <w:spacing w:after="120"/>
        <w:jc w:val="center"/>
      </w:pPr>
      <w:r>
        <w:t>Alena Vozábalová</w:t>
      </w:r>
    </w:p>
    <w:p w:rsidR="009504CE" w:rsidRDefault="009504CE" w:rsidP="009504CE">
      <w:pPr>
        <w:numPr>
          <w:ilvl w:val="0"/>
          <w:numId w:val="0"/>
        </w:numPr>
        <w:spacing w:after="120"/>
        <w:jc w:val="center"/>
      </w:pPr>
      <w:r>
        <w:t>Obchodní ředitelka Regionu, Obchod JM</w:t>
      </w:r>
    </w:p>
    <w:p w:rsidR="009504CE" w:rsidRDefault="009504CE" w:rsidP="009504CE">
      <w:pPr>
        <w:numPr>
          <w:ilvl w:val="0"/>
          <w:numId w:val="0"/>
        </w:numPr>
        <w:spacing w:after="120"/>
      </w:pPr>
      <w:r>
        <w:br w:type="column"/>
      </w:r>
      <w:r>
        <w:lastRenderedPageBreak/>
        <w:t xml:space="preserve">V Brně  dne </w:t>
      </w:r>
      <w:proofErr w:type="gramStart"/>
      <w:r w:rsidR="00755D66">
        <w:t>20.9.2016</w:t>
      </w:r>
      <w:proofErr w:type="gramEnd"/>
    </w:p>
    <w:p w:rsidR="009504CE" w:rsidRDefault="009504CE" w:rsidP="009504CE">
      <w:pPr>
        <w:numPr>
          <w:ilvl w:val="0"/>
          <w:numId w:val="0"/>
        </w:numPr>
        <w:spacing w:after="120"/>
      </w:pPr>
      <w:r>
        <w:t>Za Objednatele:</w:t>
      </w:r>
    </w:p>
    <w:p w:rsidR="009504CE" w:rsidRDefault="009504CE" w:rsidP="009504CE">
      <w:pPr>
        <w:numPr>
          <w:ilvl w:val="0"/>
          <w:numId w:val="0"/>
        </w:numPr>
        <w:spacing w:after="120"/>
      </w:pPr>
    </w:p>
    <w:p w:rsidR="009504CE" w:rsidRDefault="009504CE" w:rsidP="009504CE">
      <w:pPr>
        <w:numPr>
          <w:ilvl w:val="0"/>
          <w:numId w:val="0"/>
        </w:numPr>
        <w:spacing w:after="120"/>
        <w:jc w:val="center"/>
      </w:pPr>
      <w:r>
        <w:t>_________________________________________</w:t>
      </w:r>
    </w:p>
    <w:p w:rsidR="009504CE" w:rsidRDefault="009504CE" w:rsidP="009504CE">
      <w:pPr>
        <w:numPr>
          <w:ilvl w:val="0"/>
          <w:numId w:val="0"/>
        </w:numPr>
        <w:spacing w:after="120"/>
        <w:jc w:val="center"/>
      </w:pPr>
    </w:p>
    <w:p w:rsidR="009504CE" w:rsidRPr="009504CE" w:rsidRDefault="00910F89" w:rsidP="009504CE">
      <w:pPr>
        <w:numPr>
          <w:ilvl w:val="0"/>
          <w:numId w:val="0"/>
        </w:numPr>
        <w:spacing w:after="120"/>
        <w:jc w:val="center"/>
      </w:pPr>
      <w:r>
        <w:t>XX</w:t>
      </w:r>
      <w:bookmarkStart w:id="0" w:name="_GoBack"/>
      <w:bookmarkEnd w:id="0"/>
    </w:p>
    <w:sectPr w:rsidR="009504CE" w:rsidRPr="009504CE" w:rsidSect="009504C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D31" w:rsidRDefault="009D6D31">
      <w:r>
        <w:separator/>
      </w:r>
    </w:p>
  </w:endnote>
  <w:endnote w:type="continuationSeparator" w:id="0">
    <w:p w:rsidR="009D6D31" w:rsidRDefault="009D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10F89">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10F89">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D31" w:rsidRDefault="009D6D31">
      <w:r>
        <w:separator/>
      </w:r>
    </w:p>
  </w:footnote>
  <w:footnote w:type="continuationSeparator" w:id="0">
    <w:p w:rsidR="009D6D31" w:rsidRDefault="009D6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5FD9F4B" wp14:editId="6DD4AB5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504C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propagačních materiálů</w:t>
    </w:r>
    <w:r w:rsidR="00D0232D" w:rsidRPr="00D0232D">
      <w:rPr>
        <w:noProof/>
        <w:szCs w:val="22"/>
      </w:rPr>
      <w:drawing>
        <wp:anchor distT="0" distB="0" distL="114300" distR="114300" simplePos="0" relativeHeight="251661312" behindDoc="1" locked="0" layoutInCell="1" allowOverlap="1" wp14:anchorId="12BDA05E" wp14:editId="0FBDEA6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504CE" w:rsidP="001B1415">
    <w:pPr>
      <w:pStyle w:val="Zhlav"/>
      <w:numPr>
        <w:ilvl w:val="0"/>
        <w:numId w:val="0"/>
      </w:numPr>
      <w:ind w:left="1474" w:firstLine="357"/>
      <w:jc w:val="both"/>
      <w:rPr>
        <w:rFonts w:ascii="Arial" w:hAnsi="Arial" w:cs="Arial"/>
        <w:szCs w:val="22"/>
      </w:rPr>
    </w:pPr>
    <w:r>
      <w:rPr>
        <w:rFonts w:ascii="Arial" w:hAnsi="Arial" w:cs="Arial"/>
        <w:szCs w:val="22"/>
      </w:rPr>
      <w:t>Číslo 982607-1113/2016</w:t>
    </w:r>
  </w:p>
  <w:p w:rsidR="00EA4519" w:rsidRDefault="00FD1E18" w:rsidP="002F6472">
    <w:pPr>
      <w:pStyle w:val="Zhlav"/>
      <w:numPr>
        <w:ilvl w:val="0"/>
        <w:numId w:val="0"/>
      </w:numPr>
    </w:pPr>
    <w:r w:rsidRPr="00D0232D">
      <w:rPr>
        <w:noProof/>
        <w:szCs w:val="22"/>
      </w:rPr>
      <w:drawing>
        <wp:anchor distT="0" distB="0" distL="114300" distR="114300" simplePos="0" relativeHeight="251662336" behindDoc="1" locked="0" layoutInCell="1" allowOverlap="1" wp14:anchorId="03D52F82" wp14:editId="248C3E68">
          <wp:simplePos x="0" y="0"/>
          <wp:positionH relativeFrom="page">
            <wp:posOffset>715645</wp:posOffset>
          </wp:positionH>
          <wp:positionV relativeFrom="page">
            <wp:posOffset>1078230</wp:posOffset>
          </wp:positionV>
          <wp:extent cx="6124575" cy="142875"/>
          <wp:effectExtent l="0" t="0" r="9525" b="9525"/>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90D0E4D"/>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lvlOverride w:ilvl="1">
      <w:lvl w:ilvl="1">
        <w:start w:val="1"/>
        <w:numFmt w:val="ordinal"/>
        <w:lvlText w:val="%1%2"/>
        <w:lvlJc w:val="left"/>
        <w:pPr>
          <w:ind w:left="927" w:hanging="587"/>
        </w:pPr>
        <w:rPr>
          <w:rFonts w:ascii="Times New Roman" w:hAnsi="Times New Roman" w:hint="default"/>
          <w:b w:val="0"/>
          <w:color w:val="auto"/>
          <w:sz w:val="22"/>
        </w:rPr>
      </w:lvl>
    </w:lvlOverride>
    <w:lvlOverride w:ilvl="5">
      <w:lvl w:ilvl="5">
        <w:start w:val="1"/>
        <w:numFmt w:val="lowerLetter"/>
        <w:lvlText w:val="%6)"/>
        <w:lvlJc w:val="left"/>
        <w:pPr>
          <w:ind w:left="1040" w:hanging="360"/>
        </w:pPr>
        <w:rPr>
          <w:rFonts w:hint="default"/>
          <w:b w:val="0"/>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5EAF"/>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55D66"/>
    <w:rsid w:val="007A53F2"/>
    <w:rsid w:val="007A5C30"/>
    <w:rsid w:val="007C6D94"/>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0F89"/>
    <w:rsid w:val="009161FD"/>
    <w:rsid w:val="00942F32"/>
    <w:rsid w:val="0094646B"/>
    <w:rsid w:val="009504CE"/>
    <w:rsid w:val="009509A6"/>
    <w:rsid w:val="009677AF"/>
    <w:rsid w:val="00971C5D"/>
    <w:rsid w:val="00986DF1"/>
    <w:rsid w:val="009904AA"/>
    <w:rsid w:val="009906A0"/>
    <w:rsid w:val="0099457F"/>
    <w:rsid w:val="009B4F33"/>
    <w:rsid w:val="009C2E59"/>
    <w:rsid w:val="009D3A37"/>
    <w:rsid w:val="009D6D31"/>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09B4"/>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4EF7"/>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1E18"/>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67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6D29B-8A70-44E2-830B-72DACDA6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11</TotalTime>
  <Pages>7</Pages>
  <Words>2454</Words>
  <Characters>14479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8</cp:revision>
  <cp:lastPrinted>2016-09-20T11:55:00Z</cp:lastPrinted>
  <dcterms:created xsi:type="dcterms:W3CDTF">2016-09-20T11:44:00Z</dcterms:created>
  <dcterms:modified xsi:type="dcterms:W3CDTF">2016-09-21T10:37:00Z</dcterms:modified>
</cp:coreProperties>
</file>