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3BD" w:rsidRPr="00E833BD" w:rsidRDefault="00E833BD" w:rsidP="00E833BD">
      <w:pPr>
        <w:pStyle w:val="Bezmezer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Dodatek č 1 ke S</w:t>
      </w:r>
      <w:r w:rsidRPr="00E833BD">
        <w:rPr>
          <w:rFonts w:asciiTheme="majorHAnsi" w:hAnsiTheme="majorHAnsi"/>
          <w:b/>
          <w:sz w:val="28"/>
        </w:rPr>
        <w:t>mlouv</w:t>
      </w:r>
      <w:r>
        <w:rPr>
          <w:rFonts w:asciiTheme="majorHAnsi" w:hAnsiTheme="majorHAnsi"/>
          <w:b/>
          <w:sz w:val="28"/>
        </w:rPr>
        <w:t>ě</w:t>
      </w:r>
      <w:r w:rsidRPr="00E833BD">
        <w:rPr>
          <w:rFonts w:asciiTheme="majorHAnsi" w:hAnsiTheme="majorHAnsi"/>
          <w:b/>
          <w:sz w:val="28"/>
        </w:rPr>
        <w:t xml:space="preserve"> o zajištění školního stravování</w:t>
      </w:r>
    </w:p>
    <w:p w:rsidR="00E833BD" w:rsidRPr="00E833BD" w:rsidRDefault="00E833BD" w:rsidP="00E833BD">
      <w:pPr>
        <w:pStyle w:val="Bezmezer"/>
        <w:jc w:val="center"/>
        <w:rPr>
          <w:rFonts w:asciiTheme="majorHAnsi" w:hAnsiTheme="majorHAnsi"/>
          <w:sz w:val="24"/>
        </w:rPr>
      </w:pPr>
      <w:r w:rsidRPr="00E833BD">
        <w:rPr>
          <w:rFonts w:asciiTheme="majorHAnsi" w:hAnsiTheme="majorHAnsi"/>
          <w:sz w:val="24"/>
        </w:rPr>
        <w:t>(o dodávce obědů v době rekonstrukce kuchyně)</w:t>
      </w:r>
      <w:r>
        <w:rPr>
          <w:rFonts w:asciiTheme="majorHAnsi" w:hAnsiTheme="majorHAnsi"/>
          <w:sz w:val="24"/>
        </w:rPr>
        <w:t xml:space="preserve"> uzavřené dne</w:t>
      </w:r>
      <w:r w:rsidR="00F55379">
        <w:rPr>
          <w:rFonts w:asciiTheme="majorHAnsi" w:hAnsiTheme="majorHAnsi"/>
          <w:sz w:val="24"/>
        </w:rPr>
        <w:t xml:space="preserve"> 6.9.2024</w:t>
      </w:r>
    </w:p>
    <w:p w:rsidR="00E833BD" w:rsidRDefault="00E833BD" w:rsidP="001E4F63"/>
    <w:p w:rsidR="00E833BD" w:rsidRPr="00497048" w:rsidRDefault="00E833BD" w:rsidP="00E833BD">
      <w:pPr>
        <w:pStyle w:val="Bezmezer"/>
        <w:numPr>
          <w:ilvl w:val="0"/>
          <w:numId w:val="1"/>
        </w:numPr>
        <w:spacing w:before="120" w:after="120"/>
        <w:jc w:val="both"/>
        <w:rPr>
          <w:b/>
        </w:rPr>
      </w:pPr>
      <w:r w:rsidRPr="00497048">
        <w:rPr>
          <w:b/>
        </w:rPr>
        <w:t>Smluvní strany</w:t>
      </w:r>
    </w:p>
    <w:p w:rsidR="00E833BD" w:rsidRDefault="00E833BD" w:rsidP="00E833BD">
      <w:pPr>
        <w:pStyle w:val="Bezmezer"/>
        <w:jc w:val="both"/>
      </w:pPr>
    </w:p>
    <w:p w:rsidR="00E833BD" w:rsidRPr="007A7BBC" w:rsidRDefault="00E833BD" w:rsidP="00E833BD">
      <w:pPr>
        <w:pStyle w:val="Bezmezer"/>
        <w:jc w:val="both"/>
        <w:rPr>
          <w:b/>
        </w:rPr>
      </w:pPr>
      <w:r w:rsidRPr="007A7BBC">
        <w:rPr>
          <w:b/>
        </w:rPr>
        <w:t>Odběratel:</w:t>
      </w:r>
    </w:p>
    <w:p w:rsidR="00E833BD" w:rsidRDefault="00E833BD" w:rsidP="00E833BD">
      <w:pPr>
        <w:pStyle w:val="Bezmezer"/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5D5019">
        <w:rPr>
          <w:rFonts w:cstheme="minorHAnsi"/>
          <w:b/>
          <w:bCs/>
          <w:color w:val="000000"/>
          <w:shd w:val="clear" w:color="auto" w:fill="FFFFFF"/>
        </w:rPr>
        <w:t>Mateřská škola Kamarád Pardubice, Teplého 2100</w:t>
      </w:r>
    </w:p>
    <w:p w:rsidR="00E833BD" w:rsidRDefault="00E833BD" w:rsidP="00E833BD">
      <w:pPr>
        <w:pStyle w:val="Bezmezer"/>
        <w:jc w:val="both"/>
      </w:pPr>
      <w:r>
        <w:t>Zastoupená:  Petrou Pecháčkovou, ředitelkou školy</w:t>
      </w:r>
      <w:bookmarkStart w:id="0" w:name="_GoBack"/>
      <w:bookmarkEnd w:id="0"/>
    </w:p>
    <w:p w:rsidR="00E833BD" w:rsidRPr="00C00508" w:rsidRDefault="00E833BD" w:rsidP="00E833BD">
      <w:pPr>
        <w:pStyle w:val="Bezmezer"/>
        <w:jc w:val="both"/>
        <w:rPr>
          <w:rFonts w:cstheme="minorHAnsi"/>
        </w:rPr>
      </w:pPr>
      <w:r w:rsidRPr="00C00508">
        <w:rPr>
          <w:rFonts w:cstheme="minorHAnsi"/>
        </w:rPr>
        <w:t xml:space="preserve">IČ: </w:t>
      </w:r>
      <w:r w:rsidRPr="00C00508">
        <w:rPr>
          <w:rFonts w:cstheme="minorHAnsi"/>
          <w:color w:val="000000"/>
          <w:shd w:val="clear" w:color="auto" w:fill="FFFFFF"/>
        </w:rPr>
        <w:t> </w:t>
      </w:r>
      <w:r w:rsidRPr="005D5019">
        <w:rPr>
          <w:rStyle w:val="zvyrazneni"/>
          <w:rFonts w:cstheme="minorHAnsi"/>
          <w:shd w:val="clear" w:color="auto" w:fill="FFFFFF"/>
        </w:rPr>
        <w:t>750</w:t>
      </w:r>
      <w:r>
        <w:rPr>
          <w:rStyle w:val="zvyrazneni"/>
          <w:rFonts w:cstheme="minorHAnsi"/>
          <w:shd w:val="clear" w:color="auto" w:fill="FFFFFF"/>
        </w:rPr>
        <w:t xml:space="preserve"> </w:t>
      </w:r>
      <w:r w:rsidRPr="005D5019">
        <w:rPr>
          <w:rStyle w:val="zvyrazneni"/>
          <w:rFonts w:cstheme="minorHAnsi"/>
          <w:shd w:val="clear" w:color="auto" w:fill="FFFFFF"/>
        </w:rPr>
        <w:t>17</w:t>
      </w:r>
      <w:r>
        <w:rPr>
          <w:rStyle w:val="zvyrazneni"/>
          <w:rFonts w:cstheme="minorHAnsi"/>
          <w:shd w:val="clear" w:color="auto" w:fill="FFFFFF"/>
        </w:rPr>
        <w:t xml:space="preserve"> </w:t>
      </w:r>
      <w:r w:rsidRPr="005D5019">
        <w:rPr>
          <w:rStyle w:val="zvyrazneni"/>
          <w:rFonts w:cstheme="minorHAnsi"/>
          <w:shd w:val="clear" w:color="auto" w:fill="FFFFFF"/>
        </w:rPr>
        <w:t>989</w:t>
      </w:r>
    </w:p>
    <w:p w:rsidR="00E833BD" w:rsidRDefault="00E833BD" w:rsidP="00E833BD">
      <w:pPr>
        <w:pStyle w:val="Bezmezer"/>
        <w:jc w:val="both"/>
        <w:rPr>
          <w:rFonts w:ascii="Calibri" w:eastAsia="Times New Roman" w:hAnsi="Calibri" w:cs="Calibri"/>
          <w:color w:val="002451"/>
        </w:rPr>
      </w:pPr>
      <w:r>
        <w:t>Bankovní spojení: 21231561/0100</w:t>
      </w:r>
    </w:p>
    <w:p w:rsidR="00E833BD" w:rsidRDefault="00E833BD" w:rsidP="00E833BD">
      <w:pPr>
        <w:pStyle w:val="Bezmezer"/>
        <w:jc w:val="both"/>
      </w:pPr>
    </w:p>
    <w:p w:rsidR="00E833BD" w:rsidRDefault="00E833BD" w:rsidP="00E833BD">
      <w:pPr>
        <w:pStyle w:val="Bezmezer"/>
        <w:jc w:val="both"/>
      </w:pPr>
    </w:p>
    <w:p w:rsidR="00E833BD" w:rsidRPr="007A7BBC" w:rsidRDefault="00E833BD" w:rsidP="00E833BD">
      <w:pPr>
        <w:pStyle w:val="Bezmezer"/>
        <w:jc w:val="both"/>
        <w:rPr>
          <w:b/>
        </w:rPr>
      </w:pPr>
      <w:r w:rsidRPr="007A7BBC">
        <w:rPr>
          <w:b/>
        </w:rPr>
        <w:t>Dodavatel:</w:t>
      </w:r>
    </w:p>
    <w:p w:rsidR="00E833BD" w:rsidRPr="00C00508" w:rsidRDefault="00E833BD" w:rsidP="00E833BD">
      <w:pPr>
        <w:pStyle w:val="Bezmezer"/>
        <w:jc w:val="both"/>
        <w:rPr>
          <w:rFonts w:cstheme="minorHAnsi"/>
          <w:b/>
        </w:rPr>
      </w:pPr>
      <w:r>
        <w:rPr>
          <w:rStyle w:val="Siln"/>
          <w:rFonts w:cstheme="minorHAnsi"/>
          <w:color w:val="000000"/>
          <w:shd w:val="clear" w:color="auto" w:fill="FFFFFF"/>
        </w:rPr>
        <w:t>Mateřská škola Mozaika Pardubice, nábřeží Závodu míru 1961</w:t>
      </w:r>
    </w:p>
    <w:p w:rsidR="00E833BD" w:rsidRDefault="00E833BD" w:rsidP="00E833BD">
      <w:pPr>
        <w:pStyle w:val="Bezmezer"/>
        <w:jc w:val="both"/>
      </w:pPr>
      <w:r>
        <w:t>Zastoupená:  Mgr. Radkou Melichnovou, ředitelkou školy</w:t>
      </w:r>
    </w:p>
    <w:p w:rsidR="00E833BD" w:rsidRPr="00C00508" w:rsidRDefault="00E833BD" w:rsidP="00E833BD">
      <w:pPr>
        <w:pStyle w:val="Bezmezer"/>
        <w:jc w:val="both"/>
        <w:rPr>
          <w:rFonts w:cstheme="minorHAnsi"/>
        </w:rPr>
      </w:pPr>
      <w:r w:rsidRPr="00C00508">
        <w:rPr>
          <w:rFonts w:cstheme="minorHAnsi"/>
        </w:rPr>
        <w:t xml:space="preserve">IČ: </w:t>
      </w:r>
      <w:r w:rsidRPr="00C00508">
        <w:rPr>
          <w:rFonts w:cstheme="minorHAnsi"/>
          <w:color w:val="000000"/>
          <w:shd w:val="clear" w:color="auto" w:fill="FFFFFF"/>
        </w:rPr>
        <w:t> </w:t>
      </w:r>
      <w:r>
        <w:rPr>
          <w:rStyle w:val="zvyrazneni"/>
          <w:rFonts w:cstheme="minorHAnsi"/>
          <w:shd w:val="clear" w:color="auto" w:fill="FFFFFF"/>
        </w:rPr>
        <w:t>601 57 241</w:t>
      </w:r>
    </w:p>
    <w:p w:rsidR="00E833BD" w:rsidRDefault="00E833BD" w:rsidP="00E833BD">
      <w:pPr>
        <w:pStyle w:val="Bezmezer"/>
        <w:jc w:val="both"/>
        <w:rPr>
          <w:rFonts w:ascii="Calibri" w:eastAsia="Times New Roman" w:hAnsi="Calibri" w:cs="Calibri"/>
          <w:color w:val="002451"/>
        </w:rPr>
      </w:pPr>
      <w:r>
        <w:t xml:space="preserve">Bankovní spojení: </w:t>
      </w:r>
      <w:r>
        <w:rPr>
          <w:rFonts w:ascii="Calibri" w:eastAsia="Times New Roman" w:hAnsi="Calibri" w:cs="Calibri"/>
        </w:rPr>
        <w:t>23237561/0100</w:t>
      </w:r>
    </w:p>
    <w:p w:rsidR="00E833BD" w:rsidRDefault="00E833BD" w:rsidP="00E833BD">
      <w:pPr>
        <w:jc w:val="both"/>
      </w:pPr>
    </w:p>
    <w:p w:rsidR="001E4F63" w:rsidRPr="00E833BD" w:rsidRDefault="001E4F63" w:rsidP="00E833BD">
      <w:pPr>
        <w:pStyle w:val="Bezmezer"/>
        <w:numPr>
          <w:ilvl w:val="0"/>
          <w:numId w:val="1"/>
        </w:numPr>
        <w:spacing w:before="120" w:after="120"/>
        <w:jc w:val="both"/>
        <w:rPr>
          <w:b/>
        </w:rPr>
      </w:pPr>
      <w:r w:rsidRPr="00E833BD">
        <w:rPr>
          <w:b/>
        </w:rPr>
        <w:t>Předmět dodatku</w:t>
      </w:r>
    </w:p>
    <w:p w:rsidR="00E833BD" w:rsidRDefault="001E4F63" w:rsidP="00E833BD">
      <w:pPr>
        <w:jc w:val="both"/>
      </w:pPr>
      <w:r>
        <w:t xml:space="preserve">Předmětem Dodatku č. 1 (dále jen dodatek) je navýšení ceny </w:t>
      </w:r>
      <w:r w:rsidR="00E833BD">
        <w:t>jídla pro skupinu dospělých strávníků.</w:t>
      </w:r>
    </w:p>
    <w:p w:rsidR="001E4F63" w:rsidRPr="00E833BD" w:rsidRDefault="001E4F63" w:rsidP="00E833BD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E833BD">
        <w:rPr>
          <w:b/>
        </w:rPr>
        <w:t xml:space="preserve">Dohodnutá cena za provedené dílo se navyšuje </w:t>
      </w:r>
      <w:r w:rsidR="00E833BD">
        <w:rPr>
          <w:b/>
        </w:rPr>
        <w:t>takto</w:t>
      </w:r>
    </w:p>
    <w:p w:rsidR="001E4F63" w:rsidRDefault="001E4F63" w:rsidP="00E833BD">
      <w:pPr>
        <w:jc w:val="both"/>
      </w:pPr>
      <w:r>
        <w:t xml:space="preserve">Původní cena dle Smlouvy </w:t>
      </w:r>
      <w:r w:rsidR="00E833BD" w:rsidRPr="00E833BD">
        <w:t xml:space="preserve">o zajištění školního stravování </w:t>
      </w:r>
      <w:r>
        <w:t xml:space="preserve">činila </w:t>
      </w:r>
      <w:r w:rsidR="00E833BD">
        <w:t>38,- Kč/oběd</w:t>
      </w:r>
      <w:r>
        <w:t>.</w:t>
      </w:r>
    </w:p>
    <w:p w:rsidR="001E4F63" w:rsidRDefault="001E4F63" w:rsidP="00E833BD">
      <w:pPr>
        <w:jc w:val="both"/>
      </w:pPr>
      <w:r>
        <w:t xml:space="preserve">Nová cena činí </w:t>
      </w:r>
      <w:r w:rsidR="00E833BD">
        <w:t>44,- Kč/oběd</w:t>
      </w:r>
      <w:r>
        <w:t>.</w:t>
      </w:r>
    </w:p>
    <w:p w:rsidR="001E4F63" w:rsidRPr="00E833BD" w:rsidRDefault="001E4F63" w:rsidP="00E833BD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E833BD">
        <w:rPr>
          <w:b/>
        </w:rPr>
        <w:t>Závěrečná ustanovení</w:t>
      </w:r>
    </w:p>
    <w:p w:rsidR="00E833BD" w:rsidRDefault="00E833BD" w:rsidP="00E833BD">
      <w:pPr>
        <w:jc w:val="both"/>
      </w:pPr>
      <w:r>
        <w:t>Dodatek</w:t>
      </w:r>
      <w:r w:rsidRPr="00E833BD">
        <w:t xml:space="preserve"> je vyhotoven ve 3 výtiscích, z toho 1 výtisk pro odběratele, 1 výtisk pro dodavatele a 1 výtisk pro zřizovatele. </w:t>
      </w:r>
    </w:p>
    <w:p w:rsidR="001E4F63" w:rsidRDefault="001E4F63" w:rsidP="00E833BD">
      <w:pPr>
        <w:jc w:val="both"/>
      </w:pPr>
      <w:r>
        <w:t>Ostatní ujednání smlouvy se nemění.</w:t>
      </w:r>
    </w:p>
    <w:p w:rsidR="00AE49C9" w:rsidRDefault="001E4F63" w:rsidP="00E833BD">
      <w:pPr>
        <w:jc w:val="both"/>
      </w:pPr>
      <w:r>
        <w:t>Tento dodatek nabývá platnosti dnem p</w:t>
      </w:r>
      <w:r w:rsidR="00E833BD">
        <w:t>odpisu oběma smluvními stranami.</w:t>
      </w:r>
    </w:p>
    <w:p w:rsidR="00E833BD" w:rsidRDefault="00E833BD" w:rsidP="00E833BD">
      <w:pPr>
        <w:jc w:val="both"/>
      </w:pP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shd w:val="clear" w:color="auto" w:fill="FFFFFF"/>
        </w:rPr>
      </w:pPr>
      <w:r w:rsidRPr="00E833BD">
        <w:rPr>
          <w:rFonts w:eastAsiaTheme="minorHAnsi" w:cstheme="minorBidi"/>
          <w:shd w:val="clear" w:color="auto" w:fill="FFFFFF"/>
        </w:rPr>
        <w:t xml:space="preserve">V Pardubicích dne </w:t>
      </w:r>
      <w:r w:rsidR="002F50D1">
        <w:rPr>
          <w:rFonts w:eastAsiaTheme="minorHAnsi" w:cstheme="minorBidi"/>
          <w:shd w:val="clear" w:color="auto" w:fill="FFFFFF"/>
        </w:rPr>
        <w:t>30. 9. 2024</w:t>
      </w: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shd w:val="clear" w:color="auto" w:fill="FFFFFF"/>
        </w:rPr>
      </w:pP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shd w:val="clear" w:color="auto" w:fill="FFFFFF"/>
        </w:rPr>
      </w:pP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shd w:val="clear" w:color="auto" w:fill="FFFFFF"/>
        </w:rPr>
      </w:pP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shd w:val="clear" w:color="auto" w:fill="FFFFFF"/>
        </w:rPr>
      </w:pP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shd w:val="clear" w:color="auto" w:fill="FFFFFF"/>
        </w:rPr>
      </w:pP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shd w:val="clear" w:color="auto" w:fill="FFFFFF"/>
        </w:rPr>
      </w:pP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  <w:b/>
          <w:shd w:val="clear" w:color="auto" w:fill="FFFFFF"/>
        </w:rPr>
      </w:pPr>
      <w:r w:rsidRPr="00E833BD">
        <w:rPr>
          <w:rFonts w:eastAsiaTheme="minorHAnsi" w:cstheme="minorBidi"/>
          <w:b/>
          <w:shd w:val="clear" w:color="auto" w:fill="FFFFFF"/>
        </w:rPr>
        <w:t>…………………………………………..</w:t>
      </w:r>
      <w:r w:rsidRPr="00E833BD">
        <w:rPr>
          <w:rFonts w:eastAsiaTheme="minorHAnsi" w:cstheme="minorBidi"/>
          <w:b/>
          <w:shd w:val="clear" w:color="auto" w:fill="FFFFFF"/>
        </w:rPr>
        <w:tab/>
      </w:r>
      <w:r w:rsidRPr="00E833BD">
        <w:rPr>
          <w:rFonts w:eastAsiaTheme="minorHAnsi" w:cstheme="minorBidi"/>
          <w:b/>
          <w:shd w:val="clear" w:color="auto" w:fill="FFFFFF"/>
        </w:rPr>
        <w:tab/>
      </w:r>
      <w:r w:rsidRPr="00E833BD">
        <w:rPr>
          <w:rFonts w:eastAsiaTheme="minorHAnsi" w:cstheme="minorBidi"/>
          <w:b/>
          <w:shd w:val="clear" w:color="auto" w:fill="FFFFFF"/>
        </w:rPr>
        <w:tab/>
      </w:r>
      <w:r w:rsidRPr="00E833BD">
        <w:rPr>
          <w:rFonts w:eastAsiaTheme="minorHAnsi" w:cstheme="minorBidi"/>
          <w:b/>
          <w:shd w:val="clear" w:color="auto" w:fill="FFFFFF"/>
        </w:rPr>
        <w:tab/>
      </w:r>
      <w:r w:rsidRPr="00E833BD">
        <w:rPr>
          <w:rFonts w:eastAsiaTheme="minorHAnsi" w:cstheme="minorBidi"/>
          <w:b/>
          <w:shd w:val="clear" w:color="auto" w:fill="FFFFFF"/>
        </w:rPr>
        <w:tab/>
      </w:r>
      <w:r w:rsidRPr="00E833BD">
        <w:rPr>
          <w:rFonts w:eastAsiaTheme="minorHAnsi" w:cstheme="minorBidi"/>
          <w:b/>
          <w:shd w:val="clear" w:color="auto" w:fill="FFFFFF"/>
        </w:rPr>
        <w:tab/>
        <w:t>……………………………………………</w:t>
      </w: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</w:rPr>
      </w:pPr>
      <w:r w:rsidRPr="00E833BD">
        <w:rPr>
          <w:rFonts w:eastAsiaTheme="minorHAnsi" w:cstheme="minorBidi"/>
        </w:rPr>
        <w:tab/>
        <w:t>odběratel</w:t>
      </w:r>
      <w:r w:rsidRPr="00E833BD">
        <w:rPr>
          <w:rFonts w:eastAsiaTheme="minorHAnsi" w:cstheme="minorBidi"/>
        </w:rPr>
        <w:tab/>
      </w:r>
      <w:r w:rsidRPr="00E833BD">
        <w:rPr>
          <w:rFonts w:eastAsiaTheme="minorHAnsi" w:cstheme="minorBidi"/>
        </w:rPr>
        <w:tab/>
      </w:r>
      <w:r w:rsidRPr="00E833BD">
        <w:rPr>
          <w:rFonts w:eastAsiaTheme="minorHAnsi" w:cstheme="minorBidi"/>
        </w:rPr>
        <w:tab/>
      </w:r>
      <w:r w:rsidRPr="00E833BD">
        <w:rPr>
          <w:rFonts w:eastAsiaTheme="minorHAnsi" w:cstheme="minorBidi"/>
        </w:rPr>
        <w:tab/>
      </w:r>
      <w:r w:rsidRPr="00E833BD">
        <w:rPr>
          <w:rFonts w:eastAsiaTheme="minorHAnsi" w:cstheme="minorBidi"/>
        </w:rPr>
        <w:tab/>
      </w:r>
      <w:r w:rsidRPr="00E833BD">
        <w:rPr>
          <w:rFonts w:eastAsiaTheme="minorHAnsi" w:cstheme="minorBidi"/>
        </w:rPr>
        <w:tab/>
      </w:r>
      <w:r w:rsidRPr="00E833BD">
        <w:rPr>
          <w:rFonts w:eastAsiaTheme="minorHAnsi" w:cstheme="minorBidi"/>
        </w:rPr>
        <w:tab/>
      </w:r>
      <w:r w:rsidRPr="00E833BD">
        <w:rPr>
          <w:rFonts w:eastAsiaTheme="minorHAnsi" w:cstheme="minorBidi"/>
        </w:rPr>
        <w:tab/>
        <w:t>dodavatel</w:t>
      </w:r>
    </w:p>
    <w:p w:rsidR="00E833BD" w:rsidRPr="00E833BD" w:rsidRDefault="00E833BD" w:rsidP="00E833BD">
      <w:pPr>
        <w:spacing w:after="0" w:line="240" w:lineRule="auto"/>
        <w:jc w:val="both"/>
        <w:rPr>
          <w:rFonts w:eastAsiaTheme="minorHAnsi" w:cstheme="minorBidi"/>
        </w:rPr>
      </w:pPr>
    </w:p>
    <w:p w:rsidR="00E833BD" w:rsidRDefault="00E833BD" w:rsidP="00E833BD">
      <w:pPr>
        <w:jc w:val="both"/>
      </w:pPr>
    </w:p>
    <w:sectPr w:rsidR="00E8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239" w:rsidRDefault="00683239" w:rsidP="00E833BD">
      <w:pPr>
        <w:spacing w:after="0" w:line="240" w:lineRule="auto"/>
      </w:pPr>
      <w:r>
        <w:separator/>
      </w:r>
    </w:p>
  </w:endnote>
  <w:endnote w:type="continuationSeparator" w:id="0">
    <w:p w:rsidR="00683239" w:rsidRDefault="00683239" w:rsidP="00E8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239" w:rsidRDefault="00683239" w:rsidP="00E833BD">
      <w:pPr>
        <w:spacing w:after="0" w:line="240" w:lineRule="auto"/>
      </w:pPr>
      <w:r>
        <w:separator/>
      </w:r>
    </w:p>
  </w:footnote>
  <w:footnote w:type="continuationSeparator" w:id="0">
    <w:p w:rsidR="00683239" w:rsidRDefault="00683239" w:rsidP="00E8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B5B2F"/>
    <w:multiLevelType w:val="hybridMultilevel"/>
    <w:tmpl w:val="B826FF26"/>
    <w:lvl w:ilvl="0" w:tplc="B6D22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39AF"/>
    <w:multiLevelType w:val="hybridMultilevel"/>
    <w:tmpl w:val="66ECE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7B0A"/>
    <w:multiLevelType w:val="hybridMultilevel"/>
    <w:tmpl w:val="0158DD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63"/>
    <w:rsid w:val="001E4F63"/>
    <w:rsid w:val="002F50D1"/>
    <w:rsid w:val="00492FB6"/>
    <w:rsid w:val="0060334F"/>
    <w:rsid w:val="00683239"/>
    <w:rsid w:val="00856588"/>
    <w:rsid w:val="00AE49C9"/>
    <w:rsid w:val="00C35472"/>
    <w:rsid w:val="00E104E9"/>
    <w:rsid w:val="00E833BD"/>
    <w:rsid w:val="00EF5DB8"/>
    <w:rsid w:val="00F55379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04FB"/>
  <w15:docId w15:val="{57731F3A-2388-4F21-A9DD-B1E2297B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2FB6"/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3BD"/>
    <w:rPr>
      <w:rFonts w:eastAsiaTheme="majorEastAsia" w:cstheme="majorBidi"/>
    </w:rPr>
  </w:style>
  <w:style w:type="paragraph" w:styleId="Zpat">
    <w:name w:val="footer"/>
    <w:basedOn w:val="Normln"/>
    <w:link w:val="ZpatChar"/>
    <w:uiPriority w:val="99"/>
    <w:unhideWhenUsed/>
    <w:rsid w:val="00E83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3BD"/>
    <w:rPr>
      <w:rFonts w:eastAsiaTheme="majorEastAsia" w:cstheme="majorBidi"/>
    </w:rPr>
  </w:style>
  <w:style w:type="paragraph" w:styleId="Bezmezer">
    <w:name w:val="No Spacing"/>
    <w:uiPriority w:val="1"/>
    <w:qFormat/>
    <w:rsid w:val="00E833B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E833BD"/>
    <w:rPr>
      <w:b/>
      <w:bCs/>
    </w:rPr>
  </w:style>
  <w:style w:type="character" w:customStyle="1" w:styleId="zvyrazneni">
    <w:name w:val="zvyrazneni"/>
    <w:basedOn w:val="Standardnpsmoodstavce"/>
    <w:rsid w:val="00E833BD"/>
  </w:style>
  <w:style w:type="paragraph" w:styleId="Odstavecseseznamem">
    <w:name w:val="List Paragraph"/>
    <w:basedOn w:val="Normln"/>
    <w:uiPriority w:val="34"/>
    <w:qFormat/>
    <w:rsid w:val="00E8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Melichnová</dc:creator>
  <cp:lastModifiedBy>Petra</cp:lastModifiedBy>
  <cp:revision>2</cp:revision>
  <dcterms:created xsi:type="dcterms:W3CDTF">2024-10-17T09:27:00Z</dcterms:created>
  <dcterms:modified xsi:type="dcterms:W3CDTF">2024-10-17T09:27:00Z</dcterms:modified>
</cp:coreProperties>
</file>