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E3" w:rsidRPr="00965392" w:rsidRDefault="00965392" w:rsidP="00DE120A">
      <w:pPr>
        <w:pStyle w:val="Nadpis1"/>
        <w:spacing w:before="0" w:beforeAutospacing="0" w:after="0" w:afterAutospacing="0"/>
        <w:rPr>
          <w:rFonts w:ascii="Times New Roman" w:hAnsi="Times New Roman" w:cs="Times New Roman"/>
          <w:sz w:val="36"/>
          <w:szCs w:val="36"/>
        </w:rPr>
      </w:pPr>
      <w:r w:rsidRPr="00965392">
        <w:rPr>
          <w:rFonts w:ascii="Times New Roman" w:hAnsi="Times New Roman" w:cs="Times New Roman"/>
          <w:sz w:val="36"/>
          <w:szCs w:val="36"/>
        </w:rPr>
        <w:t xml:space="preserve">Smlouva o dílo </w:t>
      </w:r>
    </w:p>
    <w:p w:rsidR="00DE120A" w:rsidRPr="00DE120A" w:rsidRDefault="00DE120A" w:rsidP="00DE120A">
      <w:pPr>
        <w:pStyle w:val="Nadpis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965392" w:rsidRDefault="00706FE3" w:rsidP="00DE120A">
      <w:pPr>
        <w:pStyle w:val="perex"/>
        <w:spacing w:before="0" w:beforeAutospacing="0" w:after="0" w:afterAutospacing="0"/>
        <w:rPr>
          <w:rFonts w:ascii="Times New Roman" w:hAnsi="Times New Roman" w:cs="Times New Roman"/>
        </w:rPr>
      </w:pPr>
      <w:r w:rsidRPr="00965392">
        <w:rPr>
          <w:rFonts w:ascii="Times New Roman" w:hAnsi="Times New Roman" w:cs="Times New Roman"/>
        </w:rPr>
        <w:t xml:space="preserve">dle § 536 a následujících </w:t>
      </w:r>
      <w:r w:rsidR="00E3682E" w:rsidRPr="00965392">
        <w:rPr>
          <w:rFonts w:ascii="Times New Roman" w:hAnsi="Times New Roman" w:cs="Times New Roman"/>
        </w:rPr>
        <w:t>o</w:t>
      </w:r>
      <w:r w:rsidRPr="00965392">
        <w:rPr>
          <w:rFonts w:ascii="Times New Roman" w:hAnsi="Times New Roman" w:cs="Times New Roman"/>
        </w:rPr>
        <w:t>bchodního zákoníku č. 513/</w:t>
      </w:r>
      <w:r w:rsidR="003B4F95" w:rsidRPr="00965392">
        <w:rPr>
          <w:rFonts w:ascii="Times New Roman" w:hAnsi="Times New Roman" w:cs="Times New Roman"/>
        </w:rPr>
        <w:t>19</w:t>
      </w:r>
      <w:r w:rsidRPr="00965392">
        <w:rPr>
          <w:rFonts w:ascii="Times New Roman" w:hAnsi="Times New Roman" w:cs="Times New Roman"/>
        </w:rPr>
        <w:t>91 Sb</w:t>
      </w:r>
      <w:r w:rsidR="00E3682E" w:rsidRPr="00965392">
        <w:rPr>
          <w:rFonts w:ascii="Times New Roman" w:hAnsi="Times New Roman" w:cs="Times New Roman"/>
        </w:rPr>
        <w:t>.</w:t>
      </w:r>
    </w:p>
    <w:p w:rsid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Níže uvedeného dne, měsíce a roku uzavírají</w:t>
      </w:r>
    </w:p>
    <w:p w:rsidR="00DE120A" w:rsidRDefault="00DE120A" w:rsidP="00DE120A">
      <w:pPr>
        <w:rPr>
          <w:rStyle w:val="Siln"/>
        </w:rPr>
      </w:pPr>
    </w:p>
    <w:p w:rsidR="00706FE3" w:rsidRDefault="00706FE3" w:rsidP="00965392">
      <w:pPr>
        <w:rPr>
          <w:rStyle w:val="Siln"/>
        </w:rPr>
      </w:pPr>
      <w:r w:rsidRPr="00DE120A">
        <w:rPr>
          <w:rStyle w:val="Siln"/>
        </w:rPr>
        <w:t xml:space="preserve">1. </w:t>
      </w:r>
      <w:r w:rsidRPr="00DE120A">
        <w:br/>
      </w:r>
      <w:r w:rsidR="00965392">
        <w:rPr>
          <w:rStyle w:val="Siln"/>
        </w:rPr>
        <w:t>Základní škola a mateřská škola, Praha 8, Lyčkovo náměstí 6</w:t>
      </w:r>
    </w:p>
    <w:p w:rsidR="00965392" w:rsidRDefault="00965392" w:rsidP="00965392">
      <w:r>
        <w:t>Lyčkovo náměstí 6</w:t>
      </w:r>
    </w:p>
    <w:p w:rsidR="00965392" w:rsidRDefault="00965392" w:rsidP="00965392">
      <w:r>
        <w:t>186 00 Praha 8</w:t>
      </w:r>
    </w:p>
    <w:p w:rsidR="00965392" w:rsidRDefault="00965392" w:rsidP="00965392">
      <w:r>
        <w:t>IČ: 60433230</w:t>
      </w:r>
    </w:p>
    <w:p w:rsidR="00965392" w:rsidRPr="00DE120A" w:rsidRDefault="00965392" w:rsidP="00965392">
      <w:r>
        <w:t xml:space="preserve">Zastoupená Mgr. Janem Kordou, ředitelem školy </w:t>
      </w: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(dále jen „</w:t>
      </w:r>
      <w:r w:rsidRPr="00DE120A">
        <w:rPr>
          <w:rStyle w:val="Siln"/>
          <w:rFonts w:ascii="Times New Roman" w:hAnsi="Times New Roman" w:cs="Times New Roman"/>
        </w:rPr>
        <w:t>Objednatel</w:t>
      </w:r>
      <w:r w:rsidRPr="00DE120A">
        <w:rPr>
          <w:rFonts w:ascii="Times New Roman" w:hAnsi="Times New Roman" w:cs="Times New Roman"/>
        </w:rPr>
        <w:t>“)</w:t>
      </w:r>
    </w:p>
    <w:p w:rsidR="00DE120A" w:rsidRDefault="00DE120A" w:rsidP="00DE120A">
      <w:pPr>
        <w:pStyle w:val="Normlnweb"/>
        <w:spacing w:before="0" w:beforeAutospacing="0" w:after="0" w:afterAutospacing="0"/>
        <w:rPr>
          <w:rStyle w:val="Siln"/>
          <w:rFonts w:ascii="Times New Roman" w:hAnsi="Times New Roman" w:cs="Times New Roman"/>
        </w:rPr>
      </w:pP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Style w:val="Siln"/>
          <w:rFonts w:ascii="Times New Roman" w:hAnsi="Times New Roman" w:cs="Times New Roman"/>
        </w:rPr>
        <w:t>a</w:t>
      </w:r>
    </w:p>
    <w:p w:rsidR="00DE120A" w:rsidRDefault="00DE120A" w:rsidP="00DE120A">
      <w:pPr>
        <w:rPr>
          <w:rStyle w:val="Siln"/>
        </w:rPr>
      </w:pPr>
    </w:p>
    <w:p w:rsidR="00965392" w:rsidRDefault="00706FE3" w:rsidP="00DE120A">
      <w:r w:rsidRPr="00DE120A">
        <w:rPr>
          <w:rStyle w:val="Siln"/>
        </w:rPr>
        <w:t>2.</w:t>
      </w:r>
      <w:r w:rsidRPr="00DE120A">
        <w:br/>
      </w:r>
      <w:r w:rsidR="00961A61">
        <w:rPr>
          <w:rStyle w:val="Siln"/>
        </w:rPr>
        <w:t>Rená</w:t>
      </w:r>
      <w:r w:rsidR="004761AD">
        <w:rPr>
          <w:rStyle w:val="Siln"/>
        </w:rPr>
        <w:t>ta</w:t>
      </w:r>
      <w:r w:rsidR="001D5FA8">
        <w:rPr>
          <w:rStyle w:val="Siln"/>
        </w:rPr>
        <w:t xml:space="preserve"> Kohoutková</w:t>
      </w:r>
    </w:p>
    <w:p w:rsidR="00965392" w:rsidRDefault="00F234A5" w:rsidP="00DE120A">
      <w:r>
        <w:t>Nad Potokem 188</w:t>
      </w:r>
    </w:p>
    <w:p w:rsidR="00F234A5" w:rsidRDefault="00F234A5" w:rsidP="00DE120A">
      <w:r>
        <w:t>250 63 Nová Ves</w:t>
      </w:r>
    </w:p>
    <w:p w:rsidR="00706FE3" w:rsidRPr="00DE120A" w:rsidRDefault="00965392" w:rsidP="00F234A5">
      <w:r w:rsidRPr="00F234A5">
        <w:t>IČ:</w:t>
      </w:r>
      <w:r w:rsidR="00F234A5" w:rsidRPr="00F234A5">
        <w:t xml:space="preserve"> 87855178</w:t>
      </w:r>
      <w:r w:rsidRPr="00F234A5">
        <w:t xml:space="preserve">  </w:t>
      </w:r>
      <w:r w:rsidR="001D5FA8" w:rsidRPr="00F234A5">
        <w:br/>
      </w:r>
      <w:r w:rsidRPr="00DE120A">
        <w:t xml:space="preserve"> </w:t>
      </w:r>
      <w:r w:rsidR="00706FE3" w:rsidRPr="00DE120A">
        <w:t>(dále jen „</w:t>
      </w:r>
      <w:r w:rsidR="00706FE3" w:rsidRPr="00DE120A">
        <w:rPr>
          <w:rStyle w:val="Siln"/>
        </w:rPr>
        <w:t>Zhotovitel</w:t>
      </w:r>
      <w:r w:rsidR="00706FE3" w:rsidRPr="00DE120A">
        <w:t>“)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I.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Předmět smlouvy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706FE3" w:rsidP="00DE120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DE120A">
        <w:t xml:space="preserve">Na základě této smlouvy se zhotovitel zavazuje za podmínek obsažených v této smlouvě, na své nebezpečí a v níže uvedeném termínu provést </w:t>
      </w:r>
      <w:r w:rsidR="00A3421B">
        <w:rPr>
          <w:b/>
        </w:rPr>
        <w:t>mytí oken</w:t>
      </w:r>
      <w:r w:rsidR="00961A61">
        <w:rPr>
          <w:b/>
        </w:rPr>
        <w:t xml:space="preserve">, </w:t>
      </w:r>
      <w:r w:rsidR="00B64A5D">
        <w:rPr>
          <w:b/>
        </w:rPr>
        <w:t>rámů</w:t>
      </w:r>
      <w:r w:rsidR="00961A61">
        <w:rPr>
          <w:b/>
        </w:rPr>
        <w:t xml:space="preserve"> a</w:t>
      </w:r>
      <w:bookmarkStart w:id="0" w:name="_GoBack"/>
      <w:bookmarkEnd w:id="0"/>
      <w:r w:rsidR="00A3421B">
        <w:rPr>
          <w:b/>
        </w:rPr>
        <w:t xml:space="preserve"> </w:t>
      </w:r>
      <w:r w:rsidR="00965392" w:rsidRPr="00F234A5">
        <w:rPr>
          <w:b/>
        </w:rPr>
        <w:t>žaluzií</w:t>
      </w:r>
      <w:r w:rsidRPr="00F234A5">
        <w:t xml:space="preserve"> v rozsahu</w:t>
      </w:r>
      <w:r w:rsidRPr="00DE120A">
        <w:t xml:space="preserve"> položkového rozpočtu,</w:t>
      </w:r>
      <w:r w:rsidR="00965392">
        <w:t xml:space="preserve"> který je nedílnou přílohou</w:t>
      </w:r>
      <w:r w:rsidRPr="00DE120A">
        <w:t xml:space="preserve"> této smlouvy a objednatel se zavazuje dílo převzít a zaplatit cenu za provedení díla podle podmínek této smlouvy. </w:t>
      </w:r>
    </w:p>
    <w:p w:rsidR="00DE120A" w:rsidRPr="00DE120A" w:rsidRDefault="00DE120A" w:rsidP="00DE120A"/>
    <w:p w:rsidR="00706FE3" w:rsidRDefault="00706FE3" w:rsidP="00DE120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DE120A">
        <w:t xml:space="preserve">Změny nebo vícepráce požadované objednatelem, pokud znamenají zvýšení rozsahu dodávek nebo prací, objednatel zadá u zhotovitele. Na tyto práce se nevztahují termíny dokončení díla a cena díla dle této smlouvy. </w:t>
      </w:r>
    </w:p>
    <w:p w:rsidR="00DE120A" w:rsidRPr="00DE120A" w:rsidRDefault="00DE120A" w:rsidP="00DE120A"/>
    <w:p w:rsidR="00706FE3" w:rsidRPr="00DE120A" w:rsidRDefault="00706FE3" w:rsidP="00DE120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DE120A">
        <w:t xml:space="preserve">Případné neprovedené práce budou zúčtovány v konečné faktuře. 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II.</w:t>
      </w:r>
    </w:p>
    <w:p w:rsidR="00706FE3" w:rsidRPr="00DE120A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Doba plnění</w:t>
      </w:r>
    </w:p>
    <w:p w:rsidR="00706FE3" w:rsidRPr="00DE120A" w:rsidRDefault="00706FE3" w:rsidP="00DE120A"/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Zhotovitel se zavazuje řádně provést dílo na své nebezpečí v následujících termínech</w:t>
      </w:r>
    </w:p>
    <w:p w:rsidR="00706FE3" w:rsidRDefault="00706FE3" w:rsidP="00DE120A">
      <w:r w:rsidRPr="00DE120A">
        <w:t xml:space="preserve">Termín zahájení prací: </w:t>
      </w:r>
      <w:r w:rsidR="001D5FA8">
        <w:rPr>
          <w:b/>
        </w:rPr>
        <w:t>1. 7. 202</w:t>
      </w:r>
      <w:r w:rsidR="00F234A5">
        <w:rPr>
          <w:b/>
        </w:rPr>
        <w:t>4</w:t>
      </w:r>
      <w:r w:rsidRPr="00DE120A">
        <w:br/>
        <w:t xml:space="preserve">Termín dokončení prací: </w:t>
      </w:r>
      <w:r w:rsidR="001D5FA8">
        <w:rPr>
          <w:b/>
        </w:rPr>
        <w:t>31. 8. 202</w:t>
      </w:r>
      <w:r w:rsidR="00F234A5">
        <w:rPr>
          <w:b/>
        </w:rPr>
        <w:t>4</w:t>
      </w:r>
    </w:p>
    <w:p w:rsidR="00965392" w:rsidRDefault="00965392" w:rsidP="00DE120A"/>
    <w:p w:rsidR="00965392" w:rsidRPr="00DE120A" w:rsidRDefault="00965392" w:rsidP="00DE120A"/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III.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Cena za dílo</w:t>
      </w:r>
    </w:p>
    <w:p w:rsidR="00DE120A" w:rsidRPr="00B64A5D" w:rsidRDefault="00DA63DF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 </w:t>
      </w:r>
      <w:r w:rsidR="00F80117" w:rsidRPr="00B64A5D">
        <w:rPr>
          <w:rFonts w:ascii="Times New Roman" w:hAnsi="Times New Roman" w:cs="Times New Roman"/>
          <w:b w:val="0"/>
        </w:rPr>
        <w:t>Celková cena za dílo je stanovena na základě po</w:t>
      </w:r>
      <w:r w:rsidR="00B64A5D" w:rsidRPr="00B64A5D">
        <w:rPr>
          <w:rFonts w:ascii="Times New Roman" w:hAnsi="Times New Roman" w:cs="Times New Roman"/>
          <w:b w:val="0"/>
        </w:rPr>
        <w:t>ložkového rozpočtu a jednotkové ceny:</w:t>
      </w:r>
    </w:p>
    <w:p w:rsidR="00F234A5" w:rsidRDefault="00F234A5" w:rsidP="00F234A5">
      <w:r>
        <w:t>Budova ZŠ Lyčkovo náměstí mytí oken 15,-Kč za m2……</w:t>
      </w:r>
      <w:proofErr w:type="gramStart"/>
      <w:r>
        <w:t>…..15</w:t>
      </w:r>
      <w:proofErr w:type="gramEnd"/>
      <w:r>
        <w:t xml:space="preserve"> x  4 309 = 64 635,</w:t>
      </w:r>
      <w:r>
        <w:t>-K</w:t>
      </w:r>
      <w:r>
        <w:t>č</w:t>
      </w:r>
    </w:p>
    <w:p w:rsidR="00F234A5" w:rsidRDefault="00F234A5" w:rsidP="00F234A5">
      <w:r>
        <w:t>Žaluzie  8 000,-Kč</w:t>
      </w:r>
    </w:p>
    <w:p w:rsidR="00F234A5" w:rsidRDefault="00F234A5" w:rsidP="00F234A5">
      <w:r>
        <w:t>Budova ZŠ Pernerova  mytí oken 17,-Kč za m2 ………… 17 x 1 104 m2= 18 765,-Kč</w:t>
      </w:r>
    </w:p>
    <w:p w:rsidR="00F234A5" w:rsidRDefault="00F234A5" w:rsidP="00F234A5">
      <w:r>
        <w:t>mytí střešních oken 2400,-Kč</w:t>
      </w:r>
    </w:p>
    <w:p w:rsidR="00F234A5" w:rsidRDefault="00F234A5" w:rsidP="00F234A5">
      <w:r>
        <w:t>žaluzie  6 200,-Kč</w:t>
      </w:r>
    </w:p>
    <w:p w:rsidR="001D5FA8" w:rsidRDefault="001D5FA8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  <w:highlight w:val="yellow"/>
        </w:rPr>
      </w:pPr>
    </w:p>
    <w:p w:rsidR="00655059" w:rsidRDefault="00B64A5D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2D0E01">
        <w:rPr>
          <w:rFonts w:ascii="Times New Roman" w:hAnsi="Times New Roman" w:cs="Times New Roman"/>
        </w:rPr>
        <w:t xml:space="preserve">Celková cena s DPH je </w:t>
      </w:r>
      <w:r w:rsidR="00F234A5">
        <w:rPr>
          <w:rFonts w:ascii="Times New Roman" w:hAnsi="Times New Roman" w:cs="Times New Roman"/>
        </w:rPr>
        <w:t>100</w:t>
      </w:r>
      <w:r w:rsidRPr="002D0E01">
        <w:rPr>
          <w:rFonts w:ascii="Times New Roman" w:hAnsi="Times New Roman" w:cs="Times New Roman"/>
        </w:rPr>
        <w:t> </w:t>
      </w:r>
      <w:r w:rsidR="00F234A5">
        <w:rPr>
          <w:rFonts w:ascii="Times New Roman" w:hAnsi="Times New Roman" w:cs="Times New Roman"/>
        </w:rPr>
        <w:t>00</w:t>
      </w:r>
      <w:r w:rsidR="002D0E01" w:rsidRPr="002D0E01">
        <w:rPr>
          <w:rFonts w:ascii="Times New Roman" w:hAnsi="Times New Roman" w:cs="Times New Roman"/>
        </w:rPr>
        <w:t>0</w:t>
      </w:r>
      <w:r w:rsidRPr="002D0E01">
        <w:rPr>
          <w:rFonts w:ascii="Times New Roman" w:hAnsi="Times New Roman" w:cs="Times New Roman"/>
        </w:rPr>
        <w:t>,-Kč</w:t>
      </w:r>
      <w:r>
        <w:rPr>
          <w:rFonts w:ascii="Times New Roman" w:hAnsi="Times New Roman" w:cs="Times New Roman"/>
        </w:rPr>
        <w:t xml:space="preserve"> </w:t>
      </w:r>
    </w:p>
    <w:p w:rsidR="00655059" w:rsidRDefault="00655059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63DF" w:rsidRPr="00DA63DF" w:rsidRDefault="00DA63DF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2. </w:t>
      </w:r>
      <w:r w:rsidRPr="00DA63DF">
        <w:rPr>
          <w:rFonts w:ascii="Times New Roman" w:hAnsi="Times New Roman" w:cs="Times New Roman"/>
          <w:b w:val="0"/>
        </w:rPr>
        <w:t>V ceně díla jsou obsaženy náklady na použití potřebných čisticích prostředků.</w:t>
      </w:r>
    </w:p>
    <w:p w:rsidR="00655059" w:rsidRDefault="00655059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IV.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Platební podmínky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numPr>
          <w:ilvl w:val="0"/>
          <w:numId w:val="2"/>
        </w:numPr>
        <w:tabs>
          <w:tab w:val="left" w:pos="360"/>
        </w:tabs>
        <w:ind w:left="0" w:firstLine="0"/>
      </w:pPr>
      <w:r w:rsidRPr="00DE120A">
        <w:t xml:space="preserve">Cena díla bude proplacena následujícím způsobem: </w:t>
      </w:r>
    </w:p>
    <w:p w:rsidR="00706FE3" w:rsidRDefault="00706FE3" w:rsidP="00E3682E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 xml:space="preserve">- </w:t>
      </w:r>
      <w:r w:rsidR="00DE120A">
        <w:rPr>
          <w:rFonts w:ascii="Times New Roman" w:hAnsi="Times New Roman" w:cs="Times New Roman"/>
        </w:rPr>
        <w:tab/>
      </w:r>
      <w:r w:rsidR="00DE120A">
        <w:rPr>
          <w:rFonts w:ascii="Times New Roman" w:hAnsi="Times New Roman" w:cs="Times New Roman"/>
        </w:rPr>
        <w:tab/>
      </w:r>
      <w:r w:rsidRPr="00DE120A">
        <w:rPr>
          <w:rFonts w:ascii="Times New Roman" w:hAnsi="Times New Roman" w:cs="Times New Roman"/>
        </w:rPr>
        <w:t>fakturace a následná úhrada bude prováděna na základě soupisu skutečně provedených prací odsouhlaseného</w:t>
      </w:r>
      <w:r w:rsidR="0079044D">
        <w:rPr>
          <w:rFonts w:ascii="Times New Roman" w:hAnsi="Times New Roman" w:cs="Times New Roman"/>
        </w:rPr>
        <w:t xml:space="preserve"> a zkontrolovaného</w:t>
      </w:r>
      <w:r w:rsidRPr="00DE120A">
        <w:rPr>
          <w:rFonts w:ascii="Times New Roman" w:hAnsi="Times New Roman" w:cs="Times New Roman"/>
        </w:rPr>
        <w:t xml:space="preserve"> objednatelem </w:t>
      </w:r>
    </w:p>
    <w:p w:rsidR="0079044D" w:rsidRPr="00DE120A" w:rsidRDefault="0079044D" w:rsidP="00E3682E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Zhotovitel vystavuje faktury zvlášť na MŠ a ZŠ</w:t>
      </w:r>
    </w:p>
    <w:p w:rsidR="00DE120A" w:rsidRPr="00DE120A" w:rsidRDefault="00DE120A" w:rsidP="00DE120A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V.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Závazky zhotovitele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DA63DF" w:rsidP="00DA63DF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06FE3" w:rsidRPr="00DE120A">
        <w:rPr>
          <w:rFonts w:ascii="Times New Roman" w:hAnsi="Times New Roman" w:cs="Times New Roman"/>
        </w:rPr>
        <w:t xml:space="preserve">Zhotovitel je povinen provést dílo, tj. veškeré práce a dodávky kompletně, v patřičné kvalitě a v termínech sjednaných v této smlouvě a dodatcích. Požadovaná výborná kvalita je vymezena obecně platnými právními předpisy, hygienickými normami a ČSN. Pokud porušením těchto předpisů vznikne škoda objednateli nebo třetím osobám, nese ji pouze zhotovitel. 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DA63DF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706FE3" w:rsidRPr="00DE120A">
        <w:rPr>
          <w:rFonts w:ascii="Times New Roman" w:hAnsi="Times New Roman" w:cs="Times New Roman"/>
        </w:rPr>
        <w:t>Zhotovitel se zavazuje dodržovat bezpečnostní, hygienické, protipožární a ekologické předpisy a normy na pracovištích objednatele.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9044D" w:rsidP="0079044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706FE3" w:rsidRPr="00DE120A">
        <w:rPr>
          <w:rFonts w:ascii="Times New Roman" w:hAnsi="Times New Roman" w:cs="Times New Roman"/>
        </w:rPr>
        <w:t>Zhotovitel se seznámí s riziky na pracovištích objednatele, upozorní na ně své pracovníky a určí způsob ochrany a prevence proti úrazům a jinému poškození zdraví.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VI.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Závazky objednatele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9044D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706FE3" w:rsidRPr="00DE120A">
        <w:rPr>
          <w:rFonts w:ascii="Times New Roman" w:hAnsi="Times New Roman" w:cs="Times New Roman"/>
        </w:rPr>
        <w:t xml:space="preserve">Objednatel se zavazuje předat zhotoviteli </w:t>
      </w:r>
      <w:r w:rsidR="00DA63DF">
        <w:rPr>
          <w:rFonts w:ascii="Times New Roman" w:hAnsi="Times New Roman" w:cs="Times New Roman"/>
        </w:rPr>
        <w:t>prostory školy</w:t>
      </w:r>
      <w:r w:rsidR="00706FE3" w:rsidRPr="00DE120A">
        <w:rPr>
          <w:rFonts w:ascii="Times New Roman" w:hAnsi="Times New Roman" w:cs="Times New Roman"/>
        </w:rPr>
        <w:t xml:space="preserve"> ve stavu, který je způsobilý k řádném</w:t>
      </w:r>
      <w:r w:rsidR="00E3682E">
        <w:rPr>
          <w:rFonts w:ascii="Times New Roman" w:hAnsi="Times New Roman" w:cs="Times New Roman"/>
        </w:rPr>
        <w:t>u provádění díla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VII.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Převzetí díla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706FE3" w:rsidP="00DE120A">
      <w:pPr>
        <w:pStyle w:val="Normln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Zhotovitel vyzve objednatele k předání a převzetí díla min. 5 pracovních dnů před termínem předání.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9044D" w:rsidRDefault="00706FE3" w:rsidP="00DE120A">
      <w:pPr>
        <w:pStyle w:val="Normln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79044D">
        <w:rPr>
          <w:rFonts w:ascii="Times New Roman" w:hAnsi="Times New Roman" w:cs="Times New Roman"/>
        </w:rPr>
        <w:t>Objednatel je povinen dílo převzít pouze v případě, že na něm nebudou v době převzetí zjištěny žádné podstatné vady a nedodělky či jiné nedostatky</w:t>
      </w:r>
      <w:r w:rsidR="0079044D" w:rsidRPr="0079044D">
        <w:rPr>
          <w:rFonts w:ascii="Times New Roman" w:hAnsi="Times New Roman" w:cs="Times New Roman"/>
        </w:rPr>
        <w:t>.</w:t>
      </w:r>
    </w:p>
    <w:p w:rsidR="00DE120A" w:rsidRDefault="0079044D" w:rsidP="00DE120A">
      <w:pPr>
        <w:pStyle w:val="Normln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79044D">
        <w:rPr>
          <w:rFonts w:ascii="Times New Roman" w:hAnsi="Times New Roman" w:cs="Times New Roman"/>
        </w:rPr>
        <w:t xml:space="preserve"> 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9044D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706FE3" w:rsidRPr="00DE120A">
        <w:rPr>
          <w:rFonts w:ascii="Times New Roman" w:hAnsi="Times New Roman" w:cs="Times New Roman"/>
          <w:sz w:val="24"/>
          <w:szCs w:val="24"/>
        </w:rPr>
        <w:t>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Smluvní pokuty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</w:pPr>
      <w:r w:rsidRPr="00DE120A">
        <w:t xml:space="preserve">Smluvní strany se dohodly, že: Zhotovitel bude platit objednateli smluvní pokutu: </w:t>
      </w:r>
    </w:p>
    <w:p w:rsidR="00706FE3" w:rsidRPr="00DE120A" w:rsidRDefault="00DE120A" w:rsidP="00E3682E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79044D">
        <w:rPr>
          <w:rFonts w:ascii="Times New Roman" w:hAnsi="Times New Roman" w:cs="Times New Roman"/>
        </w:rPr>
        <w:t>z</w:t>
      </w:r>
      <w:r w:rsidR="00706FE3" w:rsidRPr="00DE120A">
        <w:rPr>
          <w:rFonts w:ascii="Times New Roman" w:hAnsi="Times New Roman" w:cs="Times New Roman"/>
        </w:rPr>
        <w:t xml:space="preserve">a nedodržení konečného termínu dokončení a předání díla 0,05% ze smluvní ceny za každý den prodlení </w:t>
      </w:r>
    </w:p>
    <w:p w:rsidR="0079044D" w:rsidRDefault="0079044D" w:rsidP="0079044D"/>
    <w:p w:rsidR="00706FE3" w:rsidRPr="00DE120A" w:rsidRDefault="0079044D" w:rsidP="0079044D">
      <w:r>
        <w:t xml:space="preserve">2.    </w:t>
      </w:r>
      <w:r w:rsidR="00706FE3" w:rsidRPr="00DE120A">
        <w:t xml:space="preserve">Objednatel bude platit zhotoviteli smluvní pokutu: </w:t>
      </w:r>
    </w:p>
    <w:p w:rsidR="00706FE3" w:rsidRDefault="00DE120A" w:rsidP="00E3682E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706FE3" w:rsidRPr="00DE120A">
        <w:rPr>
          <w:rFonts w:ascii="Times New Roman" w:hAnsi="Times New Roman" w:cs="Times New Roman"/>
        </w:rPr>
        <w:t>Za prodlení s placením faktur dle čl. V. této smlouvy ve výši 0,05% z dlužné částky za každý den prodlení</w:t>
      </w:r>
    </w:p>
    <w:p w:rsidR="0079044D" w:rsidRPr="00DE120A" w:rsidRDefault="0079044D" w:rsidP="00E3682E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</w:p>
    <w:p w:rsidR="00706FE3" w:rsidRPr="00DE120A" w:rsidRDefault="0079044D" w:rsidP="0079044D">
      <w:pPr>
        <w:ind w:left="142"/>
      </w:pPr>
      <w:r>
        <w:t xml:space="preserve">3.  </w:t>
      </w:r>
      <w:r w:rsidR="00706FE3" w:rsidRPr="00DE120A">
        <w:t>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zápočet.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lastRenderedPageBreak/>
        <w:t>X.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Ostatní podmínky smlouvy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 w:rsidRPr="00DE120A">
        <w:t xml:space="preserve">Objednatel je oprávněn kontrolovat provádění díla: </w:t>
      </w:r>
    </w:p>
    <w:p w:rsidR="00706FE3" w:rsidRPr="00DE120A" w:rsidRDefault="00DE120A" w:rsidP="00E3682E">
      <w:pPr>
        <w:pStyle w:val="Normlnweb"/>
        <w:tabs>
          <w:tab w:val="num" w:pos="360"/>
        </w:tabs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6FE3" w:rsidRPr="00DE120A">
        <w:rPr>
          <w:rFonts w:ascii="Times New Roman" w:hAnsi="Times New Roman" w:cs="Times New Roman"/>
        </w:rPr>
        <w:t>kontrolovat, zda práce jsou p</w:t>
      </w:r>
      <w:r w:rsidR="00657150">
        <w:rPr>
          <w:rFonts w:ascii="Times New Roman" w:hAnsi="Times New Roman" w:cs="Times New Roman"/>
        </w:rPr>
        <w:t xml:space="preserve">rováděny v souladu se smluvními </w:t>
      </w:r>
      <w:r w:rsidR="00706FE3" w:rsidRPr="00DE120A">
        <w:rPr>
          <w:rFonts w:ascii="Times New Roman" w:hAnsi="Times New Roman" w:cs="Times New Roman"/>
        </w:rPr>
        <w:t xml:space="preserve">podmínkami, příslušnými normami, obecnými právními předpisy, </w:t>
      </w:r>
    </w:p>
    <w:p w:rsidR="00706FE3" w:rsidRPr="00DE120A" w:rsidRDefault="00DE120A" w:rsidP="00DE120A">
      <w:pPr>
        <w:pStyle w:val="Normlnweb"/>
        <w:tabs>
          <w:tab w:val="num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6FE3" w:rsidRPr="00DE120A">
        <w:rPr>
          <w:rFonts w:ascii="Times New Roman" w:hAnsi="Times New Roman" w:cs="Times New Roman"/>
        </w:rPr>
        <w:t>upozorňovat na zjištěné nedostatky</w:t>
      </w:r>
    </w:p>
    <w:p w:rsidR="00706FE3" w:rsidRDefault="00DE120A" w:rsidP="00E3682E">
      <w:pPr>
        <w:pStyle w:val="Normlnweb"/>
        <w:tabs>
          <w:tab w:val="num" w:pos="360"/>
        </w:tabs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6FE3" w:rsidRPr="00DE120A">
        <w:rPr>
          <w:rFonts w:ascii="Times New Roman" w:hAnsi="Times New Roman" w:cs="Times New Roman"/>
        </w:rPr>
        <w:t xml:space="preserve">dát pracovníkům zhotovitele příkaz k zastavení prací v případě, že zástupce zhotovitele není dosažitelný a je-li ohrožena bezpečnost prováděného díla, život nebo zdraví, nebo hrozí-li jiné vážné škody, </w:t>
      </w:r>
    </w:p>
    <w:p w:rsidR="00DE120A" w:rsidRPr="00DE120A" w:rsidRDefault="00DE120A" w:rsidP="00DE120A">
      <w:pPr>
        <w:pStyle w:val="Normlnweb"/>
        <w:tabs>
          <w:tab w:val="num" w:pos="360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706FE3" w:rsidP="00DE120A">
      <w:pPr>
        <w:pStyle w:val="Normlnweb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Zhotovitel nese do předání předmětu smlouvy objednateli veškerou odpovědnost za škodu na realizovaném díle, materiálu, zařízení jiných věcech určených do objektu nebo k jeho výstavbě zajišťovaných zhotovitelem, jakož i za škody způsobené v důsledku svého zavinění třetím osobám.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XII.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Odstoupení od smlouvy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706FE3" w:rsidP="00DE120A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 xml:space="preserve">Ohrozí-li nebo zmaří-li zhotovitel realizaci dohodnutého díla, nebo podstatným způsobem poruší tuto smlouvu, má objednatel právo od této smlouvy odstoupit. 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</w:pPr>
      <w:r w:rsidRPr="00DE120A">
        <w:t xml:space="preserve">Mezi důvody, pro něž lze od smlouvy odstoupit, patří zejména: </w:t>
      </w:r>
    </w:p>
    <w:p w:rsidR="00706FE3" w:rsidRPr="00DE120A" w:rsidRDefault="00657150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06FE3" w:rsidRPr="00DE120A">
        <w:rPr>
          <w:rFonts w:ascii="Times New Roman" w:hAnsi="Times New Roman" w:cs="Times New Roman"/>
        </w:rPr>
        <w:t>) soustavné nebo zvlášť hrubé porušení provozních podmínek pracoviště zhotovitelem, k jejichž dodržování se zhotovitel v této smlouvě zavázal</w:t>
      </w:r>
    </w:p>
    <w:p w:rsidR="00706FE3" w:rsidRPr="00DE120A" w:rsidRDefault="00657150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06FE3" w:rsidRPr="00DE120A">
        <w:rPr>
          <w:rFonts w:ascii="Times New Roman" w:hAnsi="Times New Roman" w:cs="Times New Roman"/>
        </w:rPr>
        <w:t>) soustavné nebo zvlášť hrubé porušení podmínek jakosti díla</w:t>
      </w:r>
    </w:p>
    <w:p w:rsidR="00706FE3" w:rsidRPr="00DE120A" w:rsidRDefault="00657150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06FE3" w:rsidRPr="00DE120A">
        <w:rPr>
          <w:rFonts w:ascii="Times New Roman" w:hAnsi="Times New Roman" w:cs="Times New Roman"/>
        </w:rPr>
        <w:t>) zhotovitel bude v likvidaci, na jeho majetek byl prohlášen konkurs, proti zhotoviteli bylo zahájeno a probíhá konkursní nebo vyrovnávací řízení nebo proti zhotoviteli byl návrh na prohlášení konkursu zamítnut pro nedostatek majetku úpadce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XIII.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Zvláštní ujednání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706FE3" w:rsidP="00DE120A">
      <w:pPr>
        <w:pStyle w:val="Normln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 xml:space="preserve">Smluvní vztahy vyplývající z této smlouvy se řídí českými obecně závaznými předpisy, skutečnosti </w:t>
      </w:r>
      <w:r w:rsidRPr="0079044D">
        <w:rPr>
          <w:rFonts w:ascii="Times New Roman" w:hAnsi="Times New Roman" w:cs="Times New Roman"/>
          <w:color w:val="000000" w:themeColor="text1"/>
        </w:rPr>
        <w:t xml:space="preserve">výslovně neupravené touto smlouvou se řídí především </w:t>
      </w:r>
      <w:r w:rsidR="00E3682E" w:rsidRPr="0079044D">
        <w:rPr>
          <w:rFonts w:ascii="Times New Roman" w:hAnsi="Times New Roman" w:cs="Times New Roman"/>
          <w:color w:val="000000" w:themeColor="text1"/>
        </w:rPr>
        <w:t>o</w:t>
      </w:r>
      <w:r w:rsidRPr="0079044D">
        <w:rPr>
          <w:rFonts w:ascii="Times New Roman" w:hAnsi="Times New Roman" w:cs="Times New Roman"/>
          <w:color w:val="000000" w:themeColor="text1"/>
        </w:rPr>
        <w:t>bchodním zákoníkem č.</w:t>
      </w:r>
      <w:r w:rsidR="00E3682E" w:rsidRPr="0079044D">
        <w:rPr>
          <w:rFonts w:ascii="Times New Roman" w:hAnsi="Times New Roman" w:cs="Times New Roman"/>
          <w:color w:val="000000" w:themeColor="text1"/>
        </w:rPr>
        <w:t xml:space="preserve"> </w:t>
      </w:r>
      <w:r w:rsidRPr="0079044D">
        <w:rPr>
          <w:rFonts w:ascii="Times New Roman" w:hAnsi="Times New Roman" w:cs="Times New Roman"/>
          <w:color w:val="000000" w:themeColor="text1"/>
        </w:rPr>
        <w:t>513/91 Sb. a předpisy</w:t>
      </w:r>
      <w:r w:rsidRPr="00DE120A">
        <w:rPr>
          <w:rFonts w:ascii="Times New Roman" w:hAnsi="Times New Roman" w:cs="Times New Roman"/>
        </w:rPr>
        <w:t xml:space="preserve"> souvisejícími. 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Default="00706FE3" w:rsidP="00DE120A">
      <w:pPr>
        <w:pStyle w:val="Normln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Všechny spory vzniklé v souvislosti s touto smlouvou a jejím prováděním se smluvní strany pokusí řešit cestou vzájemné dohody prostřednictvím svých pověřených zástupců.</w:t>
      </w:r>
    </w:p>
    <w:p w:rsidR="00DE120A" w:rsidRPr="00DE120A" w:rsidRDefault="00DE120A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pStyle w:val="Normln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 xml:space="preserve">V případě soudního sporu bude tento řešit příslušný soud dle sídla zhotovitele. </w:t>
      </w:r>
    </w:p>
    <w:p w:rsidR="00DE120A" w:rsidRDefault="00DE120A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06FE3" w:rsidRPr="00DE120A" w:rsidRDefault="00706FE3" w:rsidP="00DE120A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E120A">
        <w:rPr>
          <w:rFonts w:ascii="Times New Roman" w:hAnsi="Times New Roman" w:cs="Times New Roman"/>
          <w:sz w:val="24"/>
          <w:szCs w:val="24"/>
        </w:rPr>
        <w:t>XIV.</w:t>
      </w:r>
    </w:p>
    <w:p w:rsidR="00706FE3" w:rsidRDefault="00706FE3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Závěrečná ustanovení</w:t>
      </w:r>
    </w:p>
    <w:p w:rsidR="00DE120A" w:rsidRPr="00DE120A" w:rsidRDefault="00DE120A" w:rsidP="00DE120A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 xml:space="preserve">1. Tuto smlouvu lze změnit či doplňovat pouze formou písemných dodatků odsouhlasených oběma smluvními stranami. </w:t>
      </w: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 xml:space="preserve">4. Tato smlouva se vyhotovuje ve dvou stejnopisech s platností originálu, z nichž po jednom obdrží objednatel i zhotovitel. </w:t>
      </w: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t>5. Tato smlouva nabývá účinnosti dnem podpisu obou smluvních stran.</w:t>
      </w:r>
    </w:p>
    <w:p w:rsidR="00DE120A" w:rsidRDefault="00DE120A" w:rsidP="00DE120A"/>
    <w:p w:rsidR="0079044D" w:rsidRDefault="0079044D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  <w:sectPr w:rsidR="0079044D" w:rsidSect="0079044D">
          <w:pgSz w:w="11906" w:h="16838"/>
          <w:pgMar w:top="709" w:right="707" w:bottom="567" w:left="567" w:header="708" w:footer="708" w:gutter="0"/>
          <w:cols w:space="708"/>
          <w:docGrid w:linePitch="360"/>
        </w:sectPr>
      </w:pPr>
    </w:p>
    <w:p w:rsidR="00706FE3" w:rsidRPr="00DE120A" w:rsidRDefault="00706FE3" w:rsidP="00DE120A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120A">
        <w:rPr>
          <w:rFonts w:ascii="Times New Roman" w:hAnsi="Times New Roman" w:cs="Times New Roman"/>
        </w:rPr>
        <w:lastRenderedPageBreak/>
        <w:t xml:space="preserve">V </w:t>
      </w:r>
      <w:r w:rsidR="0079044D">
        <w:rPr>
          <w:rFonts w:ascii="Times New Roman" w:hAnsi="Times New Roman" w:cs="Times New Roman"/>
        </w:rPr>
        <w:t>Praze</w:t>
      </w:r>
      <w:r w:rsidRPr="00DE120A">
        <w:rPr>
          <w:rFonts w:ascii="Times New Roman" w:hAnsi="Times New Roman" w:cs="Times New Roman"/>
        </w:rPr>
        <w:t xml:space="preserve"> dne ...........................</w:t>
      </w:r>
    </w:p>
    <w:p w:rsidR="00E3682E" w:rsidRDefault="00E3682E" w:rsidP="00DE120A"/>
    <w:p w:rsidR="00DE120A" w:rsidRDefault="00706FE3" w:rsidP="00F234A5">
      <w:pPr>
        <w:jc w:val="center"/>
      </w:pPr>
      <w:r w:rsidRPr="00DE120A">
        <w:t>...........................</w:t>
      </w:r>
      <w:r w:rsidRPr="00DE120A">
        <w:br/>
        <w:t>Objednatel</w:t>
      </w:r>
    </w:p>
    <w:p w:rsidR="00E3682E" w:rsidRDefault="00E3682E" w:rsidP="00F234A5">
      <w:pPr>
        <w:jc w:val="center"/>
      </w:pPr>
    </w:p>
    <w:p w:rsidR="0079044D" w:rsidRDefault="0079044D" w:rsidP="00F234A5">
      <w:pPr>
        <w:jc w:val="center"/>
      </w:pPr>
    </w:p>
    <w:p w:rsidR="00706FE3" w:rsidRDefault="00706FE3" w:rsidP="00F234A5">
      <w:pPr>
        <w:jc w:val="center"/>
      </w:pPr>
      <w:r w:rsidRPr="00DE120A">
        <w:t>...........................</w:t>
      </w:r>
      <w:r w:rsidRPr="00DE120A">
        <w:br/>
        <w:t>Zhotovitel</w:t>
      </w:r>
    </w:p>
    <w:p w:rsidR="0079044D" w:rsidRDefault="0079044D" w:rsidP="00DE120A">
      <w:pPr>
        <w:sectPr w:rsidR="0079044D" w:rsidSect="0079044D">
          <w:type w:val="continuous"/>
          <w:pgSz w:w="11906" w:h="16838"/>
          <w:pgMar w:top="709" w:right="707" w:bottom="567" w:left="567" w:header="708" w:footer="708" w:gutter="0"/>
          <w:cols w:num="2" w:space="708"/>
          <w:docGrid w:linePitch="360"/>
        </w:sectPr>
      </w:pPr>
    </w:p>
    <w:p w:rsidR="00A3421B" w:rsidRDefault="00A3421B" w:rsidP="00DE120A"/>
    <w:p w:rsidR="00A3421B" w:rsidRDefault="00A3421B" w:rsidP="00DE120A"/>
    <w:sectPr w:rsidR="00A3421B" w:rsidSect="0079044D">
      <w:type w:val="continuous"/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B4D"/>
    <w:multiLevelType w:val="hybridMultilevel"/>
    <w:tmpl w:val="6084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77DB"/>
    <w:multiLevelType w:val="hybridMultilevel"/>
    <w:tmpl w:val="A754D2CE"/>
    <w:lvl w:ilvl="0" w:tplc="B806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A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25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0C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1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610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21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20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04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C1671"/>
    <w:multiLevelType w:val="hybridMultilevel"/>
    <w:tmpl w:val="678E4BB2"/>
    <w:lvl w:ilvl="0" w:tplc="7A84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4C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EE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8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4F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27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E9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4D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0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D2C6A"/>
    <w:multiLevelType w:val="hybridMultilevel"/>
    <w:tmpl w:val="38CECA7A"/>
    <w:lvl w:ilvl="0" w:tplc="23F6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42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62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8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C9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2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C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42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40FE3"/>
    <w:multiLevelType w:val="hybridMultilevel"/>
    <w:tmpl w:val="7466CC5A"/>
    <w:lvl w:ilvl="0" w:tplc="15BC3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87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4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2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06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E0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1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4A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85DA9"/>
    <w:multiLevelType w:val="hybridMultilevel"/>
    <w:tmpl w:val="CCA45826"/>
    <w:lvl w:ilvl="0" w:tplc="17103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C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60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2E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E6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44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A9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E5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A3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E7E40"/>
    <w:multiLevelType w:val="hybridMultilevel"/>
    <w:tmpl w:val="40CAED0E"/>
    <w:lvl w:ilvl="0" w:tplc="B5761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47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2A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A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27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0E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C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24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1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F20EC"/>
    <w:multiLevelType w:val="hybridMultilevel"/>
    <w:tmpl w:val="5E1E4216"/>
    <w:lvl w:ilvl="0" w:tplc="929C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2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EB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4A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E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48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EC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4B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E3441"/>
    <w:multiLevelType w:val="hybridMultilevel"/>
    <w:tmpl w:val="DA48B3DC"/>
    <w:lvl w:ilvl="0" w:tplc="6C4C0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C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E2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6E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C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E1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EA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2A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2F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75A7A"/>
    <w:multiLevelType w:val="hybridMultilevel"/>
    <w:tmpl w:val="A17A4818"/>
    <w:lvl w:ilvl="0" w:tplc="53BCE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E1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66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C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EE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69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A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F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8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E3"/>
    <w:rsid w:val="001D5FA8"/>
    <w:rsid w:val="00240764"/>
    <w:rsid w:val="00244D1A"/>
    <w:rsid w:val="002D0E01"/>
    <w:rsid w:val="003B4F95"/>
    <w:rsid w:val="004761AD"/>
    <w:rsid w:val="00655059"/>
    <w:rsid w:val="00657150"/>
    <w:rsid w:val="00706FE3"/>
    <w:rsid w:val="0079044D"/>
    <w:rsid w:val="007B5E95"/>
    <w:rsid w:val="00961A61"/>
    <w:rsid w:val="00965392"/>
    <w:rsid w:val="00A3421B"/>
    <w:rsid w:val="00B3363D"/>
    <w:rsid w:val="00B64A5D"/>
    <w:rsid w:val="00C6233B"/>
    <w:rsid w:val="00D3113B"/>
    <w:rsid w:val="00DA63DF"/>
    <w:rsid w:val="00DE120A"/>
    <w:rsid w:val="00E3682E"/>
    <w:rsid w:val="00E839A5"/>
    <w:rsid w:val="00F234A5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CBE4"/>
  <w15:docId w15:val="{C0721B9B-AA6B-4DE0-B623-0ED27CFE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qFormat/>
    <w:rPr>
      <w:b/>
      <w:bCs/>
    </w:rPr>
  </w:style>
  <w:style w:type="table" w:styleId="Mkatabulky">
    <w:name w:val="Table Grid"/>
    <w:basedOn w:val="Normlntabulka"/>
    <w:rsid w:val="00A3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61A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61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FB3F-7636-44DE-97B6-E81B975F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ATRE</dc:creator>
  <cp:keywords/>
  <dc:description/>
  <cp:lastModifiedBy>Jan Korda</cp:lastModifiedBy>
  <cp:revision>6</cp:revision>
  <cp:lastPrinted>2024-10-17T09:35:00Z</cp:lastPrinted>
  <dcterms:created xsi:type="dcterms:W3CDTF">2021-07-15T13:43:00Z</dcterms:created>
  <dcterms:modified xsi:type="dcterms:W3CDTF">2024-10-17T09:35:00Z</dcterms:modified>
</cp:coreProperties>
</file>