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C51" w:rsidRPr="00C264BF" w:rsidRDefault="00570512" w:rsidP="00DF69E1">
      <w:pPr>
        <w:spacing w:after="0" w:line="240" w:lineRule="auto"/>
        <w:rPr>
          <w:rFonts w:cs="Arial"/>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03C78" w:rsidRDefault="00153BBD">
      <w:pPr>
        <w:spacing w:after="0"/>
        <w:ind w:left="120"/>
        <w:jc w:val="right"/>
      </w:pPr>
      <w:r>
        <w:rPr>
          <w:b/>
          <w:color w:val="000000"/>
        </w:rPr>
        <w:t>Číslo spisu: S/06119/JC/24</w:t>
      </w:r>
    </w:p>
    <w:p w:rsidR="00B03C78" w:rsidRDefault="00153BBD">
      <w:pPr>
        <w:spacing w:after="0"/>
        <w:ind w:left="120"/>
        <w:jc w:val="right"/>
      </w:pPr>
      <w:r>
        <w:rPr>
          <w:b/>
          <w:color w:val="000000"/>
        </w:rPr>
        <w:t>Číslo jednací: 06119/JC/24</w:t>
      </w:r>
    </w:p>
    <w:p w:rsidR="00B03C78" w:rsidRDefault="00153BBD">
      <w:pPr>
        <w:spacing w:after="0"/>
        <w:ind w:left="120"/>
        <w:jc w:val="right"/>
      </w:pPr>
      <w:r>
        <w:rPr>
          <w:b/>
          <w:color w:val="000000"/>
        </w:rPr>
        <w:t>Číslo akce: 918/31/24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 xml:space="preserve">Česká </w:t>
      </w:r>
      <w:proofErr w:type="gramStart"/>
      <w:r w:rsidRPr="00C61950">
        <w:rPr>
          <w:rFonts w:cs="Arial"/>
          <w:b/>
        </w:rPr>
        <w:t>republika - Agentura</w:t>
      </w:r>
      <w:proofErr w:type="gramEnd"/>
      <w:r w:rsidRPr="00C61950">
        <w:rPr>
          <w:rFonts w:cs="Arial"/>
          <w:b/>
        </w:rPr>
        <w:t xml:space="preserve"> ochrany přírody a krajiny České republiky</w:t>
      </w:r>
    </w:p>
    <w:p w:rsidR="00B439A8" w:rsidRDefault="00570512"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sidR="00DF69E1">
        <w:rPr>
          <w:rFonts w:cs="Arial"/>
        </w:rPr>
        <w:t>Petr Lepší</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570512" w:rsidP="004C6EC2">
      <w:pPr>
        <w:spacing w:before="40" w:after="0" w:line="240" w:lineRule="auto"/>
        <w:rPr>
          <w:rFonts w:cs="Arial"/>
        </w:rPr>
      </w:pPr>
      <w:r>
        <w:rPr>
          <w:rFonts w:cs="Arial"/>
          <w:b/>
        </w:rPr>
        <w:t>Václav Kubát</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48337501</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Srnín 87, 38101</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bookmarkStart w:id="0" w:name="_GoBack"/>
      <w:bookmarkEnd w:id="0"/>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E20731" w:rsidRDefault="00570512" w:rsidP="00536EC3">
      <w:pPr>
        <w:spacing w:before="120" w:after="0" w:line="240" w:lineRule="auto"/>
        <w:ind w:left="397"/>
        <w:rPr>
          <w:b/>
        </w:rPr>
      </w:pPr>
      <w:r>
        <w:rPr>
          <w:b/>
        </w:rPr>
        <w:t xml:space="preserve">Výřez </w:t>
      </w:r>
      <w:proofErr w:type="gramStart"/>
      <w:r>
        <w:rPr>
          <w:b/>
        </w:rPr>
        <w:t>křovin - Městský</w:t>
      </w:r>
      <w:proofErr w:type="gramEnd"/>
      <w:r>
        <w:rPr>
          <w:b/>
        </w:rPr>
        <w:t xml:space="preserve"> vrch</w:t>
      </w:r>
      <w:r w:rsidR="00DF69E1">
        <w:rPr>
          <w:b/>
        </w:rPr>
        <w:t xml:space="preserve">, </w:t>
      </w:r>
      <w:r w:rsidR="00DF69E1" w:rsidRPr="00DF69E1">
        <w:rPr>
          <w:b/>
        </w:rPr>
        <w:t xml:space="preserve">Ruční výřez křovinořezem v NPR </w:t>
      </w:r>
      <w:proofErr w:type="spellStart"/>
      <w:r w:rsidR="00DF69E1" w:rsidRPr="00DF69E1">
        <w:rPr>
          <w:b/>
        </w:rPr>
        <w:t>Vyšenské</w:t>
      </w:r>
      <w:proofErr w:type="spellEnd"/>
      <w:r w:rsidR="00DF69E1" w:rsidRPr="00DF69E1">
        <w:rPr>
          <w:b/>
        </w:rPr>
        <w:t xml:space="preserve"> kopce. Pastvina na </w:t>
      </w:r>
      <w:proofErr w:type="spellStart"/>
      <w:r w:rsidR="00DF69E1" w:rsidRPr="00DF69E1">
        <w:rPr>
          <w:b/>
        </w:rPr>
        <w:t>Městkém</w:t>
      </w:r>
      <w:proofErr w:type="spellEnd"/>
      <w:r w:rsidR="00DF69E1" w:rsidRPr="00DF69E1">
        <w:rPr>
          <w:b/>
        </w:rPr>
        <w:t xml:space="preserve"> vrchu (k. </w:t>
      </w:r>
      <w:proofErr w:type="spellStart"/>
      <w:r w:rsidR="00DF69E1" w:rsidRPr="00DF69E1">
        <w:rPr>
          <w:b/>
        </w:rPr>
        <w:t>ú.</w:t>
      </w:r>
      <w:proofErr w:type="spellEnd"/>
      <w:r w:rsidR="00DF69E1" w:rsidRPr="00DF69E1">
        <w:rPr>
          <w:b/>
        </w:rPr>
        <w:t xml:space="preserve"> Kladné-Dobrkovice, p. č. 97/1, 900/5): plocha </w:t>
      </w:r>
      <w:r w:rsidR="00DF69E1" w:rsidRPr="00DF69E1">
        <w:rPr>
          <w:b/>
        </w:rPr>
        <w:lastRenderedPageBreak/>
        <w:t>segmentu je 0,86 ha - 1 x ročně (říjen/listopad). Nedílnou součástí díla je shrabání a odvoz pokosené hmoty mimo lokalitu. Shr</w:t>
      </w:r>
      <w:r w:rsidR="00DF69E1">
        <w:rPr>
          <w:b/>
        </w:rPr>
        <w:t>a</w:t>
      </w:r>
      <w:r w:rsidR="00DF69E1" w:rsidRPr="00DF69E1">
        <w:rPr>
          <w:b/>
        </w:rPr>
        <w:t>bání a odvoz pokosené biomasy bude provedeno nejdéle do 7 dnů od pokosení.</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 D02 007.</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570512">
        <w:t>65 132,00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13 677,72</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78 809,72</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15.11.2024</w:t>
      </w:r>
      <w:r w:rsidRPr="00FF5FC6">
        <w:rPr>
          <w:color w:val="FF0000"/>
        </w:rPr>
        <w:t>.</w:t>
      </w:r>
    </w:p>
    <w:p w:rsidR="00BA4C51" w:rsidRPr="00FF5FC6" w:rsidRDefault="00BA4C51" w:rsidP="00FF5FC6">
      <w:pPr>
        <w:pStyle w:val="Odstavecseseznamem"/>
      </w:pPr>
      <w:r w:rsidRPr="00FF5FC6">
        <w:lastRenderedPageBreak/>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 xml:space="preserve">parcela(y) v </w:t>
      </w:r>
      <w:proofErr w:type="spellStart"/>
      <w:r>
        <w:t>k.ú</w:t>
      </w:r>
      <w:proofErr w:type="spellEnd"/>
      <w:r>
        <w:t xml:space="preserve">. Kladné-Dobrkovice - </w:t>
      </w:r>
      <w:proofErr w:type="spellStart"/>
      <w:r>
        <w:t>p.č</w:t>
      </w:r>
      <w:proofErr w:type="spellEnd"/>
      <w:r>
        <w:t>. 900/5</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lastRenderedPageBreak/>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 xml:space="preserve">Zhotovitel bere na vědomí, že tato smlouva může podléhat povinnosti jejího uveřejnění podle zákona č. 340/2015 Sb., o zvláštních podmínkách účinnosti některých smluv, </w:t>
      </w:r>
      <w:r w:rsidRPr="00C264BF">
        <w:lastRenderedPageBreak/>
        <w:t>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F69E1" w:rsidRPr="00DF69E1" w:rsidRDefault="006B6135" w:rsidP="000D6209">
      <w:pPr>
        <w:pStyle w:val="Odstavecseseznamem"/>
      </w:pPr>
      <w:r w:rsidRPr="00DF69E1">
        <w:t xml:space="preserve">Smlouva je vyhotovena ve dvou stejnopisech, z nichž každý má platnost originálu. Každá ze smluvních stran obdrží jeden stejnopis. </w:t>
      </w:r>
    </w:p>
    <w:p w:rsidR="00BA4C51" w:rsidRPr="00C264BF" w:rsidRDefault="00BA4C51" w:rsidP="000D6209">
      <w:pPr>
        <w:pStyle w:val="Odstavecseseznamem"/>
      </w:pPr>
      <w:r w:rsidRPr="000B1CAF">
        <w:t>Smlouva nabývá platnosti dnem podpisu oprávněným zástupcem poslední smluvní strany.</w:t>
      </w:r>
      <w:r w:rsidRPr="00C264BF">
        <w:t xml:space="preserve"> 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DF69E1" w:rsidRDefault="00DF69E1" w:rsidP="00DF69E1">
            <w:pPr>
              <w:jc w:val="center"/>
              <w:rPr>
                <w:rFonts w:cs="Arial"/>
              </w:rPr>
            </w:pPr>
            <w:r>
              <w:rPr>
                <w:rFonts w:cs="Arial"/>
              </w:rPr>
              <w:t xml:space="preserve">RNDr. Jan </w:t>
            </w:r>
            <w:proofErr w:type="spellStart"/>
            <w:r>
              <w:rPr>
                <w:rFonts w:cs="Arial"/>
              </w:rPr>
              <w:t>Flašar</w:t>
            </w:r>
            <w:proofErr w:type="spellEnd"/>
          </w:p>
          <w:p w:rsidR="00876C8D" w:rsidRDefault="00DF69E1" w:rsidP="00DF69E1">
            <w:pPr>
              <w:spacing w:after="120"/>
              <w:jc w:val="center"/>
              <w:rPr>
                <w:rFonts w:cs="Arial"/>
              </w:rPr>
            </w:pPr>
            <w:r>
              <w:rPr>
                <w:rFonts w:cs="Arial"/>
              </w:rPr>
              <w:t>Oddělení SCHKO Blanský les</w:t>
            </w:r>
          </w:p>
        </w:tc>
        <w:tc>
          <w:tcPr>
            <w:tcW w:w="4667" w:type="dxa"/>
            <w:gridSpan w:val="2"/>
          </w:tcPr>
          <w:p w:rsidR="00876C8D" w:rsidRDefault="00570512" w:rsidP="00BC08E9">
            <w:pPr>
              <w:jc w:val="center"/>
              <w:rPr>
                <w:rFonts w:cs="Arial"/>
              </w:rPr>
            </w:pPr>
            <w:r>
              <w:rPr>
                <w:rFonts w:cs="Arial"/>
              </w:rPr>
              <w:t>Václav Kubát</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83D" w:rsidRDefault="00CE083D" w:rsidP="008B2D0A">
      <w:pPr>
        <w:spacing w:after="0" w:line="240" w:lineRule="auto"/>
      </w:pPr>
      <w:r>
        <w:separator/>
      </w:r>
    </w:p>
  </w:endnote>
  <w:endnote w:type="continuationSeparator" w:id="0">
    <w:p w:rsidR="00CE083D" w:rsidRDefault="00CE083D"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83D" w:rsidRDefault="00CE083D" w:rsidP="008B2D0A">
      <w:pPr>
        <w:spacing w:after="0" w:line="240" w:lineRule="auto"/>
      </w:pPr>
      <w:r>
        <w:separator/>
      </w:r>
    </w:p>
  </w:footnote>
  <w:footnote w:type="continuationSeparator" w:id="0">
    <w:p w:rsidR="00CE083D" w:rsidRDefault="00CE083D"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53BBD"/>
    <w:rsid w:val="0016196F"/>
    <w:rsid w:val="00162206"/>
    <w:rsid w:val="0017410F"/>
    <w:rsid w:val="00176669"/>
    <w:rsid w:val="001A4E2C"/>
    <w:rsid w:val="001B074F"/>
    <w:rsid w:val="001D7285"/>
    <w:rsid w:val="001E0AB7"/>
    <w:rsid w:val="00201716"/>
    <w:rsid w:val="002235F1"/>
    <w:rsid w:val="00232FCF"/>
    <w:rsid w:val="002420B8"/>
    <w:rsid w:val="00245CCF"/>
    <w:rsid w:val="002537FA"/>
    <w:rsid w:val="00264965"/>
    <w:rsid w:val="00274109"/>
    <w:rsid w:val="00276132"/>
    <w:rsid w:val="002A3656"/>
    <w:rsid w:val="002E4BA2"/>
    <w:rsid w:val="002F0929"/>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F14EA"/>
    <w:rsid w:val="00A07F67"/>
    <w:rsid w:val="00A14B20"/>
    <w:rsid w:val="00A4562D"/>
    <w:rsid w:val="00A52025"/>
    <w:rsid w:val="00A873D1"/>
    <w:rsid w:val="00A92C25"/>
    <w:rsid w:val="00AC08A7"/>
    <w:rsid w:val="00AD6D5F"/>
    <w:rsid w:val="00B03C78"/>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083D"/>
    <w:rsid w:val="00CE3C4E"/>
    <w:rsid w:val="00D02A68"/>
    <w:rsid w:val="00D041F1"/>
    <w:rsid w:val="00D06B51"/>
    <w:rsid w:val="00D239FF"/>
    <w:rsid w:val="00D33759"/>
    <w:rsid w:val="00D5643D"/>
    <w:rsid w:val="00D668E9"/>
    <w:rsid w:val="00D759C6"/>
    <w:rsid w:val="00D84CE9"/>
    <w:rsid w:val="00DF69E1"/>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138</TotalTime>
  <Pages>5</Pages>
  <Words>1675</Words>
  <Characters>9888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81</cp:revision>
  <dcterms:created xsi:type="dcterms:W3CDTF">2023-07-26T15:17:00Z</dcterms:created>
  <dcterms:modified xsi:type="dcterms:W3CDTF">2024-10-09T11:47:00Z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