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7575BDC4" w:rsidR="00CC11A9" w:rsidRPr="00C81072" w:rsidRDefault="00CC11A9" w:rsidP="00E5705F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81163BA">
        <w:rPr>
          <w:rFonts w:eastAsia="Times New Roman"/>
          <w:lang w:eastAsia="cs-CZ"/>
        </w:rPr>
        <w:t>Evidenční číslo smlouvy</w:t>
      </w:r>
      <w:r w:rsidRPr="000E72CA">
        <w:rPr>
          <w:rFonts w:eastAsia="Times New Roman"/>
          <w:lang w:eastAsia="cs-CZ"/>
        </w:rPr>
        <w:t xml:space="preserve">: </w:t>
      </w:r>
      <w:r w:rsidRPr="004F5BF2">
        <w:rPr>
          <w:rFonts w:eastAsia="Times New Roman"/>
          <w:lang w:eastAsia="cs-CZ"/>
        </w:rPr>
        <w:t>KK</w:t>
      </w:r>
      <w:r w:rsidR="00B548D8">
        <w:rPr>
          <w:rFonts w:eastAsia="Times New Roman"/>
          <w:lang w:eastAsia="cs-CZ"/>
        </w:rPr>
        <w:t>02881</w:t>
      </w:r>
      <w:r w:rsidR="004F5BF2" w:rsidRPr="004F5BF2">
        <w:rPr>
          <w:rFonts w:eastAsia="Times New Roman"/>
          <w:lang w:eastAsia="cs-CZ"/>
        </w:rPr>
        <w:t>/2024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321A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321AD">
        <w:rPr>
          <w:rFonts w:eastAsia="Times New Roman"/>
          <w:color w:val="000000" w:themeColor="text1"/>
          <w:lang w:eastAsia="cs-CZ"/>
        </w:rPr>
        <w:t>CZ70891168</w:t>
      </w:r>
    </w:p>
    <w:p w14:paraId="297CAAD1" w14:textId="3B2EB98E" w:rsidR="00CC11A9" w:rsidRPr="00C321AD" w:rsidRDefault="00CC11A9" w:rsidP="00D92E6E">
      <w:pPr>
        <w:spacing w:after="0" w:line="240" w:lineRule="auto"/>
        <w:ind w:left="2124" w:hanging="2124"/>
        <w:rPr>
          <w:rFonts w:eastAsia="Times New Roman"/>
          <w:color w:val="000000" w:themeColor="text1"/>
          <w:lang w:eastAsia="cs-CZ"/>
        </w:rPr>
      </w:pPr>
      <w:r w:rsidRPr="00C321AD">
        <w:rPr>
          <w:rFonts w:eastAsia="Times New Roman"/>
          <w:color w:val="000000" w:themeColor="text1"/>
          <w:lang w:eastAsia="cs-CZ"/>
        </w:rPr>
        <w:t>Zastoupený:</w:t>
      </w:r>
      <w:r w:rsidRPr="00C321AD">
        <w:rPr>
          <w:rFonts w:eastAsia="Times New Roman"/>
          <w:color w:val="000000" w:themeColor="text1"/>
          <w:lang w:eastAsia="cs-CZ"/>
        </w:rPr>
        <w:tab/>
      </w:r>
      <w:r w:rsidR="00B43B66" w:rsidRPr="00C321AD">
        <w:rPr>
          <w:rFonts w:eastAsia="Times New Roman"/>
          <w:color w:val="000000" w:themeColor="text1"/>
          <w:lang w:eastAsia="cs-CZ"/>
        </w:rPr>
        <w:t>Mgr. Jindřich Čermá</w:t>
      </w:r>
      <w:r w:rsidR="008F1EA9" w:rsidRPr="00C321AD">
        <w:rPr>
          <w:rFonts w:eastAsia="Times New Roman"/>
          <w:color w:val="000000" w:themeColor="text1"/>
          <w:lang w:eastAsia="cs-CZ"/>
        </w:rPr>
        <w:t>k</w:t>
      </w:r>
      <w:r w:rsidR="00EC3604" w:rsidRPr="00C321AD">
        <w:rPr>
          <w:rFonts w:eastAsia="Times New Roman"/>
          <w:color w:val="000000" w:themeColor="text1"/>
          <w:lang w:eastAsia="cs-CZ"/>
        </w:rPr>
        <w:t xml:space="preserve">, </w:t>
      </w:r>
      <w:r w:rsidR="00D92E6E">
        <w:rPr>
          <w:rFonts w:eastAsia="Times New Roman"/>
          <w:color w:val="000000" w:themeColor="text1"/>
          <w:lang w:eastAsia="cs-CZ"/>
        </w:rPr>
        <w:t>člen rady</w:t>
      </w:r>
      <w:r w:rsidR="00EC3604" w:rsidRPr="00C321AD">
        <w:rPr>
          <w:rFonts w:eastAsia="Times New Roman"/>
          <w:color w:val="000000" w:themeColor="text1"/>
          <w:lang w:eastAsia="cs-CZ"/>
        </w:rPr>
        <w:t xml:space="preserve"> pro </w:t>
      </w:r>
      <w:r w:rsidR="00B43B66" w:rsidRPr="00C321AD">
        <w:rPr>
          <w:rFonts w:eastAsia="Times New Roman"/>
          <w:color w:val="000000" w:themeColor="text1"/>
          <w:lang w:eastAsia="cs-CZ"/>
        </w:rPr>
        <w:t>oblast</w:t>
      </w:r>
      <w:r w:rsidR="00D92E6E">
        <w:rPr>
          <w:rFonts w:eastAsia="Times New Roman"/>
          <w:color w:val="000000" w:themeColor="text1"/>
          <w:lang w:eastAsia="cs-CZ"/>
        </w:rPr>
        <w:t xml:space="preserve"> vzdělávání, školství a </w:t>
      </w:r>
      <w:r w:rsidR="00B43B66" w:rsidRPr="00C321AD">
        <w:rPr>
          <w:rFonts w:eastAsia="Times New Roman"/>
          <w:color w:val="000000" w:themeColor="text1"/>
          <w:lang w:eastAsia="cs-CZ"/>
        </w:rPr>
        <w:t>mládeže</w:t>
      </w:r>
      <w:r w:rsidR="00D92E6E">
        <w:rPr>
          <w:rFonts w:eastAsia="Times New Roman"/>
          <w:color w:val="000000" w:themeColor="text1"/>
          <w:lang w:eastAsia="cs-CZ"/>
        </w:rPr>
        <w:t>, tělovýchovy a sportu</w:t>
      </w:r>
    </w:p>
    <w:p w14:paraId="029C7D12" w14:textId="6B26CC6A" w:rsidR="00D92E6E" w:rsidRDefault="00CC11A9" w:rsidP="00EC360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C321AD">
        <w:rPr>
          <w:rFonts w:eastAsia="Times New Roman"/>
          <w:color w:val="000000" w:themeColor="text1"/>
          <w:lang w:eastAsia="cs-CZ"/>
        </w:rPr>
        <w:t>Bankovní spojení:</w:t>
      </w:r>
      <w:r w:rsidR="00F9668F">
        <w:rPr>
          <w:rFonts w:eastAsia="Times New Roman"/>
          <w:color w:val="000000" w:themeColor="text1"/>
          <w:lang w:eastAsia="cs-CZ"/>
        </w:rPr>
        <w:tab/>
      </w:r>
      <w:r w:rsidR="00A811B4">
        <w:rPr>
          <w:color w:val="000000" w:themeColor="text1"/>
        </w:rPr>
        <w:t>XXX</w:t>
      </w:r>
      <w:r w:rsidRPr="00C321AD">
        <w:rPr>
          <w:rFonts w:eastAsia="Times New Roman"/>
          <w:color w:val="000000" w:themeColor="text1"/>
          <w:lang w:eastAsia="cs-CZ"/>
        </w:rPr>
        <w:tab/>
      </w:r>
      <w:r w:rsidR="005178F2" w:rsidRPr="00C321AD">
        <w:rPr>
          <w:rFonts w:eastAsia="Times New Roman"/>
          <w:color w:val="000000" w:themeColor="text1"/>
          <w:lang w:eastAsia="cs-CZ"/>
        </w:rPr>
        <w:tab/>
      </w:r>
      <w:r w:rsidR="005178F2" w:rsidRPr="00C321AD">
        <w:rPr>
          <w:rFonts w:eastAsia="Times New Roman"/>
          <w:color w:val="000000" w:themeColor="text1"/>
          <w:lang w:eastAsia="cs-CZ"/>
        </w:rPr>
        <w:tab/>
      </w:r>
    </w:p>
    <w:p w14:paraId="446C1E62" w14:textId="275E5A85" w:rsidR="00CC11A9" w:rsidRPr="00C321AD" w:rsidRDefault="00D92E6E" w:rsidP="00EC360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>Č</w:t>
      </w:r>
      <w:r w:rsidR="00CC11A9" w:rsidRPr="00C321AD">
        <w:rPr>
          <w:rFonts w:eastAsia="Times New Roman"/>
          <w:color w:val="000000" w:themeColor="text1"/>
          <w:lang w:eastAsia="cs-CZ"/>
        </w:rPr>
        <w:t>íslo účtu</w:t>
      </w:r>
      <w:r w:rsidR="00634CE5" w:rsidRPr="00C321AD">
        <w:rPr>
          <w:rFonts w:eastAsia="Times New Roman"/>
          <w:color w:val="000000" w:themeColor="text1"/>
          <w:lang w:eastAsia="cs-CZ"/>
        </w:rPr>
        <w:t>:</w:t>
      </w:r>
      <w:r w:rsidR="00CC11A9" w:rsidRPr="00C321AD">
        <w:rPr>
          <w:rFonts w:eastAsia="Times New Roman"/>
          <w:color w:val="000000" w:themeColor="text1"/>
          <w:lang w:eastAsia="cs-CZ"/>
        </w:rPr>
        <w:tab/>
      </w:r>
      <w:r>
        <w:rPr>
          <w:rFonts w:eastAsia="Times New Roman"/>
          <w:color w:val="000000" w:themeColor="text1"/>
          <w:lang w:eastAsia="cs-CZ"/>
        </w:rPr>
        <w:tab/>
      </w:r>
      <w:r w:rsidR="00A811B4">
        <w:rPr>
          <w:color w:val="000000" w:themeColor="text1"/>
        </w:rPr>
        <w:t>XXX</w:t>
      </w:r>
    </w:p>
    <w:p w14:paraId="77403A26" w14:textId="796C4BB5" w:rsidR="00CC11A9" w:rsidRPr="00C321A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C321AD">
        <w:rPr>
          <w:rFonts w:eastAsia="Times New Roman"/>
          <w:color w:val="000000" w:themeColor="text1"/>
          <w:lang w:eastAsia="cs-CZ"/>
        </w:rPr>
        <w:t>Datová schránka:</w:t>
      </w:r>
      <w:r w:rsidRPr="00C321AD">
        <w:rPr>
          <w:rFonts w:eastAsia="Times New Roman"/>
          <w:color w:val="000000" w:themeColor="text1"/>
          <w:lang w:eastAsia="cs-CZ"/>
        </w:rPr>
        <w:tab/>
      </w:r>
      <w:r w:rsidR="00A811B4">
        <w:rPr>
          <w:rFonts w:eastAsia="Times New Roman"/>
          <w:color w:val="000000" w:themeColor="text1"/>
          <w:lang w:eastAsia="cs-CZ"/>
        </w:rPr>
        <w:t>XXX</w:t>
      </w:r>
    </w:p>
    <w:p w14:paraId="7603B864" w14:textId="74E35D96" w:rsidR="00CC11A9" w:rsidRPr="00C321A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C321AD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C321AD">
        <w:rPr>
          <w:rFonts w:eastAsia="Times New Roman"/>
          <w:color w:val="000000" w:themeColor="text1"/>
          <w:lang w:eastAsia="cs-CZ"/>
        </w:rPr>
        <w:t xml:space="preserve"> odbor:</w:t>
      </w:r>
      <w:r w:rsidRPr="00C321AD">
        <w:rPr>
          <w:rFonts w:eastAsia="Times New Roman"/>
          <w:color w:val="000000" w:themeColor="text1"/>
          <w:lang w:eastAsia="cs-CZ"/>
        </w:rPr>
        <w:tab/>
      </w:r>
      <w:r w:rsidR="00D3022B" w:rsidRPr="00C321AD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C321A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C321A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C321AD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C321A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C321A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C321AD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C321A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AA46F65" w14:textId="2D24E614" w:rsidR="00CC11A9" w:rsidRPr="00C321AD" w:rsidRDefault="005A13A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>
        <w:rPr>
          <w:rFonts w:eastAsia="Times New Roman"/>
          <w:b/>
          <w:bCs/>
          <w:color w:val="000000" w:themeColor="text1"/>
          <w:lang w:eastAsia="cs-CZ"/>
        </w:rPr>
        <w:t>Západočeská univerzita v Plzni</w:t>
      </w:r>
    </w:p>
    <w:p w14:paraId="7152572C" w14:textId="1AB016F4" w:rsidR="00CC11A9" w:rsidRPr="00C321A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C321AD">
        <w:rPr>
          <w:rFonts w:eastAsia="Times New Roman"/>
          <w:bCs/>
          <w:color w:val="000000" w:themeColor="text1"/>
          <w:lang w:eastAsia="cs-CZ"/>
        </w:rPr>
        <w:t>Adresa sídla:</w:t>
      </w:r>
      <w:r w:rsidRPr="00C321AD">
        <w:rPr>
          <w:rFonts w:eastAsia="Times New Roman"/>
          <w:bCs/>
          <w:color w:val="000000" w:themeColor="text1"/>
          <w:lang w:eastAsia="cs-CZ"/>
        </w:rPr>
        <w:tab/>
      </w:r>
      <w:r w:rsidR="005A13AF">
        <w:rPr>
          <w:rFonts w:eastAsia="Times New Roman"/>
          <w:bCs/>
          <w:color w:val="000000" w:themeColor="text1"/>
          <w:lang w:eastAsia="cs-CZ"/>
        </w:rPr>
        <w:t>Univerzitní 2732/8, 301 00 Plzeň</w:t>
      </w:r>
    </w:p>
    <w:p w14:paraId="528764E3" w14:textId="7F71EE73" w:rsidR="004D1503" w:rsidRPr="00C321A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C321AD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C321AD">
        <w:rPr>
          <w:rFonts w:eastAsia="Times New Roman"/>
          <w:bCs/>
          <w:color w:val="000000" w:themeColor="text1"/>
          <w:lang w:eastAsia="cs-CZ"/>
        </w:rPr>
        <w:tab/>
      </w:r>
      <w:r w:rsidR="005A13AF">
        <w:rPr>
          <w:rFonts w:eastAsia="Times New Roman"/>
          <w:bCs/>
          <w:color w:val="000000" w:themeColor="text1"/>
          <w:lang w:eastAsia="cs-CZ"/>
        </w:rPr>
        <w:t>49777513</w:t>
      </w:r>
    </w:p>
    <w:p w14:paraId="02B29782" w14:textId="6CC9C6DE" w:rsidR="00CC11A9" w:rsidRPr="00C321A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C321AD">
        <w:rPr>
          <w:rFonts w:eastAsia="Times New Roman"/>
          <w:bCs/>
          <w:color w:val="000000" w:themeColor="text1"/>
          <w:lang w:eastAsia="cs-CZ"/>
        </w:rPr>
        <w:t>DIČ:</w:t>
      </w:r>
      <w:r w:rsidRPr="00C321AD">
        <w:rPr>
          <w:rFonts w:eastAsia="Times New Roman"/>
          <w:bCs/>
          <w:color w:val="000000" w:themeColor="text1"/>
          <w:lang w:eastAsia="cs-CZ"/>
        </w:rPr>
        <w:tab/>
      </w:r>
      <w:r w:rsidR="008441DC" w:rsidRPr="00C321AD">
        <w:rPr>
          <w:rFonts w:eastAsia="Times New Roman"/>
          <w:bCs/>
          <w:color w:val="000000" w:themeColor="text1"/>
          <w:lang w:eastAsia="cs-CZ"/>
        </w:rPr>
        <w:t>CZ</w:t>
      </w:r>
      <w:r w:rsidR="005A13AF">
        <w:rPr>
          <w:rFonts w:eastAsia="Times New Roman"/>
          <w:bCs/>
          <w:color w:val="000000" w:themeColor="text1"/>
          <w:lang w:eastAsia="cs-CZ"/>
        </w:rPr>
        <w:t>49777513</w:t>
      </w:r>
    </w:p>
    <w:p w14:paraId="5B9FA43D" w14:textId="2AA0DBC6" w:rsidR="00CC11A9" w:rsidRPr="00C321AD" w:rsidRDefault="00CC11A9" w:rsidP="003A759F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00000" w:themeColor="text1"/>
          <w:lang w:eastAsia="cs-CZ"/>
        </w:rPr>
      </w:pPr>
      <w:r w:rsidRPr="00C321AD">
        <w:rPr>
          <w:rFonts w:eastAsia="Times New Roman"/>
          <w:color w:val="000000" w:themeColor="text1"/>
          <w:lang w:eastAsia="cs-CZ"/>
        </w:rPr>
        <w:t>Zastoupen</w:t>
      </w:r>
      <w:r w:rsidR="001C4848">
        <w:rPr>
          <w:rFonts w:eastAsia="Times New Roman"/>
          <w:color w:val="000000" w:themeColor="text1"/>
          <w:lang w:eastAsia="cs-CZ"/>
        </w:rPr>
        <w:t>á</w:t>
      </w:r>
      <w:r w:rsidRPr="00C321AD">
        <w:rPr>
          <w:rFonts w:eastAsia="Times New Roman"/>
          <w:color w:val="000000" w:themeColor="text1"/>
          <w:lang w:eastAsia="cs-CZ"/>
        </w:rPr>
        <w:t>:</w:t>
      </w:r>
      <w:r w:rsidRPr="00C321AD">
        <w:rPr>
          <w:rFonts w:eastAsia="Times New Roman"/>
          <w:color w:val="000000" w:themeColor="text1"/>
          <w:lang w:eastAsia="cs-CZ"/>
        </w:rPr>
        <w:tab/>
      </w:r>
      <w:r w:rsidR="008F1EA9" w:rsidRPr="00C321AD">
        <w:rPr>
          <w:rFonts w:eastAsia="Times New Roman"/>
          <w:color w:val="000000" w:themeColor="text1"/>
          <w:lang w:eastAsia="cs-CZ"/>
        </w:rPr>
        <w:t xml:space="preserve">prof. </w:t>
      </w:r>
      <w:r w:rsidR="005A13AF">
        <w:rPr>
          <w:rFonts w:eastAsia="Times New Roman"/>
          <w:color w:val="000000" w:themeColor="text1"/>
          <w:lang w:eastAsia="cs-CZ"/>
        </w:rPr>
        <w:t>RNDr</w:t>
      </w:r>
      <w:r w:rsidR="008F1EA9" w:rsidRPr="00C321AD">
        <w:rPr>
          <w:rFonts w:eastAsia="Times New Roman"/>
          <w:color w:val="000000" w:themeColor="text1"/>
          <w:lang w:eastAsia="cs-CZ"/>
        </w:rPr>
        <w:t>. Mi</w:t>
      </w:r>
      <w:r w:rsidR="005A13AF">
        <w:rPr>
          <w:rFonts w:eastAsia="Times New Roman"/>
          <w:color w:val="000000" w:themeColor="text1"/>
          <w:lang w:eastAsia="cs-CZ"/>
        </w:rPr>
        <w:t>roslav Lávička</w:t>
      </w:r>
      <w:r w:rsidR="008F1EA9" w:rsidRPr="00C321AD">
        <w:rPr>
          <w:rFonts w:eastAsia="Times New Roman"/>
          <w:color w:val="000000" w:themeColor="text1"/>
          <w:lang w:eastAsia="cs-CZ"/>
        </w:rPr>
        <w:t xml:space="preserve">, </w:t>
      </w:r>
      <w:r w:rsidR="005A13AF">
        <w:rPr>
          <w:rFonts w:eastAsia="Times New Roman"/>
          <w:color w:val="000000" w:themeColor="text1"/>
          <w:lang w:eastAsia="cs-CZ"/>
        </w:rPr>
        <w:t>Ph</w:t>
      </w:r>
      <w:r w:rsidR="00834570">
        <w:rPr>
          <w:rFonts w:eastAsia="Times New Roman"/>
          <w:color w:val="000000" w:themeColor="text1"/>
          <w:lang w:eastAsia="cs-CZ"/>
        </w:rPr>
        <w:t>.</w:t>
      </w:r>
      <w:r w:rsidR="005A13AF">
        <w:rPr>
          <w:rFonts w:eastAsia="Times New Roman"/>
          <w:color w:val="000000" w:themeColor="text1"/>
          <w:lang w:eastAsia="cs-CZ"/>
        </w:rPr>
        <w:t>D</w:t>
      </w:r>
      <w:r w:rsidR="008F1EA9" w:rsidRPr="00C321AD">
        <w:rPr>
          <w:rFonts w:eastAsia="Times New Roman"/>
          <w:color w:val="000000" w:themeColor="text1"/>
          <w:lang w:eastAsia="cs-CZ"/>
        </w:rPr>
        <w:t>.</w:t>
      </w:r>
      <w:r w:rsidR="003935C0" w:rsidRPr="00C321AD">
        <w:rPr>
          <w:rFonts w:eastAsia="Times New Roman"/>
          <w:color w:val="000000" w:themeColor="text1"/>
          <w:lang w:eastAsia="cs-CZ"/>
        </w:rPr>
        <w:t>, rektor</w:t>
      </w:r>
    </w:p>
    <w:p w14:paraId="63603274" w14:textId="23C5C2EF" w:rsidR="00D92E6E" w:rsidRDefault="004D1503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C321AD">
        <w:rPr>
          <w:rFonts w:eastAsia="Times New Roman"/>
          <w:color w:val="000000" w:themeColor="text1"/>
          <w:lang w:eastAsia="cs-CZ"/>
        </w:rPr>
        <w:t>Bankovní spojení:</w:t>
      </w:r>
      <w:r w:rsidR="00B57C24" w:rsidRPr="00C321AD">
        <w:rPr>
          <w:rFonts w:eastAsia="Times New Roman"/>
          <w:color w:val="000000" w:themeColor="text1"/>
          <w:lang w:eastAsia="cs-CZ"/>
        </w:rPr>
        <w:tab/>
      </w:r>
      <w:r w:rsidR="00A811B4">
        <w:rPr>
          <w:rFonts w:eastAsia="Times New Roman"/>
          <w:color w:val="000000" w:themeColor="text1"/>
          <w:lang w:eastAsia="cs-CZ"/>
        </w:rPr>
        <w:t>XXX</w:t>
      </w:r>
      <w:r w:rsidR="008617E8" w:rsidRPr="00C321AD">
        <w:rPr>
          <w:rFonts w:eastAsia="Times New Roman"/>
          <w:color w:val="000000" w:themeColor="text1"/>
          <w:lang w:eastAsia="cs-CZ"/>
        </w:rPr>
        <w:tab/>
      </w:r>
      <w:r w:rsidR="00B57C24" w:rsidRPr="00C321AD">
        <w:rPr>
          <w:rFonts w:eastAsia="Times New Roman"/>
          <w:color w:val="000000" w:themeColor="text1"/>
          <w:lang w:eastAsia="cs-CZ"/>
        </w:rPr>
        <w:tab/>
      </w:r>
      <w:r w:rsidR="00B57C24" w:rsidRPr="00C321AD">
        <w:rPr>
          <w:rFonts w:eastAsia="Times New Roman"/>
          <w:color w:val="000000" w:themeColor="text1"/>
          <w:lang w:eastAsia="cs-CZ"/>
        </w:rPr>
        <w:tab/>
      </w:r>
    </w:p>
    <w:p w14:paraId="5A43DD25" w14:textId="31212ED4" w:rsidR="004D1503" w:rsidRPr="00C321AD" w:rsidRDefault="00D92E6E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>Č</w:t>
      </w:r>
      <w:r w:rsidR="004D1503" w:rsidRPr="00C321AD">
        <w:rPr>
          <w:rFonts w:eastAsia="Times New Roman"/>
          <w:color w:val="000000" w:themeColor="text1"/>
          <w:lang w:eastAsia="cs-CZ"/>
        </w:rPr>
        <w:t>íslo účtu</w:t>
      </w:r>
      <w:r w:rsidR="008F1EA9" w:rsidRPr="00C321AD">
        <w:rPr>
          <w:rFonts w:eastAsia="Times New Roman"/>
          <w:color w:val="000000" w:themeColor="text1"/>
          <w:lang w:eastAsia="cs-CZ"/>
        </w:rPr>
        <w:t xml:space="preserve">: </w:t>
      </w:r>
      <w:r>
        <w:rPr>
          <w:rFonts w:eastAsia="Times New Roman"/>
          <w:color w:val="000000" w:themeColor="text1"/>
          <w:lang w:eastAsia="cs-CZ"/>
        </w:rPr>
        <w:tab/>
      </w:r>
      <w:r w:rsidR="00A811B4">
        <w:rPr>
          <w:rFonts w:eastAsia="Times New Roman"/>
          <w:color w:val="000000" w:themeColor="text1"/>
          <w:lang w:eastAsia="cs-CZ"/>
        </w:rPr>
        <w:t>XXX</w:t>
      </w:r>
    </w:p>
    <w:p w14:paraId="458C6585" w14:textId="30DDE53E" w:rsidR="00CC11A9" w:rsidRPr="00C321A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C321AD">
        <w:rPr>
          <w:rFonts w:eastAsia="Times New Roman"/>
          <w:color w:val="000000" w:themeColor="text1"/>
          <w:lang w:eastAsia="cs-CZ"/>
        </w:rPr>
        <w:t>E-mail:</w:t>
      </w:r>
      <w:r w:rsidRPr="00C321AD">
        <w:rPr>
          <w:rFonts w:eastAsia="Times New Roman"/>
          <w:color w:val="000000" w:themeColor="text1"/>
          <w:lang w:eastAsia="cs-CZ"/>
        </w:rPr>
        <w:tab/>
      </w:r>
      <w:r w:rsidRPr="00C321AD">
        <w:rPr>
          <w:rFonts w:eastAsia="Times New Roman"/>
          <w:color w:val="000000" w:themeColor="text1"/>
          <w:lang w:eastAsia="cs-CZ"/>
        </w:rPr>
        <w:tab/>
      </w:r>
      <w:r w:rsidRPr="00C321AD">
        <w:rPr>
          <w:rFonts w:eastAsia="Times New Roman"/>
          <w:color w:val="000000" w:themeColor="text1"/>
          <w:lang w:eastAsia="cs-CZ"/>
        </w:rPr>
        <w:tab/>
      </w:r>
      <w:r w:rsidR="00A811B4">
        <w:rPr>
          <w:rFonts w:eastAsia="Times New Roman"/>
          <w:color w:val="000000" w:themeColor="text1"/>
          <w:lang w:eastAsia="cs-CZ"/>
        </w:rPr>
        <w:t>XXX</w:t>
      </w:r>
    </w:p>
    <w:p w14:paraId="361F897E" w14:textId="19FD557A" w:rsidR="00560154" w:rsidRPr="00C321AD" w:rsidRDefault="005601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C321AD">
        <w:rPr>
          <w:rFonts w:eastAsia="Times New Roman"/>
          <w:color w:val="000000" w:themeColor="text1"/>
          <w:lang w:eastAsia="cs-CZ"/>
        </w:rPr>
        <w:t>Datová schránka:</w:t>
      </w:r>
      <w:r w:rsidRPr="00C321AD">
        <w:rPr>
          <w:rFonts w:eastAsia="Times New Roman"/>
          <w:color w:val="000000" w:themeColor="text1"/>
          <w:lang w:eastAsia="cs-CZ"/>
        </w:rPr>
        <w:tab/>
      </w:r>
      <w:r w:rsidR="005A13AF">
        <w:rPr>
          <w:rFonts w:eastAsia="Times New Roman"/>
          <w:color w:val="000000" w:themeColor="text1"/>
          <w:lang w:eastAsia="cs-CZ"/>
        </w:rPr>
        <w:t>zqfj9hj</w:t>
      </w:r>
    </w:p>
    <w:p w14:paraId="066625AA" w14:textId="77777777" w:rsidR="00CC11A9" w:rsidRPr="00C321A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69DD065B" w14:textId="2DBEC6ED" w:rsidR="00CC11A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A31C47">
        <w:rPr>
          <w:rFonts w:eastAsia="Times New Roman"/>
          <w:lang w:eastAsia="cs-CZ"/>
        </w:rPr>
        <w:t>(dále jen „</w:t>
      </w:r>
      <w:r w:rsidR="000E3BD8" w:rsidRPr="00A31C47">
        <w:rPr>
          <w:rFonts w:eastAsia="Times New Roman"/>
          <w:lang w:eastAsia="cs-CZ"/>
        </w:rPr>
        <w:t>příjemce</w:t>
      </w:r>
      <w:r w:rsidRPr="00A31C47">
        <w:rPr>
          <w:rFonts w:eastAsia="Times New Roman"/>
          <w:lang w:eastAsia="cs-CZ"/>
        </w:rPr>
        <w:t>“)</w:t>
      </w:r>
    </w:p>
    <w:p w14:paraId="0AE22CB2" w14:textId="77777777" w:rsidR="00A31C47" w:rsidRPr="00C81072" w:rsidRDefault="00A31C47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21D95DCA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Obecné ustanovení</w:t>
      </w:r>
    </w:p>
    <w:p w14:paraId="6DCE45FB" w14:textId="71D4555E" w:rsidR="00CC11A9" w:rsidRPr="00E5705F" w:rsidRDefault="00CC11A9" w:rsidP="00E5705F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V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souladu se zákony č. 129/2000 Sb., o krajích (krajské zřízení)</w:t>
      </w:r>
      <w:r w:rsidR="008F4C09"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ve znění pozdějších předpisů a č. 250/2000 Sb., o rozpočtových pravidlech územních rozpočtů</w:t>
      </w:r>
      <w:r w:rsidR="008F4C09"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ve znění pozdějších předpisů (dále </w:t>
      </w:r>
      <w:r w:rsidR="004727F1">
        <w:rPr>
          <w:rFonts w:eastAsia="Arial Unicode MS"/>
          <w:lang w:eastAsia="cs-CZ"/>
        </w:rPr>
        <w:t>jen</w:t>
      </w:r>
      <w:r w:rsidRPr="00E5705F">
        <w:rPr>
          <w:rFonts w:eastAsia="Arial Unicode MS"/>
          <w:lang w:eastAsia="cs-CZ"/>
        </w:rPr>
        <w:t xml:space="preserve"> „RPÚR“) poskytovatel poskytuje příjemci dotaci na účel uvedený v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čl</w:t>
      </w:r>
      <w:r w:rsidR="003829B7" w:rsidRPr="00E5705F">
        <w:rPr>
          <w:rFonts w:eastAsia="Arial Unicode MS"/>
          <w:lang w:eastAsia="cs-CZ"/>
        </w:rPr>
        <w:t>.</w:t>
      </w:r>
      <w:r w:rsidRPr="00E5705F">
        <w:rPr>
          <w:rFonts w:eastAsia="Arial Unicode MS"/>
          <w:lang w:eastAsia="cs-CZ"/>
        </w:rPr>
        <w:t xml:space="preserve"> II</w:t>
      </w:r>
      <w:r w:rsidR="003829B7" w:rsidRPr="00E5705F">
        <w:rPr>
          <w:rFonts w:eastAsia="Arial Unicode MS"/>
          <w:lang w:eastAsia="cs-CZ"/>
        </w:rPr>
        <w:t xml:space="preserve"> odst. </w:t>
      </w:r>
      <w:r w:rsidR="00F858B5" w:rsidRPr="00E5705F">
        <w:rPr>
          <w:rFonts w:eastAsia="Arial Unicode MS"/>
          <w:lang w:eastAsia="cs-CZ"/>
        </w:rPr>
        <w:t>2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smlouvy a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příjemce tuto dotaci přijímá.</w:t>
      </w:r>
    </w:p>
    <w:p w14:paraId="7A83DFC7" w14:textId="77777777" w:rsidR="00B766F2" w:rsidRPr="00E5705F" w:rsidRDefault="00B766F2" w:rsidP="00E5705F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Výše dotace, její účel a údaje o dotaci</w:t>
      </w:r>
    </w:p>
    <w:p w14:paraId="755FB1FE" w14:textId="77777777" w:rsidR="0083178A" w:rsidRPr="0083178A" w:rsidRDefault="00CC11A9" w:rsidP="009609F2">
      <w:pPr>
        <w:pStyle w:val="Normlnweb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841E5B">
        <w:rPr>
          <w:sz w:val="22"/>
          <w:szCs w:val="22"/>
        </w:rPr>
        <w:t>Poskytovatel poskytuje příjemci dotaci z rozpočtu poskytovatele v kalendářním roce, ve výši a </w:t>
      </w:r>
      <w:r w:rsidRPr="00841E5B">
        <w:rPr>
          <w:snapToGrid w:val="0"/>
          <w:sz w:val="22"/>
          <w:szCs w:val="22"/>
        </w:rPr>
        <w:t xml:space="preserve">na účel </w:t>
      </w:r>
      <w:r w:rsidRPr="00841E5B">
        <w:rPr>
          <w:sz w:val="22"/>
          <w:szCs w:val="22"/>
        </w:rPr>
        <w:t>podle údajů uvedených v odstavci 2. tohoto článku.</w:t>
      </w:r>
    </w:p>
    <w:p w14:paraId="6EE916E8" w14:textId="77777777" w:rsidR="0083178A" w:rsidRDefault="0083178A" w:rsidP="0083178A">
      <w:pPr>
        <w:pStyle w:val="Normlnweb"/>
        <w:rPr>
          <w:sz w:val="22"/>
          <w:szCs w:val="22"/>
        </w:rPr>
      </w:pPr>
    </w:p>
    <w:p w14:paraId="273F1BE2" w14:textId="17BA738C" w:rsidR="0083178A" w:rsidRDefault="0083178A" w:rsidP="0083178A">
      <w:pPr>
        <w:pStyle w:val="Normlnweb"/>
        <w:rPr>
          <w:sz w:val="22"/>
          <w:szCs w:val="22"/>
        </w:rPr>
      </w:pPr>
    </w:p>
    <w:p w14:paraId="66EF7FAC" w14:textId="77777777" w:rsidR="00FB227D" w:rsidRDefault="00FB227D" w:rsidP="0083178A">
      <w:pPr>
        <w:pStyle w:val="Normlnweb"/>
        <w:rPr>
          <w:sz w:val="22"/>
          <w:szCs w:val="22"/>
        </w:rPr>
      </w:pPr>
    </w:p>
    <w:p w14:paraId="7193197C" w14:textId="77777777" w:rsidR="0083178A" w:rsidRDefault="0083178A" w:rsidP="0083178A">
      <w:pPr>
        <w:pStyle w:val="Normlnweb"/>
        <w:rPr>
          <w:sz w:val="22"/>
          <w:szCs w:val="22"/>
        </w:rPr>
      </w:pPr>
    </w:p>
    <w:p w14:paraId="7E9E92F8" w14:textId="3B1D6406" w:rsidR="00F8238C" w:rsidRPr="00841E5B" w:rsidRDefault="00CC11A9" w:rsidP="0083178A">
      <w:pPr>
        <w:pStyle w:val="Normlnweb"/>
        <w:rPr>
          <w:bCs/>
          <w:sz w:val="22"/>
          <w:szCs w:val="22"/>
        </w:rPr>
      </w:pPr>
      <w:r w:rsidRPr="00841E5B">
        <w:rPr>
          <w:sz w:val="22"/>
          <w:szCs w:val="22"/>
        </w:rPr>
        <w:t xml:space="preserve"> </w:t>
      </w:r>
    </w:p>
    <w:p w14:paraId="62FD60D4" w14:textId="51430418" w:rsidR="00CC11A9" w:rsidRPr="00C321AD" w:rsidRDefault="00F17DEF" w:rsidP="00F17DEF">
      <w:pPr>
        <w:pStyle w:val="Normlnweb"/>
        <w:numPr>
          <w:ilvl w:val="0"/>
          <w:numId w:val="3"/>
        </w:numPr>
        <w:rPr>
          <w:b/>
          <w:bCs/>
          <w:color w:val="000000" w:themeColor="text1"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</w:t>
      </w:r>
      <w:r w:rsidR="00CC11A9" w:rsidRPr="00E5705F">
        <w:rPr>
          <w:sz w:val="22"/>
          <w:szCs w:val="22"/>
        </w:rPr>
        <w:t xml:space="preserve">Údaje </w:t>
      </w:r>
      <w:r w:rsidR="00CC11A9" w:rsidRPr="00C321AD">
        <w:rPr>
          <w:color w:val="000000" w:themeColor="text1"/>
          <w:sz w:val="22"/>
          <w:szCs w:val="22"/>
        </w:rPr>
        <w:t>o dotaci:</w:t>
      </w:r>
    </w:p>
    <w:p w14:paraId="2D788886" w14:textId="1ED3862E" w:rsidR="00CC11A9" w:rsidRPr="00C321AD" w:rsidRDefault="00CC11A9" w:rsidP="00E5705F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C321AD">
        <w:rPr>
          <w:color w:val="000000" w:themeColor="text1"/>
          <w:sz w:val="22"/>
          <w:szCs w:val="22"/>
        </w:rPr>
        <w:t>Dotace se poskytuje v kalendářním roce:</w:t>
      </w:r>
      <w:r w:rsidRPr="00C321AD">
        <w:rPr>
          <w:color w:val="000000" w:themeColor="text1"/>
          <w:sz w:val="22"/>
          <w:szCs w:val="22"/>
        </w:rPr>
        <w:tab/>
      </w:r>
      <w:r w:rsidRPr="00C321AD">
        <w:rPr>
          <w:color w:val="000000" w:themeColor="text1"/>
          <w:sz w:val="22"/>
          <w:szCs w:val="22"/>
        </w:rPr>
        <w:tab/>
      </w:r>
      <w:r w:rsidRPr="00C321AD">
        <w:rPr>
          <w:color w:val="000000" w:themeColor="text1"/>
          <w:sz w:val="22"/>
          <w:szCs w:val="22"/>
        </w:rPr>
        <w:tab/>
      </w:r>
      <w:r w:rsidR="001D747B" w:rsidRPr="00C321AD">
        <w:rPr>
          <w:b/>
          <w:color w:val="000000" w:themeColor="text1"/>
          <w:sz w:val="22"/>
          <w:szCs w:val="22"/>
        </w:rPr>
        <w:t>2024</w:t>
      </w:r>
    </w:p>
    <w:p w14:paraId="041A388D" w14:textId="22798DC9" w:rsidR="00CC11A9" w:rsidRPr="00C321AD" w:rsidRDefault="00CC11A9" w:rsidP="00E5705F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C321AD">
        <w:rPr>
          <w:color w:val="000000" w:themeColor="text1"/>
          <w:sz w:val="22"/>
          <w:szCs w:val="22"/>
        </w:rPr>
        <w:t>Dotace se poskytuje ve výši:</w:t>
      </w:r>
      <w:r w:rsidRPr="00C321AD">
        <w:rPr>
          <w:color w:val="000000" w:themeColor="text1"/>
          <w:sz w:val="22"/>
          <w:szCs w:val="22"/>
        </w:rPr>
        <w:tab/>
      </w:r>
      <w:r w:rsidRPr="00C321AD">
        <w:rPr>
          <w:color w:val="000000" w:themeColor="text1"/>
          <w:sz w:val="22"/>
          <w:szCs w:val="22"/>
        </w:rPr>
        <w:tab/>
      </w:r>
      <w:r w:rsidRPr="00C321AD">
        <w:rPr>
          <w:color w:val="000000" w:themeColor="text1"/>
          <w:sz w:val="22"/>
          <w:szCs w:val="22"/>
        </w:rPr>
        <w:tab/>
      </w:r>
      <w:r w:rsidRPr="00C321AD">
        <w:rPr>
          <w:color w:val="000000" w:themeColor="text1"/>
          <w:sz w:val="22"/>
          <w:szCs w:val="22"/>
        </w:rPr>
        <w:tab/>
      </w:r>
      <w:r w:rsidR="007A24D6">
        <w:rPr>
          <w:b/>
          <w:color w:val="000000" w:themeColor="text1"/>
          <w:sz w:val="22"/>
          <w:szCs w:val="22"/>
        </w:rPr>
        <w:t>1</w:t>
      </w:r>
      <w:r w:rsidR="0064459D">
        <w:rPr>
          <w:b/>
          <w:color w:val="000000" w:themeColor="text1"/>
          <w:sz w:val="22"/>
          <w:szCs w:val="22"/>
        </w:rPr>
        <w:t>.</w:t>
      </w:r>
      <w:r w:rsidR="007A24D6">
        <w:rPr>
          <w:b/>
          <w:color w:val="000000" w:themeColor="text1"/>
          <w:sz w:val="22"/>
          <w:szCs w:val="22"/>
        </w:rPr>
        <w:t>074</w:t>
      </w:r>
      <w:r w:rsidR="00BC7682" w:rsidRPr="00C321AD">
        <w:rPr>
          <w:b/>
          <w:color w:val="000000" w:themeColor="text1"/>
          <w:sz w:val="22"/>
          <w:szCs w:val="22"/>
        </w:rPr>
        <w:t>.</w:t>
      </w:r>
      <w:r w:rsidR="007A24D6">
        <w:rPr>
          <w:b/>
          <w:color w:val="000000" w:themeColor="text1"/>
          <w:sz w:val="22"/>
          <w:szCs w:val="22"/>
        </w:rPr>
        <w:t>7</w:t>
      </w:r>
      <w:r w:rsidR="00BC7682" w:rsidRPr="00C321AD">
        <w:rPr>
          <w:b/>
          <w:color w:val="000000" w:themeColor="text1"/>
          <w:sz w:val="22"/>
          <w:szCs w:val="22"/>
        </w:rPr>
        <w:t>00</w:t>
      </w:r>
      <w:r w:rsidRPr="00C321AD">
        <w:rPr>
          <w:b/>
          <w:color w:val="000000" w:themeColor="text1"/>
          <w:sz w:val="22"/>
          <w:szCs w:val="22"/>
        </w:rPr>
        <w:t xml:space="preserve"> Kč</w:t>
      </w:r>
    </w:p>
    <w:p w14:paraId="7CF831B7" w14:textId="159A0DEC" w:rsidR="00CC11A9" w:rsidRPr="0083178A" w:rsidRDefault="00CC11A9" w:rsidP="00E5705F">
      <w:pPr>
        <w:pStyle w:val="Normlnweb"/>
        <w:ind w:left="426"/>
        <w:rPr>
          <w:color w:val="000000" w:themeColor="text1"/>
          <w:sz w:val="22"/>
          <w:szCs w:val="22"/>
        </w:rPr>
      </w:pPr>
      <w:r w:rsidRPr="00C321AD">
        <w:rPr>
          <w:color w:val="000000" w:themeColor="text1"/>
          <w:sz w:val="22"/>
          <w:szCs w:val="22"/>
        </w:rPr>
        <w:tab/>
      </w:r>
      <w:r w:rsidRPr="0083178A">
        <w:rPr>
          <w:color w:val="000000" w:themeColor="text1"/>
          <w:sz w:val="22"/>
          <w:szCs w:val="22"/>
        </w:rPr>
        <w:t>(</w:t>
      </w:r>
      <w:r w:rsidR="005C4E9D" w:rsidRPr="0083178A">
        <w:rPr>
          <w:color w:val="000000" w:themeColor="text1"/>
          <w:sz w:val="22"/>
          <w:szCs w:val="22"/>
        </w:rPr>
        <w:t>s</w:t>
      </w:r>
      <w:r w:rsidRPr="0083178A">
        <w:rPr>
          <w:color w:val="000000" w:themeColor="text1"/>
          <w:sz w:val="22"/>
          <w:szCs w:val="22"/>
        </w:rPr>
        <w:t>lovy:</w:t>
      </w:r>
      <w:r w:rsidR="00BC7682" w:rsidRPr="0083178A">
        <w:rPr>
          <w:color w:val="000000" w:themeColor="text1"/>
          <w:sz w:val="22"/>
          <w:szCs w:val="22"/>
        </w:rPr>
        <w:t xml:space="preserve"> </w:t>
      </w:r>
      <w:r w:rsidR="007A24D6">
        <w:rPr>
          <w:color w:val="000000" w:themeColor="text1"/>
          <w:sz w:val="22"/>
          <w:szCs w:val="22"/>
        </w:rPr>
        <w:t>jeden</w:t>
      </w:r>
      <w:r w:rsidR="0064459D">
        <w:rPr>
          <w:color w:val="000000" w:themeColor="text1"/>
          <w:sz w:val="22"/>
          <w:szCs w:val="22"/>
        </w:rPr>
        <w:t xml:space="preserve"> milion</w:t>
      </w:r>
      <w:r w:rsidR="007A24D6">
        <w:rPr>
          <w:color w:val="000000" w:themeColor="text1"/>
          <w:sz w:val="22"/>
          <w:szCs w:val="22"/>
        </w:rPr>
        <w:t xml:space="preserve"> sedmdesát</w:t>
      </w:r>
      <w:r w:rsidR="00023A3F">
        <w:rPr>
          <w:color w:val="000000" w:themeColor="text1"/>
          <w:sz w:val="22"/>
          <w:szCs w:val="22"/>
        </w:rPr>
        <w:t xml:space="preserve"> čtyři tisíc sedm set</w:t>
      </w:r>
      <w:r w:rsidR="007A24D6">
        <w:rPr>
          <w:color w:val="000000" w:themeColor="text1"/>
          <w:sz w:val="22"/>
          <w:szCs w:val="22"/>
        </w:rPr>
        <w:t xml:space="preserve"> </w:t>
      </w:r>
      <w:r w:rsidRPr="0083178A">
        <w:rPr>
          <w:color w:val="000000" w:themeColor="text1"/>
          <w:sz w:val="22"/>
          <w:szCs w:val="22"/>
        </w:rPr>
        <w:t>korun českých)</w:t>
      </w:r>
    </w:p>
    <w:p w14:paraId="7D09813D" w14:textId="4A89681F" w:rsidR="00BC7682" w:rsidRPr="00C321AD" w:rsidRDefault="00CC11A9" w:rsidP="00BC7682">
      <w:pPr>
        <w:pStyle w:val="Normlnweb"/>
        <w:ind w:left="5664" w:hanging="5238"/>
        <w:jc w:val="left"/>
        <w:rPr>
          <w:b/>
          <w:bCs/>
          <w:color w:val="000000" w:themeColor="text1"/>
          <w:sz w:val="22"/>
          <w:szCs w:val="22"/>
        </w:rPr>
      </w:pPr>
      <w:r w:rsidRPr="00C321AD">
        <w:rPr>
          <w:color w:val="000000" w:themeColor="text1"/>
          <w:sz w:val="22"/>
          <w:szCs w:val="22"/>
        </w:rPr>
        <w:t>Dotace se poskytuje na účel:</w:t>
      </w:r>
      <w:r w:rsidRPr="00C321AD">
        <w:rPr>
          <w:color w:val="000000" w:themeColor="text1"/>
          <w:sz w:val="22"/>
          <w:szCs w:val="22"/>
        </w:rPr>
        <w:tab/>
      </w:r>
      <w:r w:rsidR="00237B70" w:rsidRPr="00237B70">
        <w:rPr>
          <w:b/>
          <w:color w:val="000000" w:themeColor="text1"/>
          <w:sz w:val="22"/>
          <w:szCs w:val="22"/>
        </w:rPr>
        <w:t>Zabezpečení výuky neaprobovaných učitelů 1. st. ZŠ v kombinované formě</w:t>
      </w:r>
    </w:p>
    <w:p w14:paraId="62AA832A" w14:textId="6FDE388D" w:rsidR="00CC11A9" w:rsidRPr="00907B00" w:rsidRDefault="00CC11A9" w:rsidP="00E5705F">
      <w:pPr>
        <w:pStyle w:val="Normlnweb"/>
        <w:ind w:left="426"/>
        <w:rPr>
          <w:b/>
          <w:bCs/>
          <w:sz w:val="22"/>
          <w:szCs w:val="22"/>
        </w:rPr>
      </w:pPr>
      <w:r w:rsidRPr="00E5705F">
        <w:rPr>
          <w:sz w:val="22"/>
          <w:szCs w:val="22"/>
        </w:rPr>
        <w:t>Platba dotace bude opatřena variabilním symbolem:</w:t>
      </w:r>
      <w:r w:rsidRPr="00E5705F">
        <w:rPr>
          <w:sz w:val="22"/>
          <w:szCs w:val="22"/>
        </w:rPr>
        <w:tab/>
      </w:r>
      <w:r w:rsidR="00A811B4">
        <w:rPr>
          <w:b/>
          <w:sz w:val="22"/>
          <w:szCs w:val="22"/>
        </w:rPr>
        <w:t>XXX</w:t>
      </w:r>
      <w:bookmarkStart w:id="0" w:name="_GoBack"/>
      <w:bookmarkEnd w:id="0"/>
    </w:p>
    <w:p w14:paraId="4276D08D" w14:textId="77777777" w:rsidR="00CF660D" w:rsidRPr="00907B00" w:rsidRDefault="00CF660D" w:rsidP="00E5705F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Způsob poskytnutí dotace</w:t>
      </w:r>
    </w:p>
    <w:p w14:paraId="7E75CD9B" w14:textId="00891B03" w:rsidR="00D733D2" w:rsidRPr="00907B00" w:rsidRDefault="00D733D2" w:rsidP="00E5705F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07B00">
        <w:rPr>
          <w:rFonts w:eastAsia="Arial Unicode MS"/>
          <w:lang w:eastAsia="cs-CZ"/>
        </w:rPr>
        <w:t xml:space="preserve">Dotace bude příjemci poukázána jednorázově </w:t>
      </w:r>
      <w:r w:rsidR="009C4702" w:rsidRPr="00907B00">
        <w:rPr>
          <w:rFonts w:eastAsia="Arial Unicode MS"/>
          <w:lang w:eastAsia="cs-CZ"/>
        </w:rPr>
        <w:t xml:space="preserve">zpravidla </w:t>
      </w:r>
      <w:r w:rsidRPr="00907B00">
        <w:rPr>
          <w:rFonts w:eastAsia="Arial Unicode MS"/>
          <w:lang w:eastAsia="cs-CZ"/>
        </w:rPr>
        <w:t xml:space="preserve">do </w:t>
      </w:r>
      <w:r w:rsidR="00063C82" w:rsidRPr="00907B00">
        <w:rPr>
          <w:rFonts w:eastAsia="Arial Unicode MS"/>
          <w:lang w:eastAsia="cs-CZ"/>
        </w:rPr>
        <w:t xml:space="preserve">20 </w:t>
      </w:r>
      <w:r w:rsidRPr="00907B00">
        <w:rPr>
          <w:rFonts w:eastAsia="Arial Unicode MS"/>
          <w:lang w:eastAsia="cs-CZ"/>
        </w:rPr>
        <w:t>pracovních dnů od uzavření smlouvy</w:t>
      </w:r>
      <w:r w:rsidR="005075F5" w:rsidRPr="00907B00">
        <w:rPr>
          <w:rFonts w:eastAsia="Arial Unicode MS"/>
          <w:lang w:eastAsia="cs-CZ"/>
        </w:rPr>
        <w:t xml:space="preserve"> </w:t>
      </w:r>
      <w:r w:rsidRPr="00907B00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907B00">
        <w:rPr>
          <w:rFonts w:eastAsia="Arial Unicode MS"/>
          <w:lang w:eastAsia="cs-CZ"/>
        </w:rPr>
        <w:t>uvedený v</w:t>
      </w:r>
      <w:r w:rsidR="004F5509" w:rsidRPr="00907B00">
        <w:rPr>
          <w:rFonts w:eastAsia="Arial Unicode MS"/>
          <w:lang w:eastAsia="cs-CZ"/>
        </w:rPr>
        <w:t xml:space="preserve"> záhlaví smlouvy</w:t>
      </w:r>
      <w:r w:rsidRPr="00907B00">
        <w:rPr>
          <w:rFonts w:eastAsia="Arial Unicode MS"/>
          <w:lang w:eastAsia="cs-CZ"/>
        </w:rPr>
        <w:t>. Platba bude opatřena variabilním symbolem uvedeným v </w:t>
      </w:r>
      <w:r w:rsidR="00BF512D" w:rsidRPr="00907B00">
        <w:rPr>
          <w:rFonts w:eastAsia="Arial Unicode MS"/>
          <w:lang w:eastAsia="cs-CZ"/>
        </w:rPr>
        <w:t xml:space="preserve">čl. II. </w:t>
      </w:r>
      <w:r w:rsidRPr="00907B00">
        <w:rPr>
          <w:rFonts w:eastAsia="Arial Unicode MS"/>
          <w:lang w:eastAsia="cs-CZ"/>
        </w:rPr>
        <w:t>odst</w:t>
      </w:r>
      <w:r w:rsidR="003829B7" w:rsidRPr="00907B00">
        <w:rPr>
          <w:rFonts w:eastAsia="Arial Unicode MS"/>
          <w:lang w:eastAsia="cs-CZ"/>
        </w:rPr>
        <w:t>.</w:t>
      </w:r>
      <w:r w:rsidRPr="00907B00">
        <w:rPr>
          <w:rFonts w:eastAsia="Arial Unicode MS"/>
          <w:lang w:eastAsia="cs-CZ"/>
        </w:rPr>
        <w:t xml:space="preserve"> 2.</w:t>
      </w:r>
    </w:p>
    <w:p w14:paraId="085DA0DC" w14:textId="77777777" w:rsidR="00D733D2" w:rsidRPr="00907B00" w:rsidRDefault="00D733D2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748BE673" w14:textId="05401495" w:rsidR="00D733D2" w:rsidRPr="0083178A" w:rsidRDefault="00D733D2" w:rsidP="00E5705F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07B00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1FA20E98" w14:textId="77777777" w:rsidR="00CF660D" w:rsidRPr="00907B00" w:rsidRDefault="00CF660D" w:rsidP="00E5705F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Základní povinnosti příjemce</w:t>
      </w:r>
    </w:p>
    <w:p w14:paraId="4E78A066" w14:textId="2EDA7CF3" w:rsidR="00352A05" w:rsidRPr="00907B00" w:rsidRDefault="00D733D2" w:rsidP="00352A0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07B00">
        <w:rPr>
          <w:rFonts w:eastAsia="Arial Unicode MS"/>
          <w:lang w:eastAsia="cs-CZ"/>
        </w:rPr>
        <w:t>Příjemce je povinen vyčerpat poskytnuté finanční prostředky nejpozději do </w:t>
      </w:r>
      <w:r w:rsidR="00D3022B" w:rsidRPr="0083178A">
        <w:rPr>
          <w:rFonts w:eastAsia="Arial Unicode MS"/>
          <w:b/>
          <w:lang w:eastAsia="cs-CZ"/>
        </w:rPr>
        <w:t>31.1</w:t>
      </w:r>
      <w:r w:rsidR="0064459D">
        <w:rPr>
          <w:rFonts w:eastAsia="Arial Unicode MS"/>
          <w:b/>
          <w:lang w:eastAsia="cs-CZ"/>
        </w:rPr>
        <w:t>0</w:t>
      </w:r>
      <w:r w:rsidR="00D3022B" w:rsidRPr="0083178A">
        <w:rPr>
          <w:rFonts w:eastAsia="Arial Unicode MS"/>
          <w:b/>
          <w:lang w:eastAsia="cs-CZ"/>
        </w:rPr>
        <w:t>.202</w:t>
      </w:r>
      <w:r w:rsidR="0064459D">
        <w:rPr>
          <w:rFonts w:eastAsia="Arial Unicode MS"/>
          <w:b/>
          <w:lang w:eastAsia="cs-CZ"/>
        </w:rPr>
        <w:t>5</w:t>
      </w:r>
      <w:r w:rsidRPr="00907B00">
        <w:rPr>
          <w:rFonts w:eastAsia="Arial Unicode MS"/>
          <w:lang w:eastAsia="cs-CZ"/>
        </w:rPr>
        <w:t>.</w:t>
      </w:r>
      <w:r w:rsidR="00DF7ECE" w:rsidRPr="00907B00">
        <w:rPr>
          <w:rFonts w:eastAsia="Arial Unicode MS"/>
          <w:lang w:eastAsia="cs-CZ"/>
        </w:rPr>
        <w:t xml:space="preserve"> Vyčerpáním se rozumí datum ode</w:t>
      </w:r>
      <w:r w:rsidR="0015202A" w:rsidRPr="00907B00">
        <w:rPr>
          <w:rFonts w:eastAsia="Arial Unicode MS"/>
          <w:lang w:eastAsia="cs-CZ"/>
        </w:rPr>
        <w:t>ps</w:t>
      </w:r>
      <w:r w:rsidR="00DF7ECE" w:rsidRPr="00907B00">
        <w:rPr>
          <w:rFonts w:eastAsia="Arial Unicode MS"/>
          <w:lang w:eastAsia="cs-CZ"/>
        </w:rPr>
        <w:t>ání finančních prostředků z účtu příjemce, popř.</w:t>
      </w:r>
      <w:r w:rsidR="00820862" w:rsidRPr="00907B00">
        <w:rPr>
          <w:rFonts w:eastAsia="Arial Unicode MS"/>
          <w:lang w:eastAsia="cs-CZ"/>
        </w:rPr>
        <w:t> </w:t>
      </w:r>
      <w:r w:rsidR="00DF7ECE" w:rsidRPr="00907B00">
        <w:rPr>
          <w:rFonts w:eastAsia="Arial Unicode MS"/>
          <w:lang w:eastAsia="cs-CZ"/>
        </w:rPr>
        <w:t>datum zaplacení uvedené na daňovém dokladu v případě hotovostních plateb.</w:t>
      </w:r>
    </w:p>
    <w:p w14:paraId="2C51BC7A" w14:textId="77777777" w:rsidR="00352A05" w:rsidRPr="00907B00" w:rsidRDefault="00352A05" w:rsidP="00352A05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33A71BD5" w14:textId="5BEC59A8" w:rsidR="00F9668F" w:rsidRPr="0096502F" w:rsidRDefault="00F9668F" w:rsidP="00F9668F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dále povinen</w:t>
      </w:r>
      <w:r>
        <w:rPr>
          <w:rFonts w:eastAsia="Arial Unicode MS"/>
          <w:lang w:eastAsia="cs-CZ"/>
        </w:rPr>
        <w:t xml:space="preserve"> využít individuální neinvestiční dotaci ve výši </w:t>
      </w:r>
      <w:r>
        <w:rPr>
          <w:rFonts w:eastAsia="Arial Unicode MS"/>
          <w:b/>
          <w:lang w:eastAsia="cs-CZ"/>
        </w:rPr>
        <w:t xml:space="preserve">1.074.700 </w:t>
      </w:r>
      <w:r w:rsidRPr="002B5495">
        <w:rPr>
          <w:rFonts w:eastAsia="Arial Unicode MS"/>
          <w:b/>
          <w:lang w:eastAsia="cs-CZ"/>
        </w:rPr>
        <w:t xml:space="preserve">Kč výhradně </w:t>
      </w:r>
      <w:r>
        <w:rPr>
          <w:rFonts w:eastAsia="Arial Unicode MS"/>
          <w:b/>
          <w:lang w:eastAsia="cs-CZ"/>
        </w:rPr>
        <w:br/>
      </w:r>
      <w:r w:rsidRPr="002B5495">
        <w:rPr>
          <w:rFonts w:eastAsia="Arial Unicode MS"/>
          <w:b/>
          <w:lang w:eastAsia="cs-CZ"/>
        </w:rPr>
        <w:t>na</w:t>
      </w:r>
      <w:r>
        <w:rPr>
          <w:rFonts w:eastAsia="Arial Unicode MS"/>
          <w:b/>
          <w:lang w:eastAsia="cs-CZ"/>
        </w:rPr>
        <w:t xml:space="preserve"> úhradu nákladů spojených s výukou programu Učitelství pro 1.st. ZŠ. Výuku zabezpečí pracovníci Fakulty pedagogické Západočeské univerzity v Plzni. Z dotačních prostředků bude realizována výuka ve čtyřech ročnících studia. </w:t>
      </w:r>
      <w:r>
        <w:rPr>
          <w:rFonts w:eastAsia="Arial Unicode MS"/>
          <w:lang w:eastAsia="cs-CZ"/>
        </w:rPr>
        <w:t>Příjemce je povinen použít dotaci výhradně k účelům uvedeným v žádosti o individuální dotaci ev. č. KK-57413/24 ze dne 10.7.202</w:t>
      </w:r>
      <w:r w:rsidR="0048693A">
        <w:rPr>
          <w:rFonts w:eastAsia="Arial Unicode MS"/>
          <w:lang w:eastAsia="cs-CZ"/>
        </w:rPr>
        <w:t>4</w:t>
      </w:r>
      <w:r>
        <w:rPr>
          <w:rFonts w:eastAsia="Arial Unicode MS"/>
          <w:lang w:eastAsia="cs-CZ"/>
        </w:rPr>
        <w:t>.</w:t>
      </w:r>
    </w:p>
    <w:p w14:paraId="456BBE1B" w14:textId="2CE3981E" w:rsidR="00642B28" w:rsidRPr="008F1EA9" w:rsidRDefault="00642B28" w:rsidP="00F9668F">
      <w:pPr>
        <w:autoSpaceDE w:val="0"/>
        <w:autoSpaceDN w:val="0"/>
        <w:adjustRightInd w:val="0"/>
        <w:spacing w:after="0" w:line="240" w:lineRule="auto"/>
        <w:ind w:left="360"/>
        <w:rPr>
          <w:rFonts w:eastAsia="Arial Unicode MS"/>
          <w:lang w:eastAsia="cs-CZ"/>
        </w:rPr>
      </w:pPr>
    </w:p>
    <w:p w14:paraId="3857805C" w14:textId="77777777" w:rsidR="00D733D2" w:rsidRPr="00E5705F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E5705F" w:rsidRDefault="00B766F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O</w:t>
      </w:r>
      <w:r w:rsidR="00D733D2" w:rsidRPr="00E5705F">
        <w:rPr>
          <w:rFonts w:eastAsia="Times New Roman"/>
          <w:b/>
          <w:bCs/>
          <w:lang w:eastAsia="cs-CZ"/>
        </w:rPr>
        <w:t>statní povinnosti příjemce</w:t>
      </w:r>
    </w:p>
    <w:p w14:paraId="7690B7F2" w14:textId="77777777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lang w:eastAsia="cs-CZ"/>
        </w:rPr>
        <w:t>Příjemce je povinen řídit se touto smlouvou.</w:t>
      </w:r>
    </w:p>
    <w:p w14:paraId="43ACF4F0" w14:textId="77777777" w:rsidR="00D733D2" w:rsidRPr="00E5705F" w:rsidRDefault="00D733D2" w:rsidP="00E5705F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 w:rsidRPr="00E5705F">
        <w:rPr>
          <w:rFonts w:eastAsia="Arial Unicode MS"/>
          <w:lang w:eastAsia="cs-CZ"/>
        </w:rPr>
        <w:t xml:space="preserve"> </w:t>
      </w:r>
      <w:r w:rsidRPr="00E5705F">
        <w:rPr>
          <w:rFonts w:eastAsia="Arial Unicode MS"/>
          <w:lang w:eastAsia="cs-CZ"/>
        </w:rPr>
        <w:t>výhradně k účelu uvedenému v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čl</w:t>
      </w:r>
      <w:r w:rsidR="003829B7" w:rsidRPr="00E5705F">
        <w:rPr>
          <w:rFonts w:eastAsia="Arial Unicode MS"/>
          <w:lang w:eastAsia="cs-CZ"/>
        </w:rPr>
        <w:t>.</w:t>
      </w:r>
      <w:r w:rsidRPr="00E5705F">
        <w:rPr>
          <w:rFonts w:eastAsia="Arial Unicode MS"/>
          <w:lang w:eastAsia="cs-CZ"/>
        </w:rPr>
        <w:t xml:space="preserve"> II.</w:t>
      </w:r>
      <w:r w:rsidR="003829B7" w:rsidRPr="00E5705F">
        <w:rPr>
          <w:rFonts w:eastAsia="Arial Unicode MS"/>
          <w:lang w:eastAsia="cs-CZ"/>
        </w:rPr>
        <w:t xml:space="preserve"> odst. 2</w:t>
      </w:r>
      <w:r w:rsidRPr="00E5705F">
        <w:rPr>
          <w:rFonts w:eastAsia="Arial Unicode MS"/>
          <w:lang w:eastAsia="cs-CZ"/>
        </w:rPr>
        <w:t xml:space="preserve"> smlouvy v souladu se specifikací uvedenou dále v této smlouvě. </w:t>
      </w:r>
      <w:r w:rsidR="00404DE1" w:rsidRPr="00E5705F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E5705F">
        <w:rPr>
          <w:rFonts w:eastAsia="Arial Unicode MS"/>
          <w:lang w:eastAsia="cs-CZ"/>
        </w:rPr>
        <w:t>, žádosti o dotaci</w:t>
      </w:r>
      <w:r w:rsidR="00404DE1" w:rsidRPr="00E5705F">
        <w:rPr>
          <w:rFonts w:eastAsia="Arial Unicode MS"/>
          <w:lang w:eastAsia="cs-CZ"/>
        </w:rPr>
        <w:t xml:space="preserve"> a dotačního programu</w:t>
      </w:r>
      <w:r w:rsidR="00244366" w:rsidRPr="00E5705F">
        <w:rPr>
          <w:rFonts w:eastAsia="Arial Unicode MS"/>
          <w:lang w:eastAsia="cs-CZ"/>
        </w:rPr>
        <w:t>,</w:t>
      </w:r>
      <w:r w:rsidR="00404DE1" w:rsidRPr="00E5705F">
        <w:rPr>
          <w:rFonts w:eastAsia="Arial Unicode MS"/>
          <w:lang w:eastAsia="cs-CZ"/>
        </w:rPr>
        <w:t xml:space="preserve"> nejedná se o poruš</w:t>
      </w:r>
      <w:r w:rsidR="00517DCD" w:rsidRPr="00E5705F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E5705F" w:rsidRDefault="00517DCD" w:rsidP="00E5705F">
      <w:pPr>
        <w:spacing w:after="0" w:line="240" w:lineRule="auto"/>
        <w:rPr>
          <w:rFonts w:eastAsia="Arial Unicode MS"/>
          <w:lang w:eastAsia="cs-CZ"/>
        </w:rPr>
      </w:pPr>
    </w:p>
    <w:p w14:paraId="5D3D7E64" w14:textId="5A636F7F" w:rsidR="008F0B23" w:rsidRPr="00C321AD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C321AD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C321AD">
        <w:rPr>
          <w:rFonts w:eastAsia="Arial Unicode MS"/>
          <w:color w:val="000000" w:themeColor="text1"/>
          <w:lang w:eastAsia="cs-CZ"/>
        </w:rPr>
        <w:t> </w:t>
      </w:r>
      <w:r w:rsidRPr="00C321AD">
        <w:rPr>
          <w:rFonts w:eastAsia="Arial Unicode MS"/>
          <w:color w:val="000000" w:themeColor="text1"/>
          <w:lang w:eastAsia="cs-CZ"/>
        </w:rPr>
        <w:t>nejde o úhrady spojené s realizací účelu, na který byly poskytnuty). Dále tyto</w:t>
      </w:r>
      <w:r w:rsidR="008C6878" w:rsidRPr="00C321AD">
        <w:rPr>
          <w:rFonts w:eastAsia="Arial Unicode MS"/>
          <w:color w:val="000000" w:themeColor="text1"/>
          <w:lang w:eastAsia="cs-CZ"/>
        </w:rPr>
        <w:t> </w:t>
      </w:r>
      <w:r w:rsidRPr="00C321AD">
        <w:rPr>
          <w:rFonts w:eastAsia="Arial Unicode MS"/>
          <w:color w:val="000000" w:themeColor="text1"/>
          <w:lang w:eastAsia="cs-CZ"/>
        </w:rPr>
        <w:t>prostředky nesmí použít na penále, úroky z úvěrů, náhrady škod, pokuty, úhrady dluhu apod.</w:t>
      </w:r>
    </w:p>
    <w:p w14:paraId="10D62616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572F0EF6" w14:textId="68507DD5" w:rsidR="007C4347" w:rsidRDefault="007C4347" w:rsidP="007C4347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</w:t>
      </w:r>
    </w:p>
    <w:p w14:paraId="72F8436B" w14:textId="77777777" w:rsidR="007C4347" w:rsidRPr="007C4347" w:rsidRDefault="007C4347" w:rsidP="007C4347">
      <w:pPr>
        <w:spacing w:after="0" w:line="240" w:lineRule="auto"/>
        <w:rPr>
          <w:rFonts w:eastAsia="Arial Unicode MS"/>
          <w:lang w:eastAsia="cs-CZ"/>
        </w:rPr>
      </w:pPr>
    </w:p>
    <w:p w14:paraId="027FD38B" w14:textId="23D2394A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t>Pokud příjemce vede účetnictví nebo daňovou evidenci</w:t>
      </w:r>
      <w:r w:rsidR="00244366" w:rsidRPr="00E5705F">
        <w:t>,</w:t>
      </w:r>
      <w:r w:rsidRPr="00E5705F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E5705F">
        <w:rPr>
          <w:rFonts w:eastAsia="Arial Unicode MS"/>
          <w:lang w:eastAsia="cs-CZ"/>
        </w:rPr>
        <w:t>.</w:t>
      </w:r>
    </w:p>
    <w:p w14:paraId="403F7672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3D33DED8" w14:textId="30CA320D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E5705F">
        <w:rPr>
          <w:rFonts w:eastAsia="Arial Unicode MS"/>
          <w:lang w:eastAsia="cs-CZ"/>
        </w:rPr>
        <w:t>administrujícímu</w:t>
      </w:r>
      <w:proofErr w:type="spellEnd"/>
      <w:r w:rsidRPr="00E5705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 xml:space="preserve">příjemce opatří svým podpisem, a to nejpozději do </w:t>
      </w:r>
      <w:r w:rsidR="00E5705F" w:rsidRPr="0083178A">
        <w:rPr>
          <w:rFonts w:eastAsia="Arial Unicode MS"/>
          <w:b/>
          <w:lang w:eastAsia="cs-CZ"/>
        </w:rPr>
        <w:t>31.1</w:t>
      </w:r>
      <w:r w:rsidR="0064459D">
        <w:rPr>
          <w:rFonts w:eastAsia="Arial Unicode MS"/>
          <w:b/>
          <w:lang w:eastAsia="cs-CZ"/>
        </w:rPr>
        <w:t>2</w:t>
      </w:r>
      <w:r w:rsidR="00E5705F" w:rsidRPr="0083178A">
        <w:rPr>
          <w:rFonts w:eastAsia="Arial Unicode MS"/>
          <w:b/>
          <w:lang w:eastAsia="cs-CZ"/>
        </w:rPr>
        <w:t>.2025</w:t>
      </w:r>
      <w:r w:rsidRPr="00907B00"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resp. do dne ukončení smlouvy v případě čl.</w:t>
      </w:r>
      <w:r w:rsidR="00A22E4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I</w:t>
      </w:r>
      <w:r w:rsidR="000C12F2" w:rsidRPr="00E5705F">
        <w:rPr>
          <w:rFonts w:eastAsia="Arial Unicode MS"/>
          <w:lang w:eastAsia="cs-CZ"/>
        </w:rPr>
        <w:t>X.</w:t>
      </w:r>
      <w:r w:rsidRPr="00E5705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E5705F">
          <w:rPr>
            <w:rStyle w:val="Hypertextovodkaz"/>
          </w:rPr>
          <w:t>http://www.kr-karlovarsky.cz/dotace/Stranky/Prehled-dotace.aspx</w:t>
        </w:r>
      </w:hyperlink>
      <w:r w:rsidRPr="00E5705F">
        <w:rPr>
          <w:rFonts w:eastAsia="Arial Unicode MS"/>
          <w:lang w:eastAsia="cs-CZ"/>
        </w:rPr>
        <w:t>.</w:t>
      </w:r>
    </w:p>
    <w:p w14:paraId="09F8E3EE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za</w:t>
      </w:r>
      <w:r w:rsidR="00063C82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uznatelný výdaj.</w:t>
      </w:r>
    </w:p>
    <w:p w14:paraId="1CED71B4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E5705F">
        <w:rPr>
          <w:rFonts w:eastAsia="Arial Unicode MS"/>
          <w:lang w:eastAsia="cs-CZ"/>
        </w:rPr>
        <w:t>administrujícímu</w:t>
      </w:r>
      <w:proofErr w:type="spellEnd"/>
      <w:r w:rsidRPr="00E5705F">
        <w:rPr>
          <w:rFonts w:eastAsia="Arial Unicode MS"/>
          <w:lang w:eastAsia="cs-CZ"/>
        </w:rPr>
        <w:t xml:space="preserve"> odboru</w:t>
      </w:r>
      <w:r w:rsidR="004F5509" w:rsidRPr="00E5705F">
        <w:rPr>
          <w:rFonts w:eastAsia="Arial Unicode MS"/>
          <w:lang w:eastAsia="cs-CZ"/>
        </w:rPr>
        <w:t>:</w:t>
      </w:r>
    </w:p>
    <w:p w14:paraId="0E5DE13B" w14:textId="4296589F" w:rsidR="0084489E" w:rsidRDefault="008F0B23" w:rsidP="002742A1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84489E">
        <w:rPr>
          <w:rFonts w:eastAsia="Arial Unicode MS"/>
          <w:lang w:eastAsia="cs-CZ"/>
        </w:rPr>
        <w:t>vyhodnocení použití poskytnuté dotace s popisem realizace a zhodnocením realizovaných aktivit</w:t>
      </w:r>
      <w:r w:rsidR="0084489E">
        <w:rPr>
          <w:rFonts w:eastAsia="Arial Unicode MS"/>
          <w:lang w:eastAsia="cs-CZ"/>
        </w:rPr>
        <w:t>,</w:t>
      </w:r>
      <w:r w:rsidR="006C53A1" w:rsidRPr="0084489E">
        <w:rPr>
          <w:rFonts w:eastAsia="Arial Unicode MS"/>
          <w:lang w:eastAsia="cs-CZ"/>
        </w:rPr>
        <w:t xml:space="preserve"> </w:t>
      </w:r>
    </w:p>
    <w:p w14:paraId="0201FB96" w14:textId="1CD295FB" w:rsidR="005A3162" w:rsidRPr="0084489E" w:rsidRDefault="005A3162" w:rsidP="002742A1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84489E">
        <w:rPr>
          <w:rFonts w:eastAsia="Arial Unicode MS"/>
          <w:lang w:eastAsia="cs-CZ"/>
        </w:rPr>
        <w:t xml:space="preserve">dokumentaci o propagaci </w:t>
      </w:r>
      <w:r w:rsidR="00EB02D6" w:rsidRPr="0084489E">
        <w:rPr>
          <w:rFonts w:eastAsia="Arial Unicode MS"/>
          <w:lang w:eastAsia="cs-CZ"/>
        </w:rPr>
        <w:t>poskytovatele dotace</w:t>
      </w:r>
      <w:r w:rsidR="00303E56" w:rsidRPr="0084489E">
        <w:rPr>
          <w:rFonts w:eastAsia="Arial Unicode MS"/>
          <w:lang w:eastAsia="cs-CZ"/>
        </w:rPr>
        <w:t xml:space="preserve"> </w:t>
      </w:r>
      <w:r w:rsidR="00303E56" w:rsidRPr="00907B00">
        <w:t>(např. audio/video záznam, fotografie, materiály)</w:t>
      </w:r>
      <w:r w:rsidR="0084489E">
        <w:t>.</w:t>
      </w:r>
    </w:p>
    <w:p w14:paraId="504E1F98" w14:textId="77777777" w:rsidR="008F0B23" w:rsidRPr="00E5705F" w:rsidRDefault="008F0B23" w:rsidP="00E5705F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69D0D0BE" w:rsidR="00476C23" w:rsidRPr="00F17DEF" w:rsidRDefault="008F0B23" w:rsidP="00F17DEF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F17DEF">
        <w:rPr>
          <w:rFonts w:eastAsia="Arial Unicode MS"/>
          <w:lang w:eastAsia="cs-CZ"/>
        </w:rPr>
        <w:t>Příjemce</w:t>
      </w:r>
      <w:r w:rsidR="00476C23" w:rsidRPr="00F17DEF">
        <w:rPr>
          <w:rFonts w:eastAsia="Arial Unicode MS"/>
          <w:lang w:eastAsia="cs-CZ"/>
        </w:rPr>
        <w:t xml:space="preserve"> je povinen zajistit propagaci poskytovatele dotace</w:t>
      </w:r>
      <w:r w:rsidR="00AF07DC" w:rsidRPr="00F17DEF">
        <w:rPr>
          <w:rFonts w:eastAsia="Arial Unicode MS"/>
          <w:lang w:eastAsia="cs-CZ"/>
        </w:rPr>
        <w:t xml:space="preserve"> </w:t>
      </w:r>
      <w:r w:rsidR="00476C23" w:rsidRPr="00F17DEF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F17DEF">
        <w:rPr>
          <w:rFonts w:eastAsia="Arial Unicode MS"/>
          <w:lang w:eastAsia="cs-CZ"/>
        </w:rPr>
        <w:br/>
      </w:r>
      <w:r w:rsidR="00476C23" w:rsidRPr="00F17DEF">
        <w:rPr>
          <w:rFonts w:eastAsia="Arial Unicode MS"/>
          <w:lang w:eastAsia="cs-CZ"/>
        </w:rPr>
        <w:t xml:space="preserve">v bodě </w:t>
      </w:r>
      <w:r w:rsidR="00CF660D" w:rsidRPr="00F17DEF">
        <w:rPr>
          <w:rFonts w:eastAsia="Arial Unicode MS"/>
          <w:lang w:eastAsia="cs-CZ"/>
        </w:rPr>
        <w:t>6</w:t>
      </w:r>
      <w:r w:rsidR="00476C23" w:rsidRPr="00F17DEF">
        <w:rPr>
          <w:rFonts w:eastAsia="Arial Unicode MS"/>
          <w:lang w:eastAsia="cs-CZ"/>
        </w:rPr>
        <w:t xml:space="preserve"> formuláře žádosti o dotaci</w:t>
      </w:r>
      <w:r w:rsidR="00FB6890" w:rsidRPr="00F17DEF">
        <w:rPr>
          <w:rFonts w:eastAsia="Arial Unicode MS"/>
          <w:lang w:eastAsia="cs-CZ"/>
        </w:rPr>
        <w:t>. P</w:t>
      </w:r>
      <w:r w:rsidR="00476C23" w:rsidRPr="00F17DEF">
        <w:rPr>
          <w:rFonts w:eastAsia="Arial Unicode MS"/>
          <w:lang w:eastAsia="cs-CZ"/>
        </w:rPr>
        <w:t>ovinnost publicity je splněna, pokud příjemce úspěšně provede alespoň jednu zvolenou formu propagace</w:t>
      </w:r>
      <w:r w:rsidR="00476C23" w:rsidRPr="00F17DEF">
        <w:rPr>
          <w:rFonts w:eastAsia="Arial Unicode MS"/>
          <w:color w:val="FF0000"/>
          <w:lang w:eastAsia="cs-CZ"/>
        </w:rPr>
        <w:t>.</w:t>
      </w:r>
      <w:r w:rsidR="00476C23" w:rsidRPr="00F17DEF">
        <w:rPr>
          <w:rFonts w:eastAsia="Arial Unicode MS"/>
          <w:lang w:eastAsia="cs-CZ"/>
        </w:rPr>
        <w:t xml:space="preserve"> V případě propagace prostřednictvím webových stránek umístí příjemce na web </w:t>
      </w:r>
      <w:r w:rsidR="00CF660D" w:rsidRPr="00F17DEF">
        <w:rPr>
          <w:rFonts w:eastAsia="Arial Unicode MS"/>
          <w:lang w:eastAsia="cs-CZ"/>
        </w:rPr>
        <w:t xml:space="preserve">aktivní </w:t>
      </w:r>
      <w:r w:rsidR="00476C23" w:rsidRPr="00F17DEF">
        <w:rPr>
          <w:rFonts w:eastAsia="Arial Unicode MS"/>
          <w:lang w:eastAsia="cs-CZ"/>
        </w:rPr>
        <w:t xml:space="preserve">odkaz </w:t>
      </w:r>
      <w:r w:rsidR="00063C82" w:rsidRPr="00F17DEF">
        <w:rPr>
          <w:rFonts w:eastAsia="Arial Unicode MS"/>
          <w:lang w:eastAsia="cs-CZ"/>
        </w:rPr>
        <w:t>na</w:t>
      </w:r>
      <w:r w:rsidR="00476C23" w:rsidRPr="00F17DEF">
        <w:rPr>
          <w:rFonts w:eastAsia="Arial Unicode MS"/>
          <w:lang w:eastAsia="cs-CZ"/>
        </w:rPr>
        <w:t xml:space="preserve"> </w:t>
      </w:r>
      <w:hyperlink r:id="rId12" w:history="1">
        <w:r w:rsidR="00972169" w:rsidRPr="00E5705F">
          <w:rPr>
            <w:rStyle w:val="Hypertextovodkaz"/>
          </w:rPr>
          <w:t>https://www.kr-karlovarsky.cz</w:t>
        </w:r>
      </w:hyperlink>
      <w:r w:rsidR="00476C23" w:rsidRPr="00F17DEF">
        <w:rPr>
          <w:rFonts w:eastAsia="Arial Unicode MS"/>
          <w:lang w:eastAsia="cs-CZ"/>
        </w:rPr>
        <w:t>.</w:t>
      </w:r>
    </w:p>
    <w:p w14:paraId="1D4AD7AC" w14:textId="77777777" w:rsidR="00476C23" w:rsidRPr="00E5705F" w:rsidRDefault="00476C23" w:rsidP="00E5705F">
      <w:pPr>
        <w:spacing w:after="0" w:line="240" w:lineRule="auto"/>
        <w:rPr>
          <w:rFonts w:eastAsia="Arial Unicode MS"/>
          <w:lang w:eastAsia="cs-CZ"/>
        </w:rPr>
      </w:pPr>
    </w:p>
    <w:p w14:paraId="5B40B447" w14:textId="18DBAEB6" w:rsidR="00476C23" w:rsidRPr="00E5705F" w:rsidRDefault="00476C23" w:rsidP="00F17DEF">
      <w:pPr>
        <w:numPr>
          <w:ilvl w:val="0"/>
          <w:numId w:val="12"/>
        </w:numPr>
        <w:spacing w:after="0" w:line="240" w:lineRule="auto"/>
      </w:pPr>
      <w:bookmarkStart w:id="1" w:name="_Hlk157150467"/>
      <w:r w:rsidRPr="00E5705F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E5705F">
        <w:rPr>
          <w:rFonts w:eastAsia="Arial Unicode MS"/>
          <w:lang w:eastAsia="cs-CZ"/>
        </w:rPr>
        <w:t>viz</w:t>
      </w:r>
      <w:r w:rsidR="001D747B">
        <w:rPr>
          <w:rFonts w:eastAsia="Arial Unicode MS"/>
          <w:lang w:eastAsia="cs-CZ"/>
        </w:rPr>
        <w:t xml:space="preserve"> </w:t>
      </w:r>
      <w:r w:rsidRPr="00E5705F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1D747B" w:rsidRPr="0082263A">
          <w:rPr>
            <w:rStyle w:val="Hypertextovodkaz"/>
          </w:rPr>
          <w:t>http://www.kr</w:t>
        </w:r>
        <w:r w:rsidR="005F6E52">
          <w:rPr>
            <w:rStyle w:val="Hypertextovodkaz"/>
          </w:rPr>
          <w:t>-</w:t>
        </w:r>
        <w:r w:rsidR="001D747B" w:rsidRPr="0082263A">
          <w:rPr>
            <w:rStyle w:val="Hypertextovodkaz"/>
          </w:rPr>
          <w:t>karlovarsky.cz/samosprava/Stranky/poskyt.aspx</w:t>
        </w:r>
      </w:hyperlink>
      <w:bookmarkEnd w:id="1"/>
      <w:r w:rsidRPr="00E5705F">
        <w:rPr>
          <w:rFonts w:eastAsia="Arial Unicode MS"/>
          <w:lang w:eastAsia="cs-CZ"/>
        </w:rPr>
        <w:t>).</w:t>
      </w:r>
    </w:p>
    <w:p w14:paraId="5C50FCFB" w14:textId="77777777" w:rsidR="00281566" w:rsidRPr="00E5705F" w:rsidRDefault="00281566" w:rsidP="00E5705F">
      <w:pPr>
        <w:spacing w:after="0" w:line="240" w:lineRule="auto"/>
        <w:rPr>
          <w:rFonts w:eastAsia="Arial Unicode MS"/>
          <w:lang w:eastAsia="cs-CZ"/>
        </w:rPr>
      </w:pPr>
    </w:p>
    <w:p w14:paraId="2A060652" w14:textId="48A6F19A" w:rsidR="008F0B23" w:rsidRPr="00E5705F" w:rsidRDefault="00190D24" w:rsidP="00F17DE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bookmarkStart w:id="2" w:name="_Hlk157150545"/>
      <w:r w:rsidRPr="00E5705F">
        <w:t>Pokud</w:t>
      </w:r>
      <w:r w:rsidR="008F0B23" w:rsidRPr="00E5705F">
        <w:t xml:space="preserve"> má </w:t>
      </w:r>
      <w:r w:rsidRPr="00E5705F">
        <w:t xml:space="preserve">příjemce </w:t>
      </w:r>
      <w:r w:rsidR="008F0B23" w:rsidRPr="00E5705F"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bookmarkEnd w:id="2"/>
    <w:p w14:paraId="442D4929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4C2900BA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E5705F">
        <w:rPr>
          <w:rFonts w:eastAsia="Arial Unicode MS"/>
          <w:lang w:eastAsia="cs-CZ"/>
        </w:rPr>
        <w:t xml:space="preserve">6 </w:t>
      </w:r>
      <w:r w:rsidRPr="00E5705F">
        <w:rPr>
          <w:rFonts w:eastAsia="Arial Unicode MS"/>
          <w:lang w:eastAsia="cs-CZ"/>
        </w:rPr>
        <w:t>formou bezhotovostního převodu na</w:t>
      </w:r>
      <w:r w:rsidR="00A22E4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účet poskytovatele</w:t>
      </w:r>
      <w:r w:rsidR="00266773" w:rsidRPr="00E5705F">
        <w:rPr>
          <w:rFonts w:eastAsia="Arial Unicode MS"/>
          <w:lang w:eastAsia="cs-CZ"/>
        </w:rPr>
        <w:t>, ze kterého dotaci obdržel</w:t>
      </w:r>
      <w:r w:rsidR="00A22E47" w:rsidRPr="00E5705F">
        <w:rPr>
          <w:rFonts w:eastAsia="Arial Unicode MS"/>
          <w:lang w:eastAsia="cs-CZ"/>
        </w:rPr>
        <w:t>.</w:t>
      </w:r>
      <w:r w:rsidRPr="00E5705F">
        <w:rPr>
          <w:rFonts w:eastAsia="Arial Unicode MS"/>
          <w:lang w:eastAsia="cs-CZ"/>
        </w:rPr>
        <w:t xml:space="preserve"> </w:t>
      </w:r>
      <w:r w:rsidR="00F73D78" w:rsidRPr="00E5705F">
        <w:rPr>
          <w:rFonts w:eastAsia="Arial Unicode MS"/>
          <w:lang w:eastAsia="cs-CZ"/>
        </w:rPr>
        <w:t xml:space="preserve">Platbu </w:t>
      </w:r>
      <w:r w:rsidR="00266773" w:rsidRPr="00E5705F">
        <w:rPr>
          <w:rFonts w:eastAsia="Arial Unicode MS"/>
          <w:lang w:eastAsia="cs-CZ"/>
        </w:rPr>
        <w:t xml:space="preserve">musí </w:t>
      </w:r>
      <w:r w:rsidR="00F73D78" w:rsidRPr="00E5705F">
        <w:rPr>
          <w:rFonts w:eastAsia="Arial Unicode MS"/>
          <w:lang w:eastAsia="cs-CZ"/>
        </w:rPr>
        <w:t xml:space="preserve">opatřit </w:t>
      </w:r>
      <w:r w:rsidRPr="00E5705F">
        <w:rPr>
          <w:rFonts w:eastAsia="Arial Unicode MS"/>
          <w:lang w:eastAsia="cs-CZ"/>
        </w:rPr>
        <w:t xml:space="preserve">variabilním symbolem uvedeným </w:t>
      </w:r>
      <w:r w:rsidR="00031E45" w:rsidRPr="00E5705F">
        <w:rPr>
          <w:rFonts w:eastAsia="Arial Unicode MS"/>
          <w:lang w:eastAsia="cs-CZ"/>
        </w:rPr>
        <w:br/>
      </w:r>
      <w:r w:rsidRPr="00E5705F">
        <w:rPr>
          <w:rFonts w:eastAsia="Arial Unicode MS"/>
          <w:lang w:eastAsia="cs-CZ"/>
        </w:rPr>
        <w:t>v čl. II</w:t>
      </w:r>
      <w:r w:rsidR="00A94054" w:rsidRPr="00E5705F">
        <w:rPr>
          <w:rFonts w:eastAsia="Arial Unicode MS"/>
          <w:lang w:eastAsia="cs-CZ"/>
        </w:rPr>
        <w:t>.</w:t>
      </w:r>
      <w:r w:rsidR="00D80E8F" w:rsidRPr="00E5705F">
        <w:rPr>
          <w:rFonts w:eastAsia="Arial Unicode MS"/>
          <w:lang w:eastAsia="cs-CZ"/>
        </w:rPr>
        <w:t xml:space="preserve"> odst. 2</w:t>
      </w:r>
      <w:r w:rsidRPr="00E5705F">
        <w:rPr>
          <w:rFonts w:eastAsia="Arial Unicode MS"/>
          <w:lang w:eastAsia="cs-CZ"/>
        </w:rPr>
        <w:t>.</w:t>
      </w:r>
    </w:p>
    <w:p w14:paraId="296FD4FE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424ADE14" w14:textId="0460362D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E5705F">
        <w:rPr>
          <w:rFonts w:eastAsia="Arial Unicode MS"/>
          <w:lang w:eastAsia="cs-CZ"/>
        </w:rPr>
        <w:t>záhlaví smlouvy</w:t>
      </w:r>
      <w:r w:rsidRPr="00E5705F">
        <w:rPr>
          <w:rFonts w:eastAsia="Arial Unicode MS"/>
          <w:lang w:eastAsia="cs-CZ"/>
        </w:rPr>
        <w:t>, jestliže odpadne účel, na který je dotace poskytována</w:t>
      </w:r>
      <w:r w:rsidR="004F1637" w:rsidRPr="00E5705F">
        <w:rPr>
          <w:rFonts w:eastAsia="Arial Unicode MS"/>
          <w:lang w:eastAsia="cs-CZ"/>
        </w:rPr>
        <w:t>,</w:t>
      </w:r>
      <w:r w:rsidR="00014FB6" w:rsidRPr="00E5705F">
        <w:rPr>
          <w:rFonts w:eastAsia="Arial Unicode MS"/>
          <w:lang w:eastAsia="cs-CZ"/>
        </w:rPr>
        <w:t xml:space="preserve"> nebo nemůže </w:t>
      </w:r>
      <w:r w:rsidR="00EF4C48" w:rsidRPr="00E5705F">
        <w:rPr>
          <w:rFonts w:eastAsia="Arial Unicode MS"/>
          <w:lang w:eastAsia="cs-CZ"/>
        </w:rPr>
        <w:t xml:space="preserve">dodržet </w:t>
      </w:r>
      <w:r w:rsidR="00686ECC" w:rsidRPr="00E5705F">
        <w:rPr>
          <w:rFonts w:eastAsia="Arial Unicode MS"/>
          <w:lang w:eastAsia="cs-CZ"/>
        </w:rPr>
        <w:t>termín pro vyčerpání poskytnutých finančních prostředků uvedený v čl. IV</w:t>
      </w:r>
      <w:r w:rsidR="008211C7" w:rsidRPr="00E5705F">
        <w:rPr>
          <w:rFonts w:eastAsia="Arial Unicode MS"/>
          <w:lang w:eastAsia="cs-CZ"/>
        </w:rPr>
        <w:t>.</w:t>
      </w:r>
      <w:r w:rsidR="00686ECC" w:rsidRPr="00E5705F">
        <w:rPr>
          <w:rFonts w:eastAsia="Arial Unicode MS"/>
          <w:lang w:eastAsia="cs-CZ"/>
        </w:rPr>
        <w:t xml:space="preserve"> odst. 1</w:t>
      </w:r>
      <w:r w:rsidR="004F1637" w:rsidRPr="00E5705F"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E5705F">
        <w:rPr>
          <w:rFonts w:eastAsia="Arial Unicode MS"/>
          <w:lang w:eastAsia="cs-CZ"/>
        </w:rPr>
        <w:t>.</w:t>
      </w:r>
      <w:r w:rsidR="00D80E8F" w:rsidRPr="00E5705F">
        <w:rPr>
          <w:rFonts w:eastAsia="Arial Unicode MS"/>
          <w:lang w:eastAsia="cs-CZ"/>
        </w:rPr>
        <w:t xml:space="preserve"> odst. 2</w:t>
      </w:r>
      <w:r w:rsidRPr="00E5705F">
        <w:rPr>
          <w:rFonts w:eastAsia="Arial Unicode MS"/>
          <w:lang w:eastAsia="cs-CZ"/>
        </w:rPr>
        <w:t>.</w:t>
      </w:r>
    </w:p>
    <w:p w14:paraId="4D367BE2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E5705F">
        <w:rPr>
          <w:rFonts w:eastAsia="Arial Unicode MS"/>
          <w:lang w:eastAsia="cs-CZ"/>
        </w:rPr>
        <w:t>administrující</w:t>
      </w:r>
      <w:proofErr w:type="spellEnd"/>
      <w:r w:rsidRPr="00E5705F">
        <w:rPr>
          <w:rFonts w:eastAsia="Arial Unicode MS"/>
          <w:lang w:eastAsia="cs-CZ"/>
        </w:rPr>
        <w:t xml:space="preserve"> odbor prostřednictvím avíza, které</w:t>
      </w:r>
      <w:r w:rsidR="008C6878" w:rsidRPr="00E5705F">
        <w:rPr>
          <w:rFonts w:eastAsia="Arial Unicode MS"/>
          <w:lang w:eastAsia="cs-CZ"/>
        </w:rPr>
        <w:t> </w:t>
      </w:r>
      <w:r w:rsidR="00A22E47" w:rsidRPr="00E5705F">
        <w:rPr>
          <w:rFonts w:eastAsia="Arial Unicode MS"/>
          <w:lang w:eastAsia="cs-CZ"/>
        </w:rPr>
        <w:t>je součástí</w:t>
      </w:r>
      <w:r w:rsidR="00F73D78" w:rsidRPr="00E5705F">
        <w:rPr>
          <w:rFonts w:eastAsia="Arial Unicode MS"/>
          <w:lang w:eastAsia="cs-CZ"/>
        </w:rPr>
        <w:t xml:space="preserve"> </w:t>
      </w:r>
      <w:r w:rsidRPr="00E5705F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5DF61B50" w14:textId="61C81758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lastRenderedPageBreak/>
        <w:t xml:space="preserve"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E5705F">
        <w:rPr>
          <w:rFonts w:eastAsia="Arial Unicode MS"/>
          <w:lang w:eastAsia="cs-CZ"/>
        </w:rPr>
        <w:t>poskytuje</w:t>
      </w:r>
      <w:r w:rsidRPr="00E5705F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4A12CDC" w14:textId="3D0365E8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E5705F">
        <w:rPr>
          <w:rFonts w:eastAsia="Arial Unicode MS"/>
          <w:lang w:eastAsia="cs-CZ"/>
        </w:rPr>
        <w:t>dotace,</w:t>
      </w:r>
      <w:r w:rsidRPr="00E5705F">
        <w:rPr>
          <w:rFonts w:eastAsia="Arial Unicode MS"/>
          <w:lang w:eastAsia="cs-CZ"/>
        </w:rPr>
        <w:t xml:space="preserve"> a to ke dni likvidace.</w:t>
      </w:r>
    </w:p>
    <w:p w14:paraId="6994C3B9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E5705F" w:rsidRDefault="008F0B23" w:rsidP="00E5705F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E5705F">
        <w:rPr>
          <w:rFonts w:eastAsia="Arial Unicode MS"/>
          <w:b/>
          <w:bCs/>
          <w:lang w:eastAsia="cs-CZ"/>
        </w:rPr>
        <w:t>Článek V</w:t>
      </w:r>
      <w:r w:rsidR="002C3670" w:rsidRPr="00E5705F">
        <w:rPr>
          <w:rFonts w:eastAsia="Arial Unicode MS"/>
          <w:b/>
          <w:bCs/>
          <w:lang w:eastAsia="cs-CZ"/>
        </w:rPr>
        <w:t>II</w:t>
      </w:r>
      <w:r w:rsidRPr="00E5705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E5705F" w:rsidRDefault="008F0B23" w:rsidP="00E5705F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E5705F">
        <w:rPr>
          <w:rFonts w:eastAsia="Arial Unicode MS"/>
          <w:b/>
          <w:bCs/>
          <w:lang w:eastAsia="cs-CZ"/>
        </w:rPr>
        <w:t>Kontrolní ustanovení</w:t>
      </w:r>
    </w:p>
    <w:p w14:paraId="4523FA32" w14:textId="4A587932" w:rsidR="008F0B23" w:rsidRPr="00E5705F" w:rsidRDefault="008C6878" w:rsidP="00E5705F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t xml:space="preserve">Poskytovatel je </w:t>
      </w:r>
      <w:r w:rsidR="008F0B23" w:rsidRPr="00E5705F">
        <w:t>v souladu se zákonem č.</w:t>
      </w:r>
      <w:r w:rsidRPr="00E5705F">
        <w:t> </w:t>
      </w:r>
      <w:r w:rsidR="008F0B23" w:rsidRPr="00E5705F">
        <w:t>320/2001 Sb., o finanční kontrole ve veřejné správě a</w:t>
      </w:r>
      <w:r w:rsidR="008721B5" w:rsidRPr="00E5705F">
        <w:t> </w:t>
      </w:r>
      <w:r w:rsidR="008F0B23" w:rsidRPr="00E5705F">
        <w:t>o</w:t>
      </w:r>
      <w:r w:rsidR="008721B5" w:rsidRPr="00E5705F">
        <w:t> </w:t>
      </w:r>
      <w:r w:rsidR="008F0B23" w:rsidRPr="00E5705F">
        <w:t>změně některých zákonů (zákon o</w:t>
      </w:r>
      <w:r w:rsidRPr="00E5705F">
        <w:t> </w:t>
      </w:r>
      <w:r w:rsidR="008F0B23" w:rsidRPr="00E5705F">
        <w:t>finanční kontrole)</w:t>
      </w:r>
      <w:r w:rsidR="008F4C09">
        <w:t>,</w:t>
      </w:r>
      <w:r w:rsidR="008F0B23" w:rsidRPr="00E5705F">
        <w:t xml:space="preserve"> ve znění pozdějších předpisů</w:t>
      </w:r>
      <w:r w:rsidR="008F0B23" w:rsidRPr="00E5705F">
        <w:rPr>
          <w:bCs/>
        </w:rPr>
        <w:t xml:space="preserve"> </w:t>
      </w:r>
      <w:r w:rsidRPr="00E5705F">
        <w:rPr>
          <w:bCs/>
        </w:rPr>
        <w:t xml:space="preserve">a </w:t>
      </w:r>
      <w:r w:rsidR="008F0B23" w:rsidRPr="00E5705F">
        <w:rPr>
          <w:bCs/>
        </w:rPr>
        <w:t>v souladu se zákonem č. 255/2012 Sb., o</w:t>
      </w:r>
      <w:r w:rsidRPr="00E5705F">
        <w:rPr>
          <w:bCs/>
        </w:rPr>
        <w:t> </w:t>
      </w:r>
      <w:r w:rsidR="008F0B23" w:rsidRPr="00E5705F">
        <w:rPr>
          <w:bCs/>
        </w:rPr>
        <w:t>kontrole (kontrolní řád)</w:t>
      </w:r>
      <w:r w:rsidR="008F4C09">
        <w:rPr>
          <w:bCs/>
        </w:rPr>
        <w:t>,</w:t>
      </w:r>
      <w:r w:rsidR="008F0B23" w:rsidRPr="00E5705F">
        <w:rPr>
          <w:bCs/>
        </w:rPr>
        <w:t xml:space="preserve"> ve znění pozdějších předpisů a dalšími platnými právními předpisy</w:t>
      </w:r>
      <w:r w:rsidR="008F0B23" w:rsidRPr="00E5705F">
        <w:t xml:space="preserve"> kontrolovat dodržení podmínek, za nichž byla dotace poskytnuta</w:t>
      </w:r>
      <w:r w:rsidR="008F0B23" w:rsidRPr="00E5705F">
        <w:rPr>
          <w:strike/>
        </w:rPr>
        <w:t xml:space="preserve"> </w:t>
      </w:r>
      <w:r w:rsidR="008F0B23" w:rsidRPr="00E5705F">
        <w:t>a</w:t>
      </w:r>
      <w:r w:rsidR="00F73D78" w:rsidRPr="00E5705F">
        <w:t> </w:t>
      </w:r>
      <w:r w:rsidR="008F0B23" w:rsidRPr="00E5705F">
        <w:t>příjemce je povinen tuto kontrolu strpět</w:t>
      </w:r>
      <w:r w:rsidR="008F0B23" w:rsidRPr="00E5705F">
        <w:rPr>
          <w:rFonts w:eastAsia="Times New Roman"/>
          <w:lang w:eastAsia="cs-CZ"/>
        </w:rPr>
        <w:t>.</w:t>
      </w:r>
    </w:p>
    <w:p w14:paraId="104231F3" w14:textId="77777777" w:rsidR="008F0B23" w:rsidRPr="00E5705F" w:rsidRDefault="008F0B23" w:rsidP="00E5705F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E5705F" w:rsidRDefault="008F0B23" w:rsidP="00E5705F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E5705F">
        <w:rPr>
          <w:rFonts w:eastAsia="Times New Roman"/>
          <w:b/>
          <w:lang w:eastAsia="cs-CZ"/>
        </w:rPr>
        <w:t>Článek V</w:t>
      </w:r>
      <w:r w:rsidR="002C3670" w:rsidRPr="00E5705F">
        <w:rPr>
          <w:rFonts w:eastAsia="Times New Roman"/>
          <w:b/>
          <w:lang w:eastAsia="cs-CZ"/>
        </w:rPr>
        <w:t>II</w:t>
      </w:r>
      <w:r w:rsidRPr="00E5705F">
        <w:rPr>
          <w:rFonts w:eastAsia="Times New Roman"/>
          <w:b/>
          <w:lang w:eastAsia="cs-CZ"/>
        </w:rPr>
        <w:t>I.</w:t>
      </w:r>
    </w:p>
    <w:p w14:paraId="5829DC5C" w14:textId="77777777" w:rsidR="008F0B23" w:rsidRPr="00E5705F" w:rsidRDefault="008F0B23" w:rsidP="00E5705F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E5705F">
        <w:rPr>
          <w:rFonts w:eastAsia="Times New Roman"/>
          <w:b/>
          <w:lang w:eastAsia="cs-CZ"/>
        </w:rPr>
        <w:t>Důsledky porušení povinností příjemce</w:t>
      </w:r>
    </w:p>
    <w:p w14:paraId="58F79F5F" w14:textId="215CA0B7" w:rsidR="008F0B23" w:rsidRPr="00E5705F" w:rsidRDefault="008F0B23" w:rsidP="00E5705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E5705F">
        <w:rPr>
          <w:rFonts w:eastAsia="Times New Roman"/>
          <w:bCs/>
          <w:lang w:eastAsia="cs-CZ"/>
        </w:rPr>
        <w:t>č</w:t>
      </w:r>
      <w:r w:rsidRPr="00E5705F">
        <w:rPr>
          <w:rFonts w:eastAsia="Times New Roman"/>
          <w:bCs/>
          <w:lang w:eastAsia="cs-CZ"/>
        </w:rPr>
        <w:t>l. IV.</w:t>
      </w:r>
      <w:r w:rsidR="00D80E8F" w:rsidRPr="00E5705F">
        <w:rPr>
          <w:rFonts w:eastAsia="Times New Roman"/>
          <w:bCs/>
          <w:lang w:eastAsia="cs-CZ"/>
        </w:rPr>
        <w:t xml:space="preserve"> odst. 1</w:t>
      </w:r>
      <w:r w:rsidR="0029215C" w:rsidRPr="00E5705F">
        <w:rPr>
          <w:rFonts w:eastAsia="Times New Roman"/>
          <w:bCs/>
          <w:lang w:eastAsia="cs-CZ"/>
        </w:rPr>
        <w:t xml:space="preserve">, </w:t>
      </w:r>
      <w:r w:rsidR="00031E45" w:rsidRPr="00E5705F">
        <w:rPr>
          <w:rFonts w:eastAsia="Times New Roman"/>
          <w:bCs/>
          <w:lang w:eastAsia="cs-CZ"/>
        </w:rPr>
        <w:br/>
      </w:r>
      <w:r w:rsidR="0029215C" w:rsidRPr="00E5705F">
        <w:rPr>
          <w:rFonts w:eastAsia="Times New Roman"/>
          <w:bCs/>
          <w:lang w:eastAsia="cs-CZ"/>
        </w:rPr>
        <w:t>čl. V</w:t>
      </w:r>
      <w:r w:rsidR="00D80E8F" w:rsidRPr="00E5705F">
        <w:rPr>
          <w:rFonts w:eastAsia="Times New Roman"/>
          <w:bCs/>
          <w:lang w:eastAsia="cs-CZ"/>
        </w:rPr>
        <w:t xml:space="preserve">. odst. </w:t>
      </w:r>
      <w:r w:rsidR="00664E7F" w:rsidRPr="00E5705F">
        <w:rPr>
          <w:rFonts w:eastAsia="Times New Roman"/>
          <w:bCs/>
          <w:lang w:eastAsia="cs-CZ"/>
        </w:rPr>
        <w:t>4</w:t>
      </w:r>
      <w:r w:rsidR="00D80E8F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5</w:t>
      </w:r>
      <w:r w:rsidR="003733B0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8</w:t>
      </w:r>
      <w:r w:rsidR="0029215C" w:rsidRPr="00E5705F">
        <w:rPr>
          <w:rFonts w:eastAsia="Times New Roman"/>
          <w:bCs/>
          <w:lang w:eastAsia="cs-CZ"/>
        </w:rPr>
        <w:t>,</w:t>
      </w:r>
      <w:r w:rsidR="003733B0" w:rsidRPr="00E5705F">
        <w:rPr>
          <w:rFonts w:eastAsia="Times New Roman"/>
          <w:bCs/>
          <w:lang w:eastAsia="cs-CZ"/>
        </w:rPr>
        <w:t xml:space="preserve"> </w:t>
      </w:r>
      <w:r w:rsidR="00664E7F" w:rsidRPr="00E5705F">
        <w:rPr>
          <w:rFonts w:eastAsia="Times New Roman"/>
          <w:bCs/>
          <w:lang w:eastAsia="cs-CZ"/>
        </w:rPr>
        <w:t>9</w:t>
      </w:r>
      <w:r w:rsidR="00AA4091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10</w:t>
      </w:r>
      <w:r w:rsidR="00AA4091" w:rsidRPr="00E5705F">
        <w:rPr>
          <w:rFonts w:eastAsia="Times New Roman"/>
          <w:bCs/>
          <w:lang w:eastAsia="cs-CZ"/>
        </w:rPr>
        <w:t>,</w:t>
      </w:r>
      <w:r w:rsidR="0029215C" w:rsidRPr="00E5705F">
        <w:rPr>
          <w:rFonts w:eastAsia="Times New Roman"/>
          <w:bCs/>
          <w:lang w:eastAsia="cs-CZ"/>
        </w:rPr>
        <w:t xml:space="preserve"> </w:t>
      </w:r>
      <w:r w:rsidR="00B80343" w:rsidRPr="00E5705F">
        <w:rPr>
          <w:rFonts w:eastAsia="Times New Roman"/>
          <w:bCs/>
          <w:lang w:eastAsia="cs-CZ"/>
        </w:rPr>
        <w:t xml:space="preserve">11 </w:t>
      </w:r>
      <w:r w:rsidR="0029215C" w:rsidRPr="00E5705F">
        <w:rPr>
          <w:rFonts w:eastAsia="Times New Roman"/>
          <w:bCs/>
          <w:lang w:eastAsia="cs-CZ"/>
        </w:rPr>
        <w:t>čl. VI</w:t>
      </w:r>
      <w:r w:rsidR="00B766F2" w:rsidRPr="00E5705F">
        <w:rPr>
          <w:rFonts w:eastAsia="Times New Roman"/>
          <w:bCs/>
          <w:lang w:eastAsia="cs-CZ"/>
        </w:rPr>
        <w:t>.</w:t>
      </w:r>
      <w:r w:rsidR="00D80E8F" w:rsidRPr="00E5705F">
        <w:rPr>
          <w:rFonts w:eastAsia="Times New Roman"/>
          <w:bCs/>
          <w:lang w:eastAsia="cs-CZ"/>
        </w:rPr>
        <w:t xml:space="preserve"> odst. 3, 4, 5, 6</w:t>
      </w:r>
      <w:r w:rsidRPr="00E5705F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E5705F" w:rsidRDefault="008F0B23" w:rsidP="00E5705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98E5C80" w:rsidR="008F0B23" w:rsidRPr="00E5705F" w:rsidRDefault="008F0B23" w:rsidP="00E5705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E5705F">
        <w:rPr>
          <w:rFonts w:eastAsia="Times New Roman"/>
          <w:bCs/>
          <w:lang w:eastAsia="cs-CZ"/>
        </w:rPr>
        <w:t>I</w:t>
      </w:r>
      <w:r w:rsidRPr="00E5705F">
        <w:rPr>
          <w:rFonts w:eastAsia="Times New Roman"/>
          <w:bCs/>
          <w:lang w:eastAsia="cs-CZ"/>
        </w:rPr>
        <w:t xml:space="preserve">V. odst. </w:t>
      </w:r>
      <w:r w:rsidR="0029215C" w:rsidRPr="00E5705F">
        <w:rPr>
          <w:rFonts w:eastAsia="Times New Roman"/>
          <w:bCs/>
          <w:lang w:eastAsia="cs-CZ"/>
        </w:rPr>
        <w:t>2</w:t>
      </w:r>
      <w:r w:rsidRPr="00E5705F">
        <w:rPr>
          <w:rFonts w:eastAsia="Times New Roman"/>
          <w:bCs/>
          <w:lang w:eastAsia="cs-CZ"/>
        </w:rPr>
        <w:t>,</w:t>
      </w:r>
      <w:r w:rsidR="0029215C" w:rsidRPr="00E5705F">
        <w:rPr>
          <w:rFonts w:eastAsia="Times New Roman"/>
          <w:bCs/>
          <w:lang w:eastAsia="cs-CZ"/>
        </w:rPr>
        <w:t xml:space="preserve"> v čl. V</w:t>
      </w:r>
      <w:r w:rsidR="00D80E8F" w:rsidRPr="00E5705F">
        <w:rPr>
          <w:rFonts w:eastAsia="Times New Roman"/>
          <w:bCs/>
          <w:lang w:eastAsia="cs-CZ"/>
        </w:rPr>
        <w:t>.</w:t>
      </w:r>
      <w:r w:rsidR="0029215C" w:rsidRPr="00E5705F">
        <w:rPr>
          <w:rFonts w:eastAsia="Times New Roman"/>
          <w:bCs/>
          <w:lang w:eastAsia="cs-CZ"/>
        </w:rPr>
        <w:t> odst. 1,</w:t>
      </w:r>
      <w:r w:rsidRPr="00E5705F">
        <w:rPr>
          <w:rFonts w:eastAsia="Times New Roman"/>
          <w:bCs/>
          <w:lang w:eastAsia="cs-CZ"/>
        </w:rPr>
        <w:t xml:space="preserve"> 2,</w:t>
      </w:r>
      <w:r w:rsidR="0029215C" w:rsidRPr="00E5705F">
        <w:rPr>
          <w:rFonts w:eastAsia="Times New Roman"/>
          <w:bCs/>
          <w:lang w:eastAsia="cs-CZ"/>
        </w:rPr>
        <w:t xml:space="preserve"> 3</w:t>
      </w:r>
      <w:r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6</w:t>
      </w:r>
      <w:r w:rsidR="00184E2C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 xml:space="preserve">7 </w:t>
      </w:r>
      <w:r w:rsidRPr="00E5705F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E5705F">
        <w:rPr>
          <w:rFonts w:eastAsia="Times New Roman"/>
          <w:bCs/>
          <w:lang w:eastAsia="cs-CZ"/>
        </w:rPr>
        <w:t>ě</w:t>
      </w:r>
      <w:r w:rsidRPr="00E5705F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E5705F" w:rsidRDefault="008F0B23" w:rsidP="00E5705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E5705F" w:rsidRDefault="008F0B23" w:rsidP="00E5705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 w:rsidRPr="00E5705F">
        <w:rPr>
          <w:rFonts w:eastAsia="Times New Roman"/>
          <w:bCs/>
          <w:lang w:eastAsia="cs-CZ"/>
        </w:rPr>
        <w:t>I</w:t>
      </w:r>
      <w:r w:rsidRPr="00E5705F">
        <w:rPr>
          <w:rFonts w:eastAsia="Times New Roman"/>
          <w:bCs/>
          <w:lang w:eastAsia="cs-CZ"/>
        </w:rPr>
        <w:t xml:space="preserve">. odst. 1, </w:t>
      </w:r>
      <w:r w:rsidR="0029215C" w:rsidRPr="00E5705F">
        <w:rPr>
          <w:rFonts w:eastAsia="Times New Roman"/>
          <w:bCs/>
          <w:lang w:eastAsia="cs-CZ"/>
        </w:rPr>
        <w:t>2</w:t>
      </w:r>
      <w:r w:rsidRPr="00E5705F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E5705F" w:rsidRDefault="008F0B23" w:rsidP="00E5705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E5705F" w:rsidRDefault="008F0B23" w:rsidP="00E5705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E5705F">
        <w:rPr>
          <w:rFonts w:eastAsia="Times New Roman"/>
          <w:bCs/>
          <w:lang w:eastAsia="cs-CZ"/>
        </w:rPr>
        <w:t>, ze kterého dotaci obdržel</w:t>
      </w:r>
      <w:r w:rsidRPr="00E5705F">
        <w:rPr>
          <w:rFonts w:eastAsia="Times New Roman"/>
          <w:bCs/>
          <w:lang w:eastAsia="cs-CZ"/>
        </w:rPr>
        <w:t xml:space="preserve"> </w:t>
      </w:r>
      <w:r w:rsidRPr="00E5705F">
        <w:rPr>
          <w:rFonts w:eastAsia="Times New Roman"/>
          <w:bCs/>
          <w:strike/>
          <w:lang w:eastAsia="cs-CZ"/>
        </w:rPr>
        <w:t>a</w:t>
      </w:r>
      <w:r w:rsidRPr="00E5705F">
        <w:rPr>
          <w:rFonts w:eastAsia="Times New Roman"/>
          <w:bCs/>
          <w:lang w:eastAsia="cs-CZ"/>
        </w:rPr>
        <w:t xml:space="preserve"> opatří je</w:t>
      </w:r>
      <w:r w:rsidR="00C8481B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variabilním symbolem</w:t>
      </w:r>
      <w:r w:rsidR="00401FF7" w:rsidRPr="00E5705F">
        <w:rPr>
          <w:rFonts w:eastAsia="Times New Roman"/>
          <w:bCs/>
          <w:lang w:eastAsia="cs-CZ"/>
        </w:rPr>
        <w:t xml:space="preserve"> </w:t>
      </w:r>
      <w:r w:rsidR="00401FF7" w:rsidRPr="00E5705F">
        <w:rPr>
          <w:rFonts w:eastAsia="Arial Unicode MS"/>
          <w:lang w:eastAsia="cs-CZ"/>
        </w:rPr>
        <w:t>uvedeným v čl. II</w:t>
      </w:r>
      <w:r w:rsidR="00184E2C" w:rsidRPr="00E5705F">
        <w:rPr>
          <w:rFonts w:eastAsia="Arial Unicode MS"/>
          <w:lang w:eastAsia="cs-CZ"/>
        </w:rPr>
        <w:t>.</w:t>
      </w:r>
      <w:r w:rsidR="00401FF7" w:rsidRPr="00E5705F">
        <w:rPr>
          <w:rFonts w:eastAsia="Arial Unicode MS"/>
          <w:lang w:eastAsia="cs-CZ"/>
        </w:rPr>
        <w:t xml:space="preserve"> odst. 2</w:t>
      </w:r>
      <w:r w:rsidRPr="00E5705F">
        <w:rPr>
          <w:rFonts w:eastAsia="Times New Roman"/>
          <w:bCs/>
          <w:lang w:eastAsia="cs-CZ"/>
        </w:rPr>
        <w:t xml:space="preserve"> a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E5705F" w:rsidRDefault="008F0B23" w:rsidP="00E5705F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5F84FC81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</w:t>
      </w:r>
      <w:r w:rsidR="00695160">
        <w:rPr>
          <w:rFonts w:eastAsia="Times New Roman"/>
          <w:b/>
          <w:bCs/>
          <w:lang w:eastAsia="cs-CZ"/>
        </w:rPr>
        <w:t>ánek</w:t>
      </w:r>
      <w:r w:rsidRPr="00E5705F">
        <w:rPr>
          <w:rFonts w:eastAsia="Times New Roman"/>
          <w:b/>
          <w:bCs/>
          <w:lang w:eastAsia="cs-CZ"/>
        </w:rPr>
        <w:t xml:space="preserve"> I</w:t>
      </w:r>
      <w:r w:rsidR="002C3670" w:rsidRPr="00E5705F">
        <w:rPr>
          <w:rFonts w:eastAsia="Times New Roman"/>
          <w:b/>
          <w:bCs/>
          <w:lang w:eastAsia="cs-CZ"/>
        </w:rPr>
        <w:t>X</w:t>
      </w:r>
      <w:r w:rsidRPr="00E5705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lang w:eastAsia="cs-CZ"/>
        </w:rPr>
      </w:pPr>
      <w:r w:rsidRPr="00E5705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E5705F" w:rsidRDefault="008F0B23" w:rsidP="00E5705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E5705F" w:rsidRDefault="008F0B23" w:rsidP="00E5705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E5705F">
        <w:rPr>
          <w:rFonts w:eastAsia="Times New Roman"/>
          <w:lang w:eastAsia="cs-CZ"/>
        </w:rPr>
        <w:t>z důvodu, že</w:t>
      </w:r>
      <w:r w:rsidR="00C8481B" w:rsidRPr="00E5705F">
        <w:rPr>
          <w:rFonts w:eastAsia="Times New Roman"/>
          <w:lang w:eastAsia="cs-CZ"/>
        </w:rPr>
        <w:t> </w:t>
      </w:r>
      <w:r w:rsidR="002B67D8" w:rsidRPr="00E5705F">
        <w:rPr>
          <w:rFonts w:eastAsia="Times New Roman"/>
          <w:lang w:eastAsia="cs-CZ"/>
        </w:rPr>
        <w:t>tato</w:t>
      </w:r>
      <w:r w:rsidR="00C8481B" w:rsidRPr="00E5705F">
        <w:rPr>
          <w:rFonts w:eastAsia="Times New Roman"/>
          <w:lang w:eastAsia="cs-CZ"/>
        </w:rPr>
        <w:t> </w:t>
      </w:r>
      <w:r w:rsidR="002B67D8" w:rsidRPr="00E5705F">
        <w:rPr>
          <w:rFonts w:eastAsia="Times New Roman"/>
          <w:lang w:eastAsia="cs-CZ"/>
        </w:rPr>
        <w:t>smlouva byla uzavřena na základě nepravdivých údajů</w:t>
      </w:r>
      <w:r w:rsidRPr="00E5705F">
        <w:rPr>
          <w:rFonts w:eastAsia="Times New Roman"/>
          <w:lang w:eastAsia="cs-CZ"/>
        </w:rPr>
        <w:t>. Výpovědní lhůta činí 1 měsíc a</w:t>
      </w:r>
      <w:r w:rsidR="00C8481B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 xml:space="preserve">začíná běžet 1. dnem následujícím po dni doručení výpovědi druhé smluvní straně. V případě pochybností se má za to, </w:t>
      </w:r>
      <w:r w:rsidRPr="00E5705F">
        <w:rPr>
          <w:rFonts w:eastAsia="Times New Roman"/>
          <w:lang w:eastAsia="cs-CZ"/>
        </w:rPr>
        <w:lastRenderedPageBreak/>
        <w:t>že výpověď byla doručena 5. pracovním dnem od jejího odeslání. Ve</w:t>
      </w:r>
      <w:r w:rsidR="00CF660D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E5705F" w:rsidRDefault="008F0B23" w:rsidP="00E5705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1C0FE383" w14:textId="77777777" w:rsidR="00023A3F" w:rsidRDefault="00023A3F" w:rsidP="00E5705F">
      <w:pPr>
        <w:spacing w:after="0" w:line="240" w:lineRule="auto"/>
        <w:rPr>
          <w:rFonts w:eastAsia="Times New Roman"/>
          <w:bCs/>
          <w:lang w:eastAsia="cs-CZ"/>
        </w:rPr>
      </w:pPr>
    </w:p>
    <w:p w14:paraId="7E30B9B3" w14:textId="77777777" w:rsidR="00FB227D" w:rsidRPr="00E5705F" w:rsidRDefault="00FB227D" w:rsidP="00E5705F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 xml:space="preserve">Článek </w:t>
      </w:r>
      <w:r w:rsidR="002C3670" w:rsidRPr="00E5705F">
        <w:rPr>
          <w:rFonts w:eastAsia="Times New Roman"/>
          <w:b/>
          <w:bCs/>
          <w:lang w:eastAsia="cs-CZ"/>
        </w:rPr>
        <w:t>X</w:t>
      </w:r>
      <w:r w:rsidRPr="00E5705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Veřejná podpora</w:t>
      </w:r>
    </w:p>
    <w:p w14:paraId="47C6E424" w14:textId="77777777" w:rsidR="00841E5B" w:rsidRPr="00841E5B" w:rsidRDefault="00841E5B" w:rsidP="00841E5B">
      <w:pPr>
        <w:spacing w:after="0" w:line="240" w:lineRule="auto"/>
        <w:ind w:left="426" w:hanging="426"/>
        <w:rPr>
          <w:rFonts w:eastAsia="Times New Roman"/>
          <w:lang w:eastAsia="cs-CZ"/>
        </w:rPr>
      </w:pPr>
      <w:r w:rsidRPr="00841E5B">
        <w:rPr>
          <w:rFonts w:eastAsia="Times New Roman"/>
          <w:lang w:eastAsia="cs-CZ"/>
        </w:rPr>
        <w:t>1.</w:t>
      </w:r>
      <w:r w:rsidRPr="00841E5B">
        <w:rPr>
          <w:rFonts w:eastAsia="Times New Roman"/>
          <w:lang w:eastAsia="cs-CZ"/>
        </w:rPr>
        <w:tab/>
        <w:t>Podpora poskytnutá dle smlouvy byla smluvními stranami vyhodnocena jako opatření nezakládající veřejnou podporu podle článku 107 odst. 1 Smlouvy o fungování Evropské unie (dříve článek 87 odst. 1 Smlouvy o založení Evropského společenství, když však příjemce výslovně bere na vědomí, že kompetentním orgánem k posouzení slučitelnosti poskytnuté podpory se společným trhem v případě, že by se jednalo o veřejnou podporu, je toliko Komise (ES). Komise (ES) je oprávněna uložit příjemci podpory navrácení veřejné podpory, spolu s příslušným úrokem. Příjemce podpory podpisem této smlouvy stvrzuje, že byl s touto skutečností seznámen.</w:t>
      </w:r>
    </w:p>
    <w:p w14:paraId="342B1684" w14:textId="77777777" w:rsidR="00841E5B" w:rsidRPr="00841E5B" w:rsidRDefault="00841E5B" w:rsidP="00841E5B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28AD1A" w14:textId="69CC85A6" w:rsidR="008F0B23" w:rsidRPr="00841E5B" w:rsidRDefault="00841E5B" w:rsidP="00841E5B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/>
          <w:lang w:eastAsia="cs-CZ"/>
        </w:rPr>
      </w:pPr>
      <w:r w:rsidRPr="00841E5B">
        <w:rPr>
          <w:rFonts w:eastAsia="Times New Roman"/>
          <w:lang w:eastAsia="cs-CZ"/>
        </w:rPr>
        <w:t xml:space="preserve">Příjemce podpory dle této smlouvy se zavazuje vrátit poskytovateli bez zbytečného odkladu poskytnutou podporu včetně úroků podle Nařízení komise v případě, že se jeho prohlášení </w:t>
      </w:r>
      <w:r w:rsidR="00DA5D97">
        <w:rPr>
          <w:rFonts w:eastAsia="Times New Roman"/>
          <w:lang w:eastAsia="cs-CZ"/>
        </w:rPr>
        <w:br/>
      </w:r>
      <w:r w:rsidRPr="00841E5B">
        <w:rPr>
          <w:rFonts w:eastAsia="Times New Roman"/>
          <w:lang w:eastAsia="cs-CZ"/>
        </w:rPr>
        <w:t>v předchozím odstavci uvedené prokáže jako nepravdivé, či pokud Komise (ES) rozhodne podle přímo aplikovatelného právního předpisu buď o vrácení podpory, prozatímním navrácení podpory nebo o pozastavení podpory.</w:t>
      </w:r>
    </w:p>
    <w:p w14:paraId="122A858A" w14:textId="77777777" w:rsidR="00CA0577" w:rsidRDefault="00CA0577" w:rsidP="0083178A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4CC801A5" w14:textId="77777777" w:rsidR="00CA0577" w:rsidRDefault="00CA0577" w:rsidP="00E5705F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268570A6" w14:textId="0451AF8A" w:rsidR="008F0B23" w:rsidRPr="00E5705F" w:rsidRDefault="008F0B23" w:rsidP="00E5705F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X</w:t>
      </w:r>
      <w:r w:rsidR="002C3670" w:rsidRPr="00E5705F">
        <w:rPr>
          <w:rFonts w:eastAsia="Times New Roman"/>
          <w:b/>
          <w:bCs/>
          <w:lang w:eastAsia="cs-CZ"/>
        </w:rPr>
        <w:t>I</w:t>
      </w:r>
      <w:r w:rsidRPr="00E5705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E5705F" w:rsidRDefault="008F0B23" w:rsidP="00E5705F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E5705F" w:rsidRDefault="008F0B23" w:rsidP="00E5705F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 xml:space="preserve">Příjemce je povinen bez zbytečného </w:t>
      </w:r>
      <w:r w:rsidR="00BD446B" w:rsidRPr="00E5705F">
        <w:rPr>
          <w:rFonts w:eastAsia="Times New Roman"/>
          <w:lang w:eastAsia="cs-CZ"/>
        </w:rPr>
        <w:t>odkladu</w:t>
      </w:r>
      <w:r w:rsidRPr="00E5705F">
        <w:rPr>
          <w:rFonts w:eastAsia="Times New Roman"/>
          <w:lang w:eastAsia="cs-CZ"/>
        </w:rPr>
        <w:t xml:space="preserve"> písemně informovat </w:t>
      </w:r>
      <w:proofErr w:type="spellStart"/>
      <w:r w:rsidRPr="00E5705F">
        <w:rPr>
          <w:rFonts w:eastAsia="Times New Roman"/>
          <w:lang w:eastAsia="cs-CZ"/>
        </w:rPr>
        <w:t>administrující</w:t>
      </w:r>
      <w:proofErr w:type="spellEnd"/>
      <w:r w:rsidRPr="00E5705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6FB440DE" w:rsidR="008F0B23" w:rsidRPr="00E5705F" w:rsidRDefault="008F0B23" w:rsidP="00E5705F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E5705F">
        <w:rPr>
          <w:rFonts w:eastAsia="Times New Roman"/>
          <w:lang w:eastAsia="cs-CZ"/>
        </w:rPr>
        <w:t>dle smlouvy</w:t>
      </w:r>
      <w:r w:rsidRPr="00E5705F">
        <w:rPr>
          <w:rFonts w:eastAsia="Times New Roman"/>
          <w:lang w:eastAsia="cs-CZ"/>
        </w:rPr>
        <w:t xml:space="preserve"> příslušnými ustanoveními zákonů č. 500/2004 Sb., správní řád</w:t>
      </w:r>
      <w:r w:rsidR="008F4C09">
        <w:rPr>
          <w:rFonts w:eastAsia="Times New Roman"/>
          <w:lang w:eastAsia="cs-CZ"/>
        </w:rPr>
        <w:t>,</w:t>
      </w:r>
      <w:r w:rsidR="00D403A5" w:rsidRPr="00E5705F">
        <w:rPr>
          <w:rFonts w:eastAsia="Times New Roman"/>
          <w:lang w:eastAsia="cs-CZ"/>
        </w:rPr>
        <w:t xml:space="preserve"> ve znění</w:t>
      </w:r>
      <w:r w:rsidRPr="00E5705F">
        <w:rPr>
          <w:rFonts w:eastAsia="Times New Roman"/>
          <w:lang w:eastAsia="cs-CZ"/>
        </w:rPr>
        <w:t xml:space="preserve"> pozdějších předpisů a č. 89/2012 Sb., občanský zákoník</w:t>
      </w:r>
      <w:r w:rsidR="008F4C09">
        <w:rPr>
          <w:rFonts w:eastAsia="Times New Roman"/>
          <w:lang w:eastAsia="cs-CZ"/>
        </w:rPr>
        <w:t>,</w:t>
      </w:r>
      <w:r w:rsidR="00D403A5" w:rsidRPr="00E5705F">
        <w:rPr>
          <w:rFonts w:eastAsia="Times New Roman"/>
          <w:lang w:eastAsia="cs-CZ"/>
        </w:rPr>
        <w:t xml:space="preserve"> ve znění</w:t>
      </w:r>
      <w:r w:rsidRPr="00E5705F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C491AAD" w14:textId="77777777" w:rsidR="00812BE9" w:rsidRDefault="00812BE9" w:rsidP="00812BE9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je vyhotovena v elektronické podobě.</w:t>
      </w:r>
    </w:p>
    <w:p w14:paraId="59BAAD11" w14:textId="77777777" w:rsidR="00295B0C" w:rsidRPr="00E5705F" w:rsidRDefault="00295B0C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137B014" w14:textId="712973FD" w:rsidR="00BD446B" w:rsidRPr="00E5705F" w:rsidRDefault="00BD446B" w:rsidP="00E5705F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8F4C09">
        <w:rPr>
          <w:rFonts w:eastAsia="Times New Roman"/>
          <w:lang w:eastAsia="cs-CZ"/>
        </w:rPr>
        <w:t>,</w:t>
      </w:r>
      <w:r w:rsidRPr="00E5705F">
        <w:rPr>
          <w:rFonts w:eastAsia="Times New Roman"/>
          <w:lang w:eastAsia="cs-CZ"/>
        </w:rPr>
        <w:t xml:space="preserve"> ve znění pozdějších předpisů. Smluvní strany se dohodly, že </w:t>
      </w:r>
      <w:r w:rsidR="001817D7" w:rsidRPr="00E5705F">
        <w:rPr>
          <w:rFonts w:eastAsia="Times New Roman"/>
          <w:lang w:eastAsia="cs-CZ"/>
        </w:rPr>
        <w:t xml:space="preserve">zveřejnění </w:t>
      </w:r>
      <w:r w:rsidRPr="00E5705F">
        <w:rPr>
          <w:rFonts w:eastAsia="Times New Roman"/>
          <w:lang w:eastAsia="cs-CZ"/>
        </w:rPr>
        <w:t>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5E8A6F5" w14:textId="77777777" w:rsidR="009B4958" w:rsidRPr="00E5705F" w:rsidRDefault="009B4958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17BDDC0" w14:textId="221CAC5F" w:rsidR="00165908" w:rsidRPr="00C321AD" w:rsidRDefault="008F0B23" w:rsidP="00C321AD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>vůli smluvních stran dle předmětu smlouvy.</w:t>
      </w:r>
    </w:p>
    <w:p w14:paraId="689B9FA0" w14:textId="6211FA31" w:rsidR="00165908" w:rsidRDefault="00165908" w:rsidP="00E5705F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0E2D1B6" w14:textId="1893D849" w:rsidR="00CA0577" w:rsidRDefault="00CA0577" w:rsidP="007C4347">
      <w:pPr>
        <w:tabs>
          <w:tab w:val="left" w:pos="426"/>
        </w:tabs>
        <w:spacing w:after="0" w:line="240" w:lineRule="auto"/>
        <w:rPr>
          <w:rFonts w:eastAsia="Times New Roman"/>
          <w:lang w:eastAsia="cs-CZ"/>
        </w:rPr>
      </w:pPr>
    </w:p>
    <w:p w14:paraId="7ADD1F97" w14:textId="1011DC9B" w:rsidR="00CA0577" w:rsidRDefault="00CA0577" w:rsidP="00E5705F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848E207" w14:textId="3F13F777" w:rsidR="00CA0577" w:rsidRDefault="00CA0577" w:rsidP="00E5705F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7C0970A9" w14:textId="77777777" w:rsidR="00CA0577" w:rsidRDefault="00CA0577" w:rsidP="00E5705F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5F30B6E" w14:textId="7258721A" w:rsidR="00C61FB5" w:rsidRDefault="00C61FB5" w:rsidP="00C61FB5">
      <w:pPr>
        <w:numPr>
          <w:ilvl w:val="0"/>
          <w:numId w:val="4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bookmarkStart w:id="3" w:name="_Hlk173220491"/>
      <w:r>
        <w:rPr>
          <w:rFonts w:eastAsia="Times New Roman"/>
          <w:lang w:eastAsia="cs-CZ"/>
        </w:rPr>
        <w:lastRenderedPageBreak/>
        <w:t xml:space="preserve">O poskytnutí dotace a uzavření veřejnoprávní smlouvy rozhodlo v souladu s ustanovením § 36 písm. c) zákona č. 129/2000 Sb., o krajích (krajské zřízení), ve znění pozdějších předpisů Zastupitelstvo Karlovarského kraje usnesením č. </w:t>
      </w:r>
      <w:r w:rsidRPr="00994B28">
        <w:rPr>
          <w:rFonts w:eastAsia="Times New Roman"/>
          <w:lang w:eastAsia="cs-CZ"/>
        </w:rPr>
        <w:t>ZK</w:t>
      </w:r>
      <w:r>
        <w:rPr>
          <w:rFonts w:eastAsia="Times New Roman"/>
          <w:lang w:eastAsia="cs-CZ"/>
        </w:rPr>
        <w:t xml:space="preserve"> </w:t>
      </w:r>
      <w:r w:rsidR="001A75B0">
        <w:rPr>
          <w:rFonts w:eastAsia="Times New Roman"/>
          <w:lang w:eastAsia="cs-CZ"/>
        </w:rPr>
        <w:t>354</w:t>
      </w:r>
      <w:r>
        <w:rPr>
          <w:rFonts w:eastAsia="Times New Roman"/>
          <w:lang w:eastAsia="cs-CZ"/>
        </w:rPr>
        <w:t>/</w:t>
      </w:r>
      <w:r w:rsidR="00812BE9">
        <w:rPr>
          <w:rFonts w:eastAsia="Times New Roman"/>
          <w:lang w:eastAsia="cs-CZ"/>
        </w:rPr>
        <w:t>09</w:t>
      </w:r>
      <w:r>
        <w:rPr>
          <w:rFonts w:eastAsia="Times New Roman"/>
          <w:lang w:eastAsia="cs-CZ"/>
        </w:rPr>
        <w:t>/24</w:t>
      </w:r>
      <w:r w:rsidRPr="00994B28">
        <w:rPr>
          <w:rFonts w:eastAsia="Times New Roman"/>
          <w:lang w:eastAsia="cs-CZ"/>
        </w:rPr>
        <w:t xml:space="preserve"> </w:t>
      </w:r>
      <w:r w:rsidRPr="001A3B0C">
        <w:rPr>
          <w:rFonts w:eastAsia="Times New Roman"/>
          <w:lang w:eastAsia="cs-CZ"/>
        </w:rPr>
        <w:t>ze dne</w:t>
      </w:r>
      <w:r>
        <w:rPr>
          <w:rFonts w:eastAsia="Times New Roman"/>
          <w:lang w:eastAsia="cs-CZ"/>
        </w:rPr>
        <w:t xml:space="preserve"> </w:t>
      </w:r>
      <w:r w:rsidR="00812BE9">
        <w:rPr>
          <w:rFonts w:eastAsia="Times New Roman"/>
          <w:lang w:eastAsia="cs-CZ"/>
        </w:rPr>
        <w:t>9.9.2</w:t>
      </w:r>
      <w:bookmarkEnd w:id="3"/>
      <w:r w:rsidR="00812BE9">
        <w:rPr>
          <w:rFonts w:eastAsia="Times New Roman"/>
          <w:lang w:eastAsia="cs-CZ"/>
        </w:rPr>
        <w:t>024</w:t>
      </w:r>
      <w:r w:rsidRPr="001A3B0C">
        <w:rPr>
          <w:rFonts w:eastAsia="Times New Roman"/>
          <w:lang w:eastAsia="cs-CZ"/>
        </w:rPr>
        <w:t>.</w:t>
      </w:r>
    </w:p>
    <w:p w14:paraId="680A6AAD" w14:textId="77777777" w:rsidR="00C61FB5" w:rsidRPr="00907B00" w:rsidRDefault="00C61FB5" w:rsidP="00C61FB5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747E7AD" w14:textId="410D8B88" w:rsidR="008F0B23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1D6DCD1" w14:textId="77777777" w:rsidR="00C81072" w:rsidRPr="00907B00" w:rsidRDefault="00C81072" w:rsidP="00E5705F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6"/>
        <w:gridCol w:w="2265"/>
        <w:gridCol w:w="2266"/>
      </w:tblGrid>
      <w:tr w:rsidR="00C81072" w:rsidRPr="00907B00" w14:paraId="247CCB24" w14:textId="77777777" w:rsidTr="00D3022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07B00" w:rsidRDefault="008F0B23" w:rsidP="00E5705F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907B00" w:rsidRDefault="008F0B23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907B00" w:rsidRDefault="008F0B23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07B00" w:rsidRDefault="008F0B23" w:rsidP="00E5705F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C81072" w:rsidRPr="00C81072" w14:paraId="16D7887C" w14:textId="77777777" w:rsidTr="00D3022B">
        <w:trPr>
          <w:trHeight w:val="1536"/>
        </w:trPr>
        <w:tc>
          <w:tcPr>
            <w:tcW w:w="4531" w:type="dxa"/>
            <w:gridSpan w:val="2"/>
          </w:tcPr>
          <w:p w14:paraId="5ED70078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..... ..... ..... ..... ..... .....</w:t>
            </w:r>
          </w:p>
          <w:p w14:paraId="442A8C35" w14:textId="645011A0" w:rsidR="00CE5EE0" w:rsidRDefault="00CE5EE0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CDFB6A2" w14:textId="79DC2CCD" w:rsidR="008F0B23" w:rsidRPr="00C321AD" w:rsidRDefault="008F1EA9" w:rsidP="00FA17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C321AD">
              <w:rPr>
                <w:rFonts w:eastAsia="Times New Roman"/>
                <w:color w:val="000000" w:themeColor="text1"/>
                <w:lang w:eastAsia="cs-CZ"/>
              </w:rPr>
              <w:t>Mgr. Jindřich Čermák</w:t>
            </w:r>
          </w:p>
          <w:p w14:paraId="2B162A6A" w14:textId="76CA1FA6" w:rsidR="00907B00" w:rsidRPr="00C321AD" w:rsidRDefault="00FA1731" w:rsidP="00FA17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>člen rady</w:t>
            </w:r>
            <w:r w:rsidR="00907B00" w:rsidRPr="00C321AD">
              <w:rPr>
                <w:rFonts w:eastAsia="Times New Roman"/>
                <w:color w:val="000000" w:themeColor="text1"/>
                <w:lang w:eastAsia="cs-CZ"/>
              </w:rPr>
              <w:t xml:space="preserve"> pro oblast </w:t>
            </w:r>
            <w:r w:rsidR="00A045CF">
              <w:rPr>
                <w:rFonts w:eastAsia="Times New Roman"/>
                <w:color w:val="000000" w:themeColor="text1"/>
                <w:lang w:eastAsia="cs-CZ"/>
              </w:rPr>
              <w:t xml:space="preserve">vzdělávání, školství </w:t>
            </w:r>
            <w:r>
              <w:rPr>
                <w:rFonts w:eastAsia="Times New Roman"/>
                <w:color w:val="000000" w:themeColor="text1"/>
                <w:lang w:eastAsia="cs-CZ"/>
              </w:rPr>
              <w:br/>
            </w:r>
            <w:r w:rsidR="00A045CF">
              <w:rPr>
                <w:rFonts w:eastAsia="Times New Roman"/>
                <w:color w:val="000000" w:themeColor="text1"/>
                <w:lang w:eastAsia="cs-CZ"/>
              </w:rPr>
              <w:t xml:space="preserve">a </w:t>
            </w:r>
            <w:r w:rsidR="008F1EA9" w:rsidRPr="00C321AD">
              <w:rPr>
                <w:rFonts w:eastAsia="Times New Roman"/>
                <w:color w:val="000000" w:themeColor="text1"/>
                <w:lang w:eastAsia="cs-CZ"/>
              </w:rPr>
              <w:t>mládeže</w:t>
            </w:r>
            <w:r w:rsidR="00A045CF">
              <w:rPr>
                <w:rFonts w:eastAsia="Times New Roman"/>
                <w:color w:val="000000" w:themeColor="text1"/>
                <w:lang w:eastAsia="cs-CZ"/>
              </w:rPr>
              <w:t>, tělovýchovy a sportu</w:t>
            </w:r>
          </w:p>
          <w:p w14:paraId="5E883033" w14:textId="0B51832E" w:rsidR="008F0B23" w:rsidRPr="00C321AD" w:rsidRDefault="002C6BBA" w:rsidP="00E5705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C321AD">
              <w:rPr>
                <w:rFonts w:eastAsia="Times New Roman"/>
                <w:color w:val="000000" w:themeColor="text1"/>
                <w:lang w:eastAsia="cs-CZ"/>
              </w:rPr>
              <w:t xml:space="preserve"> </w:t>
            </w:r>
          </w:p>
          <w:p w14:paraId="5D6E577E" w14:textId="07302F03" w:rsidR="002C6BBA" w:rsidRPr="00907B00" w:rsidRDefault="002C6BBA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31" w:type="dxa"/>
            <w:gridSpan w:val="2"/>
          </w:tcPr>
          <w:p w14:paraId="6D1F5350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07B00" w:rsidRDefault="008F0B23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..... ..... ..... ..... ..... .....</w:t>
            </w:r>
          </w:p>
          <w:p w14:paraId="7FBBB977" w14:textId="7DB5C4B5" w:rsidR="00CE5EE0" w:rsidRPr="00C321AD" w:rsidRDefault="00CE5EE0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C321AD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06B45871" w14:textId="6D788C0D" w:rsidR="008F0B23" w:rsidRPr="00C321AD" w:rsidRDefault="00834570" w:rsidP="008F1EA9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C321AD">
              <w:rPr>
                <w:rFonts w:eastAsia="Times New Roman"/>
                <w:color w:val="000000" w:themeColor="text1"/>
                <w:lang w:eastAsia="cs-CZ"/>
              </w:rPr>
              <w:t xml:space="preserve">prof. </w:t>
            </w:r>
            <w:r>
              <w:rPr>
                <w:rFonts w:eastAsia="Times New Roman"/>
                <w:color w:val="000000" w:themeColor="text1"/>
                <w:lang w:eastAsia="cs-CZ"/>
              </w:rPr>
              <w:t>RNDr</w:t>
            </w:r>
            <w:r w:rsidRPr="00C321AD">
              <w:rPr>
                <w:rFonts w:eastAsia="Times New Roman"/>
                <w:color w:val="000000" w:themeColor="text1"/>
                <w:lang w:eastAsia="cs-CZ"/>
              </w:rPr>
              <w:t>. Mi</w:t>
            </w:r>
            <w:r>
              <w:rPr>
                <w:rFonts w:eastAsia="Times New Roman"/>
                <w:color w:val="000000" w:themeColor="text1"/>
                <w:lang w:eastAsia="cs-CZ"/>
              </w:rPr>
              <w:t>roslav Lávička</w:t>
            </w:r>
            <w:r w:rsidRPr="00C321AD">
              <w:rPr>
                <w:rFonts w:eastAsia="Times New Roman"/>
                <w:color w:val="000000" w:themeColor="text1"/>
                <w:lang w:eastAsia="cs-CZ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eastAsia="cs-CZ"/>
              </w:rPr>
              <w:t>Ph.D</w:t>
            </w:r>
            <w:r w:rsidR="000144A7">
              <w:rPr>
                <w:rFonts w:eastAsia="Times New Roman"/>
                <w:color w:val="000000" w:themeColor="text1"/>
                <w:lang w:eastAsia="cs-CZ"/>
              </w:rPr>
              <w:t>.</w:t>
            </w:r>
          </w:p>
          <w:p w14:paraId="4B83B585" w14:textId="42123B9A" w:rsidR="008F1EA9" w:rsidRPr="00C81072" w:rsidRDefault="00797CD1" w:rsidP="008F1EA9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321AD">
              <w:rPr>
                <w:rFonts w:eastAsia="Times New Roman"/>
                <w:color w:val="000000" w:themeColor="text1"/>
                <w:lang w:eastAsia="cs-CZ"/>
              </w:rPr>
              <w:t>rektor</w:t>
            </w:r>
          </w:p>
        </w:tc>
      </w:tr>
    </w:tbl>
    <w:p w14:paraId="1F884065" w14:textId="77777777" w:rsidR="00300D1B" w:rsidRPr="00C81072" w:rsidRDefault="00300D1B" w:rsidP="00E5705F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</w:p>
    <w:sectPr w:rsidR="00300D1B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D9CCE" w14:textId="77777777" w:rsidR="0021003A" w:rsidRDefault="0021003A" w:rsidP="008F0B23">
      <w:pPr>
        <w:spacing w:after="0" w:line="240" w:lineRule="auto"/>
      </w:pPr>
      <w:r>
        <w:separator/>
      </w:r>
    </w:p>
  </w:endnote>
  <w:endnote w:type="continuationSeparator" w:id="0">
    <w:p w14:paraId="24854B98" w14:textId="77777777" w:rsidR="0021003A" w:rsidRDefault="0021003A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2651093"/>
      <w:docPartObj>
        <w:docPartGallery w:val="Page Numbers (Bottom of Page)"/>
        <w:docPartUnique/>
      </w:docPartObj>
    </w:sdtPr>
    <w:sdtEndPr/>
    <w:sdtContent>
      <w:p w14:paraId="73649BBD" w14:textId="1F427E9F" w:rsidR="00FB227D" w:rsidRDefault="00FB227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0F100" w14:textId="77777777" w:rsidR="0021003A" w:rsidRDefault="0021003A" w:rsidP="008F0B23">
      <w:pPr>
        <w:spacing w:after="0" w:line="240" w:lineRule="auto"/>
      </w:pPr>
      <w:r>
        <w:separator/>
      </w:r>
    </w:p>
  </w:footnote>
  <w:footnote w:type="continuationSeparator" w:id="0">
    <w:p w14:paraId="0D17EA1A" w14:textId="77777777" w:rsidR="0021003A" w:rsidRDefault="0021003A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980ED5FA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6787E"/>
    <w:multiLevelType w:val="hybridMultilevel"/>
    <w:tmpl w:val="F216CF08"/>
    <w:lvl w:ilvl="0" w:tplc="3BFEDB7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46885BC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C831A0C"/>
    <w:multiLevelType w:val="hybridMultilevel"/>
    <w:tmpl w:val="9A0C4CE2"/>
    <w:lvl w:ilvl="0" w:tplc="8B06EDB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EF5647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44"/>
  </w:num>
  <w:num w:numId="4">
    <w:abstractNumId w:val="33"/>
  </w:num>
  <w:num w:numId="5">
    <w:abstractNumId w:val="43"/>
  </w:num>
  <w:num w:numId="6">
    <w:abstractNumId w:val="0"/>
  </w:num>
  <w:num w:numId="7">
    <w:abstractNumId w:val="2"/>
  </w:num>
  <w:num w:numId="8">
    <w:abstractNumId w:val="34"/>
  </w:num>
  <w:num w:numId="9">
    <w:abstractNumId w:val="16"/>
  </w:num>
  <w:num w:numId="10">
    <w:abstractNumId w:val="21"/>
  </w:num>
  <w:num w:numId="11">
    <w:abstractNumId w:val="7"/>
  </w:num>
  <w:num w:numId="12">
    <w:abstractNumId w:val="45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30"/>
  </w:num>
  <w:num w:numId="20">
    <w:abstractNumId w:val="25"/>
  </w:num>
  <w:num w:numId="21">
    <w:abstractNumId w:val="24"/>
  </w:num>
  <w:num w:numId="22">
    <w:abstractNumId w:val="46"/>
  </w:num>
  <w:num w:numId="23">
    <w:abstractNumId w:val="42"/>
  </w:num>
  <w:num w:numId="24">
    <w:abstractNumId w:val="12"/>
  </w:num>
  <w:num w:numId="25">
    <w:abstractNumId w:val="26"/>
  </w:num>
  <w:num w:numId="26">
    <w:abstractNumId w:val="23"/>
  </w:num>
  <w:num w:numId="27">
    <w:abstractNumId w:val="13"/>
  </w:num>
  <w:num w:numId="28">
    <w:abstractNumId w:val="10"/>
  </w:num>
  <w:num w:numId="29">
    <w:abstractNumId w:val="29"/>
  </w:num>
  <w:num w:numId="30">
    <w:abstractNumId w:val="40"/>
  </w:num>
  <w:num w:numId="31">
    <w:abstractNumId w:val="41"/>
  </w:num>
  <w:num w:numId="32">
    <w:abstractNumId w:val="14"/>
  </w:num>
  <w:num w:numId="33">
    <w:abstractNumId w:val="36"/>
  </w:num>
  <w:num w:numId="34">
    <w:abstractNumId w:val="9"/>
  </w:num>
  <w:num w:numId="35">
    <w:abstractNumId w:val="39"/>
  </w:num>
  <w:num w:numId="36">
    <w:abstractNumId w:val="19"/>
  </w:num>
  <w:num w:numId="37">
    <w:abstractNumId w:val="28"/>
  </w:num>
  <w:num w:numId="38">
    <w:abstractNumId w:val="38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7"/>
  </w:num>
  <w:num w:numId="44">
    <w:abstractNumId w:val="32"/>
  </w:num>
  <w:num w:numId="45">
    <w:abstractNumId w:val="11"/>
  </w:num>
  <w:num w:numId="46">
    <w:abstractNumId w:val="35"/>
  </w:num>
  <w:num w:numId="47">
    <w:abstractNumId w:val="22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4A7"/>
    <w:rsid w:val="00014FB6"/>
    <w:rsid w:val="0002214C"/>
    <w:rsid w:val="00023A3F"/>
    <w:rsid w:val="00031E45"/>
    <w:rsid w:val="00033EEB"/>
    <w:rsid w:val="000362D3"/>
    <w:rsid w:val="00062252"/>
    <w:rsid w:val="0006239A"/>
    <w:rsid w:val="00063C82"/>
    <w:rsid w:val="00067587"/>
    <w:rsid w:val="000717F9"/>
    <w:rsid w:val="000802CB"/>
    <w:rsid w:val="000858A0"/>
    <w:rsid w:val="000A5718"/>
    <w:rsid w:val="000C0B7A"/>
    <w:rsid w:val="000C12F2"/>
    <w:rsid w:val="000C76F4"/>
    <w:rsid w:val="000C7C83"/>
    <w:rsid w:val="000D37F3"/>
    <w:rsid w:val="000E334B"/>
    <w:rsid w:val="000E3BD8"/>
    <w:rsid w:val="000E6D8B"/>
    <w:rsid w:val="000E72CA"/>
    <w:rsid w:val="000F73AF"/>
    <w:rsid w:val="00102C47"/>
    <w:rsid w:val="0010315C"/>
    <w:rsid w:val="00116C73"/>
    <w:rsid w:val="00117A22"/>
    <w:rsid w:val="0015202A"/>
    <w:rsid w:val="00154647"/>
    <w:rsid w:val="00155712"/>
    <w:rsid w:val="00165908"/>
    <w:rsid w:val="001817D7"/>
    <w:rsid w:val="00184E2C"/>
    <w:rsid w:val="00187D78"/>
    <w:rsid w:val="00190D24"/>
    <w:rsid w:val="00196DB2"/>
    <w:rsid w:val="00197F73"/>
    <w:rsid w:val="001A3CCC"/>
    <w:rsid w:val="001A75B0"/>
    <w:rsid w:val="001C4848"/>
    <w:rsid w:val="001D747B"/>
    <w:rsid w:val="001E0370"/>
    <w:rsid w:val="0021003A"/>
    <w:rsid w:val="00235F86"/>
    <w:rsid w:val="00237B70"/>
    <w:rsid w:val="00244366"/>
    <w:rsid w:val="00247572"/>
    <w:rsid w:val="00251951"/>
    <w:rsid w:val="002525C2"/>
    <w:rsid w:val="0025503C"/>
    <w:rsid w:val="00266773"/>
    <w:rsid w:val="0028115B"/>
    <w:rsid w:val="00281566"/>
    <w:rsid w:val="0028554C"/>
    <w:rsid w:val="0029215C"/>
    <w:rsid w:val="00295B0C"/>
    <w:rsid w:val="002B3F52"/>
    <w:rsid w:val="002B67D8"/>
    <w:rsid w:val="002C3670"/>
    <w:rsid w:val="002C6BBA"/>
    <w:rsid w:val="002D4E63"/>
    <w:rsid w:val="002E4E97"/>
    <w:rsid w:val="00300D1B"/>
    <w:rsid w:val="00303E56"/>
    <w:rsid w:val="00320C36"/>
    <w:rsid w:val="00325592"/>
    <w:rsid w:val="00341C44"/>
    <w:rsid w:val="00352A05"/>
    <w:rsid w:val="003633F4"/>
    <w:rsid w:val="00371BFD"/>
    <w:rsid w:val="00371D93"/>
    <w:rsid w:val="003733B0"/>
    <w:rsid w:val="003767E2"/>
    <w:rsid w:val="003829B7"/>
    <w:rsid w:val="00385583"/>
    <w:rsid w:val="00386A33"/>
    <w:rsid w:val="003935C0"/>
    <w:rsid w:val="00393659"/>
    <w:rsid w:val="00394A4F"/>
    <w:rsid w:val="003A759F"/>
    <w:rsid w:val="003B249A"/>
    <w:rsid w:val="003B6DE9"/>
    <w:rsid w:val="003C40E6"/>
    <w:rsid w:val="003D28B6"/>
    <w:rsid w:val="003D6BBB"/>
    <w:rsid w:val="003E2204"/>
    <w:rsid w:val="00401FF7"/>
    <w:rsid w:val="00404DE1"/>
    <w:rsid w:val="004335E2"/>
    <w:rsid w:val="004556BC"/>
    <w:rsid w:val="0046096F"/>
    <w:rsid w:val="00465781"/>
    <w:rsid w:val="004727F1"/>
    <w:rsid w:val="00476C23"/>
    <w:rsid w:val="0048693A"/>
    <w:rsid w:val="004A5E69"/>
    <w:rsid w:val="004B56B7"/>
    <w:rsid w:val="004B7CA6"/>
    <w:rsid w:val="004C3CDF"/>
    <w:rsid w:val="004D1503"/>
    <w:rsid w:val="004E6223"/>
    <w:rsid w:val="004F1637"/>
    <w:rsid w:val="004F3493"/>
    <w:rsid w:val="004F5509"/>
    <w:rsid w:val="004F5BF2"/>
    <w:rsid w:val="005022FF"/>
    <w:rsid w:val="005075F5"/>
    <w:rsid w:val="00513EE1"/>
    <w:rsid w:val="005178F2"/>
    <w:rsid w:val="00517DCD"/>
    <w:rsid w:val="005321F2"/>
    <w:rsid w:val="00560154"/>
    <w:rsid w:val="00564566"/>
    <w:rsid w:val="005865FA"/>
    <w:rsid w:val="005A13AF"/>
    <w:rsid w:val="005A3162"/>
    <w:rsid w:val="005B1B65"/>
    <w:rsid w:val="005B6C29"/>
    <w:rsid w:val="005B7C7D"/>
    <w:rsid w:val="005C4E9D"/>
    <w:rsid w:val="005D78CC"/>
    <w:rsid w:val="005E6AC0"/>
    <w:rsid w:val="005F6E52"/>
    <w:rsid w:val="00630DF0"/>
    <w:rsid w:val="00634CE5"/>
    <w:rsid w:val="00640D63"/>
    <w:rsid w:val="00642B28"/>
    <w:rsid w:val="00643C26"/>
    <w:rsid w:val="0064459D"/>
    <w:rsid w:val="00664E7F"/>
    <w:rsid w:val="00665BDD"/>
    <w:rsid w:val="00686ECC"/>
    <w:rsid w:val="00695160"/>
    <w:rsid w:val="006A6B01"/>
    <w:rsid w:val="006C53A1"/>
    <w:rsid w:val="006F2369"/>
    <w:rsid w:val="006F567D"/>
    <w:rsid w:val="007018CB"/>
    <w:rsid w:val="00710F90"/>
    <w:rsid w:val="0071229F"/>
    <w:rsid w:val="00742452"/>
    <w:rsid w:val="00797CD1"/>
    <w:rsid w:val="007A24D6"/>
    <w:rsid w:val="007A26B7"/>
    <w:rsid w:val="007C424F"/>
    <w:rsid w:val="007C4347"/>
    <w:rsid w:val="00800E6F"/>
    <w:rsid w:val="008076E0"/>
    <w:rsid w:val="00812BE9"/>
    <w:rsid w:val="00813766"/>
    <w:rsid w:val="00815C2F"/>
    <w:rsid w:val="00820862"/>
    <w:rsid w:val="008211C7"/>
    <w:rsid w:val="0083178A"/>
    <w:rsid w:val="00834570"/>
    <w:rsid w:val="008348EA"/>
    <w:rsid w:val="00841E5B"/>
    <w:rsid w:val="008421A8"/>
    <w:rsid w:val="008441DC"/>
    <w:rsid w:val="0084489E"/>
    <w:rsid w:val="008466C6"/>
    <w:rsid w:val="008617E8"/>
    <w:rsid w:val="0086380E"/>
    <w:rsid w:val="00866C55"/>
    <w:rsid w:val="008721B5"/>
    <w:rsid w:val="00893799"/>
    <w:rsid w:val="008A4C02"/>
    <w:rsid w:val="008C6878"/>
    <w:rsid w:val="008D4B53"/>
    <w:rsid w:val="008E71CA"/>
    <w:rsid w:val="008F0B23"/>
    <w:rsid w:val="008F1EA9"/>
    <w:rsid w:val="008F4C09"/>
    <w:rsid w:val="00907B00"/>
    <w:rsid w:val="00941BCA"/>
    <w:rsid w:val="0096233F"/>
    <w:rsid w:val="00972169"/>
    <w:rsid w:val="009873A6"/>
    <w:rsid w:val="009929D2"/>
    <w:rsid w:val="00993D6D"/>
    <w:rsid w:val="00997E6C"/>
    <w:rsid w:val="009B070F"/>
    <w:rsid w:val="009B4958"/>
    <w:rsid w:val="009C4702"/>
    <w:rsid w:val="009C655E"/>
    <w:rsid w:val="009C6F84"/>
    <w:rsid w:val="009E38DC"/>
    <w:rsid w:val="00A045CF"/>
    <w:rsid w:val="00A22E47"/>
    <w:rsid w:val="00A31C47"/>
    <w:rsid w:val="00A43ABC"/>
    <w:rsid w:val="00A47F4B"/>
    <w:rsid w:val="00A562B2"/>
    <w:rsid w:val="00A77221"/>
    <w:rsid w:val="00A811B4"/>
    <w:rsid w:val="00A94054"/>
    <w:rsid w:val="00AA4091"/>
    <w:rsid w:val="00AE1EF2"/>
    <w:rsid w:val="00AE49C3"/>
    <w:rsid w:val="00AF07DC"/>
    <w:rsid w:val="00B16D7B"/>
    <w:rsid w:val="00B43B66"/>
    <w:rsid w:val="00B548D8"/>
    <w:rsid w:val="00B57C24"/>
    <w:rsid w:val="00B766F2"/>
    <w:rsid w:val="00B80343"/>
    <w:rsid w:val="00BA0C3B"/>
    <w:rsid w:val="00BA5EA2"/>
    <w:rsid w:val="00BC1DA4"/>
    <w:rsid w:val="00BC216D"/>
    <w:rsid w:val="00BC7682"/>
    <w:rsid w:val="00BD446B"/>
    <w:rsid w:val="00BF512D"/>
    <w:rsid w:val="00C112CD"/>
    <w:rsid w:val="00C30722"/>
    <w:rsid w:val="00C321AD"/>
    <w:rsid w:val="00C52B9E"/>
    <w:rsid w:val="00C61FB5"/>
    <w:rsid w:val="00C643E5"/>
    <w:rsid w:val="00C707E0"/>
    <w:rsid w:val="00C75871"/>
    <w:rsid w:val="00C81072"/>
    <w:rsid w:val="00C8481B"/>
    <w:rsid w:val="00C87519"/>
    <w:rsid w:val="00C91027"/>
    <w:rsid w:val="00CA0577"/>
    <w:rsid w:val="00CC11A9"/>
    <w:rsid w:val="00CD7089"/>
    <w:rsid w:val="00CE5EE0"/>
    <w:rsid w:val="00CF660D"/>
    <w:rsid w:val="00D006DF"/>
    <w:rsid w:val="00D3022B"/>
    <w:rsid w:val="00D403A5"/>
    <w:rsid w:val="00D72289"/>
    <w:rsid w:val="00D733D2"/>
    <w:rsid w:val="00D80E8F"/>
    <w:rsid w:val="00D92E6E"/>
    <w:rsid w:val="00D9675B"/>
    <w:rsid w:val="00DA5631"/>
    <w:rsid w:val="00DA5D97"/>
    <w:rsid w:val="00DB55D3"/>
    <w:rsid w:val="00DB6237"/>
    <w:rsid w:val="00DF1E0C"/>
    <w:rsid w:val="00DF5E91"/>
    <w:rsid w:val="00DF7ECE"/>
    <w:rsid w:val="00E30593"/>
    <w:rsid w:val="00E35F29"/>
    <w:rsid w:val="00E51915"/>
    <w:rsid w:val="00E5705F"/>
    <w:rsid w:val="00E84768"/>
    <w:rsid w:val="00EB02D6"/>
    <w:rsid w:val="00EB3CA1"/>
    <w:rsid w:val="00EC3604"/>
    <w:rsid w:val="00EE5502"/>
    <w:rsid w:val="00EE5F78"/>
    <w:rsid w:val="00EF4C48"/>
    <w:rsid w:val="00EF57A1"/>
    <w:rsid w:val="00F0440D"/>
    <w:rsid w:val="00F04A51"/>
    <w:rsid w:val="00F069E7"/>
    <w:rsid w:val="00F17DEF"/>
    <w:rsid w:val="00F40594"/>
    <w:rsid w:val="00F42A10"/>
    <w:rsid w:val="00F45598"/>
    <w:rsid w:val="00F54944"/>
    <w:rsid w:val="00F73C3E"/>
    <w:rsid w:val="00F73D78"/>
    <w:rsid w:val="00F8238C"/>
    <w:rsid w:val="00F858B5"/>
    <w:rsid w:val="00F9668F"/>
    <w:rsid w:val="00FA04D0"/>
    <w:rsid w:val="00FA1731"/>
    <w:rsid w:val="00FA204C"/>
    <w:rsid w:val="00FA63A9"/>
    <w:rsid w:val="00FB227D"/>
    <w:rsid w:val="00FB6890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D7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EBF1-D543-4F0B-92BA-1C669072DCDC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87dc67d-0739-4cd1-9830-26abc4988147"/>
    <ds:schemaRef ds:uri="0ae73e37-9979-4043-8bcb-e8f0eac355e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3467C4-B8AD-47F7-9E91-B959FE23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2172</Words>
  <Characters>12821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Měřínská Petra</cp:lastModifiedBy>
  <cp:revision>2</cp:revision>
  <cp:lastPrinted>2024-09-24T12:42:00Z</cp:lastPrinted>
  <dcterms:created xsi:type="dcterms:W3CDTF">2024-09-24T12:43:00Z</dcterms:created>
  <dcterms:modified xsi:type="dcterms:W3CDTF">2024-09-24T12:43:00Z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