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1260"/>
        <w:gridCol w:w="603"/>
        <w:gridCol w:w="1241"/>
        <w:gridCol w:w="933"/>
        <w:gridCol w:w="788"/>
        <w:gridCol w:w="770"/>
        <w:gridCol w:w="1122"/>
        <w:gridCol w:w="2511"/>
      </w:tblGrid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1A5981" w:rsidRPr="001A5981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981" w:rsidRPr="001A5981" w:rsidRDefault="001A5981" w:rsidP="001A59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5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A59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A59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A59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A59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981" w:rsidRPr="001A5981" w:rsidTr="001A5981">
        <w:trPr>
          <w:trHeight w:val="465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</w:t>
            </w: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 - 2024/697</w:t>
            </w:r>
          </w:p>
        </w:tc>
      </w:tr>
      <w:tr w:rsidR="001A5981" w:rsidRPr="001A5981" w:rsidTr="001A5981">
        <w:trPr>
          <w:trHeight w:val="315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14.10.2024</w:t>
            </w:r>
            <w:proofErr w:type="gramEnd"/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45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Fedatex</w:t>
            </w:r>
            <w:proofErr w:type="spellEnd"/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plus s.r.o.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Za zámečkem 744/9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158 00 Praha 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10/2024</w:t>
            </w:r>
          </w:p>
        </w:tc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IČ: 28927516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.: 2060146369/0800</w:t>
            </w:r>
            <w:proofErr w:type="gramEnd"/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15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lang w:eastAsia="cs-CZ"/>
              </w:rPr>
              <w:t>DS U Vršovického nádraží</w:t>
            </w:r>
          </w:p>
        </w:tc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2400176733/2010, 6713785001/5500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981" w:rsidRPr="001A5981" w:rsidTr="001A5981">
        <w:trPr>
          <w:trHeight w:val="39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1A5981" w:rsidRPr="001A5981" w:rsidTr="001A5981">
        <w:trPr>
          <w:trHeight w:val="315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7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dle CN VN35504453: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lang w:eastAsia="cs-CZ"/>
              </w:rPr>
              <w:t>dodání a montáž LED rámečků k osvětlení do vstupní haly objektu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397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lang w:eastAsia="cs-CZ"/>
              </w:rPr>
              <w:t>LED panel PL600x600-36WH-UGR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30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>FP-M6060U-IP20-36BR-NW SL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 xml:space="preserve">      639,00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 xml:space="preserve">      639,00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97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>LED panel rámeček FP-LPRAM-6060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>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 xml:space="preserve">      272,00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 xml:space="preserve">    4 896,00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97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>LED panel rámeček FP-LPRAM-IN-6060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 xml:space="preserve">      310,00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 xml:space="preserve">      310,00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>montáž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lang w:eastAsia="cs-CZ"/>
              </w:rPr>
              <w:t xml:space="preserve">        1,00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5 846,00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 7 073,66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0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15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9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1A5981" w:rsidRPr="001A5981" w:rsidTr="001A5981">
        <w:trPr>
          <w:trHeight w:val="30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9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1A5981" w:rsidRPr="001A5981" w:rsidTr="001A5981">
        <w:trPr>
          <w:trHeight w:val="315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9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1A5981" w:rsidRPr="001A5981" w:rsidTr="001A5981">
        <w:trPr>
          <w:trHeight w:val="315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5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981" w:rsidRPr="001A5981" w:rsidRDefault="001A5981" w:rsidP="001A5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9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DE518A" w:rsidRDefault="00DE518A">
      <w:bookmarkStart w:id="0" w:name="_GoBack"/>
      <w:bookmarkEnd w:id="0"/>
    </w:p>
    <w:sectPr w:rsidR="00DE5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81"/>
    <w:rsid w:val="001A5981"/>
    <w:rsid w:val="00D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D4E4BE-0E63-430B-8FEA-DA2A6965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2024-10-16T12:41:00Z</dcterms:created>
  <dcterms:modified xsi:type="dcterms:W3CDTF">2024-10-16T12:42:00Z</dcterms:modified>
</cp:coreProperties>
</file>