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DF" w:rsidRDefault="001516DF">
      <w:pPr>
        <w:spacing w:line="240" w:lineRule="exact"/>
        <w:rPr>
          <w:sz w:val="19"/>
          <w:szCs w:val="19"/>
        </w:rPr>
      </w:pPr>
    </w:p>
    <w:p w:rsidR="001516DF" w:rsidRDefault="001516DF">
      <w:pPr>
        <w:spacing w:line="240" w:lineRule="exact"/>
        <w:rPr>
          <w:sz w:val="19"/>
          <w:szCs w:val="19"/>
        </w:rPr>
      </w:pPr>
    </w:p>
    <w:p w:rsidR="001516DF" w:rsidRDefault="001516DF">
      <w:pPr>
        <w:spacing w:before="84" w:after="84" w:line="240" w:lineRule="exact"/>
        <w:rPr>
          <w:sz w:val="19"/>
          <w:szCs w:val="19"/>
        </w:rPr>
      </w:pPr>
    </w:p>
    <w:p w:rsidR="001516DF" w:rsidRDefault="001516DF">
      <w:pPr>
        <w:rPr>
          <w:sz w:val="2"/>
          <w:szCs w:val="2"/>
        </w:rPr>
        <w:sectPr w:rsidR="001516DF">
          <w:pgSz w:w="16920" w:h="12024" w:orient="landscape"/>
          <w:pgMar w:top="1123" w:right="0" w:bottom="32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8752"/>
        <w:gridCol w:w="331"/>
        <w:gridCol w:w="803"/>
        <w:gridCol w:w="688"/>
        <w:gridCol w:w="684"/>
        <w:gridCol w:w="799"/>
        <w:gridCol w:w="702"/>
      </w:tblGrid>
      <w:tr w:rsidR="001516DF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9126" w:type="dxa"/>
            <w:gridSpan w:val="2"/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692" w:lineRule="exact"/>
              <w:jc w:val="left"/>
            </w:pPr>
            <w:r>
              <w:rPr>
                <w:rStyle w:val="CharStyle4"/>
              </w:rPr>
              <w:t>■</w:t>
            </w:r>
          </w:p>
        </w:tc>
        <w:tc>
          <w:tcPr>
            <w:tcW w:w="803" w:type="dxa"/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1352" w:rsidTr="00C4135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91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41352" w:rsidRDefault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692" w:lineRule="exact"/>
              <w:jc w:val="left"/>
              <w:rPr>
                <w:rStyle w:val="CharStyle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1352" w:rsidTr="00C4135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9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352" w:rsidRPr="00C41352" w:rsidRDefault="00C41352" w:rsidP="00C41352">
            <w:pPr>
              <w:framePr w:w="13133" w:wrap="notBeside" w:vAnchor="text" w:hAnchor="text" w:xAlign="center" w:y="1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          Domov pro seniory Háje – slaboproudé instalace kanceláře 2NP budovy A1                                                                    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1352" w:rsidRDefault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692" w:lineRule="exact"/>
              <w:jc w:val="left"/>
              <w:rPr>
                <w:rStyle w:val="CharStyle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352" w:rsidRPr="00C41352" w:rsidRDefault="00C41352">
            <w:pPr>
              <w:framePr w:w="13133" w:wrap="notBeside" w:vAnchor="text" w:hAnchor="text" w:xAlign="center" w:y="1"/>
              <w:rPr>
                <w:sz w:val="16"/>
                <w:szCs w:val="10"/>
              </w:rPr>
            </w:pPr>
            <w:r w:rsidRPr="00C41352">
              <w:rPr>
                <w:sz w:val="22"/>
                <w:szCs w:val="10"/>
              </w:rPr>
              <w:t>E-</w:t>
            </w:r>
            <w:proofErr w:type="spellStart"/>
            <w:r w:rsidRPr="00C41352">
              <w:rPr>
                <w:sz w:val="22"/>
                <w:szCs w:val="10"/>
              </w:rPr>
              <w:t>slp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52" w:rsidRDefault="00C41352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CharStyle5"/>
              </w:rPr>
              <w:t>m</w:t>
            </w:r>
            <w:r w:rsidR="00963052">
              <w:rPr>
                <w:rStyle w:val="CharStyle5"/>
              </w:rPr>
              <w:t>j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Pr="00C41352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56" w:lineRule="exact"/>
              <w:ind w:left="260"/>
              <w:rPr>
                <w:sz w:val="16"/>
              </w:rPr>
            </w:pPr>
            <w:r w:rsidRPr="00C41352">
              <w:rPr>
                <w:rStyle w:val="CharStyle6"/>
                <w:sz w:val="16"/>
              </w:rPr>
              <w:t>množ.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Pr="00C41352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56" w:lineRule="exact"/>
              <w:ind w:left="240"/>
              <w:rPr>
                <w:sz w:val="16"/>
              </w:rPr>
            </w:pPr>
            <w:proofErr w:type="spellStart"/>
            <w:r w:rsidRPr="00C41352">
              <w:rPr>
                <w:rStyle w:val="CharStyle6"/>
                <w:sz w:val="16"/>
              </w:rPr>
              <w:t>jedn</w:t>
            </w:r>
            <w:proofErr w:type="spellEnd"/>
            <w:r w:rsidRPr="00C41352">
              <w:rPr>
                <w:rStyle w:val="CharStyle6"/>
                <w:sz w:val="16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Pr="00C41352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56" w:lineRule="exact"/>
              <w:ind w:right="180"/>
              <w:rPr>
                <w:sz w:val="16"/>
              </w:rPr>
            </w:pPr>
            <w:proofErr w:type="spellStart"/>
            <w:r w:rsidRPr="00C41352">
              <w:rPr>
                <w:rStyle w:val="CharStyle6"/>
                <w:sz w:val="16"/>
              </w:rPr>
              <w:t>celk</w:t>
            </w:r>
            <w:proofErr w:type="spellEnd"/>
            <w:r w:rsidRPr="00C41352">
              <w:rPr>
                <w:rStyle w:val="CharStyle6"/>
                <w:sz w:val="16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Pr="00C41352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56" w:lineRule="exact"/>
              <w:ind w:right="20"/>
              <w:rPr>
                <w:sz w:val="16"/>
              </w:rPr>
            </w:pPr>
            <w:proofErr w:type="spellStart"/>
            <w:r w:rsidRPr="00C41352">
              <w:rPr>
                <w:rStyle w:val="CharStyle6"/>
                <w:sz w:val="16"/>
              </w:rPr>
              <w:t>jedn</w:t>
            </w:r>
            <w:proofErr w:type="spellEnd"/>
            <w:r w:rsidRPr="00C41352">
              <w:rPr>
                <w:rStyle w:val="CharStyle6"/>
                <w:sz w:val="16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Pr="00C41352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56" w:lineRule="exact"/>
              <w:ind w:left="200"/>
              <w:rPr>
                <w:sz w:val="16"/>
              </w:rPr>
            </w:pPr>
            <w:proofErr w:type="spellStart"/>
            <w:r w:rsidRPr="00C41352">
              <w:rPr>
                <w:rStyle w:val="CharStyle6"/>
                <w:sz w:val="16"/>
              </w:rPr>
              <w:t>celk</w:t>
            </w:r>
            <w:proofErr w:type="spellEnd"/>
            <w:r w:rsidRPr="00C41352">
              <w:rPr>
                <w:rStyle w:val="CharStyle6"/>
                <w:sz w:val="16"/>
              </w:rPr>
              <w:t>.</w:t>
            </w:r>
          </w:p>
        </w:tc>
      </w:tr>
      <w:tr w:rsidR="001516D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5"/>
              </w:rPr>
              <w:t>Hrubá instalace: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krabice 125 x 125 pod omítku s víkem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7"/>
              </w:rPr>
              <w:t>139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139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251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251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kabel koaxiální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7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1280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39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3120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kabel UTP </w:t>
            </w:r>
            <w:r>
              <w:rPr>
                <w:rStyle w:val="CharStyle7"/>
                <w:lang w:val="en-US" w:eastAsia="en-US" w:bidi="en-US"/>
              </w:rPr>
              <w:t>Cat.</w:t>
            </w:r>
            <w:r>
              <w:rPr>
                <w:rStyle w:val="CharStyle7"/>
              </w:rPr>
              <w:t xml:space="preserve">6 (až do serveru a </w:t>
            </w:r>
            <w:proofErr w:type="spellStart"/>
            <w:r>
              <w:rPr>
                <w:rStyle w:val="CharStyle7"/>
              </w:rPr>
              <w:t>propoje</w:t>
            </w:r>
            <w:proofErr w:type="spellEnd"/>
            <w:r>
              <w:rPr>
                <w:rStyle w:val="CharStyle7"/>
              </w:rPr>
              <w:t xml:space="preserve"> v kanceláři)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550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8250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39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21450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multimediální box </w:t>
            </w:r>
            <w:proofErr w:type="spellStart"/>
            <w:r>
              <w:rPr>
                <w:rStyle w:val="CharStyle7"/>
              </w:rPr>
              <w:t>Legrand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CharStyle7"/>
              </w:rPr>
              <w:t>1500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1500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7"/>
              </w:rPr>
              <w:t>2350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2350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trubka plastová flexibilní pod omítku </w:t>
            </w:r>
            <w:proofErr w:type="gramStart"/>
            <w:r>
              <w:rPr>
                <w:rStyle w:val="CharStyle7"/>
              </w:rPr>
              <w:t>20mm</w:t>
            </w:r>
            <w:proofErr w:type="gram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360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3640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5"/>
              </w:rPr>
              <w:t xml:space="preserve">Trasa </w:t>
            </w:r>
            <w:proofErr w:type="gramStart"/>
            <w:r>
              <w:rPr>
                <w:rStyle w:val="CharStyle5"/>
              </w:rPr>
              <w:t>kabeláže - půda</w:t>
            </w:r>
            <w:proofErr w:type="gramEnd"/>
            <w:r>
              <w:rPr>
                <w:rStyle w:val="CharStyle5"/>
              </w:rPr>
              <w:t>: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trubka plastová </w:t>
            </w:r>
            <w:proofErr w:type="gramStart"/>
            <w:r>
              <w:rPr>
                <w:rStyle w:val="CharStyle7"/>
              </w:rPr>
              <w:t>25mm</w:t>
            </w:r>
            <w:proofErr w:type="gramEnd"/>
            <w:r>
              <w:rPr>
                <w:rStyle w:val="CharStyle7"/>
              </w:rPr>
              <w:t xml:space="preserve"> pevná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648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918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spojky na trubku </w:t>
            </w:r>
            <w:proofErr w:type="gramStart"/>
            <w:r>
              <w:rPr>
                <w:rStyle w:val="CharStyle7"/>
              </w:rPr>
              <w:t>25mm</w:t>
            </w:r>
            <w:proofErr w:type="gram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54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60"/>
            </w:pPr>
            <w:r>
              <w:rPr>
                <w:rStyle w:val="CharStyle7"/>
              </w:rPr>
              <w:t>54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krabice nástěnná 150 x 110 x 70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7"/>
              </w:rPr>
              <w:t>212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212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363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363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kabel </w:t>
            </w:r>
            <w:proofErr w:type="spellStart"/>
            <w:r>
              <w:rPr>
                <w:rStyle w:val="CharStyle7"/>
              </w:rPr>
              <w:t>Koaxial</w:t>
            </w:r>
            <w:proofErr w:type="spellEnd"/>
            <w:r>
              <w:rPr>
                <w:rStyle w:val="CharStyle7"/>
              </w:rPr>
              <w:t xml:space="preserve"> trasa TV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200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7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3200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8400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plastový žlab vkládací 15 x 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208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336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5"/>
              </w:rPr>
              <w:t xml:space="preserve">Domovní spínače a </w:t>
            </w:r>
            <w:proofErr w:type="gramStart"/>
            <w:r>
              <w:rPr>
                <w:rStyle w:val="CharStyle5"/>
              </w:rPr>
              <w:t xml:space="preserve">zásuvky - </w:t>
            </w:r>
            <w:r>
              <w:rPr>
                <w:rStyle w:val="CharStyle5"/>
                <w:lang w:val="en-US" w:eastAsia="en-US" w:bidi="en-US"/>
              </w:rPr>
              <w:t>ABB</w:t>
            </w:r>
            <w:proofErr w:type="gramEnd"/>
            <w:r>
              <w:rPr>
                <w:rStyle w:val="CharStyle5"/>
                <w:lang w:val="en-US" w:eastAsia="en-US" w:bidi="en-US"/>
              </w:rPr>
              <w:t xml:space="preserve"> Future linear </w:t>
            </w:r>
            <w:r>
              <w:rPr>
                <w:rStyle w:val="CharStyle5"/>
              </w:rPr>
              <w:t>studio bílá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zásuvka </w:t>
            </w:r>
            <w:r>
              <w:rPr>
                <w:rStyle w:val="CharStyle7"/>
              </w:rPr>
              <w:t>TV koncová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7"/>
              </w:rPr>
              <w:t>280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280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5"/>
              </w:rPr>
              <w:t>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180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zásuvka SLP datová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7"/>
              </w:rPr>
              <w:t>305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1220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5"/>
              </w:rPr>
              <w:t>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720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  <w:lang w:val="en-US" w:eastAsia="en-US" w:bidi="en-US"/>
              </w:rPr>
              <w:t xml:space="preserve">keystone </w:t>
            </w:r>
            <w:r>
              <w:rPr>
                <w:rStyle w:val="CharStyle7"/>
              </w:rPr>
              <w:t xml:space="preserve">do </w:t>
            </w:r>
            <w:proofErr w:type="spellStart"/>
            <w:r>
              <w:rPr>
                <w:rStyle w:val="CharStyle7"/>
              </w:rPr>
              <w:t>zás</w:t>
            </w:r>
            <w:proofErr w:type="spellEnd"/>
            <w:r>
              <w:rPr>
                <w:rStyle w:val="CharStyle7"/>
              </w:rPr>
              <w:t>. SLP data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416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1200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konektor RJ45 </w:t>
            </w:r>
            <w:r>
              <w:rPr>
                <w:rStyle w:val="CharStyle7"/>
                <w:lang w:val="en-US" w:eastAsia="en-US" w:bidi="en-US"/>
              </w:rPr>
              <w:t>cat.</w:t>
            </w:r>
            <w:r>
              <w:rPr>
                <w:rStyle w:val="CharStyle7"/>
              </w:rPr>
              <w:t>6 - drát s návlekem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5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210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2250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5"/>
              </w:rPr>
              <w:t xml:space="preserve">Podlahové </w:t>
            </w:r>
            <w:proofErr w:type="gramStart"/>
            <w:r>
              <w:rPr>
                <w:rStyle w:val="CharStyle5"/>
              </w:rPr>
              <w:t>krabice - hrubá</w:t>
            </w:r>
            <w:proofErr w:type="gramEnd"/>
            <w:r>
              <w:rPr>
                <w:rStyle w:val="CharStyle5"/>
              </w:rPr>
              <w:t xml:space="preserve"> </w:t>
            </w:r>
            <w:proofErr w:type="spellStart"/>
            <w:r>
              <w:rPr>
                <w:rStyle w:val="CharStyle5"/>
              </w:rPr>
              <w:t>insatace</w:t>
            </w:r>
            <w:proofErr w:type="spellEnd"/>
            <w:r>
              <w:rPr>
                <w:rStyle w:val="CharStyle5"/>
              </w:rPr>
              <w:t>: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3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trubka plastová</w:t>
            </w:r>
            <w:r>
              <w:rPr>
                <w:rStyle w:val="CharStyle7"/>
              </w:rPr>
              <w:t xml:space="preserve"> flexibilní pod omítku </w:t>
            </w:r>
            <w:proofErr w:type="gramStart"/>
            <w:r>
              <w:rPr>
                <w:rStyle w:val="CharStyle7"/>
              </w:rPr>
              <w:t>25mm</w:t>
            </w:r>
            <w:proofErr w:type="gram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110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5"/>
              </w:rPr>
              <w:t>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550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krabice protahovací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7"/>
              </w:rPr>
              <w:t>128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128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5"/>
              </w:rPr>
              <w:t>250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250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plastový žlab 40x40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CharStyle7"/>
              </w:rPr>
              <w:t>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harStyle5"/>
              </w:rPr>
              <w:t>56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33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224</w:t>
            </w:r>
          </w:p>
        </w:tc>
      </w:tr>
      <w:tr w:rsidR="001516D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16DF" w:rsidRDefault="001516DF">
      <w:pPr>
        <w:framePr w:w="13133" w:wrap="notBeside" w:vAnchor="text" w:hAnchor="text" w:xAlign="center" w:y="1"/>
        <w:rPr>
          <w:sz w:val="2"/>
          <w:szCs w:val="2"/>
        </w:rPr>
      </w:pPr>
    </w:p>
    <w:p w:rsidR="001516DF" w:rsidRDefault="001516DF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  <w:gridCol w:w="8748"/>
        <w:gridCol w:w="335"/>
        <w:gridCol w:w="803"/>
        <w:gridCol w:w="684"/>
        <w:gridCol w:w="684"/>
        <w:gridCol w:w="803"/>
        <w:gridCol w:w="698"/>
      </w:tblGrid>
      <w:tr w:rsidR="001516D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5"/>
              </w:rPr>
              <w:t xml:space="preserve">Podlahové krabice a multimediální </w:t>
            </w:r>
            <w:proofErr w:type="gramStart"/>
            <w:r>
              <w:rPr>
                <w:rStyle w:val="CharStyle5"/>
              </w:rPr>
              <w:t>box - kompletace</w:t>
            </w:r>
            <w:proofErr w:type="gram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  <w:lang w:val="en-US" w:eastAsia="en-US" w:bidi="en-US"/>
              </w:rPr>
              <w:t xml:space="preserve">Mosaic </w:t>
            </w:r>
            <w:r>
              <w:rPr>
                <w:rStyle w:val="CharStyle7"/>
              </w:rPr>
              <w:t>bílá zásuvka RJ45 1M Cat.6 UTP 76561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267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2937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2145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  <w:lang w:val="en-US" w:eastAsia="en-US" w:bidi="en-US"/>
              </w:rPr>
              <w:t xml:space="preserve">Mosaic </w:t>
            </w:r>
            <w:r>
              <w:rPr>
                <w:rStyle w:val="CharStyle7"/>
              </w:rPr>
              <w:t xml:space="preserve">bílá </w:t>
            </w:r>
            <w:proofErr w:type="spellStart"/>
            <w:r>
              <w:rPr>
                <w:rStyle w:val="CharStyle7"/>
              </w:rPr>
              <w:t>zás</w:t>
            </w:r>
            <w:proofErr w:type="spellEnd"/>
            <w:r>
              <w:rPr>
                <w:rStyle w:val="CharStyle7"/>
              </w:rPr>
              <w:t>. HDMI 1M s konektorem 78778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1392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1392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138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HDMI adapter 90 stupňů 51737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161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300"/>
            </w:pPr>
            <w:r>
              <w:rPr>
                <w:rStyle w:val="CharStyle7"/>
              </w:rPr>
              <w:t>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  <w:lang w:val="en-US" w:eastAsia="en-US" w:bidi="en-US"/>
              </w:rPr>
              <w:t xml:space="preserve">Mosaic </w:t>
            </w:r>
            <w:r>
              <w:rPr>
                <w:rStyle w:val="CharStyle7"/>
              </w:rPr>
              <w:t>bílá zásuvka RJ111M 78730 (telefon)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138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  <w:lang w:val="en-US" w:eastAsia="en-US" w:bidi="en-US"/>
              </w:rPr>
              <w:t xml:space="preserve">Mosaic </w:t>
            </w:r>
            <w:r>
              <w:rPr>
                <w:rStyle w:val="CharStyle7"/>
              </w:rPr>
              <w:t xml:space="preserve">bílá zásuvka </w:t>
            </w:r>
            <w:r>
              <w:rPr>
                <w:rStyle w:val="CharStyle7"/>
                <w:lang w:val="en-US" w:eastAsia="en-US" w:bidi="en-US"/>
              </w:rPr>
              <w:t xml:space="preserve">TV </w:t>
            </w:r>
            <w:proofErr w:type="spellStart"/>
            <w:r>
              <w:rPr>
                <w:rStyle w:val="CharStyle7"/>
              </w:rPr>
              <w:t>ind</w:t>
            </w:r>
            <w:proofErr w:type="spellEnd"/>
            <w:r>
              <w:rPr>
                <w:rStyle w:val="CharStyle7"/>
              </w:rPr>
              <w:t>. 1M 78793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180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záslepky do podlahových krabic </w:t>
            </w:r>
            <w:proofErr w:type="spellStart"/>
            <w:r>
              <w:rPr>
                <w:rStyle w:val="CharStyle7"/>
              </w:rPr>
              <w:t>Legrand</w:t>
            </w:r>
            <w:proofErr w:type="spellEnd"/>
            <w:r>
              <w:rPr>
                <w:rStyle w:val="CharStyle7"/>
              </w:rPr>
              <w:t xml:space="preserve"> (12 modulů)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180"/>
            </w:pPr>
            <w:r>
              <w:rPr>
                <w:rStyle w:val="CharStyle7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300"/>
            </w:pPr>
            <w:r>
              <w:rPr>
                <w:rStyle w:val="CharStyle7"/>
              </w:rPr>
              <w:t>40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propojovací kabel HDMI 7,5m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1699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3398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250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500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propojovací kabel HDMI </w:t>
            </w:r>
            <w:proofErr w:type="gramStart"/>
            <w:r>
              <w:rPr>
                <w:rStyle w:val="CharStyle7"/>
              </w:rPr>
              <w:t>5m</w:t>
            </w:r>
            <w:proofErr w:type="gram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852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852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250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250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5"/>
              </w:rPr>
              <w:t>Prostupy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 xml:space="preserve">betonové panely (server, rozvaděč, kancelář, propoj TV, </w:t>
            </w:r>
            <w:r>
              <w:rPr>
                <w:rStyle w:val="CharStyle7"/>
              </w:rPr>
              <w:t>osvětlení)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60"/>
            </w:pPr>
            <w:r>
              <w:rPr>
                <w:rStyle w:val="CharStyle7"/>
              </w:rPr>
              <w:t>1400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2800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5"/>
              </w:rPr>
              <w:t>SLP server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zatažení do Racku a připojení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60"/>
            </w:pPr>
            <w:r>
              <w:rPr>
                <w:rStyle w:val="CharStyle7"/>
              </w:rPr>
              <w:t>7200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7200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5"/>
              </w:rPr>
              <w:t>Nábytkové porty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CharStyle7"/>
              </w:rPr>
              <w:t>propoje</w:t>
            </w:r>
            <w:proofErr w:type="spellEnd"/>
            <w:r>
              <w:rPr>
                <w:rStyle w:val="CharStyle7"/>
              </w:rPr>
              <w:t>, zapojení SLP, měření, vyvázání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60"/>
            </w:pPr>
            <w:r>
              <w:rPr>
                <w:rStyle w:val="CharStyle7"/>
              </w:rPr>
              <w:t>6200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6200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mimostaveništní doprava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60"/>
            </w:pPr>
            <w:r>
              <w:rPr>
                <w:rStyle w:val="CharStyle7"/>
              </w:rPr>
              <w:t>3500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3500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provozní zkoušky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500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500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left"/>
            </w:pPr>
            <w:r>
              <w:rPr>
                <w:rStyle w:val="CharStyle7"/>
              </w:rPr>
              <w:t>koordinace s ostatními řemesly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7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right="20"/>
            </w:pPr>
            <w:r>
              <w:rPr>
                <w:rStyle w:val="CharStyle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60"/>
            </w:pPr>
            <w:r>
              <w:rPr>
                <w:rStyle w:val="CharStyle7"/>
              </w:rPr>
              <w:t>2000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ind w:left="200"/>
            </w:pPr>
            <w:r>
              <w:rPr>
                <w:rStyle w:val="CharStyle7"/>
              </w:rPr>
              <w:t>2000</w:t>
            </w: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299" w:lineRule="exact"/>
              <w:jc w:val="left"/>
            </w:pPr>
            <w:r>
              <w:rPr>
                <w:rStyle w:val="CharStyle5"/>
              </w:rPr>
              <w:t xml:space="preserve">materiál celkem </w:t>
            </w:r>
            <w:proofErr w:type="gramStart"/>
            <w:r>
              <w:rPr>
                <w:rStyle w:val="CharStyle5"/>
              </w:rPr>
              <w:t>( E</w:t>
            </w:r>
            <w:proofErr w:type="gramEnd"/>
            <w:r>
              <w:rPr>
                <w:rStyle w:val="CharStyle5"/>
              </w:rPr>
              <w:t>-</w:t>
            </w:r>
            <w:proofErr w:type="spellStart"/>
            <w:r>
              <w:rPr>
                <w:rStyle w:val="CharStyle5"/>
              </w:rPr>
              <w:t>slp</w:t>
            </w:r>
            <w:proofErr w:type="spellEnd"/>
            <w:r>
              <w:rPr>
                <w:rStyle w:val="CharStyle5"/>
              </w:rPr>
              <w:t>) práce celkem (E-</w:t>
            </w:r>
            <w:proofErr w:type="spellStart"/>
            <w:r>
              <w:rPr>
                <w:rStyle w:val="CharStyle5"/>
              </w:rPr>
              <w:t>slp</w:t>
            </w:r>
            <w:proofErr w:type="spellEnd"/>
            <w:r>
              <w:rPr>
                <w:rStyle w:val="CharStyle5"/>
              </w:rPr>
              <w:t>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5"/>
              </w:rPr>
              <w:t>27976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1516DF" w:rsidTr="00C4135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6DF" w:rsidRDefault="001516DF" w:rsidP="00C41352">
            <w:pPr>
              <w:framePr w:w="13140" w:wrap="notBeside" w:vAnchor="text" w:hAnchor="text" w:y="1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6DF" w:rsidRDefault="00963052" w:rsidP="00C413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CharStyle5"/>
              </w:rPr>
              <w:t>71847</w:t>
            </w:r>
          </w:p>
        </w:tc>
      </w:tr>
      <w:tr w:rsidR="001516DF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</w:tr>
      <w:tr w:rsidR="001516DF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tabs>
                <w:tab w:val="left" w:pos="7865"/>
              </w:tabs>
              <w:ind w:left="3480"/>
              <w:jc w:val="both"/>
            </w:pPr>
            <w:r>
              <w:rPr>
                <w:rStyle w:val="CharStyle5"/>
              </w:rPr>
              <w:t>celkem</w:t>
            </w:r>
            <w:r>
              <w:rPr>
                <w:rStyle w:val="CharStyle5"/>
              </w:rPr>
              <w:tab/>
            </w:r>
            <w:r w:rsidR="00C41352">
              <w:rPr>
                <w:rStyle w:val="CharStyle8"/>
              </w:rPr>
              <w:t>99 823,00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6DF" w:rsidRDefault="00963052">
            <w:pPr>
              <w:pStyle w:val="Style2"/>
              <w:framePr w:w="13140" w:wrap="notBeside" w:vAnchor="text" w:hAnchor="text" w:y="1"/>
              <w:shd w:val="clear" w:color="auto" w:fill="auto"/>
              <w:spacing w:line="190" w:lineRule="exact"/>
              <w:jc w:val="right"/>
            </w:pPr>
            <w:r>
              <w:rPr>
                <w:rStyle w:val="CharStyle9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DF" w:rsidRDefault="001516DF">
            <w:pPr>
              <w:framePr w:w="1314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1516DF" w:rsidRDefault="001516DF">
      <w:pPr>
        <w:framePr w:w="13140" w:wrap="notBeside" w:vAnchor="text" w:hAnchor="text" w:y="1"/>
        <w:rPr>
          <w:sz w:val="2"/>
          <w:szCs w:val="2"/>
        </w:rPr>
      </w:pPr>
    </w:p>
    <w:p w:rsidR="001516DF" w:rsidRDefault="001516DF">
      <w:pPr>
        <w:rPr>
          <w:sz w:val="2"/>
          <w:szCs w:val="2"/>
        </w:rPr>
      </w:pPr>
      <w:bookmarkStart w:id="0" w:name="_GoBack"/>
      <w:bookmarkEnd w:id="0"/>
    </w:p>
    <w:p w:rsidR="001516DF" w:rsidRDefault="001516DF">
      <w:pPr>
        <w:pStyle w:val="Style2"/>
        <w:shd w:val="clear" w:color="auto" w:fill="auto"/>
        <w:ind w:right="40"/>
      </w:pPr>
    </w:p>
    <w:sectPr w:rsidR="001516DF">
      <w:type w:val="continuous"/>
      <w:pgSz w:w="16920" w:h="12024" w:orient="landscape"/>
      <w:pgMar w:top="1123" w:right="2098" w:bottom="322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052" w:rsidRDefault="00963052">
      <w:r>
        <w:separator/>
      </w:r>
    </w:p>
  </w:endnote>
  <w:endnote w:type="continuationSeparator" w:id="0">
    <w:p w:rsidR="00963052" w:rsidRDefault="0096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052" w:rsidRDefault="00963052"/>
  </w:footnote>
  <w:footnote w:type="continuationSeparator" w:id="0">
    <w:p w:rsidR="00963052" w:rsidRDefault="009630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DF"/>
    <w:rsid w:val="001516DF"/>
    <w:rsid w:val="00963052"/>
    <w:rsid w:val="00C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7427"/>
  <w15:docId w15:val="{0E8B1850-E97D-4870-8F82-AA42D15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207AA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137EC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137ECD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100" w:line="295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2024-10-16T12:26:00Z</dcterms:created>
  <dcterms:modified xsi:type="dcterms:W3CDTF">2024-10-16T12:26:00Z</dcterms:modified>
</cp:coreProperties>
</file>