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6EA" w:rsidRPr="00090ACF" w:rsidRDefault="00090ACF" w:rsidP="00090ACF">
      <w:pPr>
        <w:jc w:val="center"/>
        <w:rPr>
          <w:rFonts w:cstheme="minorHAnsi"/>
          <w:b/>
          <w:sz w:val="36"/>
        </w:rPr>
      </w:pPr>
      <w:r w:rsidRPr="00090ACF">
        <w:rPr>
          <w:rFonts w:cstheme="minorHAnsi"/>
          <w:b/>
          <w:sz w:val="36"/>
        </w:rPr>
        <w:t>SMLOUVA O DÍLO</w:t>
      </w:r>
    </w:p>
    <w:p w:rsidR="00090ACF" w:rsidRDefault="00090ACF" w:rsidP="00090ACF">
      <w:pPr>
        <w:jc w:val="center"/>
        <w:rPr>
          <w:rFonts w:ascii="Times New Roman" w:hAnsi="Times New Roman" w:cs="Times New Roman"/>
          <w:b/>
          <w:sz w:val="32"/>
        </w:rPr>
      </w:pPr>
    </w:p>
    <w:p w:rsidR="00090ACF" w:rsidRDefault="00090ACF" w:rsidP="00090ACF">
      <w:pPr>
        <w:rPr>
          <w:rFonts w:cstheme="minorHAnsi"/>
          <w:sz w:val="24"/>
        </w:rPr>
      </w:pPr>
      <w:r w:rsidRPr="00090ACF">
        <w:rPr>
          <w:rFonts w:cstheme="minorHAnsi"/>
          <w:sz w:val="24"/>
        </w:rPr>
        <w:t>jméno, příjmení/</w:t>
      </w:r>
      <w:proofErr w:type="gramStart"/>
      <w:r w:rsidRPr="00090ACF">
        <w:rPr>
          <w:rFonts w:cstheme="minorHAnsi"/>
          <w:sz w:val="24"/>
        </w:rPr>
        <w:t>název:  MĚSTSKÉ</w:t>
      </w:r>
      <w:proofErr w:type="gramEnd"/>
      <w:r w:rsidRPr="00090ACF">
        <w:rPr>
          <w:rFonts w:cstheme="minorHAnsi"/>
          <w:sz w:val="24"/>
        </w:rPr>
        <w:t xml:space="preserve"> CENTRUM KULTURY A VZDĚLÁVÁNÍ,</w:t>
      </w:r>
      <w:r>
        <w:rPr>
          <w:rFonts w:ascii="Times New Roman" w:hAnsi="Times New Roman" w:cs="Times New Roman"/>
          <w:sz w:val="24"/>
        </w:rPr>
        <w:t xml:space="preserve"> </w:t>
      </w:r>
      <w:proofErr w:type="spellStart"/>
      <w:r>
        <w:rPr>
          <w:rFonts w:cstheme="minorHAnsi"/>
          <w:sz w:val="24"/>
        </w:rPr>
        <w:t>p.o</w:t>
      </w:r>
      <w:proofErr w:type="spellEnd"/>
    </w:p>
    <w:p w:rsidR="00090ACF" w:rsidRDefault="00090ACF" w:rsidP="00090ACF">
      <w:pPr>
        <w:rPr>
          <w:rFonts w:cstheme="minorHAnsi"/>
          <w:sz w:val="24"/>
        </w:rPr>
      </w:pPr>
      <w:proofErr w:type="gramStart"/>
      <w:r>
        <w:rPr>
          <w:rFonts w:cstheme="minorHAnsi"/>
          <w:sz w:val="24"/>
        </w:rPr>
        <w:t>IČ:  .</w:t>
      </w:r>
      <w:proofErr w:type="gramEnd"/>
      <w:r>
        <w:rPr>
          <w:rFonts w:cstheme="minorHAnsi"/>
          <w:sz w:val="24"/>
        </w:rPr>
        <w:t>28105222   …………………………………</w:t>
      </w:r>
    </w:p>
    <w:p w:rsidR="00090ACF" w:rsidRDefault="00090ACF" w:rsidP="00090ACF">
      <w:pPr>
        <w:rPr>
          <w:rFonts w:cstheme="minorHAnsi"/>
          <w:sz w:val="24"/>
        </w:rPr>
      </w:pPr>
      <w:r>
        <w:rPr>
          <w:rFonts w:cstheme="minorHAnsi"/>
          <w:sz w:val="24"/>
        </w:rPr>
        <w:t>DIČ CZ28105222</w:t>
      </w:r>
    </w:p>
    <w:p w:rsidR="00090ACF" w:rsidRDefault="00090ACF" w:rsidP="00090ACF">
      <w:pPr>
        <w:rPr>
          <w:rFonts w:cstheme="minorHAnsi"/>
          <w:sz w:val="24"/>
        </w:rPr>
      </w:pPr>
      <w:r>
        <w:rPr>
          <w:rFonts w:cstheme="minorHAnsi"/>
          <w:sz w:val="24"/>
        </w:rPr>
        <w:t>Bankovní spojení: ČSOB, a. s.  230 200 999/0300</w:t>
      </w:r>
    </w:p>
    <w:p w:rsidR="00090ACF" w:rsidRDefault="00090ACF" w:rsidP="00090ACF">
      <w:pPr>
        <w:rPr>
          <w:rFonts w:cstheme="minorHAnsi"/>
          <w:sz w:val="24"/>
        </w:rPr>
      </w:pPr>
      <w:r>
        <w:rPr>
          <w:rFonts w:cstheme="minorHAnsi"/>
          <w:sz w:val="24"/>
        </w:rPr>
        <w:t xml:space="preserve">bydliště/sídlo: </w:t>
      </w:r>
      <w:proofErr w:type="gramStart"/>
      <w:r>
        <w:rPr>
          <w:rFonts w:cstheme="minorHAnsi"/>
          <w:sz w:val="24"/>
        </w:rPr>
        <w:t xml:space="preserve"> ….</w:t>
      </w:r>
      <w:proofErr w:type="gramEnd"/>
      <w:r>
        <w:rPr>
          <w:rFonts w:cstheme="minorHAnsi"/>
          <w:sz w:val="24"/>
        </w:rPr>
        <w:t>. Tyršova 424, Týn nad Vltavou 375 01</w:t>
      </w:r>
    </w:p>
    <w:p w:rsidR="00090ACF" w:rsidRDefault="00090ACF" w:rsidP="00090ACF">
      <w:pPr>
        <w:rPr>
          <w:rFonts w:cstheme="minorHAnsi"/>
          <w:sz w:val="24"/>
        </w:rPr>
      </w:pPr>
      <w:r>
        <w:rPr>
          <w:rFonts w:cstheme="minorHAnsi"/>
          <w:sz w:val="24"/>
        </w:rPr>
        <w:t>Bankovní spojení: ČSOB, a.s.   230 200 999/0300</w:t>
      </w:r>
    </w:p>
    <w:p w:rsidR="00090ACF" w:rsidRDefault="00090ACF" w:rsidP="00090ACF">
      <w:pPr>
        <w:rPr>
          <w:rFonts w:cstheme="minorHAnsi"/>
          <w:sz w:val="24"/>
        </w:rPr>
      </w:pPr>
    </w:p>
    <w:p w:rsidR="00090ACF" w:rsidRDefault="00090ACF" w:rsidP="00090ACF">
      <w:pPr>
        <w:rPr>
          <w:rFonts w:cstheme="minorHAnsi"/>
          <w:sz w:val="24"/>
        </w:rPr>
      </w:pPr>
      <w:r>
        <w:rPr>
          <w:rFonts w:cstheme="minorHAnsi"/>
          <w:sz w:val="24"/>
        </w:rPr>
        <w:t xml:space="preserve">(dále jen jako </w:t>
      </w:r>
      <w:r>
        <w:rPr>
          <w:rFonts w:cstheme="minorHAnsi"/>
          <w:b/>
          <w:sz w:val="24"/>
        </w:rPr>
        <w:t xml:space="preserve">„Objednatel“ </w:t>
      </w:r>
      <w:r>
        <w:rPr>
          <w:rFonts w:cstheme="minorHAnsi"/>
          <w:sz w:val="24"/>
        </w:rPr>
        <w:t>na straně jedné)</w:t>
      </w:r>
    </w:p>
    <w:p w:rsidR="00090ACF" w:rsidRDefault="00090ACF" w:rsidP="00090ACF">
      <w:pPr>
        <w:rPr>
          <w:rFonts w:cstheme="minorHAnsi"/>
          <w:sz w:val="24"/>
        </w:rPr>
      </w:pPr>
    </w:p>
    <w:p w:rsidR="00090ACF" w:rsidRDefault="00090ACF" w:rsidP="00090ACF">
      <w:pPr>
        <w:rPr>
          <w:rFonts w:cstheme="minorHAnsi"/>
          <w:sz w:val="24"/>
        </w:rPr>
      </w:pPr>
      <w:r>
        <w:rPr>
          <w:rFonts w:cstheme="minorHAnsi"/>
          <w:sz w:val="24"/>
        </w:rPr>
        <w:t>a</w:t>
      </w:r>
    </w:p>
    <w:p w:rsidR="00090ACF" w:rsidRDefault="00090ACF" w:rsidP="00090ACF">
      <w:pPr>
        <w:rPr>
          <w:rFonts w:cstheme="minorHAnsi"/>
          <w:sz w:val="24"/>
        </w:rPr>
      </w:pPr>
    </w:p>
    <w:p w:rsidR="00090ACF" w:rsidRDefault="00090ACF" w:rsidP="00090ACF">
      <w:pPr>
        <w:rPr>
          <w:rFonts w:cstheme="minorHAnsi"/>
          <w:sz w:val="24"/>
        </w:rPr>
      </w:pPr>
      <w:r>
        <w:rPr>
          <w:rFonts w:cstheme="minorHAnsi"/>
          <w:sz w:val="24"/>
        </w:rPr>
        <w:t>jméno, příjmení/</w:t>
      </w:r>
      <w:proofErr w:type="gramStart"/>
      <w:r>
        <w:rPr>
          <w:rFonts w:cstheme="minorHAnsi"/>
          <w:sz w:val="24"/>
        </w:rPr>
        <w:t>název:  .</w:t>
      </w:r>
      <w:proofErr w:type="gramEnd"/>
      <w:r>
        <w:rPr>
          <w:rFonts w:cstheme="minorHAnsi"/>
          <w:sz w:val="24"/>
        </w:rPr>
        <w:t xml:space="preserve">Jihočeské zemědělské muzeum, </w:t>
      </w:r>
      <w:proofErr w:type="spellStart"/>
      <w:r>
        <w:rPr>
          <w:rFonts w:cstheme="minorHAnsi"/>
          <w:sz w:val="24"/>
        </w:rPr>
        <w:t>o.p.s</w:t>
      </w:r>
      <w:proofErr w:type="spellEnd"/>
      <w:r>
        <w:rPr>
          <w:rFonts w:cstheme="minorHAnsi"/>
          <w:sz w:val="24"/>
        </w:rPr>
        <w:t>……………………………………………..</w:t>
      </w:r>
    </w:p>
    <w:p w:rsidR="00090ACF" w:rsidRDefault="00090ACF" w:rsidP="00090ACF">
      <w:pPr>
        <w:rPr>
          <w:rFonts w:cstheme="minorHAnsi"/>
          <w:sz w:val="24"/>
        </w:rPr>
      </w:pPr>
      <w:r>
        <w:rPr>
          <w:rFonts w:cstheme="minorHAnsi"/>
          <w:sz w:val="24"/>
        </w:rPr>
        <w:t>datum narození/</w:t>
      </w:r>
      <w:proofErr w:type="gramStart"/>
      <w:r>
        <w:rPr>
          <w:rFonts w:cstheme="minorHAnsi"/>
          <w:sz w:val="24"/>
        </w:rPr>
        <w:t>IČ:  .</w:t>
      </w:r>
      <w:proofErr w:type="gramEnd"/>
      <w:r>
        <w:rPr>
          <w:rFonts w:cstheme="minorHAnsi"/>
          <w:sz w:val="24"/>
        </w:rPr>
        <w:t>28129458………………………………….</w:t>
      </w:r>
    </w:p>
    <w:p w:rsidR="00090ACF" w:rsidRDefault="00090ACF" w:rsidP="00090ACF">
      <w:pPr>
        <w:rPr>
          <w:rFonts w:cstheme="minorHAnsi"/>
          <w:sz w:val="24"/>
        </w:rPr>
      </w:pPr>
      <w:r>
        <w:rPr>
          <w:rFonts w:cstheme="minorHAnsi"/>
          <w:sz w:val="24"/>
        </w:rPr>
        <w:t xml:space="preserve">bydliště/sídlo: </w:t>
      </w:r>
      <w:proofErr w:type="gramStart"/>
      <w:r>
        <w:rPr>
          <w:rFonts w:cstheme="minorHAnsi"/>
          <w:sz w:val="24"/>
        </w:rPr>
        <w:t xml:space="preserve"> ….</w:t>
      </w:r>
      <w:proofErr w:type="gramEnd"/>
      <w:r>
        <w:rPr>
          <w:rFonts w:cstheme="minorHAnsi"/>
          <w:sz w:val="24"/>
        </w:rPr>
        <w:t xml:space="preserve">. </w:t>
      </w:r>
      <w:proofErr w:type="spellStart"/>
      <w:r>
        <w:rPr>
          <w:rFonts w:cstheme="minorHAnsi"/>
          <w:sz w:val="24"/>
        </w:rPr>
        <w:t>Netěchovice</w:t>
      </w:r>
      <w:proofErr w:type="spellEnd"/>
      <w:r>
        <w:rPr>
          <w:rFonts w:cstheme="minorHAnsi"/>
          <w:sz w:val="24"/>
        </w:rPr>
        <w:t xml:space="preserve"> 14, 375 01, Týn nad Vltavou………………………………………</w:t>
      </w:r>
    </w:p>
    <w:p w:rsidR="00090ACF" w:rsidRDefault="00090ACF" w:rsidP="00090ACF">
      <w:pPr>
        <w:rPr>
          <w:rFonts w:cstheme="minorHAnsi"/>
          <w:sz w:val="24"/>
        </w:rPr>
      </w:pPr>
      <w:r>
        <w:rPr>
          <w:rFonts w:cstheme="minorHAnsi"/>
          <w:sz w:val="24"/>
        </w:rPr>
        <w:t xml:space="preserve">(dále jen jako </w:t>
      </w:r>
      <w:r>
        <w:rPr>
          <w:rFonts w:cstheme="minorHAnsi"/>
          <w:b/>
          <w:sz w:val="24"/>
        </w:rPr>
        <w:t xml:space="preserve">„Zhotovitel“ </w:t>
      </w:r>
      <w:r>
        <w:rPr>
          <w:rFonts w:cstheme="minorHAnsi"/>
          <w:sz w:val="24"/>
        </w:rPr>
        <w:t>na straně druhé)</w:t>
      </w:r>
    </w:p>
    <w:p w:rsidR="00090ACF" w:rsidRDefault="00090ACF" w:rsidP="00090ACF">
      <w:pPr>
        <w:rPr>
          <w:rFonts w:cstheme="minorHAnsi"/>
          <w:sz w:val="24"/>
        </w:rPr>
      </w:pPr>
    </w:p>
    <w:p w:rsidR="00090ACF" w:rsidRDefault="00090ACF" w:rsidP="00090ACF">
      <w:pPr>
        <w:rPr>
          <w:rFonts w:cstheme="minorHAnsi"/>
          <w:sz w:val="24"/>
        </w:rPr>
      </w:pPr>
      <w:r>
        <w:rPr>
          <w:rFonts w:cstheme="minorHAnsi"/>
          <w:sz w:val="24"/>
        </w:rPr>
        <w:t>uzavírají níže uvedeného dne, měsíce a roku podle § 2586 a násl. zákona č. 89/2012 Sb.,</w:t>
      </w:r>
    </w:p>
    <w:p w:rsidR="00090ACF" w:rsidRDefault="00090ACF" w:rsidP="00090ACF">
      <w:pPr>
        <w:rPr>
          <w:rFonts w:cstheme="minorHAnsi"/>
          <w:sz w:val="24"/>
        </w:rPr>
      </w:pPr>
      <w:r>
        <w:rPr>
          <w:rFonts w:cstheme="minorHAnsi"/>
          <w:sz w:val="24"/>
        </w:rPr>
        <w:t>občanský zákoník, ve znění pozdějších předpisů, tuto</w:t>
      </w:r>
    </w:p>
    <w:p w:rsidR="00090ACF" w:rsidRDefault="00090ACF" w:rsidP="00090ACF">
      <w:pPr>
        <w:rPr>
          <w:rFonts w:cstheme="minorHAnsi"/>
          <w:sz w:val="24"/>
        </w:rPr>
      </w:pPr>
    </w:p>
    <w:p w:rsidR="00090ACF" w:rsidRDefault="00090ACF" w:rsidP="00090ACF">
      <w:pPr>
        <w:rPr>
          <w:rFonts w:cstheme="minorHAnsi"/>
          <w:sz w:val="24"/>
        </w:rPr>
      </w:pPr>
      <w:r>
        <w:rPr>
          <w:rFonts w:cstheme="minorHAnsi"/>
          <w:b/>
          <w:sz w:val="24"/>
        </w:rPr>
        <w:t xml:space="preserve">smlouvu o dílo </w:t>
      </w:r>
      <w:r>
        <w:rPr>
          <w:rFonts w:cstheme="minorHAnsi"/>
          <w:sz w:val="24"/>
        </w:rPr>
        <w:t xml:space="preserve">(dále jen </w:t>
      </w:r>
      <w:r>
        <w:rPr>
          <w:rFonts w:cstheme="minorHAnsi"/>
          <w:b/>
          <w:sz w:val="24"/>
        </w:rPr>
        <w:t>„Smlouva“</w:t>
      </w:r>
      <w:r>
        <w:rPr>
          <w:rFonts w:cstheme="minorHAnsi"/>
          <w:sz w:val="24"/>
        </w:rPr>
        <w:t>)</w:t>
      </w:r>
    </w:p>
    <w:p w:rsidR="00090ACF" w:rsidRDefault="00090ACF" w:rsidP="00090ACF">
      <w:pPr>
        <w:rPr>
          <w:rFonts w:cstheme="minorHAnsi"/>
          <w:sz w:val="24"/>
        </w:rPr>
      </w:pPr>
    </w:p>
    <w:p w:rsidR="00090ACF" w:rsidRDefault="00090ACF" w:rsidP="00090ACF">
      <w:pPr>
        <w:jc w:val="center"/>
        <w:rPr>
          <w:rFonts w:cstheme="minorHAnsi"/>
          <w:b/>
          <w:sz w:val="24"/>
        </w:rPr>
      </w:pPr>
      <w:r>
        <w:rPr>
          <w:rFonts w:cstheme="minorHAnsi"/>
          <w:b/>
          <w:sz w:val="24"/>
        </w:rPr>
        <w:t>I.</w:t>
      </w:r>
    </w:p>
    <w:p w:rsidR="00090ACF" w:rsidRDefault="00090ACF" w:rsidP="00090ACF">
      <w:pPr>
        <w:jc w:val="center"/>
        <w:rPr>
          <w:rFonts w:cstheme="minorHAnsi"/>
          <w:b/>
          <w:sz w:val="24"/>
        </w:rPr>
      </w:pPr>
      <w:r>
        <w:rPr>
          <w:rFonts w:cstheme="minorHAnsi"/>
          <w:b/>
          <w:sz w:val="24"/>
        </w:rPr>
        <w:t>Předmět Smlouvy</w:t>
      </w:r>
    </w:p>
    <w:p w:rsidR="00090ACF" w:rsidRDefault="00090ACF" w:rsidP="00090ACF">
      <w:pPr>
        <w:jc w:val="center"/>
        <w:rPr>
          <w:rFonts w:cstheme="minorHAnsi"/>
          <w:b/>
          <w:sz w:val="24"/>
        </w:rPr>
      </w:pPr>
    </w:p>
    <w:p w:rsidR="00090ACF" w:rsidRDefault="00090ACF" w:rsidP="00090ACF">
      <w:pPr>
        <w:rPr>
          <w:rFonts w:cstheme="minorHAnsi"/>
          <w:sz w:val="24"/>
        </w:rPr>
      </w:pPr>
      <w:r>
        <w:rPr>
          <w:rFonts w:cstheme="minorHAnsi"/>
          <w:sz w:val="24"/>
        </w:rPr>
        <w:t xml:space="preserve">Zhotovitel se touto smlouvou zavazuje provést na svůj náklad a nebezpečí pro objednatele za podmínek níže uvedených </w:t>
      </w:r>
      <w:proofErr w:type="gramStart"/>
      <w:r>
        <w:rPr>
          <w:rFonts w:cstheme="minorHAnsi"/>
          <w:sz w:val="24"/>
        </w:rPr>
        <w:t xml:space="preserve">dílo:   </w:t>
      </w:r>
      <w:proofErr w:type="gramEnd"/>
      <w:r>
        <w:rPr>
          <w:rFonts w:cstheme="minorHAnsi"/>
          <w:b/>
          <w:sz w:val="24"/>
        </w:rPr>
        <w:t xml:space="preserve">amfiteátr ze slaměných balíků   </w:t>
      </w:r>
      <w:r>
        <w:rPr>
          <w:rFonts w:cstheme="minorHAnsi"/>
          <w:sz w:val="24"/>
        </w:rPr>
        <w:t xml:space="preserve">…………(viz příloha </w:t>
      </w:r>
      <w:proofErr w:type="spellStart"/>
      <w:r>
        <w:rPr>
          <w:rFonts w:cstheme="minorHAnsi"/>
          <w:sz w:val="24"/>
        </w:rPr>
        <w:t>příloha</w:t>
      </w:r>
      <w:proofErr w:type="spellEnd"/>
      <w:r>
        <w:rPr>
          <w:rFonts w:cstheme="minorHAnsi"/>
          <w:sz w:val="24"/>
        </w:rPr>
        <w:t>; dále jen „Dílo“) a objednatel se zavazuje Dílo převzít a zaplatit za něj Zhotoviteli cenu, která je sjednána v čl. II této Smlouvy.</w:t>
      </w:r>
    </w:p>
    <w:p w:rsidR="00090ACF" w:rsidRDefault="00090ACF" w:rsidP="00090ACF">
      <w:pPr>
        <w:rPr>
          <w:rFonts w:cstheme="minorHAnsi"/>
          <w:sz w:val="24"/>
        </w:rPr>
      </w:pPr>
    </w:p>
    <w:p w:rsidR="00090ACF" w:rsidRDefault="00090ACF" w:rsidP="00090ACF">
      <w:pPr>
        <w:jc w:val="center"/>
        <w:rPr>
          <w:rFonts w:cstheme="minorHAnsi"/>
          <w:b/>
          <w:sz w:val="24"/>
        </w:rPr>
      </w:pPr>
      <w:r>
        <w:rPr>
          <w:rFonts w:cstheme="minorHAnsi"/>
          <w:b/>
          <w:sz w:val="24"/>
        </w:rPr>
        <w:t>II.</w:t>
      </w:r>
    </w:p>
    <w:p w:rsidR="00090ACF" w:rsidRDefault="00090ACF" w:rsidP="00090ACF">
      <w:pPr>
        <w:jc w:val="center"/>
        <w:rPr>
          <w:rFonts w:cstheme="minorHAnsi"/>
          <w:b/>
          <w:sz w:val="24"/>
        </w:rPr>
      </w:pPr>
      <w:r>
        <w:rPr>
          <w:rFonts w:cstheme="minorHAnsi"/>
          <w:b/>
          <w:sz w:val="24"/>
        </w:rPr>
        <w:t>Cena Díla a způsob úhrady</w:t>
      </w:r>
    </w:p>
    <w:p w:rsidR="00090ACF" w:rsidRDefault="00090ACF" w:rsidP="00090ACF">
      <w:pPr>
        <w:rPr>
          <w:rFonts w:cstheme="minorHAnsi"/>
          <w:sz w:val="24"/>
        </w:rPr>
      </w:pPr>
      <w:r>
        <w:rPr>
          <w:rFonts w:cstheme="minorHAnsi"/>
          <w:sz w:val="24"/>
        </w:rPr>
        <w:t xml:space="preserve">Smluvní strany se dohodly, že celková cena díla bude činit částku ve výši 42 148,76 Kč bez DPH, částka s DPH bude 51 000 Kč slovy padesát jedna tisíc a bude hrazena na účet Zhotovitele </w:t>
      </w:r>
      <w:proofErr w:type="spellStart"/>
      <w:r>
        <w:rPr>
          <w:rFonts w:cstheme="minorHAnsi"/>
          <w:sz w:val="24"/>
        </w:rPr>
        <w:t>č.ú</w:t>
      </w:r>
      <w:proofErr w:type="spellEnd"/>
      <w:r>
        <w:rPr>
          <w:rFonts w:cstheme="minorHAnsi"/>
          <w:sz w:val="24"/>
        </w:rPr>
        <w:t>: 3072971379/0800</w:t>
      </w:r>
    </w:p>
    <w:p w:rsidR="00090ACF" w:rsidRDefault="00090ACF" w:rsidP="00090ACF">
      <w:pPr>
        <w:rPr>
          <w:rFonts w:cstheme="minorHAnsi"/>
          <w:sz w:val="24"/>
        </w:rPr>
      </w:pPr>
    </w:p>
    <w:p w:rsidR="00090ACF" w:rsidRDefault="00090ACF" w:rsidP="00090ACF">
      <w:pPr>
        <w:jc w:val="center"/>
        <w:rPr>
          <w:rFonts w:cstheme="minorHAnsi"/>
          <w:b/>
          <w:sz w:val="24"/>
        </w:rPr>
      </w:pPr>
      <w:r>
        <w:rPr>
          <w:rFonts w:cstheme="minorHAnsi"/>
          <w:b/>
          <w:sz w:val="24"/>
        </w:rPr>
        <w:t>III.</w:t>
      </w:r>
    </w:p>
    <w:p w:rsidR="00090ACF" w:rsidRDefault="00090ACF" w:rsidP="00090ACF">
      <w:pPr>
        <w:jc w:val="center"/>
        <w:rPr>
          <w:rFonts w:cstheme="minorHAnsi"/>
          <w:b/>
          <w:sz w:val="24"/>
        </w:rPr>
      </w:pPr>
      <w:r>
        <w:rPr>
          <w:rFonts w:cstheme="minorHAnsi"/>
          <w:b/>
          <w:sz w:val="24"/>
        </w:rPr>
        <w:t>Termín zhotovení díla</w:t>
      </w:r>
    </w:p>
    <w:p w:rsidR="00090ACF" w:rsidRDefault="00090ACF" w:rsidP="00090ACF">
      <w:pPr>
        <w:jc w:val="center"/>
        <w:rPr>
          <w:rFonts w:cstheme="minorHAnsi"/>
          <w:b/>
          <w:sz w:val="24"/>
        </w:rPr>
      </w:pPr>
    </w:p>
    <w:p w:rsidR="00090ACF" w:rsidRDefault="00090ACF" w:rsidP="00090ACF">
      <w:pPr>
        <w:rPr>
          <w:rFonts w:cstheme="minorHAnsi"/>
          <w:sz w:val="24"/>
        </w:rPr>
      </w:pPr>
      <w:r>
        <w:rPr>
          <w:rFonts w:cstheme="minorHAnsi"/>
          <w:sz w:val="24"/>
        </w:rPr>
        <w:t>Smluvní strany se dohodly, že Dílo bude Zhotovitelem provedeno v termínu nejpozději do 23.8.2024</w:t>
      </w:r>
    </w:p>
    <w:p w:rsidR="00090ACF" w:rsidRDefault="00090ACF" w:rsidP="00090ACF">
      <w:pPr>
        <w:rPr>
          <w:rFonts w:cstheme="minorHAnsi"/>
          <w:sz w:val="24"/>
        </w:rPr>
      </w:pPr>
      <w:r>
        <w:rPr>
          <w:rFonts w:cstheme="minorHAnsi"/>
          <w:sz w:val="24"/>
        </w:rPr>
        <w:t>Objednatel předal při podpisu smlouvy následující věci určené k provedení díla:</w:t>
      </w:r>
    </w:p>
    <w:p w:rsidR="00090ACF" w:rsidRDefault="00090ACF" w:rsidP="00090ACF">
      <w:pPr>
        <w:rPr>
          <w:rFonts w:cstheme="minorHAnsi"/>
          <w:sz w:val="24"/>
        </w:rPr>
      </w:pPr>
    </w:p>
    <w:p w:rsidR="00090ACF" w:rsidRDefault="00090ACF" w:rsidP="00090ACF">
      <w:pPr>
        <w:rPr>
          <w:rFonts w:cstheme="minorHAnsi"/>
          <w:sz w:val="24"/>
        </w:rPr>
      </w:pPr>
      <w:r>
        <w:rPr>
          <w:rFonts w:cstheme="minorHAnsi"/>
          <w:sz w:val="24"/>
        </w:rPr>
        <w:t>Objednatel předal zhotoviteli následující podklady (specifikace/technickou dokumentaci, popřípadě určité věci)</w:t>
      </w:r>
    </w:p>
    <w:p w:rsidR="00090ACF" w:rsidRDefault="00090ACF" w:rsidP="00090ACF">
      <w:pPr>
        <w:rPr>
          <w:rFonts w:cstheme="minorHAnsi"/>
          <w:sz w:val="24"/>
        </w:rPr>
      </w:pPr>
      <w:r>
        <w:rPr>
          <w:rFonts w:cstheme="minorHAnsi"/>
          <w:sz w:val="24"/>
        </w:rPr>
        <w:t>..      …nákres a rozměry…</w:t>
      </w:r>
      <w:r w:rsidR="005D7A0E">
        <w:rPr>
          <w:rFonts w:cstheme="minorHAnsi"/>
          <w:sz w:val="24"/>
        </w:rPr>
        <w:t>…… ……… …………</w:t>
      </w:r>
      <w:proofErr w:type="gramStart"/>
      <w:r w:rsidR="005D7A0E">
        <w:rPr>
          <w:rFonts w:cstheme="minorHAnsi"/>
          <w:sz w:val="24"/>
        </w:rPr>
        <w:t>…….</w:t>
      </w:r>
      <w:proofErr w:type="gramEnd"/>
      <w:r w:rsidR="005D7A0E">
        <w:rPr>
          <w:rFonts w:cstheme="minorHAnsi"/>
          <w:sz w:val="24"/>
        </w:rPr>
        <w:t>.</w:t>
      </w:r>
    </w:p>
    <w:p w:rsidR="005D7A0E" w:rsidRDefault="005D7A0E" w:rsidP="005D7A0E">
      <w:pPr>
        <w:jc w:val="center"/>
        <w:rPr>
          <w:rFonts w:cstheme="minorHAnsi"/>
          <w:b/>
          <w:sz w:val="24"/>
        </w:rPr>
      </w:pPr>
      <w:r>
        <w:rPr>
          <w:rFonts w:cstheme="minorHAnsi"/>
          <w:b/>
          <w:sz w:val="24"/>
        </w:rPr>
        <w:lastRenderedPageBreak/>
        <w:t>IV.</w:t>
      </w:r>
    </w:p>
    <w:p w:rsidR="005D7A0E" w:rsidRDefault="005D7A0E" w:rsidP="005D7A0E">
      <w:pPr>
        <w:jc w:val="center"/>
        <w:rPr>
          <w:rFonts w:cstheme="minorHAnsi"/>
          <w:b/>
          <w:sz w:val="24"/>
        </w:rPr>
      </w:pPr>
      <w:r>
        <w:rPr>
          <w:rFonts w:cstheme="minorHAnsi"/>
          <w:b/>
          <w:sz w:val="24"/>
        </w:rPr>
        <w:t>Předání a převzetí Díla</w:t>
      </w:r>
    </w:p>
    <w:p w:rsidR="005D7A0E" w:rsidRDefault="005D7A0E" w:rsidP="005D7A0E">
      <w:pPr>
        <w:jc w:val="center"/>
        <w:rPr>
          <w:rFonts w:cstheme="minorHAnsi"/>
          <w:b/>
          <w:sz w:val="24"/>
        </w:rPr>
      </w:pPr>
    </w:p>
    <w:p w:rsidR="005D7A0E" w:rsidRDefault="005D7A0E" w:rsidP="005D7A0E">
      <w:pPr>
        <w:rPr>
          <w:rFonts w:cstheme="minorHAnsi"/>
          <w:sz w:val="24"/>
        </w:rPr>
      </w:pPr>
      <w:r>
        <w:rPr>
          <w:rFonts w:cstheme="minorHAnsi"/>
          <w:sz w:val="24"/>
        </w:rPr>
        <w:t>K předání a převzetí Díla dojde do dvou dnů od jeho zhotovení, nejpozději však bude dílo zhotoveno i předáno v termínu uvedeným v čl. III této smlouvy.</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O předání a převzetí Díla bude Smluvními stranami vyhotoven předávací protokol.</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Pro případ prodlení se zhotovením Díla na straně zhotovitele má objednatel právo namísto smluvní pokuty na slevu z ceny Díla ve výši …10 % za každých započatých 7 dní prodlení.</w:t>
      </w:r>
    </w:p>
    <w:p w:rsidR="005D7A0E" w:rsidRDefault="005D7A0E" w:rsidP="005D7A0E">
      <w:pPr>
        <w:rPr>
          <w:rFonts w:cstheme="minorHAnsi"/>
          <w:sz w:val="24"/>
        </w:rPr>
      </w:pPr>
    </w:p>
    <w:p w:rsidR="005D7A0E" w:rsidRDefault="005D7A0E" w:rsidP="005D7A0E">
      <w:pPr>
        <w:jc w:val="center"/>
        <w:rPr>
          <w:rFonts w:cstheme="minorHAnsi"/>
          <w:b/>
          <w:sz w:val="24"/>
        </w:rPr>
      </w:pPr>
      <w:r>
        <w:rPr>
          <w:rFonts w:cstheme="minorHAnsi"/>
          <w:b/>
          <w:sz w:val="24"/>
        </w:rPr>
        <w:t>V.</w:t>
      </w:r>
    </w:p>
    <w:p w:rsidR="005D7A0E" w:rsidRDefault="005D7A0E" w:rsidP="005D7A0E">
      <w:pPr>
        <w:jc w:val="center"/>
        <w:rPr>
          <w:rFonts w:cstheme="minorHAnsi"/>
          <w:b/>
          <w:sz w:val="24"/>
        </w:rPr>
      </w:pPr>
      <w:r>
        <w:rPr>
          <w:rFonts w:cstheme="minorHAnsi"/>
          <w:b/>
          <w:sz w:val="24"/>
        </w:rPr>
        <w:t>Odpovědnost za vady</w:t>
      </w:r>
    </w:p>
    <w:p w:rsidR="005D7A0E" w:rsidRDefault="005D7A0E" w:rsidP="005D7A0E">
      <w:pPr>
        <w:jc w:val="center"/>
        <w:rPr>
          <w:rFonts w:cstheme="minorHAnsi"/>
          <w:b/>
          <w:sz w:val="24"/>
        </w:rPr>
      </w:pPr>
    </w:p>
    <w:p w:rsidR="005D7A0E" w:rsidRDefault="005D7A0E" w:rsidP="005D7A0E">
      <w:pPr>
        <w:rPr>
          <w:rFonts w:cstheme="minorHAnsi"/>
          <w:sz w:val="24"/>
        </w:rPr>
      </w:pPr>
      <w:r>
        <w:rPr>
          <w:rFonts w:cstheme="minorHAnsi"/>
          <w:sz w:val="24"/>
        </w:rPr>
        <w:t>Zhotovitel poskytne na Dílo záruku po dobu 20 dní od předání Díla objednateli. Záruka se nevztahuje na vady díla, které budou způsobeny vadami materiálu, který předal zhotoviteli podle čl. III této Smlouvy objednatel.</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Zhotovitel se zavazuje předat Dílo bez vad a nedodělků.</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Smluvní strany se dále dohodly, že budou-li v době předání na díle viditelné vady či nedodělky, k předání a převzetí Díla dojde až po jejich odstranění. O této skutečnosti bude Smluvními</w:t>
      </w:r>
    </w:p>
    <w:p w:rsidR="005D7A0E" w:rsidRDefault="005D7A0E" w:rsidP="005D7A0E">
      <w:pPr>
        <w:rPr>
          <w:rFonts w:cstheme="minorHAnsi"/>
          <w:sz w:val="24"/>
        </w:rPr>
      </w:pPr>
      <w:r>
        <w:rPr>
          <w:rFonts w:cstheme="minorHAnsi"/>
          <w:sz w:val="24"/>
        </w:rPr>
        <w:t>stranami sepsán záznam. Náklady na odstranění vad nese Zhotovitel.</w:t>
      </w:r>
    </w:p>
    <w:p w:rsidR="005D7A0E" w:rsidRDefault="005D7A0E" w:rsidP="005D7A0E">
      <w:pPr>
        <w:rPr>
          <w:rFonts w:cstheme="minorHAnsi"/>
          <w:sz w:val="24"/>
        </w:rPr>
      </w:pPr>
    </w:p>
    <w:p w:rsidR="005D7A0E" w:rsidRDefault="005D7A0E" w:rsidP="005D7A0E">
      <w:pPr>
        <w:jc w:val="center"/>
        <w:rPr>
          <w:rFonts w:cstheme="minorHAnsi"/>
          <w:b/>
          <w:sz w:val="24"/>
        </w:rPr>
      </w:pPr>
      <w:r>
        <w:rPr>
          <w:rFonts w:cstheme="minorHAnsi"/>
          <w:b/>
          <w:sz w:val="24"/>
        </w:rPr>
        <w:t>VI.</w:t>
      </w:r>
    </w:p>
    <w:p w:rsidR="005D7A0E" w:rsidRDefault="005D7A0E" w:rsidP="005D7A0E">
      <w:pPr>
        <w:jc w:val="center"/>
        <w:rPr>
          <w:rFonts w:cstheme="minorHAnsi"/>
          <w:b/>
          <w:sz w:val="24"/>
        </w:rPr>
      </w:pPr>
      <w:r>
        <w:rPr>
          <w:rFonts w:cstheme="minorHAnsi"/>
          <w:b/>
          <w:sz w:val="24"/>
        </w:rPr>
        <w:t>Závěrečná ustanovení</w:t>
      </w:r>
    </w:p>
    <w:p w:rsidR="005D7A0E" w:rsidRDefault="005D7A0E" w:rsidP="005D7A0E">
      <w:pPr>
        <w:jc w:val="center"/>
        <w:rPr>
          <w:rFonts w:cstheme="minorHAnsi"/>
          <w:b/>
          <w:sz w:val="24"/>
        </w:rPr>
      </w:pPr>
    </w:p>
    <w:p w:rsidR="005D7A0E" w:rsidRDefault="005D7A0E" w:rsidP="005D7A0E">
      <w:pPr>
        <w:rPr>
          <w:rFonts w:cstheme="minorHAnsi"/>
          <w:sz w:val="24"/>
        </w:rPr>
      </w:pPr>
      <w:r>
        <w:rPr>
          <w:rFonts w:cstheme="minorHAnsi"/>
          <w:sz w:val="24"/>
        </w:rPr>
        <w:t>Tato Smlouva nabývá platnosti a účinnosti dnem jejího podpisu oběma Smluvními stranami.</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Tato Smlouva a vztahy z ní vyplývající se řídí právním řádem České republiky, zejména</w:t>
      </w:r>
    </w:p>
    <w:p w:rsidR="005D7A0E" w:rsidRDefault="005D7A0E" w:rsidP="005D7A0E">
      <w:pPr>
        <w:rPr>
          <w:rFonts w:cstheme="minorHAnsi"/>
          <w:sz w:val="24"/>
        </w:rPr>
      </w:pPr>
      <w:r>
        <w:rPr>
          <w:rFonts w:cstheme="minorHAnsi"/>
          <w:sz w:val="24"/>
        </w:rPr>
        <w:t>příslušnými ustanoveními zák. č. 89/2012 Sb., občanský zákoník, ve znění pozdějších předpisů.</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Smlouva byla vyhotovena ve dvou stejnopisech, z nichž každá Smluvní strana obdrží po jednom vyhotovení.</w:t>
      </w: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5D7A0E" w:rsidRDefault="005D7A0E" w:rsidP="005D7A0E">
      <w:pPr>
        <w:rPr>
          <w:rFonts w:cstheme="minorHAnsi"/>
          <w:sz w:val="24"/>
        </w:rPr>
      </w:pPr>
    </w:p>
    <w:p w:rsidR="005D7A0E" w:rsidRDefault="005D7A0E" w:rsidP="005D7A0E">
      <w:pPr>
        <w:rPr>
          <w:rFonts w:cstheme="minorHAnsi"/>
          <w:sz w:val="24"/>
        </w:rPr>
      </w:pP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V Týně nad Vltavou dne 22.8.2024</w:t>
      </w:r>
      <w:r>
        <w:rPr>
          <w:rFonts w:cstheme="minorHAnsi"/>
          <w:sz w:val="24"/>
        </w:rPr>
        <w:tab/>
      </w:r>
      <w:r>
        <w:rPr>
          <w:rFonts w:cstheme="minorHAnsi"/>
          <w:sz w:val="24"/>
        </w:rPr>
        <w:tab/>
      </w:r>
      <w:r>
        <w:rPr>
          <w:rFonts w:cstheme="minorHAnsi"/>
          <w:sz w:val="24"/>
        </w:rPr>
        <w:tab/>
      </w:r>
      <w:r>
        <w:rPr>
          <w:rFonts w:cstheme="minorHAnsi"/>
          <w:sz w:val="24"/>
        </w:rPr>
        <w:tab/>
        <w:t>V Týně nad Vltavou dne 22.8.2024</w:t>
      </w:r>
      <w:bookmarkStart w:id="0" w:name="_GoBack"/>
      <w:bookmarkEnd w:id="0"/>
    </w:p>
    <w:p w:rsidR="005D7A0E" w:rsidRDefault="005D7A0E" w:rsidP="005D7A0E">
      <w:pPr>
        <w:rPr>
          <w:rFonts w:cstheme="minorHAnsi"/>
          <w:sz w:val="24"/>
        </w:rPr>
      </w:pPr>
    </w:p>
    <w:p w:rsidR="005D7A0E" w:rsidRDefault="005D7A0E" w:rsidP="005D7A0E">
      <w:pPr>
        <w:rPr>
          <w:rFonts w:cstheme="minorHAnsi"/>
          <w:sz w:val="24"/>
        </w:rPr>
      </w:pPr>
    </w:p>
    <w:p w:rsidR="005D7A0E" w:rsidRDefault="005D7A0E" w:rsidP="005D7A0E">
      <w:pPr>
        <w:rPr>
          <w:rFonts w:cstheme="minorHAnsi"/>
          <w:sz w:val="24"/>
        </w:rPr>
      </w:pPr>
    </w:p>
    <w:p w:rsidR="005D7A0E" w:rsidRDefault="005D7A0E" w:rsidP="005D7A0E">
      <w:pPr>
        <w:rPr>
          <w:rFonts w:cstheme="minorHAnsi"/>
          <w:sz w:val="24"/>
        </w:rPr>
      </w:pPr>
    </w:p>
    <w:p w:rsidR="005D7A0E" w:rsidRDefault="005D7A0E" w:rsidP="005D7A0E">
      <w:pPr>
        <w:rPr>
          <w:rFonts w:cstheme="minorHAnsi"/>
          <w:sz w:val="24"/>
        </w:rPr>
      </w:pPr>
      <w:r>
        <w:rPr>
          <w:rFonts w:cstheme="minorHAnsi"/>
          <w:sz w:val="24"/>
        </w:rPr>
        <w:t>Objednatel</w:t>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r>
      <w:r>
        <w:rPr>
          <w:rFonts w:cstheme="minorHAnsi"/>
          <w:sz w:val="24"/>
        </w:rPr>
        <w:tab/>
        <w:t>Zhotovitel</w:t>
      </w:r>
    </w:p>
    <w:p w:rsidR="005D7A0E" w:rsidRDefault="005D7A0E" w:rsidP="005D7A0E">
      <w:pPr>
        <w:rPr>
          <w:rFonts w:cstheme="minorHAnsi"/>
          <w:sz w:val="24"/>
        </w:rPr>
      </w:pPr>
    </w:p>
    <w:p w:rsidR="005D7A0E" w:rsidRDefault="005D7A0E" w:rsidP="005D7A0E">
      <w:pPr>
        <w:rPr>
          <w:rFonts w:cstheme="minorHAnsi"/>
          <w:sz w:val="24"/>
        </w:rPr>
      </w:pPr>
    </w:p>
    <w:p w:rsidR="005D7A0E" w:rsidRPr="005D7A0E" w:rsidRDefault="005D7A0E" w:rsidP="005D7A0E">
      <w:pPr>
        <w:rPr>
          <w:rFonts w:cstheme="minorHAnsi"/>
          <w:sz w:val="24"/>
        </w:rPr>
      </w:pPr>
    </w:p>
    <w:p w:rsidR="00090ACF" w:rsidRPr="00090ACF" w:rsidRDefault="00090ACF" w:rsidP="00090ACF">
      <w:pPr>
        <w:rPr>
          <w:rFonts w:cstheme="minorHAnsi"/>
          <w:sz w:val="24"/>
        </w:rPr>
      </w:pPr>
    </w:p>
    <w:p w:rsidR="00090ACF" w:rsidRPr="00090ACF" w:rsidRDefault="00090ACF" w:rsidP="00090ACF">
      <w:pPr>
        <w:jc w:val="center"/>
        <w:rPr>
          <w:rFonts w:ascii="Times New Roman" w:hAnsi="Times New Roman" w:cs="Times New Roman"/>
          <w:b/>
          <w:sz w:val="28"/>
        </w:rPr>
      </w:pPr>
    </w:p>
    <w:sectPr w:rsidR="00090ACF" w:rsidRPr="00090A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F"/>
    <w:rsid w:val="00090ACF"/>
    <w:rsid w:val="005D7A0E"/>
    <w:rsid w:val="00DC6D62"/>
    <w:rsid w:val="00F356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BDD33"/>
  <w15:chartTrackingRefBased/>
  <w15:docId w15:val="{C2676ACF-3BC7-4E77-929F-95C3249D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C6D62"/>
    <w:pPr>
      <w:spacing w:after="0" w:line="240" w:lineRule="auto"/>
      <w:jc w:val="both"/>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497</Words>
  <Characters>2935</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2024-10-16T11:54:00Z</dcterms:created>
  <dcterms:modified xsi:type="dcterms:W3CDTF">2024-10-16T12:12:00Z</dcterms:modified>
</cp:coreProperties>
</file>