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90436" w14:textId="77777777" w:rsidR="0054353A" w:rsidRDefault="0054353A" w:rsidP="0054353A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Dobrý den, paní Koláčková,</w:t>
      </w:r>
    </w:p>
    <w:p w14:paraId="66B34589" w14:textId="77777777" w:rsidR="0054353A" w:rsidRDefault="0054353A" w:rsidP="0054353A">
      <w:pPr>
        <w:rPr>
          <w:rFonts w:ascii="Calibri" w:hAnsi="Calibri" w:cs="Calibri"/>
          <w:sz w:val="22"/>
          <w:szCs w:val="22"/>
          <w:lang w:eastAsia="en-US"/>
        </w:rPr>
      </w:pPr>
    </w:p>
    <w:p w14:paraId="067F8246" w14:textId="77777777" w:rsidR="0054353A" w:rsidRDefault="0054353A" w:rsidP="0054353A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děkujeme za objednávku a tímto potvrzuji její přijetí. V tomto týdnu dveře objednáme. Na termínu se dohodneme, jakmile dostaneme termín dodání od dodavatele. V případě nejasností nebo dotazů se na mě prosím obraťte. </w:t>
      </w:r>
    </w:p>
    <w:p w14:paraId="64B56150" w14:textId="77777777" w:rsidR="0054353A" w:rsidRDefault="0054353A" w:rsidP="0054353A">
      <w:pPr>
        <w:rPr>
          <w:rFonts w:ascii="Calibri" w:hAnsi="Calibri" w:cs="Calibri"/>
          <w:sz w:val="22"/>
          <w:szCs w:val="22"/>
          <w:lang w:eastAsia="en-US"/>
        </w:rPr>
      </w:pPr>
    </w:p>
    <w:p w14:paraId="1D632882" w14:textId="77777777" w:rsidR="0054353A" w:rsidRDefault="0054353A" w:rsidP="0054353A">
      <w:pPr>
        <w:rPr>
          <w:rFonts w:ascii="Calibri" w:hAnsi="Calibri" w:cs="Calibri"/>
          <w:sz w:val="22"/>
          <w:szCs w:val="22"/>
        </w:rPr>
      </w:pPr>
    </w:p>
    <w:p w14:paraId="0015D308" w14:textId="77777777" w:rsidR="0054353A" w:rsidRDefault="0054353A" w:rsidP="0054353A">
      <w:pPr>
        <w:rPr>
          <w:rFonts w:ascii="Helvetica" w:hAnsi="Helvetica" w:cs="Helvetica"/>
          <w:color w:val="575756"/>
          <w:sz w:val="18"/>
          <w:szCs w:val="18"/>
        </w:rPr>
      </w:pPr>
      <w:r>
        <w:rPr>
          <w:rFonts w:ascii="Helvetica" w:hAnsi="Helvetica" w:cs="Helvetica"/>
          <w:color w:val="575756"/>
          <w:sz w:val="18"/>
          <w:szCs w:val="18"/>
        </w:rPr>
        <w:t>s přáním příjemného dne</w:t>
      </w:r>
    </w:p>
    <w:p w14:paraId="604D782D" w14:textId="77777777" w:rsidR="0054353A" w:rsidRDefault="0054353A" w:rsidP="0054353A">
      <w:pPr>
        <w:rPr>
          <w:rFonts w:ascii="Helvetica" w:hAnsi="Helvetica" w:cs="Helvetica"/>
          <w:b/>
          <w:bCs/>
          <w:color w:val="575756"/>
          <w:sz w:val="18"/>
          <w:szCs w:val="18"/>
        </w:rPr>
      </w:pPr>
    </w:p>
    <w:p w14:paraId="17083EE0" w14:textId="77777777" w:rsidR="0054353A" w:rsidRDefault="0054353A" w:rsidP="0054353A">
      <w:pPr>
        <w:rPr>
          <w:rFonts w:ascii="Helvetica" w:hAnsi="Helvetica" w:cs="Helvetica"/>
          <w:b/>
          <w:bCs/>
          <w:color w:val="575756"/>
          <w:sz w:val="18"/>
          <w:szCs w:val="18"/>
        </w:rPr>
      </w:pPr>
    </w:p>
    <w:p w14:paraId="3260E766" w14:textId="5547C79C" w:rsidR="0054353A" w:rsidRDefault="0054353A" w:rsidP="0054353A">
      <w:pPr>
        <w:rPr>
          <w:rFonts w:ascii="Helvetica" w:hAnsi="Helvetica" w:cs="Helvetica"/>
          <w:color w:val="575756"/>
          <w:sz w:val="18"/>
          <w:szCs w:val="18"/>
        </w:rPr>
      </w:pPr>
      <w:proofErr w:type="spellStart"/>
      <w:r>
        <w:rPr>
          <w:rFonts w:ascii="Helvetica" w:hAnsi="Helvetica" w:cs="Helvetica"/>
          <w:b/>
          <w:bCs/>
          <w:color w:val="575756"/>
          <w:sz w:val="18"/>
          <w:szCs w:val="18"/>
        </w:rPr>
        <w:t>xxxxxxxxxxxxxxxx</w:t>
      </w:r>
      <w:proofErr w:type="spellEnd"/>
    </w:p>
    <w:p w14:paraId="4A9A0D98" w14:textId="77777777" w:rsidR="0054353A" w:rsidRDefault="0054353A" w:rsidP="0054353A">
      <w:pPr>
        <w:rPr>
          <w:rFonts w:ascii="Helvetica" w:hAnsi="Helvetica" w:cs="Helvetica"/>
          <w:color w:val="575756"/>
          <w:sz w:val="18"/>
          <w:szCs w:val="18"/>
        </w:rPr>
      </w:pPr>
      <w:r>
        <w:rPr>
          <w:rFonts w:ascii="Helvetica" w:hAnsi="Helvetica" w:cs="Helvetica"/>
          <w:color w:val="575756"/>
          <w:sz w:val="18"/>
          <w:szCs w:val="18"/>
        </w:rPr>
        <w:t>asistentka</w:t>
      </w:r>
    </w:p>
    <w:p w14:paraId="13085C62" w14:textId="77777777" w:rsidR="0054353A" w:rsidRDefault="0054353A" w:rsidP="0054353A">
      <w:pPr>
        <w:rPr>
          <w:rFonts w:ascii="Helvetica" w:hAnsi="Helvetica" w:cs="Helvetica"/>
          <w:color w:val="575756"/>
          <w:sz w:val="18"/>
          <w:szCs w:val="18"/>
        </w:rPr>
      </w:pPr>
    </w:p>
    <w:p w14:paraId="42CCDF1D" w14:textId="36BF09DF" w:rsidR="0054353A" w:rsidRDefault="0054353A" w:rsidP="0054353A">
      <w:pPr>
        <w:spacing w:after="24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br/>
      </w:r>
      <w:r>
        <w:rPr>
          <w:rFonts w:ascii="Helvetica" w:hAnsi="Helvetica" w:cs="Helvetica"/>
          <w:noProof/>
          <w:color w:val="000000"/>
          <w:sz w:val="18"/>
          <w:szCs w:val="18"/>
        </w:rPr>
        <w:drawing>
          <wp:inline distT="0" distB="0" distL="0" distR="0" wp14:anchorId="19383800" wp14:editId="77F2C00F">
            <wp:extent cx="771525" cy="171450"/>
            <wp:effectExtent l="0" t="0" r="9525" b="0"/>
            <wp:docPr id="235940243" name="Obrázek 1" descr="Popis: Popis: Popis: Popis: Popis: Popis: Popis: Popis: cid:697F859C-CEB1-4E3A-B3E9-F763AAEF7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Popis: Popis: Popis: Popis: Popis: Popis: cid:697F859C-CEB1-4E3A-B3E9-F763AAEF7389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82843" w14:textId="77777777" w:rsidR="0054353A" w:rsidRDefault="0054353A" w:rsidP="0054353A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Work Sans" w:hAnsi="Work Sans"/>
          <w:color w:val="5D666F"/>
          <w:sz w:val="17"/>
          <w:szCs w:val="17"/>
        </w:rPr>
        <w:t>PRINEX GROUP s.r.o.</w:t>
      </w:r>
      <w:r>
        <w:rPr>
          <w:rFonts w:ascii="MS Mincho" w:eastAsia="MS Mincho" w:hAnsi="MS Mincho" w:hint="eastAsia"/>
          <w:b/>
          <w:bCs/>
          <w:color w:val="FFFFFF"/>
          <w:sz w:val="17"/>
          <w:szCs w:val="17"/>
        </w:rPr>
        <w:t>･</w:t>
      </w:r>
    </w:p>
    <w:p w14:paraId="104D6C2F" w14:textId="77777777" w:rsidR="0054353A" w:rsidRDefault="0054353A" w:rsidP="0054353A">
      <w:pPr>
        <w:rPr>
          <w:rFonts w:ascii="Work Sans" w:hAnsi="Work Sans"/>
          <w:color w:val="5D666F"/>
          <w:sz w:val="17"/>
          <w:szCs w:val="17"/>
        </w:rPr>
      </w:pPr>
      <w:r>
        <w:rPr>
          <w:rFonts w:ascii="Work Sans" w:hAnsi="Work Sans"/>
          <w:color w:val="5D666F"/>
          <w:sz w:val="17"/>
          <w:szCs w:val="17"/>
        </w:rPr>
        <w:t xml:space="preserve">Masarykovo </w:t>
      </w:r>
      <w:proofErr w:type="spellStart"/>
      <w:r>
        <w:rPr>
          <w:rFonts w:ascii="Work Sans" w:hAnsi="Work Sans"/>
          <w:color w:val="5D666F"/>
          <w:sz w:val="17"/>
          <w:szCs w:val="17"/>
        </w:rPr>
        <w:t>náme</w:t>
      </w:r>
      <w:r>
        <w:rPr>
          <w:rFonts w:ascii="Times New Roman" w:hAnsi="Times New Roman" w:cs="Times New Roman"/>
          <w:color w:val="5D666F"/>
          <w:sz w:val="17"/>
          <w:szCs w:val="17"/>
        </w:rPr>
        <w:t>̌</w:t>
      </w:r>
      <w:r>
        <w:rPr>
          <w:rFonts w:ascii="Work Sans" w:hAnsi="Work Sans"/>
          <w:color w:val="5D666F"/>
          <w:sz w:val="17"/>
          <w:szCs w:val="17"/>
        </w:rPr>
        <w:t>stí</w:t>
      </w:r>
      <w:proofErr w:type="spellEnd"/>
      <w:r>
        <w:rPr>
          <w:rFonts w:ascii="Work Sans" w:hAnsi="Work Sans"/>
          <w:color w:val="5D666F"/>
          <w:sz w:val="17"/>
          <w:szCs w:val="17"/>
        </w:rPr>
        <w:t xml:space="preserve"> 46/11 </w:t>
      </w:r>
      <w:r>
        <w:rPr>
          <w:rFonts w:ascii="MS Mincho" w:eastAsia="MS Mincho" w:hAnsi="MS Mincho" w:hint="eastAsia"/>
          <w:b/>
          <w:bCs/>
          <w:color w:val="5D666F"/>
          <w:sz w:val="17"/>
          <w:szCs w:val="17"/>
        </w:rPr>
        <w:t>･</w:t>
      </w:r>
      <w:r>
        <w:rPr>
          <w:rFonts w:ascii="Hiragino Kaku Gothic Pro" w:hAnsi="Hiragino Kaku Gothic Pro"/>
          <w:b/>
          <w:bCs/>
          <w:color w:val="5D666F"/>
          <w:sz w:val="17"/>
          <w:szCs w:val="17"/>
        </w:rPr>
        <w:t> </w:t>
      </w:r>
      <w:r>
        <w:rPr>
          <w:rFonts w:ascii="Work Sans" w:hAnsi="Work Sans"/>
          <w:color w:val="5D666F"/>
          <w:sz w:val="17"/>
          <w:szCs w:val="17"/>
        </w:rPr>
        <w:t>742 35 Odry </w:t>
      </w:r>
      <w:r>
        <w:rPr>
          <w:rFonts w:ascii="MS Mincho" w:eastAsia="MS Mincho" w:hAnsi="MS Mincho" w:hint="eastAsia"/>
          <w:b/>
          <w:bCs/>
          <w:color w:val="5D666F"/>
          <w:sz w:val="17"/>
          <w:szCs w:val="17"/>
        </w:rPr>
        <w:t>･</w:t>
      </w:r>
      <w:r>
        <w:rPr>
          <w:rFonts w:ascii="Hiragino Kaku Gothic Pro" w:hAnsi="Hiragino Kaku Gothic Pro"/>
          <w:b/>
          <w:bCs/>
          <w:color w:val="5D666F"/>
          <w:sz w:val="17"/>
          <w:szCs w:val="17"/>
        </w:rPr>
        <w:t> </w:t>
      </w:r>
      <w:proofErr w:type="spellStart"/>
      <w:r>
        <w:rPr>
          <w:rFonts w:ascii="Work Sans" w:hAnsi="Work Sans"/>
          <w:color w:val="5D666F"/>
          <w:sz w:val="17"/>
          <w:szCs w:val="17"/>
        </w:rPr>
        <w:t>C</w:t>
      </w:r>
      <w:r>
        <w:rPr>
          <w:rFonts w:ascii="Times New Roman" w:hAnsi="Times New Roman" w:cs="Times New Roman"/>
          <w:color w:val="5D666F"/>
          <w:sz w:val="17"/>
          <w:szCs w:val="17"/>
        </w:rPr>
        <w:t>̌</w:t>
      </w:r>
      <w:r>
        <w:rPr>
          <w:rFonts w:ascii="Work Sans" w:hAnsi="Work Sans"/>
          <w:color w:val="5D666F"/>
          <w:sz w:val="17"/>
          <w:szCs w:val="17"/>
        </w:rPr>
        <w:t>eská</w:t>
      </w:r>
      <w:proofErr w:type="spellEnd"/>
      <w:r>
        <w:rPr>
          <w:rFonts w:ascii="Work Sans" w:hAnsi="Work Sans"/>
          <w:color w:val="5D666F"/>
          <w:sz w:val="17"/>
          <w:szCs w:val="17"/>
        </w:rPr>
        <w:t xml:space="preserve"> republika </w:t>
      </w:r>
    </w:p>
    <w:p w14:paraId="053BF263" w14:textId="77777777" w:rsidR="0054353A" w:rsidRDefault="0054353A" w:rsidP="0054353A">
      <w:pPr>
        <w:rPr>
          <w:rFonts w:ascii="Work Sans" w:hAnsi="Work Sans"/>
          <w:color w:val="5D666F"/>
          <w:sz w:val="17"/>
          <w:szCs w:val="17"/>
        </w:rPr>
      </w:pPr>
      <w:r>
        <w:rPr>
          <w:rFonts w:ascii="Work Sans" w:hAnsi="Work Sans"/>
          <w:color w:val="5D666F"/>
          <w:sz w:val="17"/>
          <w:szCs w:val="17"/>
        </w:rPr>
        <w:t>Datové schránky: e8zurfk </w:t>
      </w:r>
      <w:r>
        <w:rPr>
          <w:rFonts w:ascii="MS Mincho" w:eastAsia="MS Mincho" w:hAnsi="MS Mincho" w:hint="eastAsia"/>
          <w:b/>
          <w:bCs/>
          <w:color w:val="5D666F"/>
          <w:sz w:val="17"/>
          <w:szCs w:val="17"/>
        </w:rPr>
        <w:t>･</w:t>
      </w:r>
      <w:r>
        <w:rPr>
          <w:rFonts w:ascii="Hiragino Kaku Gothic Pro" w:hAnsi="Hiragino Kaku Gothic Pro"/>
          <w:b/>
          <w:bCs/>
          <w:color w:val="5D666F"/>
          <w:sz w:val="17"/>
          <w:szCs w:val="17"/>
        </w:rPr>
        <w:t> </w:t>
      </w:r>
      <w:r>
        <w:rPr>
          <w:rFonts w:ascii="Work Sans" w:hAnsi="Work Sans"/>
          <w:color w:val="5D666F"/>
          <w:sz w:val="17"/>
          <w:szCs w:val="17"/>
        </w:rPr>
        <w:t>IC</w:t>
      </w:r>
      <w:r>
        <w:rPr>
          <w:rFonts w:ascii="Times New Roman" w:hAnsi="Times New Roman" w:cs="Times New Roman"/>
          <w:color w:val="5D666F"/>
          <w:sz w:val="17"/>
          <w:szCs w:val="17"/>
        </w:rPr>
        <w:t>̌</w:t>
      </w:r>
      <w:r>
        <w:rPr>
          <w:rFonts w:ascii="Work Sans" w:hAnsi="Work Sans"/>
          <w:color w:val="5D666F"/>
          <w:sz w:val="17"/>
          <w:szCs w:val="17"/>
        </w:rPr>
        <w:t>: 268 18 841 </w:t>
      </w:r>
      <w:r>
        <w:rPr>
          <w:rFonts w:ascii="MS Mincho" w:eastAsia="MS Mincho" w:hAnsi="MS Mincho" w:hint="eastAsia"/>
          <w:b/>
          <w:bCs/>
          <w:color w:val="5D666F"/>
          <w:sz w:val="17"/>
          <w:szCs w:val="17"/>
        </w:rPr>
        <w:t>･</w:t>
      </w:r>
      <w:r>
        <w:rPr>
          <w:rFonts w:ascii="Work Sans" w:hAnsi="Work Sans"/>
          <w:color w:val="5D666F"/>
          <w:sz w:val="17"/>
          <w:szCs w:val="17"/>
        </w:rPr>
        <w:t> DIC</w:t>
      </w:r>
      <w:r>
        <w:rPr>
          <w:rFonts w:ascii="Times New Roman" w:hAnsi="Times New Roman" w:cs="Times New Roman"/>
          <w:color w:val="5D666F"/>
          <w:sz w:val="17"/>
          <w:szCs w:val="17"/>
        </w:rPr>
        <w:t>̌</w:t>
      </w:r>
      <w:r>
        <w:rPr>
          <w:rFonts w:ascii="Work Sans" w:hAnsi="Work Sans"/>
          <w:color w:val="5D666F"/>
          <w:sz w:val="17"/>
          <w:szCs w:val="17"/>
        </w:rPr>
        <w:t>: CZ26818841 </w:t>
      </w:r>
    </w:p>
    <w:p w14:paraId="67CE72FD" w14:textId="3E5863A2" w:rsidR="0054353A" w:rsidRDefault="0054353A" w:rsidP="0054353A">
      <w:pPr>
        <w:rPr>
          <w:rFonts w:ascii="Work Sans" w:hAnsi="Work Sans"/>
          <w:color w:val="5D666F"/>
          <w:sz w:val="17"/>
          <w:szCs w:val="17"/>
        </w:rPr>
      </w:pPr>
      <w:proofErr w:type="spellStart"/>
      <w:r>
        <w:rPr>
          <w:rFonts w:ascii="Work Sans" w:hAnsi="Work Sans"/>
          <w:color w:val="5D666F"/>
          <w:sz w:val="17"/>
          <w:szCs w:val="17"/>
        </w:rPr>
        <w:t>xxxxxxxxxxxxxxxxxxxxxxxxxx</w:t>
      </w:r>
      <w:proofErr w:type="spellEnd"/>
    </w:p>
    <w:p w14:paraId="761E487F" w14:textId="77777777" w:rsidR="0054353A" w:rsidRDefault="0054353A" w:rsidP="0054353A">
      <w:pPr>
        <w:rPr>
          <w:rFonts w:ascii="Calibri" w:hAnsi="Calibri" w:cs="Calibri"/>
          <w:sz w:val="22"/>
          <w:szCs w:val="22"/>
        </w:rPr>
      </w:pPr>
    </w:p>
    <w:p w14:paraId="1687EA45" w14:textId="77777777" w:rsidR="00B76413" w:rsidRDefault="00B76413"/>
    <w:sectPr w:rsidR="00B7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Kaku Gothic Pro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3A"/>
    <w:rsid w:val="00107F26"/>
    <w:rsid w:val="0054353A"/>
    <w:rsid w:val="0076157E"/>
    <w:rsid w:val="00B7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DC53"/>
  <w15:chartTrackingRefBased/>
  <w15:docId w15:val="{21D76568-4259-4576-8DB4-6CF1C5B5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53A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435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35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5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5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5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5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5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5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5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3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35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35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35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35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35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35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35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4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35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4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353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435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353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435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3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35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353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543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B1FC0.D3073B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Company>ATC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Šťastná</dc:creator>
  <cp:keywords/>
  <dc:description/>
  <cp:lastModifiedBy>Iveta Šťastná</cp:lastModifiedBy>
  <cp:revision>1</cp:revision>
  <dcterms:created xsi:type="dcterms:W3CDTF">2024-10-16T11:18:00Z</dcterms:created>
  <dcterms:modified xsi:type="dcterms:W3CDTF">2024-10-16T11:19:00Z</dcterms:modified>
</cp:coreProperties>
</file>