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0A" w:rsidRPr="0013200A" w14:paraId="4920E4B6" w14:textId="77777777" w:rsidTr="0013200A">
        <w:tc>
          <w:tcPr>
            <w:tcW w:w="9062" w:type="dxa"/>
            <w:shd w:val="clear" w:color="auto" w:fill="auto"/>
          </w:tcPr>
          <w:p w14:paraId="53D262B0" w14:textId="7751396C" w:rsidR="0024349A" w:rsidRPr="0013200A" w:rsidRDefault="00DF5AD5" w:rsidP="00D119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3200A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D119FC" w:rsidRPr="001320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349A" w:rsidRPr="0013200A">
              <w:rPr>
                <w:rFonts w:ascii="Arial" w:hAnsi="Arial" w:cs="Arial"/>
                <w:b/>
                <w:sz w:val="24"/>
                <w:szCs w:val="24"/>
              </w:rPr>
              <w:t>: Technická specifikace a časový harmonogram</w:t>
            </w:r>
          </w:p>
        </w:tc>
      </w:tr>
    </w:tbl>
    <w:p w14:paraId="7D6AD682" w14:textId="5B7A3C22" w:rsidR="00862687" w:rsidRPr="00226AAA" w:rsidRDefault="00697DA5" w:rsidP="00697DA5">
      <w:pPr>
        <w:tabs>
          <w:tab w:val="left" w:pos="3135"/>
        </w:tabs>
        <w:spacing w:before="240"/>
        <w:rPr>
          <w:rFonts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40"/>
        </w:rPr>
        <w:tab/>
      </w:r>
      <w:r w:rsidR="00226AAA" w:rsidRPr="00226AAA">
        <w:rPr>
          <w:rFonts w:cs="Arial"/>
          <w:b/>
          <w:sz w:val="40"/>
          <w:szCs w:val="40"/>
        </w:rPr>
        <w:t>Technická specifikace</w:t>
      </w:r>
    </w:p>
    <w:p w14:paraId="33628C8A" w14:textId="3387E08C" w:rsidR="00A04D7A" w:rsidRPr="00A04D7A" w:rsidRDefault="003E2DBF" w:rsidP="00226AAA">
      <w:pPr>
        <w:spacing w:after="0"/>
        <w:jc w:val="both"/>
        <w:rPr>
          <w:b/>
          <w:sz w:val="28"/>
        </w:rPr>
      </w:pPr>
      <w:r>
        <w:rPr>
          <w:b/>
          <w:sz w:val="28"/>
        </w:rPr>
        <w:t>Denní</w:t>
      </w:r>
      <w:r w:rsidRPr="00A04D7A">
        <w:rPr>
          <w:b/>
          <w:sz w:val="28"/>
        </w:rPr>
        <w:t xml:space="preserve"> </w:t>
      </w:r>
      <w:r w:rsidR="00A04D7A" w:rsidRPr="00A04D7A">
        <w:rPr>
          <w:b/>
          <w:sz w:val="28"/>
        </w:rPr>
        <w:t>úklid</w:t>
      </w:r>
    </w:p>
    <w:p w14:paraId="28B5B5CC" w14:textId="7B7CD7C7" w:rsidR="00D27851" w:rsidRPr="007528BE" w:rsidRDefault="00A04D7A" w:rsidP="00226AAA">
      <w:pPr>
        <w:spacing w:after="0"/>
        <w:jc w:val="both"/>
        <w:rPr>
          <w:b/>
        </w:rPr>
      </w:pPr>
      <w:proofErr w:type="gramStart"/>
      <w:r>
        <w:rPr>
          <w:b/>
        </w:rPr>
        <w:t xml:space="preserve">1 - </w:t>
      </w:r>
      <w:r w:rsidR="009E4814" w:rsidRPr="007528BE">
        <w:rPr>
          <w:b/>
        </w:rPr>
        <w:t>V</w:t>
      </w:r>
      <w:proofErr w:type="gramEnd"/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den</w:t>
      </w:r>
      <w:r w:rsidR="001E1D61" w:rsidRPr="007528BE">
        <w:rPr>
          <w:b/>
        </w:rPr>
        <w:t>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(Po – Pá) </w:t>
      </w:r>
      <w:r w:rsidR="009E4814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0D8EE29C" w14:textId="09B526FF" w:rsidR="00236441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setření na vlhko všech podlah, u koberců vyčištění </w:t>
      </w:r>
      <w:proofErr w:type="gramStart"/>
      <w:r w:rsidRPr="00226AAA">
        <w:t>vysavačem</w:t>
      </w:r>
      <w:proofErr w:type="gramEnd"/>
      <w:r w:rsidRPr="00226AAA">
        <w:t xml:space="preserve"> </w:t>
      </w:r>
      <w:r w:rsidR="00482993" w:rsidRPr="00226AAA">
        <w:t>a to včetně výtahů</w:t>
      </w:r>
      <w:r w:rsidR="001E4BD1">
        <w:t xml:space="preserve"> na </w:t>
      </w:r>
      <w:r w:rsidR="00E8539A">
        <w:t>školním pavilonu</w:t>
      </w:r>
    </w:p>
    <w:p w14:paraId="4EA07594" w14:textId="0F7BAF22" w:rsidR="00226AAA" w:rsidRPr="00226AAA" w:rsidRDefault="00226AA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>
        <w:t>parketové podlahy v</w:t>
      </w:r>
      <w:r w:rsidR="00697DA5">
        <w:t> tělocvičnách – s použitím čisti</w:t>
      </w:r>
      <w:r>
        <w:t>cích prostředků vhodných na dřevěné podlahy</w:t>
      </w:r>
      <w:r w:rsidR="00E42178">
        <w:t xml:space="preserve"> a s ohledem na nasákavost podlahy</w:t>
      </w:r>
      <w:r>
        <w:t xml:space="preserve"> </w:t>
      </w:r>
    </w:p>
    <w:p w14:paraId="51E53741" w14:textId="77777777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</w:t>
      </w:r>
      <w:r w:rsidR="00D27851" w:rsidRPr="00226AAA">
        <w:t>prázdnění</w:t>
      </w:r>
      <w:r w:rsidRPr="00226AAA">
        <w:t xml:space="preserve"> odpadkových košů</w:t>
      </w:r>
      <w:r w:rsidR="00D27851" w:rsidRPr="00226AAA">
        <w:t xml:space="preserve"> a výměna sáčků</w:t>
      </w:r>
    </w:p>
    <w:p w14:paraId="49035D74" w14:textId="37D151FC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vynášení odpadkových košů naplněným tříděným odpadem do tříděného odpadu</w:t>
      </w:r>
      <w:r w:rsidR="001E1D61" w:rsidRPr="00226AAA">
        <w:t xml:space="preserve"> </w:t>
      </w:r>
    </w:p>
    <w:p w14:paraId="46D03867" w14:textId="1ED27428" w:rsidR="00D27851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rPr>
          <w:rFonts w:cs="Arial"/>
        </w:rPr>
        <w:t xml:space="preserve">omytí a dezinfekce všech hygienických zařízení (WC mísy, umyvadla, baterie, pisoáry, nádržky, sprchové kouty,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 </w:t>
      </w:r>
      <w:r w:rsidRPr="00226AAA">
        <w:rPr>
          <w:rFonts w:cs="Arial"/>
        </w:rPr>
        <w:t>a doplnění hygienických potřeb</w:t>
      </w:r>
      <w:r w:rsidRPr="00226AAA">
        <w:rPr>
          <w:b/>
        </w:rPr>
        <w:t xml:space="preserve"> </w:t>
      </w:r>
    </w:p>
    <w:p w14:paraId="7FC16EFF" w14:textId="42830D1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náhodné omaky na dveřích, nábytku, </w:t>
      </w:r>
      <w:proofErr w:type="gramStart"/>
      <w:r w:rsidRPr="00226AAA">
        <w:t>obkladech,</w:t>
      </w:r>
      <w:proofErr w:type="gramEnd"/>
      <w:r w:rsidRPr="00226AAA">
        <w:t xml:space="preserve"> atd</w:t>
      </w:r>
      <w:r w:rsidR="00943398">
        <w:t>.</w:t>
      </w:r>
    </w:p>
    <w:p w14:paraId="3311B4AF" w14:textId="05A5BAE4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mytí vstupních dveří do </w:t>
      </w:r>
      <w:proofErr w:type="gramStart"/>
      <w:r w:rsidRPr="00226AAA">
        <w:t>objektu - vchod</w:t>
      </w:r>
      <w:proofErr w:type="gramEnd"/>
      <w:r w:rsidRPr="00226AAA">
        <w:t xml:space="preserve"> B</w:t>
      </w:r>
    </w:p>
    <w:p w14:paraId="5177B464" w14:textId="07238ED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odstraňování pavučin</w:t>
      </w:r>
      <w:r w:rsidR="001E4BD1">
        <w:t xml:space="preserve"> a nálepek na dveřích, zrcadlech</w:t>
      </w:r>
    </w:p>
    <w:p w14:paraId="7A0D9371" w14:textId="206328BB" w:rsidR="009325C5" w:rsidRPr="00226AAA" w:rsidRDefault="009325C5" w:rsidP="007528BE">
      <w:pPr>
        <w:numPr>
          <w:ilvl w:val="0"/>
          <w:numId w:val="10"/>
        </w:numPr>
        <w:spacing w:before="100" w:beforeAutospacing="1" w:after="0" w:line="240" w:lineRule="auto"/>
        <w:ind w:left="426" w:right="1134" w:hanging="491"/>
        <w:contextualSpacing/>
        <w:jc w:val="both"/>
      </w:pPr>
      <w:r w:rsidRPr="00226AAA">
        <w:t>dle potřeby doplňování hygienických potřeb – toaletní papír, tekuté mýdlo, papírové utěrky apod.</w:t>
      </w:r>
    </w:p>
    <w:p w14:paraId="58EC57D2" w14:textId="3E15EBCB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prachu z dostupného nábytku (do 1,</w:t>
      </w:r>
      <w:r w:rsidR="0072515C" w:rsidRPr="00226AAA">
        <w:t>65</w:t>
      </w:r>
      <w:r w:rsidRPr="00226AAA">
        <w:t>m od podlahy)</w:t>
      </w:r>
    </w:p>
    <w:p w14:paraId="7442EF09" w14:textId="4C7BEC9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ve školní</w:t>
      </w:r>
      <w:r w:rsidR="007F125A" w:rsidRPr="00226AAA">
        <w:t>ch</w:t>
      </w:r>
      <w:r w:rsidRPr="00226AAA">
        <w:t xml:space="preserve"> jídeln</w:t>
      </w:r>
      <w:r w:rsidR="007F125A" w:rsidRPr="00226AAA">
        <w:t>ách</w:t>
      </w:r>
      <w:r w:rsidRPr="00226AAA">
        <w:t xml:space="preserve"> i setření jídelních stolů</w:t>
      </w:r>
    </w:p>
    <w:p w14:paraId="30AA8A35" w14:textId="348CB16D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setření parapetů, zábradlí</w:t>
      </w:r>
    </w:p>
    <w:p w14:paraId="165A9380" w14:textId="558F631F" w:rsidR="00D53DA4" w:rsidRPr="00226AAA" w:rsidRDefault="00D53DA4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mytí omyvatelných stěn hygienických zařízení s použitím </w:t>
      </w:r>
      <w:r w:rsidR="00697DA5" w:rsidRPr="00226AAA">
        <w:t>čisticích</w:t>
      </w:r>
      <w:r w:rsidRPr="00226AAA">
        <w:t xml:space="preserve"> prostředků s dezinfekčním účinkem</w:t>
      </w:r>
    </w:p>
    <w:p w14:paraId="6F280F51" w14:textId="6EE07D2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otírání krytů zásuvek, vypínačů</w:t>
      </w:r>
    </w:p>
    <w:p w14:paraId="320DCB83" w14:textId="1F6EBFBF" w:rsidR="00236441" w:rsidRDefault="009325C5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</w:t>
      </w:r>
      <w:r w:rsidR="00236441" w:rsidRPr="00226AAA">
        <w:t>setření prachu z</w:t>
      </w:r>
      <w:r w:rsidR="007F125A" w:rsidRPr="00226AAA">
        <w:t> ploch</w:t>
      </w:r>
      <w:r w:rsidRPr="00226AAA">
        <w:t xml:space="preserve"> nad 1,</w:t>
      </w:r>
      <w:r w:rsidR="007F125A" w:rsidRPr="00226AAA">
        <w:t>6</w:t>
      </w:r>
      <w:r w:rsidR="0072515C" w:rsidRPr="00226AAA">
        <w:t>5</w:t>
      </w:r>
      <w:r w:rsidR="00697DA5">
        <w:t xml:space="preserve"> </w:t>
      </w:r>
      <w:r w:rsidRPr="00226AAA">
        <w:t>m od podlahy</w:t>
      </w:r>
    </w:p>
    <w:p w14:paraId="0C064CDF" w14:textId="77777777" w:rsidR="00A17CC6" w:rsidRPr="00226AAA" w:rsidRDefault="00A17CC6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0B81CCD8" w14:textId="2751DC4F" w:rsidR="00A17CC6" w:rsidRPr="0013200A" w:rsidRDefault="0013200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</w:t>
      </w:r>
      <w:proofErr w:type="gramStart"/>
      <w:r>
        <w:t xml:space="preserve">prázdninách - </w:t>
      </w:r>
      <w:r w:rsidRPr="00226AAA">
        <w:rPr>
          <w:rFonts w:cs="Arial"/>
        </w:rPr>
        <w:t>školní</w:t>
      </w:r>
      <w:proofErr w:type="gramEnd"/>
      <w:r w:rsidRPr="00226AAA">
        <w:rPr>
          <w:rFonts w:cs="Arial"/>
        </w:rPr>
        <w:t xml:space="preserve"> jídelny: strojní čištění podlah, mytí jídelních stolů a židlí s odstraněním žvýkaček</w:t>
      </w:r>
    </w:p>
    <w:p w14:paraId="0358E4AE" w14:textId="7EFACB6B" w:rsidR="00D27851" w:rsidRPr="00226AAA" w:rsidRDefault="00D27851" w:rsidP="00226AAA">
      <w:pPr>
        <w:spacing w:after="0"/>
        <w:ind w:left="360"/>
        <w:jc w:val="both"/>
      </w:pPr>
    </w:p>
    <w:p w14:paraId="56937519" w14:textId="2C43109B" w:rsidR="00D27851" w:rsidRPr="007528BE" w:rsidRDefault="00A04D7A" w:rsidP="00226AAA">
      <w:pPr>
        <w:spacing w:after="0"/>
        <w:jc w:val="both"/>
        <w:rPr>
          <w:b/>
        </w:rPr>
      </w:pPr>
      <w:proofErr w:type="gramStart"/>
      <w:r>
        <w:rPr>
          <w:b/>
        </w:rPr>
        <w:t xml:space="preserve">2 - </w:t>
      </w:r>
      <w:r w:rsidR="009E4814" w:rsidRPr="007528BE">
        <w:rPr>
          <w:b/>
        </w:rPr>
        <w:t>V</w:t>
      </w:r>
      <w:proofErr w:type="gramEnd"/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t</w:t>
      </w:r>
      <w:r w:rsidR="001E1D61" w:rsidRPr="007528BE">
        <w:rPr>
          <w:b/>
        </w:rPr>
        <w:t>ýdenní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</w:t>
      </w:r>
      <w:r w:rsidR="00943398">
        <w:rPr>
          <w:b/>
        </w:rPr>
        <w:t>p</w:t>
      </w:r>
      <w:r w:rsidR="005C10E0" w:rsidRPr="007528BE">
        <w:rPr>
          <w:b/>
        </w:rPr>
        <w:t>o</w:t>
      </w:r>
      <w:r w:rsidR="00943398">
        <w:rPr>
          <w:b/>
        </w:rPr>
        <w:t>ndělí</w:t>
      </w:r>
      <w:r w:rsidR="005C10E0" w:rsidRPr="007528BE">
        <w:rPr>
          <w:b/>
        </w:rPr>
        <w:t>, připadne-li na pondělí státní svátek, tak v</w:t>
      </w:r>
      <w:r w:rsidR="00943398">
        <w:rPr>
          <w:b/>
        </w:rPr>
        <w:t xml:space="preserve"> následující </w:t>
      </w:r>
      <w:r w:rsidR="005C10E0" w:rsidRPr="007528BE">
        <w:rPr>
          <w:b/>
        </w:rPr>
        <w:t>den</w:t>
      </w:r>
      <w:r w:rsidR="00943398">
        <w:rPr>
          <w:b/>
        </w:rPr>
        <w:t>)</w:t>
      </w:r>
      <w:r w:rsidR="005C10E0" w:rsidRPr="007528BE">
        <w:rPr>
          <w:b/>
        </w:rPr>
        <w:t xml:space="preserve"> </w:t>
      </w:r>
      <w:r w:rsidR="009E4814" w:rsidRPr="007528BE">
        <w:rPr>
          <w:b/>
        </w:rPr>
        <w:t>se provádí</w:t>
      </w:r>
      <w:r w:rsidR="00D27851" w:rsidRPr="007528BE">
        <w:rPr>
          <w:b/>
        </w:rPr>
        <w:t xml:space="preserve">: </w:t>
      </w:r>
    </w:p>
    <w:p w14:paraId="50F264D9" w14:textId="46375F70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setření na vlhko všech podla</w:t>
      </w:r>
      <w:r w:rsidR="00236441" w:rsidRPr="00226AAA">
        <w:t xml:space="preserve">h a povrchů (podlahy, parapety, </w:t>
      </w:r>
      <w:r w:rsidRPr="00226AAA">
        <w:t>u koberců vyčištění vysavače</w:t>
      </w:r>
      <w:r w:rsidR="00D27851" w:rsidRPr="00226AAA">
        <w:t>m)</w:t>
      </w:r>
    </w:p>
    <w:p w14:paraId="51BA2AAA" w14:textId="31360DA3" w:rsidR="00236441" w:rsidRPr="00226AAA" w:rsidRDefault="0072515C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denně (nebo dle potřeby) </w:t>
      </w:r>
      <w:r w:rsidR="00D27851" w:rsidRPr="00226AAA">
        <w:t>v</w:t>
      </w:r>
      <w:r w:rsidR="001E1D61" w:rsidRPr="00226AAA">
        <w:t>ynášení odpadkových košů</w:t>
      </w:r>
    </w:p>
    <w:p w14:paraId="35DFB991" w14:textId="38034881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otírání krytů zásuvek, vypínačů</w:t>
      </w:r>
    </w:p>
    <w:p w14:paraId="71014551" w14:textId="77D240EF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setření prachu z dostupného nábytku </w:t>
      </w:r>
    </w:p>
    <w:p w14:paraId="358CE0DB" w14:textId="19E26804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mytí umyvadel </w:t>
      </w:r>
    </w:p>
    <w:p w14:paraId="4D00BFE9" w14:textId="06749BA0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náhodné omaky na dveřích, nábytku, </w:t>
      </w:r>
      <w:proofErr w:type="gramStart"/>
      <w:r w:rsidRPr="00226AAA">
        <w:t>obkladech,</w:t>
      </w:r>
      <w:proofErr w:type="gramEnd"/>
      <w:r w:rsidRPr="00226AAA">
        <w:t xml:space="preserve"> atd</w:t>
      </w:r>
      <w:r w:rsidR="00943398">
        <w:t>.</w:t>
      </w:r>
    </w:p>
    <w:p w14:paraId="785BB688" w14:textId="733EAF18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rPr>
          <w:rFonts w:cs="Arial"/>
        </w:rPr>
        <w:t xml:space="preserve">omytí a dezinfekce všech hygienických zařízení (umyvadla, baterie,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</w:t>
      </w:r>
      <w:r w:rsidRPr="00226AAA">
        <w:rPr>
          <w:rFonts w:cs="Arial"/>
        </w:rPr>
        <w:t xml:space="preserve"> a doplnění hygienických potřeb</w:t>
      </w:r>
      <w:r w:rsidRPr="00226AAA">
        <w:rPr>
          <w:b/>
        </w:rPr>
        <w:t xml:space="preserve"> </w:t>
      </w:r>
    </w:p>
    <w:p w14:paraId="3FFFEA0C" w14:textId="6FB7EBD0" w:rsidR="00D27851" w:rsidRPr="0013200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 w:rsidRPr="00226AAA">
        <w:t xml:space="preserve">mytí </w:t>
      </w:r>
      <w:r w:rsidR="00D27851" w:rsidRPr="00226AAA">
        <w:t>prosklen</w:t>
      </w:r>
      <w:r w:rsidRPr="00226AAA">
        <w:t>é</w:t>
      </w:r>
      <w:r w:rsidR="00D27851" w:rsidRPr="00226AAA">
        <w:t xml:space="preserve"> vstupní stěn</w:t>
      </w:r>
      <w:r w:rsidRPr="00226AAA">
        <w:t>y (včetně dveří)</w:t>
      </w:r>
      <w:r w:rsidR="00D27851" w:rsidRPr="00226AAA">
        <w:t xml:space="preserve"> do školních jídelen </w:t>
      </w:r>
    </w:p>
    <w:p w14:paraId="6805566D" w14:textId="1201CFE3" w:rsidR="009325C5" w:rsidRPr="00A04D7A" w:rsidRDefault="0013200A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7D88469B" w14:textId="77777777" w:rsidR="00A04D7A" w:rsidRDefault="00A04D7A" w:rsidP="00A04D7A">
      <w:pPr>
        <w:spacing w:after="0"/>
        <w:ind w:left="66"/>
        <w:jc w:val="both"/>
        <w:rPr>
          <w:rFonts w:cs="Arial"/>
        </w:rPr>
      </w:pPr>
    </w:p>
    <w:p w14:paraId="62ECDDB4" w14:textId="77777777" w:rsidR="003E2DBF" w:rsidRDefault="003E2DBF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45BC01B" w14:textId="59237E0F" w:rsidR="00A04D7A" w:rsidRDefault="00A04D7A" w:rsidP="00A04D7A">
      <w:pPr>
        <w:spacing w:after="0"/>
        <w:ind w:left="66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3 – </w:t>
      </w:r>
      <w:r w:rsidR="00943398">
        <w:rPr>
          <w:rFonts w:cs="Arial"/>
          <w:b/>
        </w:rPr>
        <w:t>Ú</w:t>
      </w:r>
      <w:r>
        <w:rPr>
          <w:rFonts w:cs="Arial"/>
          <w:b/>
        </w:rPr>
        <w:t>klid během</w:t>
      </w:r>
      <w:r w:rsidR="000B496B">
        <w:rPr>
          <w:rFonts w:cs="Arial"/>
          <w:b/>
        </w:rPr>
        <w:t xml:space="preserve"> </w:t>
      </w:r>
      <w:r w:rsidR="003E2DBF">
        <w:rPr>
          <w:rFonts w:cs="Arial"/>
          <w:b/>
        </w:rPr>
        <w:t xml:space="preserve">školních </w:t>
      </w:r>
      <w:r w:rsidR="000B496B">
        <w:rPr>
          <w:rFonts w:cs="Arial"/>
          <w:b/>
        </w:rPr>
        <w:t xml:space="preserve">prázdnin </w:t>
      </w:r>
    </w:p>
    <w:p w14:paraId="2F3D50D8" w14:textId="4DA5D1FB" w:rsidR="00CD4A42" w:rsidRPr="00CD4A42" w:rsidRDefault="000B496B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cs="Arial"/>
        </w:rPr>
      </w:pPr>
      <w:r>
        <w:rPr>
          <w:rFonts w:cs="Arial"/>
        </w:rPr>
        <w:t>nebude prováděn, vyjma</w:t>
      </w:r>
      <w:r w:rsidRPr="000B4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prostor uvedených na řádcích č. </w:t>
      </w:r>
      <w:r w:rsidR="001E4BD1">
        <w:rPr>
          <w:rFonts w:ascii="Calibri" w:hAnsi="Calibri"/>
          <w:bCs/>
        </w:rPr>
        <w:t>7</w:t>
      </w:r>
      <w:r w:rsidRPr="000B496B">
        <w:rPr>
          <w:rFonts w:ascii="Calibri" w:hAnsi="Calibri"/>
          <w:bCs/>
        </w:rPr>
        <w:t xml:space="preserve">, </w:t>
      </w:r>
      <w:proofErr w:type="gramStart"/>
      <w:r w:rsidR="001E4BD1">
        <w:rPr>
          <w:rFonts w:ascii="Calibri" w:hAnsi="Calibri"/>
          <w:bCs/>
        </w:rPr>
        <w:t>9</w:t>
      </w:r>
      <w:r w:rsidRPr="000B496B">
        <w:rPr>
          <w:rFonts w:ascii="Calibri" w:hAnsi="Calibri"/>
          <w:bCs/>
        </w:rPr>
        <w:t xml:space="preserve"> - 1</w:t>
      </w:r>
      <w:r w:rsidR="001E4BD1">
        <w:rPr>
          <w:rFonts w:ascii="Calibri" w:hAnsi="Calibri"/>
          <w:bCs/>
        </w:rPr>
        <w:t>3</w:t>
      </w:r>
      <w:proofErr w:type="gramEnd"/>
      <w:r w:rsidRPr="000B496B">
        <w:rPr>
          <w:rFonts w:ascii="Calibri" w:hAnsi="Calibri"/>
          <w:bCs/>
        </w:rPr>
        <w:t>, 1</w:t>
      </w:r>
      <w:r w:rsidR="001E4BD1">
        <w:rPr>
          <w:rFonts w:ascii="Calibri" w:hAnsi="Calibri"/>
          <w:bCs/>
        </w:rPr>
        <w:t>5 - 16</w:t>
      </w:r>
      <w:r w:rsidRPr="000B496B">
        <w:rPr>
          <w:rFonts w:ascii="Calibri" w:hAnsi="Calibri"/>
          <w:bCs/>
        </w:rPr>
        <w:t>, 20</w:t>
      </w:r>
      <w:r w:rsidR="001E4BD1">
        <w:rPr>
          <w:rFonts w:ascii="Calibri" w:hAnsi="Calibri"/>
          <w:bCs/>
        </w:rPr>
        <w:t xml:space="preserve"> - 21</w:t>
      </w:r>
      <w:r w:rsidRPr="000B496B">
        <w:rPr>
          <w:rFonts w:ascii="Calibri" w:hAnsi="Calibri"/>
          <w:bCs/>
        </w:rPr>
        <w:t>, 10</w:t>
      </w:r>
      <w:r w:rsidR="001E4BD1">
        <w:rPr>
          <w:rFonts w:ascii="Calibri" w:hAnsi="Calibri"/>
          <w:bCs/>
        </w:rPr>
        <w:t>6</w:t>
      </w:r>
      <w:r w:rsidRPr="000B496B">
        <w:rPr>
          <w:rFonts w:ascii="Calibri" w:hAnsi="Calibri"/>
          <w:bCs/>
        </w:rPr>
        <w:t>,</w:t>
      </w:r>
      <w:r>
        <w:rPr>
          <w:rFonts w:ascii="Calibri" w:hAnsi="Calibri"/>
        </w:rPr>
        <w:t xml:space="preserve"> 1</w:t>
      </w:r>
      <w:r w:rsidR="001E4BD1">
        <w:rPr>
          <w:rFonts w:ascii="Calibri" w:hAnsi="Calibri"/>
        </w:rPr>
        <w:t xml:space="preserve">08, </w:t>
      </w:r>
      <w:r>
        <w:rPr>
          <w:rFonts w:ascii="Calibri" w:hAnsi="Calibri"/>
        </w:rPr>
        <w:t>1</w:t>
      </w:r>
      <w:r w:rsidR="001E4BD1">
        <w:rPr>
          <w:rFonts w:ascii="Calibri" w:hAnsi="Calibri"/>
        </w:rPr>
        <w:t>10</w:t>
      </w:r>
      <w:r>
        <w:rPr>
          <w:rFonts w:ascii="Calibri" w:hAnsi="Calibri"/>
        </w:rPr>
        <w:t xml:space="preserve">, </w:t>
      </w:r>
      <w:r w:rsidR="001E4BD1">
        <w:rPr>
          <w:rFonts w:ascii="Calibri" w:hAnsi="Calibri"/>
        </w:rPr>
        <w:t>112</w:t>
      </w:r>
      <w:r>
        <w:rPr>
          <w:rFonts w:ascii="Calibri" w:hAnsi="Calibri"/>
        </w:rPr>
        <w:t xml:space="preserve"> a </w:t>
      </w:r>
      <w:r w:rsidR="001E4BD1">
        <w:rPr>
          <w:rFonts w:ascii="Calibri" w:hAnsi="Calibri"/>
        </w:rPr>
        <w:t xml:space="preserve">113 </w:t>
      </w:r>
      <w:r>
        <w:rPr>
          <w:rFonts w:ascii="Calibri" w:hAnsi="Calibri"/>
        </w:rPr>
        <w:t xml:space="preserve">v příloze č. </w:t>
      </w:r>
      <w:r w:rsidR="001E4BD1">
        <w:rPr>
          <w:rFonts w:ascii="Calibri" w:hAnsi="Calibri"/>
        </w:rPr>
        <w:t xml:space="preserve">2 </w:t>
      </w:r>
      <w:r>
        <w:rPr>
          <w:rFonts w:ascii="Calibri" w:hAnsi="Calibri"/>
        </w:rPr>
        <w:t>zadávací dokumentace</w:t>
      </w:r>
      <w:r w:rsidR="00697DA5">
        <w:rPr>
          <w:rFonts w:ascii="Calibri" w:hAnsi="Calibri"/>
        </w:rPr>
        <w:t xml:space="preserve"> Dále jen „příloha č. </w:t>
      </w:r>
      <w:r w:rsidR="001E4BD1">
        <w:rPr>
          <w:rFonts w:ascii="Calibri" w:hAnsi="Calibri"/>
        </w:rPr>
        <w:t>2</w:t>
      </w:r>
      <w:r w:rsidR="00697DA5">
        <w:rPr>
          <w:rFonts w:ascii="Calibri" w:hAnsi="Calibri"/>
        </w:rPr>
        <w:t xml:space="preserve"> ZD“)</w:t>
      </w:r>
      <w:r>
        <w:rPr>
          <w:rFonts w:ascii="Calibri" w:hAnsi="Calibri"/>
        </w:rPr>
        <w:t>. Četnost zde prováděného úklidu odpovídá požadavkům uvedeným v příloze č.</w:t>
      </w:r>
      <w:r w:rsidR="00697DA5">
        <w:rPr>
          <w:rFonts w:ascii="Calibri" w:hAnsi="Calibri"/>
        </w:rPr>
        <w:t xml:space="preserve"> </w:t>
      </w:r>
      <w:r w:rsidR="001E4BD1">
        <w:rPr>
          <w:rFonts w:ascii="Calibri" w:hAnsi="Calibri"/>
        </w:rPr>
        <w:t>2</w:t>
      </w:r>
      <w:r w:rsidR="00697DA5">
        <w:rPr>
          <w:rFonts w:ascii="Calibri" w:hAnsi="Calibri"/>
        </w:rPr>
        <w:t xml:space="preserve"> ZD.</w:t>
      </w:r>
    </w:p>
    <w:p w14:paraId="7F4CC86D" w14:textId="7078EADE" w:rsidR="00226AAA" w:rsidRPr="00226AAA" w:rsidRDefault="00226AAA" w:rsidP="006C4835">
      <w:pPr>
        <w:spacing w:before="240" w:after="0"/>
        <w:jc w:val="center"/>
        <w:rPr>
          <w:rFonts w:cs="Arial"/>
          <w:b/>
          <w:sz w:val="40"/>
          <w:szCs w:val="40"/>
        </w:rPr>
      </w:pPr>
      <w:r w:rsidRPr="00226AAA">
        <w:rPr>
          <w:rFonts w:cs="Arial"/>
          <w:b/>
          <w:sz w:val="40"/>
          <w:szCs w:val="40"/>
        </w:rPr>
        <w:t>Časový harmonogram úklidu</w:t>
      </w:r>
    </w:p>
    <w:p w14:paraId="6B23DE8F" w14:textId="38B0B1E0" w:rsidR="00226AAA" w:rsidRDefault="00226AAA" w:rsidP="00226AAA">
      <w:pPr>
        <w:spacing w:after="0"/>
        <w:jc w:val="both"/>
        <w:rPr>
          <w:rFonts w:cs="Arial"/>
        </w:rPr>
      </w:pPr>
      <w:r>
        <w:rPr>
          <w:rFonts w:cs="Arial"/>
        </w:rPr>
        <w:t>Areál tělocvičen – pondělí až pátek ráno před zahájením výuky – do 6,30hod.</w:t>
      </w:r>
    </w:p>
    <w:p w14:paraId="687399D3" w14:textId="38FDB08A" w:rsidR="00CA034E" w:rsidRDefault="00CA034E" w:rsidP="00226AAA">
      <w:pPr>
        <w:spacing w:after="0"/>
        <w:jc w:val="both"/>
        <w:rPr>
          <w:rFonts w:cs="Arial"/>
        </w:rPr>
      </w:pPr>
      <w:r>
        <w:rPr>
          <w:rFonts w:cs="Arial"/>
        </w:rPr>
        <w:t xml:space="preserve">Školní pavilony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B – </w:t>
      </w:r>
      <w:r w:rsidR="00E37BCC">
        <w:rPr>
          <w:rFonts w:cs="Arial"/>
        </w:rPr>
        <w:t>pondělí</w:t>
      </w:r>
      <w:proofErr w:type="gramEnd"/>
      <w:r w:rsidR="00E37BCC">
        <w:rPr>
          <w:rFonts w:cs="Arial"/>
        </w:rPr>
        <w:t xml:space="preserve"> až pátek </w:t>
      </w:r>
      <w:r>
        <w:rPr>
          <w:rFonts w:cs="Arial"/>
        </w:rPr>
        <w:t>po ukončení výuky (cca od 15</w:t>
      </w:r>
      <w:r w:rsidR="00CD4A42">
        <w:rPr>
          <w:rFonts w:cs="Arial"/>
        </w:rPr>
        <w:t>:30</w:t>
      </w:r>
      <w:r w:rsidR="00694FEA">
        <w:rPr>
          <w:rFonts w:cs="Arial"/>
        </w:rPr>
        <w:t xml:space="preserve"> </w:t>
      </w:r>
      <w:r w:rsidR="00CD4A42">
        <w:rPr>
          <w:rFonts w:cs="Arial"/>
        </w:rPr>
        <w:t xml:space="preserve">do 22:00 </w:t>
      </w:r>
      <w:r>
        <w:rPr>
          <w:rFonts w:cs="Arial"/>
        </w:rPr>
        <w:t>hodin)</w:t>
      </w:r>
    </w:p>
    <w:p w14:paraId="2E665460" w14:textId="3F6EF259" w:rsidR="000A10E4" w:rsidRDefault="000A10E4" w:rsidP="000A10E4">
      <w:pPr>
        <w:spacing w:after="0"/>
        <w:jc w:val="both"/>
        <w:rPr>
          <w:rFonts w:cs="Arial"/>
        </w:rPr>
      </w:pPr>
      <w:r>
        <w:rPr>
          <w:rFonts w:cs="Arial"/>
        </w:rPr>
        <w:t xml:space="preserve">Spojka jídelna – </w:t>
      </w:r>
      <w:proofErr w:type="gramStart"/>
      <w:r>
        <w:rPr>
          <w:rFonts w:cs="Arial"/>
        </w:rPr>
        <w:t xml:space="preserve">škola - </w:t>
      </w:r>
      <w:r w:rsidR="00E37BCC">
        <w:rPr>
          <w:rFonts w:cs="Arial"/>
        </w:rPr>
        <w:t>pondělí</w:t>
      </w:r>
      <w:proofErr w:type="gramEnd"/>
      <w:r w:rsidR="00E37BCC">
        <w:rPr>
          <w:rFonts w:cs="Arial"/>
        </w:rPr>
        <w:t xml:space="preserve"> až pátek </w:t>
      </w:r>
      <w:r>
        <w:rPr>
          <w:rFonts w:cs="Arial"/>
        </w:rPr>
        <w:t>po ukončení výuky (cca od 15</w:t>
      </w:r>
      <w:r w:rsidR="00CD4A42">
        <w:rPr>
          <w:rFonts w:cs="Arial"/>
        </w:rPr>
        <w:t>:30</w:t>
      </w:r>
      <w:r w:rsidR="00694FEA">
        <w:rPr>
          <w:rFonts w:cs="Arial"/>
        </w:rPr>
        <w:t xml:space="preserve"> </w:t>
      </w:r>
      <w:r w:rsidR="00CD4A42">
        <w:rPr>
          <w:rFonts w:cs="Arial"/>
        </w:rPr>
        <w:t xml:space="preserve">do 22:00 </w:t>
      </w:r>
      <w:r>
        <w:rPr>
          <w:rFonts w:cs="Arial"/>
        </w:rPr>
        <w:t>hodin)</w:t>
      </w:r>
    </w:p>
    <w:p w14:paraId="244CC30B" w14:textId="77777777" w:rsidR="00694FEA" w:rsidRDefault="00694FEA" w:rsidP="00226AAA">
      <w:pPr>
        <w:spacing w:after="0"/>
        <w:jc w:val="both"/>
        <w:rPr>
          <w:rFonts w:cs="Arial"/>
        </w:rPr>
      </w:pPr>
    </w:p>
    <w:p w14:paraId="7664A157" w14:textId="1CFCAB85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Stravovací část:</w:t>
      </w:r>
    </w:p>
    <w:p w14:paraId="6F5A1CFC" w14:textId="19AF40B6" w:rsidR="000A10E4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suterén (od vchodu po výtahy domovů mládeže)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</w:t>
      </w:r>
      <w:r w:rsidR="00E37BCC">
        <w:rPr>
          <w:rFonts w:cs="Arial"/>
        </w:rPr>
        <w:t xml:space="preserve">5 až 10 hod. - </w:t>
      </w:r>
      <w:r>
        <w:rPr>
          <w:rFonts w:cs="Arial"/>
        </w:rPr>
        <w:t xml:space="preserve">možno rozdělit na dvě etapy. V období značného pohybu osob (cca 6,30 až 8hod.) přerušit úklid. </w:t>
      </w:r>
    </w:p>
    <w:p w14:paraId="0A1D203E" w14:textId="5A9F34C1" w:rsidR="00226AAA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přízemí</w:t>
      </w:r>
      <w:r w:rsidR="00226AAA" w:rsidRPr="000A10E4">
        <w:rPr>
          <w:rFonts w:cs="Arial"/>
        </w:rPr>
        <w:t xml:space="preserve"> – pondělí až pátek mezi 8 až 10 hod.</w:t>
      </w:r>
    </w:p>
    <w:p w14:paraId="5AFC9AF4" w14:textId="445C940B" w:rsidR="00226AAA" w:rsidRPr="000A10E4" w:rsidRDefault="00226AAA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0A10E4">
        <w:rPr>
          <w:rFonts w:cs="Arial"/>
        </w:rPr>
        <w:t xml:space="preserve">školní </w:t>
      </w:r>
      <w:proofErr w:type="gramStart"/>
      <w:r w:rsidRPr="000A10E4">
        <w:rPr>
          <w:rFonts w:cs="Arial"/>
        </w:rPr>
        <w:t>kuchyně - pondělí</w:t>
      </w:r>
      <w:proofErr w:type="gramEnd"/>
      <w:r w:rsidRPr="000A10E4">
        <w:rPr>
          <w:rFonts w:cs="Arial"/>
        </w:rPr>
        <w:t xml:space="preserve"> až pátek mezi 8 až 10 hod.</w:t>
      </w:r>
    </w:p>
    <w:p w14:paraId="745B3C43" w14:textId="77777777" w:rsidR="00226AAA" w:rsidRPr="00226AAA" w:rsidRDefault="00226AAA" w:rsidP="00226AAA">
      <w:pPr>
        <w:spacing w:after="0"/>
        <w:jc w:val="both"/>
        <w:rPr>
          <w:rFonts w:cs="Arial"/>
        </w:rPr>
      </w:pPr>
    </w:p>
    <w:p w14:paraId="2B528B1C" w14:textId="77777777" w:rsidR="00E6795D" w:rsidRDefault="00E6795D" w:rsidP="00E6795D">
      <w:pPr>
        <w:spacing w:before="240"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Reklamace úklidu</w:t>
      </w:r>
    </w:p>
    <w:p w14:paraId="4278EF16" w14:textId="6E61D2A2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E6795D">
        <w:rPr>
          <w:rFonts w:ascii="Calibri" w:hAnsi="Calibri"/>
        </w:rPr>
        <w:t>platnění reklamací probíhá elektronicky</w:t>
      </w:r>
      <w:r>
        <w:rPr>
          <w:rFonts w:ascii="Calibri" w:hAnsi="Calibri"/>
        </w:rPr>
        <w:t>, kdy uživatel (zaměstnanec Příkazce) zašle e-mailem reklamaci úklidu Příkazníkovi</w:t>
      </w:r>
    </w:p>
    <w:p w14:paraId="38720143" w14:textId="06551A37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je povinen písemně reagovat </w:t>
      </w:r>
      <w:r w:rsidR="000704D9">
        <w:rPr>
          <w:rFonts w:ascii="Calibri" w:hAnsi="Calibri"/>
        </w:rPr>
        <w:t xml:space="preserve">a </w:t>
      </w:r>
      <w:r>
        <w:rPr>
          <w:rFonts w:ascii="Calibri" w:hAnsi="Calibri"/>
        </w:rPr>
        <w:t>vadné plnění odstranit, a to nejpozději do 24 hodin od obdržení reklamačního e-mailu</w:t>
      </w:r>
    </w:p>
    <w:p w14:paraId="4C8C6814" w14:textId="20AB5CFD" w:rsidR="00E6795D" w:rsidRP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k tomuto účelu poskytne Příkazci e-mailový kontakt, prostřednictvím kterého budou reklamace úklidu vyřizovány </w:t>
      </w:r>
    </w:p>
    <w:sectPr w:rsidR="00E6795D" w:rsidRPr="00E6795D" w:rsidSect="00D2785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E896" w14:textId="77777777" w:rsidR="00A71472" w:rsidRDefault="00A71472" w:rsidP="0024349A">
      <w:pPr>
        <w:spacing w:after="0" w:line="240" w:lineRule="auto"/>
      </w:pPr>
      <w:r>
        <w:separator/>
      </w:r>
    </w:p>
  </w:endnote>
  <w:endnote w:type="continuationSeparator" w:id="0">
    <w:p w14:paraId="07B35EB6" w14:textId="77777777" w:rsidR="00A71472" w:rsidRDefault="00A71472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55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0D148" w14:textId="6EC05ECD" w:rsidR="0024349A" w:rsidRDefault="0024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F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F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B4D8B" w14:textId="77777777" w:rsidR="0024349A" w:rsidRDefault="00243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1038" w14:textId="77777777" w:rsidR="00A71472" w:rsidRDefault="00A71472" w:rsidP="0024349A">
      <w:pPr>
        <w:spacing w:after="0" w:line="240" w:lineRule="auto"/>
      </w:pPr>
      <w:r>
        <w:separator/>
      </w:r>
    </w:p>
  </w:footnote>
  <w:footnote w:type="continuationSeparator" w:id="0">
    <w:p w14:paraId="153E9137" w14:textId="77777777" w:rsidR="00A71472" w:rsidRDefault="00A71472" w:rsidP="002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5AAC" w14:textId="43AB343B" w:rsidR="00DF0919" w:rsidRDefault="00DF0919" w:rsidP="00DF0919">
    <w:pPr>
      <w:ind w:left="708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406F2" wp14:editId="3D5421E4">
          <wp:simplePos x="0" y="0"/>
          <wp:positionH relativeFrom="column">
            <wp:posOffset>-520995</wp:posOffset>
          </wp:positionH>
          <wp:positionV relativeFrom="paragraph">
            <wp:posOffset>-291982</wp:posOffset>
          </wp:positionV>
          <wp:extent cx="648970" cy="568325"/>
          <wp:effectExtent l="0" t="0" r="0" b="3175"/>
          <wp:wrapSquare wrapText="bothSides"/>
          <wp:docPr id="1" name="Obrázek 1" descr="nov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STŘEDNÍ PRŮMYSLOVÁ ŠKOLA DOPRAVNÍ PLZEŇ</w:t>
    </w:r>
  </w:p>
  <w:p w14:paraId="1680A95F" w14:textId="6CF30F9F" w:rsidR="00DF0919" w:rsidRDefault="00DF0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3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5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D01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43F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EB7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00C"/>
    <w:multiLevelType w:val="hybridMultilevel"/>
    <w:tmpl w:val="00BA300C"/>
    <w:lvl w:ilvl="0" w:tplc="823C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7BC"/>
    <w:multiLevelType w:val="hybridMultilevel"/>
    <w:tmpl w:val="7F02D52A"/>
    <w:lvl w:ilvl="0" w:tplc="2FDEA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86"/>
    <w:multiLevelType w:val="hybridMultilevel"/>
    <w:tmpl w:val="1894374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2E2BB9"/>
    <w:multiLevelType w:val="hybridMultilevel"/>
    <w:tmpl w:val="F8902E40"/>
    <w:lvl w:ilvl="0" w:tplc="86F0424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7DBF"/>
    <w:multiLevelType w:val="hybridMultilevel"/>
    <w:tmpl w:val="D68A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7EFC"/>
    <w:multiLevelType w:val="hybridMultilevel"/>
    <w:tmpl w:val="B3CC12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7D"/>
    <w:rsid w:val="00055523"/>
    <w:rsid w:val="000560D7"/>
    <w:rsid w:val="000704D9"/>
    <w:rsid w:val="00083777"/>
    <w:rsid w:val="000A10E4"/>
    <w:rsid w:val="000B496B"/>
    <w:rsid w:val="000B6932"/>
    <w:rsid w:val="000D2186"/>
    <w:rsid w:val="000E7B0A"/>
    <w:rsid w:val="00113113"/>
    <w:rsid w:val="0013200A"/>
    <w:rsid w:val="00166933"/>
    <w:rsid w:val="0017756D"/>
    <w:rsid w:val="001A5D04"/>
    <w:rsid w:val="001A7AF0"/>
    <w:rsid w:val="001C0513"/>
    <w:rsid w:val="001E1D61"/>
    <w:rsid w:val="001E4BD1"/>
    <w:rsid w:val="00206091"/>
    <w:rsid w:val="00212D54"/>
    <w:rsid w:val="00224A60"/>
    <w:rsid w:val="00226AAA"/>
    <w:rsid w:val="00236441"/>
    <w:rsid w:val="002414F5"/>
    <w:rsid w:val="0024349A"/>
    <w:rsid w:val="00243D86"/>
    <w:rsid w:val="002725BC"/>
    <w:rsid w:val="00295E10"/>
    <w:rsid w:val="00325029"/>
    <w:rsid w:val="00331C8B"/>
    <w:rsid w:val="00337313"/>
    <w:rsid w:val="00346B2F"/>
    <w:rsid w:val="00397519"/>
    <w:rsid w:val="003A0E49"/>
    <w:rsid w:val="003E2DBF"/>
    <w:rsid w:val="003F2CBA"/>
    <w:rsid w:val="0041196B"/>
    <w:rsid w:val="004447D8"/>
    <w:rsid w:val="00455388"/>
    <w:rsid w:val="004577A1"/>
    <w:rsid w:val="00482993"/>
    <w:rsid w:val="004F2E6B"/>
    <w:rsid w:val="005103BB"/>
    <w:rsid w:val="005154D5"/>
    <w:rsid w:val="00525BA8"/>
    <w:rsid w:val="00556B74"/>
    <w:rsid w:val="00562A4E"/>
    <w:rsid w:val="0059411C"/>
    <w:rsid w:val="005C10E0"/>
    <w:rsid w:val="005C4ED0"/>
    <w:rsid w:val="005D296B"/>
    <w:rsid w:val="005D7D25"/>
    <w:rsid w:val="00624605"/>
    <w:rsid w:val="00694FEA"/>
    <w:rsid w:val="00697DA5"/>
    <w:rsid w:val="006C4835"/>
    <w:rsid w:val="006F6D21"/>
    <w:rsid w:val="0072515C"/>
    <w:rsid w:val="007528BE"/>
    <w:rsid w:val="00772D32"/>
    <w:rsid w:val="00773F69"/>
    <w:rsid w:val="0079797B"/>
    <w:rsid w:val="007A35D9"/>
    <w:rsid w:val="007C628D"/>
    <w:rsid w:val="007F125A"/>
    <w:rsid w:val="00862687"/>
    <w:rsid w:val="0087149B"/>
    <w:rsid w:val="00873587"/>
    <w:rsid w:val="00897859"/>
    <w:rsid w:val="00897D3E"/>
    <w:rsid w:val="008B2313"/>
    <w:rsid w:val="008E3862"/>
    <w:rsid w:val="008F1F9D"/>
    <w:rsid w:val="009325C5"/>
    <w:rsid w:val="00943398"/>
    <w:rsid w:val="0099372E"/>
    <w:rsid w:val="009C27B7"/>
    <w:rsid w:val="009E4814"/>
    <w:rsid w:val="009F4C2B"/>
    <w:rsid w:val="00A04B58"/>
    <w:rsid w:val="00A04D7A"/>
    <w:rsid w:val="00A17CC6"/>
    <w:rsid w:val="00A71472"/>
    <w:rsid w:val="00A8583D"/>
    <w:rsid w:val="00AA4069"/>
    <w:rsid w:val="00AE601F"/>
    <w:rsid w:val="00AF1723"/>
    <w:rsid w:val="00B04846"/>
    <w:rsid w:val="00B615FA"/>
    <w:rsid w:val="00BA6E1F"/>
    <w:rsid w:val="00BB3015"/>
    <w:rsid w:val="00BE1102"/>
    <w:rsid w:val="00BF362F"/>
    <w:rsid w:val="00C027A5"/>
    <w:rsid w:val="00C0410D"/>
    <w:rsid w:val="00C839D5"/>
    <w:rsid w:val="00C85C48"/>
    <w:rsid w:val="00CA034E"/>
    <w:rsid w:val="00CD4A42"/>
    <w:rsid w:val="00D119FC"/>
    <w:rsid w:val="00D27851"/>
    <w:rsid w:val="00D46956"/>
    <w:rsid w:val="00D53DA4"/>
    <w:rsid w:val="00DA21A8"/>
    <w:rsid w:val="00DF0919"/>
    <w:rsid w:val="00DF5AD5"/>
    <w:rsid w:val="00E32176"/>
    <w:rsid w:val="00E37BCC"/>
    <w:rsid w:val="00E42178"/>
    <w:rsid w:val="00E4517D"/>
    <w:rsid w:val="00E568DA"/>
    <w:rsid w:val="00E6795D"/>
    <w:rsid w:val="00E846AD"/>
    <w:rsid w:val="00E8539A"/>
    <w:rsid w:val="00E9058B"/>
    <w:rsid w:val="00EA63C5"/>
    <w:rsid w:val="00EE072C"/>
    <w:rsid w:val="00EE1371"/>
    <w:rsid w:val="00EF5F34"/>
    <w:rsid w:val="00F06309"/>
    <w:rsid w:val="00F37828"/>
    <w:rsid w:val="00F67654"/>
    <w:rsid w:val="00FC21D2"/>
    <w:rsid w:val="00FD01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CFDE"/>
  <w15:chartTrackingRefBased/>
  <w15:docId w15:val="{EB752E0C-8390-4177-9B34-733C150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7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D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D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D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49A"/>
  </w:style>
  <w:style w:type="paragraph" w:styleId="Zpat">
    <w:name w:val="footer"/>
    <w:basedOn w:val="Normln"/>
    <w:link w:val="Zpat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Jana Slámová</cp:lastModifiedBy>
  <cp:revision>2</cp:revision>
  <cp:lastPrinted>2024-09-24T12:28:00Z</cp:lastPrinted>
  <dcterms:created xsi:type="dcterms:W3CDTF">2024-10-16T06:02:00Z</dcterms:created>
  <dcterms:modified xsi:type="dcterms:W3CDTF">2024-10-16T06:02:00Z</dcterms:modified>
</cp:coreProperties>
</file>