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20089" w14:textId="051AE320" w:rsidR="00306A09" w:rsidRPr="00854DA3" w:rsidRDefault="00306A09" w:rsidP="00854DA3">
      <w:pPr>
        <w:jc w:val="center"/>
        <w:rPr>
          <w:b/>
          <w:bCs/>
          <w:sz w:val="36"/>
          <w:szCs w:val="36"/>
        </w:rPr>
      </w:pPr>
      <w:r w:rsidRPr="00854DA3">
        <w:rPr>
          <w:b/>
          <w:bCs/>
          <w:sz w:val="36"/>
          <w:szCs w:val="36"/>
        </w:rPr>
        <w:t xml:space="preserve">Dodatek č. </w:t>
      </w:r>
      <w:r w:rsidR="00D108A6">
        <w:rPr>
          <w:b/>
          <w:bCs/>
          <w:sz w:val="36"/>
          <w:szCs w:val="36"/>
        </w:rPr>
        <w:t>1</w:t>
      </w:r>
    </w:p>
    <w:p w14:paraId="3788ABF9" w14:textId="4225C751" w:rsidR="00306A09" w:rsidRPr="00854DA3" w:rsidRDefault="00306A09" w:rsidP="00D108A6">
      <w:pPr>
        <w:spacing w:after="0"/>
        <w:jc w:val="center"/>
        <w:rPr>
          <w:b/>
          <w:bCs/>
          <w:sz w:val="24"/>
          <w:szCs w:val="24"/>
        </w:rPr>
      </w:pPr>
      <w:r w:rsidRPr="00854DA3">
        <w:rPr>
          <w:b/>
          <w:bCs/>
          <w:sz w:val="24"/>
          <w:szCs w:val="24"/>
        </w:rPr>
        <w:t xml:space="preserve">ke Smlouvě o spolupráci uzavřené dne </w:t>
      </w:r>
      <w:r w:rsidR="00D108A6">
        <w:rPr>
          <w:b/>
          <w:bCs/>
          <w:sz w:val="24"/>
          <w:szCs w:val="24"/>
        </w:rPr>
        <w:t>14</w:t>
      </w:r>
      <w:r w:rsidRPr="00854DA3">
        <w:rPr>
          <w:b/>
          <w:bCs/>
          <w:sz w:val="24"/>
          <w:szCs w:val="24"/>
        </w:rPr>
        <w:t>. 1</w:t>
      </w:r>
      <w:r w:rsidR="00D108A6">
        <w:rPr>
          <w:b/>
          <w:bCs/>
          <w:sz w:val="24"/>
          <w:szCs w:val="24"/>
        </w:rPr>
        <w:t>1</w:t>
      </w:r>
      <w:r w:rsidRPr="00854DA3">
        <w:rPr>
          <w:b/>
          <w:bCs/>
          <w:sz w:val="24"/>
          <w:szCs w:val="24"/>
        </w:rPr>
        <w:t>. 20</w:t>
      </w:r>
      <w:r w:rsidR="00D108A6">
        <w:rPr>
          <w:b/>
          <w:bCs/>
          <w:sz w:val="24"/>
          <w:szCs w:val="24"/>
        </w:rPr>
        <w:t>23</w:t>
      </w:r>
      <w:r w:rsidRPr="00854DA3">
        <w:rPr>
          <w:b/>
          <w:bCs/>
          <w:sz w:val="24"/>
          <w:szCs w:val="24"/>
        </w:rPr>
        <w:t xml:space="preserve"> </w:t>
      </w:r>
      <w:r w:rsidR="00854DA3">
        <w:rPr>
          <w:b/>
          <w:bCs/>
          <w:sz w:val="24"/>
          <w:szCs w:val="24"/>
        </w:rPr>
        <w:t>č</w:t>
      </w:r>
      <w:r w:rsidRPr="00854DA3">
        <w:rPr>
          <w:b/>
          <w:bCs/>
          <w:sz w:val="24"/>
          <w:szCs w:val="24"/>
        </w:rPr>
        <w:t xml:space="preserve">. </w:t>
      </w:r>
      <w:r w:rsidR="00D108A6">
        <w:rPr>
          <w:b/>
          <w:bCs/>
          <w:sz w:val="24"/>
          <w:szCs w:val="24"/>
        </w:rPr>
        <w:t>23</w:t>
      </w:r>
      <w:r w:rsidRPr="00854DA3">
        <w:rPr>
          <w:b/>
          <w:bCs/>
          <w:sz w:val="24"/>
          <w:szCs w:val="24"/>
        </w:rPr>
        <w:t>-0</w:t>
      </w:r>
      <w:r w:rsidR="00D108A6">
        <w:rPr>
          <w:b/>
          <w:bCs/>
          <w:sz w:val="24"/>
          <w:szCs w:val="24"/>
        </w:rPr>
        <w:t>078</w:t>
      </w:r>
      <w:r w:rsidRPr="00854DA3">
        <w:rPr>
          <w:b/>
          <w:bCs/>
          <w:sz w:val="24"/>
          <w:szCs w:val="24"/>
        </w:rPr>
        <w:t xml:space="preserve"> </w:t>
      </w:r>
    </w:p>
    <w:p w14:paraId="00B6A158" w14:textId="77777777" w:rsidR="00306A09" w:rsidRDefault="00306A09" w:rsidP="00306A09"/>
    <w:p w14:paraId="3BC93423" w14:textId="1973CD6F" w:rsidR="00854DA3" w:rsidRPr="00854DA3" w:rsidRDefault="00854DA3" w:rsidP="00854DA3">
      <w:pPr>
        <w:spacing w:after="0"/>
        <w:rPr>
          <w:b/>
          <w:bCs/>
        </w:rPr>
      </w:pPr>
      <w:r w:rsidRPr="00854DA3">
        <w:rPr>
          <w:b/>
          <w:bCs/>
        </w:rPr>
        <w:t xml:space="preserve">1. </w:t>
      </w:r>
      <w:r w:rsidR="00306A09" w:rsidRPr="00854DA3">
        <w:rPr>
          <w:b/>
          <w:bCs/>
        </w:rPr>
        <w:t>Národní divadlo Brno, příspěvková organizace</w:t>
      </w:r>
    </w:p>
    <w:p w14:paraId="14537C5D" w14:textId="09B3D4F0" w:rsidR="00306A09" w:rsidRDefault="00306A09" w:rsidP="00854DA3">
      <w:pPr>
        <w:spacing w:after="0"/>
      </w:pPr>
      <w:r>
        <w:t xml:space="preserve"> Dvořákova </w:t>
      </w:r>
      <w:r w:rsidR="0071037E">
        <w:t>589/</w:t>
      </w:r>
      <w:r w:rsidR="00C62617">
        <w:t>11, 602</w:t>
      </w:r>
      <w:r w:rsidR="0071037E">
        <w:t xml:space="preserve"> 00 </w:t>
      </w:r>
      <w:r>
        <w:t>Brno</w:t>
      </w:r>
    </w:p>
    <w:p w14:paraId="61D6AB37" w14:textId="77777777" w:rsidR="00306A09" w:rsidRDefault="00306A09" w:rsidP="00854DA3">
      <w:pPr>
        <w:spacing w:after="0"/>
      </w:pPr>
      <w:r>
        <w:t>IČO: 00094820, DIČ: CZ00094820</w:t>
      </w:r>
    </w:p>
    <w:p w14:paraId="03733600" w14:textId="77777777" w:rsidR="00306A09" w:rsidRDefault="00306A09" w:rsidP="00854DA3">
      <w:pPr>
        <w:spacing w:after="0"/>
      </w:pPr>
      <w:r>
        <w:t xml:space="preserve">účet č. 21101 26623/2700 </w:t>
      </w:r>
      <w:proofErr w:type="spellStart"/>
      <w:r>
        <w:t>Unicreditbank</w:t>
      </w:r>
      <w:proofErr w:type="spellEnd"/>
    </w:p>
    <w:p w14:paraId="75EB4961" w14:textId="77777777" w:rsidR="00306A09" w:rsidRDefault="00306A09" w:rsidP="00854DA3">
      <w:pPr>
        <w:spacing w:after="0"/>
      </w:pPr>
      <w:r>
        <w:t xml:space="preserve">Obchodní rejstřík: Krajský soud v Brně, oddíl </w:t>
      </w:r>
      <w:proofErr w:type="spellStart"/>
      <w:r>
        <w:t>Pr</w:t>
      </w:r>
      <w:proofErr w:type="spellEnd"/>
      <w:r>
        <w:t>., vložka 30</w:t>
      </w:r>
    </w:p>
    <w:p w14:paraId="5E6B14F5" w14:textId="77777777" w:rsidR="00306A09" w:rsidRDefault="00306A09" w:rsidP="00854DA3">
      <w:pPr>
        <w:spacing w:after="0"/>
      </w:pPr>
      <w:r>
        <w:t>zastoupené: MgA. Martinem Glaserem, ředitelem</w:t>
      </w:r>
    </w:p>
    <w:p w14:paraId="4D0FEB9F" w14:textId="3418106B" w:rsidR="00306A09" w:rsidRDefault="00306A09" w:rsidP="00854DA3">
      <w:pPr>
        <w:spacing w:after="0"/>
      </w:pPr>
      <w:r>
        <w:t xml:space="preserve">zástupce oprávněný k technickému jednání: </w:t>
      </w:r>
      <w:r w:rsidR="00854DA3">
        <w:t>Mgr. Simona Škarabelová, Ph.D.</w:t>
      </w:r>
      <w:r>
        <w:t>, obchodní oddělení NdB</w:t>
      </w:r>
    </w:p>
    <w:p w14:paraId="76CF0CD3" w14:textId="688026CF" w:rsidR="00306A09" w:rsidRDefault="00306A09" w:rsidP="00854DA3">
      <w:pPr>
        <w:spacing w:after="0"/>
      </w:pPr>
      <w:r>
        <w:t xml:space="preserve">(dále Jen </w:t>
      </w:r>
      <w:r w:rsidRPr="00854DA3">
        <w:rPr>
          <w:i/>
          <w:iCs/>
        </w:rPr>
        <w:t>NdB</w:t>
      </w:r>
      <w:r>
        <w:t>)</w:t>
      </w:r>
    </w:p>
    <w:p w14:paraId="175DB7AE" w14:textId="77777777" w:rsidR="00854DA3" w:rsidRPr="00D108A6" w:rsidRDefault="00854DA3" w:rsidP="00D108A6">
      <w:pPr>
        <w:spacing w:after="0"/>
        <w:rPr>
          <w:b/>
          <w:bCs/>
        </w:rPr>
      </w:pPr>
    </w:p>
    <w:p w14:paraId="1BFFF6C2" w14:textId="77777777" w:rsidR="00D108A6" w:rsidRPr="00D108A6" w:rsidRDefault="00306A09" w:rsidP="00D108A6">
      <w:pPr>
        <w:spacing w:after="0"/>
        <w:rPr>
          <w:b/>
          <w:bCs/>
        </w:rPr>
      </w:pPr>
      <w:r w:rsidRPr="00854DA3">
        <w:rPr>
          <w:b/>
          <w:bCs/>
        </w:rPr>
        <w:t xml:space="preserve">2. </w:t>
      </w:r>
      <w:r w:rsidR="00D108A6" w:rsidRPr="00D108A6">
        <w:rPr>
          <w:b/>
          <w:bCs/>
        </w:rPr>
        <w:t>PROGIO a.s. Slovákova 279/11, 602 00 Brno.</w:t>
      </w:r>
    </w:p>
    <w:p w14:paraId="45AA2441" w14:textId="77777777" w:rsidR="00D108A6" w:rsidRPr="00D108A6" w:rsidRDefault="00D108A6" w:rsidP="00D108A6">
      <w:pPr>
        <w:spacing w:after="0"/>
      </w:pPr>
      <w:r w:rsidRPr="00D108A6">
        <w:rPr>
          <w:b/>
          <w:bCs/>
        </w:rPr>
        <w:t xml:space="preserve">    </w:t>
      </w:r>
      <w:r w:rsidRPr="00D108A6">
        <w:t>IČO: 25599542, DIČ: CZ25599542 účet č.: 193146515/0300 </w:t>
      </w:r>
    </w:p>
    <w:p w14:paraId="2B3D98CC" w14:textId="77777777" w:rsidR="00D108A6" w:rsidRPr="00D108A6" w:rsidRDefault="00D108A6" w:rsidP="00D108A6">
      <w:pPr>
        <w:spacing w:after="0"/>
      </w:pPr>
      <w:r w:rsidRPr="00D108A6">
        <w:t xml:space="preserve">    Obchodní rejstřík: firma vedená OR u KS Brně odd. B vložka 3323</w:t>
      </w:r>
    </w:p>
    <w:p w14:paraId="751B9303" w14:textId="77777777" w:rsidR="00D108A6" w:rsidRPr="00D108A6" w:rsidRDefault="00D108A6" w:rsidP="00D108A6">
      <w:pPr>
        <w:spacing w:after="0"/>
      </w:pPr>
      <w:r w:rsidRPr="00D108A6">
        <w:t xml:space="preserve">    zastoupena: Ing. Ladislav Došek, předseda představenstva</w:t>
      </w:r>
    </w:p>
    <w:p w14:paraId="3DE3D02D" w14:textId="77777777" w:rsidR="00D108A6" w:rsidRPr="00D108A6" w:rsidRDefault="00D108A6" w:rsidP="00D108A6">
      <w:pPr>
        <w:spacing w:after="0"/>
      </w:pPr>
      <w:r w:rsidRPr="00D108A6">
        <w:t xml:space="preserve">    Komunikovat za PROGIO a.s. bude Ing. Roman Petřík, ředitel HOTELU AVANTI****</w:t>
      </w:r>
    </w:p>
    <w:p w14:paraId="67B63260" w14:textId="77777777" w:rsidR="00D108A6" w:rsidRPr="00D108A6" w:rsidRDefault="00D108A6" w:rsidP="00D108A6">
      <w:pPr>
        <w:spacing w:after="0"/>
      </w:pPr>
      <w:r w:rsidRPr="00D108A6">
        <w:tab/>
        <w:t>GSM: 721427682</w:t>
      </w:r>
    </w:p>
    <w:p w14:paraId="53B77985" w14:textId="77777777" w:rsidR="00D108A6" w:rsidRPr="00D108A6" w:rsidRDefault="00D108A6" w:rsidP="00D108A6">
      <w:pPr>
        <w:spacing w:after="0"/>
      </w:pPr>
      <w:r w:rsidRPr="00D108A6">
        <w:t xml:space="preserve">    (dále jen </w:t>
      </w:r>
      <w:r w:rsidRPr="00D108A6">
        <w:rPr>
          <w:i/>
          <w:iCs/>
        </w:rPr>
        <w:t>AVANTI</w:t>
      </w:r>
      <w:r w:rsidRPr="00D108A6">
        <w:t>)</w:t>
      </w:r>
    </w:p>
    <w:p w14:paraId="40BDCBB1" w14:textId="77777777" w:rsidR="00D108A6" w:rsidRPr="00D108A6" w:rsidRDefault="00D108A6" w:rsidP="00D108A6">
      <w:pPr>
        <w:pStyle w:val="Zkladntextodsazen"/>
        <w:ind w:left="0"/>
        <w:rPr>
          <w:rFonts w:ascii="Times New Roman" w:hAnsi="Times New Roman"/>
          <w:color w:val="000000"/>
        </w:rPr>
      </w:pPr>
    </w:p>
    <w:p w14:paraId="65F54493" w14:textId="4C3C201D" w:rsidR="00854DA3" w:rsidRDefault="00854DA3" w:rsidP="00D108A6">
      <w:pPr>
        <w:spacing w:after="0"/>
      </w:pPr>
    </w:p>
    <w:p w14:paraId="056369DB" w14:textId="77777777" w:rsidR="00854DA3" w:rsidRDefault="00854DA3" w:rsidP="00306A09"/>
    <w:p w14:paraId="5A6F7604" w14:textId="658EBAE1" w:rsidR="00306A09" w:rsidRDefault="00306A09" w:rsidP="00870CB8">
      <w:pPr>
        <w:spacing w:after="0"/>
        <w:jc w:val="center"/>
      </w:pPr>
      <w:r>
        <w:t xml:space="preserve">Smluvní strany se dohodly na níže uvedené změně a doplnění Smlouvy o </w:t>
      </w:r>
    </w:p>
    <w:p w14:paraId="010F6C92" w14:textId="7CA6BD74" w:rsidR="00306A09" w:rsidRDefault="00306A09" w:rsidP="00870CB8">
      <w:pPr>
        <w:spacing w:after="0"/>
        <w:jc w:val="center"/>
      </w:pPr>
      <w:r>
        <w:t xml:space="preserve">spolupráci ze dne </w:t>
      </w:r>
      <w:r w:rsidR="00D108A6">
        <w:t>14</w:t>
      </w:r>
      <w:r>
        <w:t>. 1</w:t>
      </w:r>
      <w:r w:rsidR="00D108A6">
        <w:t>1</w:t>
      </w:r>
      <w:r>
        <w:t>. 20</w:t>
      </w:r>
      <w:r w:rsidR="00D108A6">
        <w:t>23</w:t>
      </w:r>
      <w:r w:rsidR="00854DA3">
        <w:t xml:space="preserve"> takto:</w:t>
      </w:r>
    </w:p>
    <w:p w14:paraId="307224A9" w14:textId="77777777" w:rsidR="00854DA3" w:rsidRDefault="00854DA3" w:rsidP="00854DA3">
      <w:pPr>
        <w:spacing w:after="0"/>
      </w:pPr>
    </w:p>
    <w:p w14:paraId="0B670233" w14:textId="5DAAEB90" w:rsidR="00854DA3" w:rsidRDefault="00854DA3" w:rsidP="00854DA3">
      <w:pPr>
        <w:pStyle w:val="Odstavecseseznamem"/>
        <w:numPr>
          <w:ilvl w:val="0"/>
          <w:numId w:val="1"/>
        </w:numPr>
        <w:jc w:val="center"/>
      </w:pPr>
    </w:p>
    <w:p w14:paraId="14A208AD" w14:textId="478CA813" w:rsidR="00741E30" w:rsidRDefault="00741E30" w:rsidP="00C62617">
      <w:pPr>
        <w:spacing w:after="0"/>
        <w:jc w:val="both"/>
      </w:pPr>
      <w:r w:rsidRPr="00996909">
        <w:rPr>
          <w:b/>
          <w:bCs/>
        </w:rPr>
        <w:t>Čl. I. Předmět smlouvy</w:t>
      </w:r>
      <w:r>
        <w:t xml:space="preserve"> zůstává </w:t>
      </w:r>
      <w:r w:rsidR="00B3041C">
        <w:t xml:space="preserve">v původním znění </w:t>
      </w:r>
      <w:r>
        <w:t>s</w:t>
      </w:r>
      <w:r w:rsidR="00D108A6">
        <w:t> </w:t>
      </w:r>
      <w:r>
        <w:t>tím</w:t>
      </w:r>
      <w:r w:rsidR="00D108A6">
        <w:t xml:space="preserve">, že se navyšuje vzájemné plnění obou stran o 10 tis vč. DPH. </w:t>
      </w:r>
      <w:r>
        <w:t xml:space="preserve"> </w:t>
      </w:r>
    </w:p>
    <w:p w14:paraId="71D615B4" w14:textId="77777777" w:rsidR="00302E28" w:rsidRDefault="00302E28" w:rsidP="00854DA3">
      <w:pPr>
        <w:spacing w:after="0"/>
      </w:pPr>
    </w:p>
    <w:p w14:paraId="51196CB2" w14:textId="77777777" w:rsidR="00302E28" w:rsidRPr="00996909" w:rsidRDefault="00302E28" w:rsidP="00302E28">
      <w:pPr>
        <w:spacing w:after="0"/>
        <w:jc w:val="center"/>
        <w:rPr>
          <w:b/>
          <w:bCs/>
        </w:rPr>
      </w:pPr>
      <w:r w:rsidRPr="00996909">
        <w:rPr>
          <w:b/>
          <w:bCs/>
        </w:rPr>
        <w:t>II.</w:t>
      </w:r>
    </w:p>
    <w:p w14:paraId="7FF8DEB3" w14:textId="77777777" w:rsidR="00741E30" w:rsidRDefault="00741E30" w:rsidP="00854DA3">
      <w:pPr>
        <w:spacing w:after="0"/>
      </w:pPr>
    </w:p>
    <w:p w14:paraId="72409009" w14:textId="77777777" w:rsidR="00D108A6" w:rsidRDefault="00306A09" w:rsidP="00395D00">
      <w:pPr>
        <w:spacing w:after="0"/>
      </w:pPr>
      <w:r w:rsidRPr="00996909">
        <w:rPr>
          <w:b/>
          <w:bCs/>
        </w:rPr>
        <w:t xml:space="preserve">ČI. II Plnění </w:t>
      </w:r>
      <w:r w:rsidR="00D108A6">
        <w:rPr>
          <w:b/>
          <w:bCs/>
        </w:rPr>
        <w:t xml:space="preserve">Avanti se </w:t>
      </w:r>
      <w:r w:rsidR="00D108A6">
        <w:t>rozšiřuje</w:t>
      </w:r>
      <w:r w:rsidR="00741E30" w:rsidRPr="00741E30">
        <w:t xml:space="preserve"> </w:t>
      </w:r>
      <w:r w:rsidR="00741E30">
        <w:t>takto:</w:t>
      </w:r>
      <w:r w:rsidR="005522DB">
        <w:t xml:space="preserve"> </w:t>
      </w:r>
    </w:p>
    <w:p w14:paraId="71C75670" w14:textId="70664C2A" w:rsidR="000F4ABD" w:rsidRDefault="00D108A6" w:rsidP="00395D00">
      <w:pPr>
        <w:spacing w:after="0"/>
      </w:pPr>
      <w:r w:rsidRPr="00AD24B1">
        <w:rPr>
          <w:b/>
          <w:color w:val="000000"/>
        </w:rPr>
        <w:t>AVANTI</w:t>
      </w:r>
      <w:r w:rsidRPr="00AD24B1">
        <w:rPr>
          <w:color w:val="000000"/>
        </w:rPr>
        <w:t xml:space="preserve"> se zavazuje na zá</w:t>
      </w:r>
      <w:r>
        <w:rPr>
          <w:color w:val="000000"/>
        </w:rPr>
        <w:t>kladě této smlouvy poskytovat Nd</w:t>
      </w:r>
      <w:r w:rsidRPr="00AD24B1">
        <w:rPr>
          <w:color w:val="000000"/>
        </w:rPr>
        <w:t xml:space="preserve">B ubytovací </w:t>
      </w:r>
      <w:r>
        <w:rPr>
          <w:color w:val="000000"/>
        </w:rPr>
        <w:t xml:space="preserve">služby v celkovém </w:t>
      </w:r>
      <w:r w:rsidR="0063708A">
        <w:rPr>
          <w:color w:val="000000"/>
        </w:rPr>
        <w:t xml:space="preserve">rozsahu 60 000,- </w:t>
      </w:r>
      <w:r w:rsidRPr="00AB4B66">
        <w:rPr>
          <w:color w:val="000000"/>
        </w:rPr>
        <w:t>Kč</w:t>
      </w:r>
      <w:r>
        <w:rPr>
          <w:color w:val="000000"/>
        </w:rPr>
        <w:t xml:space="preserve"> včetně DPH v zákonem stanovené výši.</w:t>
      </w:r>
    </w:p>
    <w:p w14:paraId="1BE6680B" w14:textId="7FE969EB" w:rsidR="00996909" w:rsidRPr="000F4ABD" w:rsidRDefault="00996909" w:rsidP="009E2E76">
      <w:pPr>
        <w:spacing w:after="0"/>
        <w:jc w:val="both"/>
      </w:pPr>
    </w:p>
    <w:p w14:paraId="52F56BA9" w14:textId="77777777" w:rsidR="00395D00" w:rsidRDefault="00395D00" w:rsidP="00451876">
      <w:pPr>
        <w:spacing w:after="0"/>
      </w:pPr>
    </w:p>
    <w:p w14:paraId="141FD2DD" w14:textId="50A52E9C" w:rsidR="00741E30" w:rsidRPr="00996909" w:rsidRDefault="00302E28" w:rsidP="00302E28">
      <w:pPr>
        <w:spacing w:after="0"/>
        <w:jc w:val="center"/>
        <w:rPr>
          <w:b/>
          <w:bCs/>
        </w:rPr>
      </w:pPr>
      <w:r w:rsidRPr="00996909">
        <w:rPr>
          <w:b/>
          <w:bCs/>
        </w:rPr>
        <w:t>III.</w:t>
      </w:r>
    </w:p>
    <w:p w14:paraId="27BCB57C" w14:textId="0F7EB2F8" w:rsidR="00C76084" w:rsidRDefault="00741E30" w:rsidP="00451876">
      <w:pPr>
        <w:spacing w:after="0"/>
      </w:pPr>
      <w:r w:rsidRPr="00996909">
        <w:rPr>
          <w:b/>
          <w:bCs/>
        </w:rPr>
        <w:t>Čl.</w:t>
      </w:r>
      <w:r w:rsidR="00451876" w:rsidRPr="00996909">
        <w:rPr>
          <w:b/>
          <w:bCs/>
        </w:rPr>
        <w:t xml:space="preserve"> </w:t>
      </w:r>
      <w:r w:rsidRPr="00996909">
        <w:rPr>
          <w:b/>
          <w:bCs/>
        </w:rPr>
        <w:t>III Plnění NdB</w:t>
      </w:r>
      <w:r>
        <w:t xml:space="preserve"> se</w:t>
      </w:r>
      <w:r w:rsidR="00D108A6">
        <w:t xml:space="preserve"> doplňuje </w:t>
      </w:r>
      <w:r w:rsidR="00451876">
        <w:t xml:space="preserve">takto: </w:t>
      </w:r>
    </w:p>
    <w:p w14:paraId="117FE376" w14:textId="3ACD483D" w:rsidR="00195903" w:rsidRDefault="00195903" w:rsidP="00195903">
      <w:pPr>
        <w:pStyle w:val="Odstavecseseznamem"/>
        <w:numPr>
          <w:ilvl w:val="0"/>
          <w:numId w:val="2"/>
        </w:numPr>
        <w:spacing w:after="0"/>
      </w:pPr>
      <w:r>
        <w:t xml:space="preserve">v odst. </w:t>
      </w:r>
      <w:r w:rsidR="0063708A">
        <w:t>1 reklama</w:t>
      </w:r>
      <w:r>
        <w:t xml:space="preserve"> NdB pro AVANTI </w:t>
      </w:r>
      <w:r w:rsidR="0063708A">
        <w:t>se navyšuje</w:t>
      </w:r>
      <w:r>
        <w:t xml:space="preserve"> o bod c) 2 online posty na sociálních sítích NdB (v hodnotě 6 000,- Kč vč. DPH)</w:t>
      </w:r>
    </w:p>
    <w:p w14:paraId="0AA48DDE" w14:textId="7A8AAF83" w:rsidR="00195903" w:rsidRDefault="00195903" w:rsidP="00195903">
      <w:pPr>
        <w:pStyle w:val="Odstavecseseznamem"/>
        <w:numPr>
          <w:ilvl w:val="0"/>
          <w:numId w:val="2"/>
        </w:numPr>
        <w:spacing w:after="0"/>
      </w:pPr>
      <w:r>
        <w:t xml:space="preserve">v odst. 2 NdB poskytne AVANTI celkem </w:t>
      </w:r>
      <w:r w:rsidR="00793A6D">
        <w:t>navíc 10</w:t>
      </w:r>
      <w:r>
        <w:t xml:space="preserve"> partnerských kuponů (navýšení o 10 ks/400 Kč/kus, tj. v hodnotě 4 000,- Kč).</w:t>
      </w:r>
    </w:p>
    <w:p w14:paraId="5860B3ED" w14:textId="052388F1" w:rsidR="00395D00" w:rsidRPr="00195903" w:rsidRDefault="00195903" w:rsidP="00195903">
      <w:pPr>
        <w:pStyle w:val="Zkladntextodsazen"/>
        <w:numPr>
          <w:ilvl w:val="0"/>
          <w:numId w:val="2"/>
        </w:num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9590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Částka za poskytnutou reklamu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 navýšení </w:t>
      </w:r>
      <w:r w:rsidRPr="00195903">
        <w:rPr>
          <w:rFonts w:asciiTheme="minorHAnsi" w:eastAsiaTheme="minorHAnsi" w:hAnsiTheme="minorHAnsi" w:cstheme="minorBidi"/>
          <w:sz w:val="22"/>
          <w:szCs w:val="22"/>
          <w:lang w:eastAsia="en-US"/>
        </w:rPr>
        <w:t>činí Kč 2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8</w:t>
      </w:r>
      <w:r w:rsidRPr="00195903">
        <w:rPr>
          <w:rFonts w:asciiTheme="minorHAnsi" w:eastAsiaTheme="minorHAnsi" w:hAnsiTheme="minorHAnsi" w:cstheme="minorBidi"/>
          <w:sz w:val="22"/>
          <w:szCs w:val="22"/>
          <w:lang w:eastAsia="en-US"/>
        </w:rPr>
        <w:t> 000 vč. DPH v zákonem stanovené výši, částka za partnerské kupony</w:t>
      </w:r>
      <w:r w:rsidR="00793A6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po navýšení</w:t>
      </w:r>
      <w:r w:rsidRPr="0019590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činí Kč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32</w:t>
      </w:r>
      <w:r w:rsidRPr="0019590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000, osvobozeno od DPH dle § 61 písm. e) </w:t>
      </w:r>
      <w:r w:rsidRPr="00195903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zákona 235/2004 Sb., celkové plnění je tedy ve výši Kč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6</w:t>
      </w:r>
      <w:r w:rsidRPr="00195903">
        <w:rPr>
          <w:rFonts w:asciiTheme="minorHAnsi" w:eastAsiaTheme="minorHAnsi" w:hAnsiTheme="minorHAnsi" w:cstheme="minorBidi"/>
          <w:sz w:val="22"/>
          <w:szCs w:val="22"/>
          <w:lang w:eastAsia="en-US"/>
        </w:rPr>
        <w:t>0 000 vč. DPH v zákonem stanovené výši.</w:t>
      </w:r>
    </w:p>
    <w:p w14:paraId="1B4CEA12" w14:textId="6D026AAA" w:rsidR="00741E30" w:rsidRPr="00996909" w:rsidRDefault="00302E28" w:rsidP="00302E28">
      <w:pPr>
        <w:spacing w:after="0"/>
        <w:jc w:val="center"/>
        <w:rPr>
          <w:b/>
          <w:bCs/>
        </w:rPr>
      </w:pPr>
      <w:r w:rsidRPr="00996909">
        <w:rPr>
          <w:b/>
          <w:bCs/>
        </w:rPr>
        <w:t>IV.</w:t>
      </w:r>
    </w:p>
    <w:p w14:paraId="10C2E76F" w14:textId="77777777" w:rsidR="00302E28" w:rsidRPr="00302E28" w:rsidRDefault="00302E28" w:rsidP="00854DA3">
      <w:pPr>
        <w:spacing w:after="0"/>
        <w:rPr>
          <w:i/>
          <w:iCs/>
        </w:rPr>
      </w:pPr>
    </w:p>
    <w:p w14:paraId="3E7996A5" w14:textId="357C1CF7" w:rsidR="005F496C" w:rsidRDefault="00996909" w:rsidP="00306A09">
      <w:r w:rsidRPr="00996909">
        <w:rPr>
          <w:b/>
          <w:bCs/>
        </w:rPr>
        <w:t>Čl. I</w:t>
      </w:r>
      <w:r w:rsidR="00793A6D">
        <w:rPr>
          <w:b/>
          <w:bCs/>
        </w:rPr>
        <w:t>V</w:t>
      </w:r>
      <w:r w:rsidRPr="00996909">
        <w:rPr>
          <w:b/>
          <w:bCs/>
        </w:rPr>
        <w:t xml:space="preserve"> </w:t>
      </w:r>
      <w:r w:rsidR="00222E36">
        <w:rPr>
          <w:b/>
          <w:bCs/>
        </w:rPr>
        <w:t>Platební podmínky</w:t>
      </w:r>
      <w:r>
        <w:t xml:space="preserve"> </w:t>
      </w:r>
      <w:r w:rsidR="00222E36">
        <w:t>se pozměňují takto:</w:t>
      </w:r>
    </w:p>
    <w:p w14:paraId="64D63554" w14:textId="27F07C40" w:rsidR="00222E36" w:rsidRPr="00222E36" w:rsidRDefault="00222E36" w:rsidP="00222E36">
      <w:pPr>
        <w:pStyle w:val="Odstavecseseznamem"/>
        <w:numPr>
          <w:ilvl w:val="0"/>
          <w:numId w:val="2"/>
        </w:numPr>
        <w:spacing w:after="0"/>
      </w:pPr>
      <w:r>
        <w:t xml:space="preserve">Odst. 1: </w:t>
      </w:r>
      <w:r w:rsidRPr="00222E36">
        <w:t xml:space="preserve">Celková cena za plnění dle článku II. je stanovena ve výši Kč </w:t>
      </w:r>
      <w:r>
        <w:t>6</w:t>
      </w:r>
      <w:r w:rsidRPr="00222E36">
        <w:t>0 000 vč. DPH v zákonem stanovené výši.</w:t>
      </w:r>
    </w:p>
    <w:p w14:paraId="08C8D2C7" w14:textId="6C73371D" w:rsidR="00222E36" w:rsidRPr="00222E36" w:rsidRDefault="00222E36" w:rsidP="00222E36">
      <w:pPr>
        <w:pStyle w:val="Odstavecseseznamem"/>
        <w:numPr>
          <w:ilvl w:val="0"/>
          <w:numId w:val="2"/>
        </w:numPr>
        <w:spacing w:after="0"/>
      </w:pPr>
      <w:r>
        <w:t xml:space="preserve">Odst. 2: </w:t>
      </w:r>
      <w:r w:rsidRPr="00222E36">
        <w:t xml:space="preserve">Celková cena za plnění dle článku III. je stanovena ve výši Kč </w:t>
      </w:r>
      <w:r>
        <w:t>6</w:t>
      </w:r>
      <w:r w:rsidRPr="00222E36">
        <w:t>0 000 vč. DPH v zákonem stanovené výši.</w:t>
      </w:r>
    </w:p>
    <w:p w14:paraId="1EE97790" w14:textId="1E92FC71" w:rsidR="00222E36" w:rsidRPr="00222E36" w:rsidRDefault="00222E36" w:rsidP="00222E36">
      <w:pPr>
        <w:pStyle w:val="Odstavecseseznamem"/>
        <w:numPr>
          <w:ilvl w:val="0"/>
          <w:numId w:val="2"/>
        </w:numPr>
        <w:spacing w:after="0"/>
      </w:pPr>
      <w:r>
        <w:t>Odst. 4</w:t>
      </w:r>
      <w:r w:rsidR="008A2982">
        <w:t xml:space="preserve"> </w:t>
      </w:r>
      <w:r w:rsidR="008A2982" w:rsidRPr="0063708A">
        <w:t xml:space="preserve">se </w:t>
      </w:r>
      <w:r w:rsidR="0063708A" w:rsidRPr="0063708A">
        <w:t>doplňuje</w:t>
      </w:r>
      <w:r w:rsidR="0063708A">
        <w:t>:</w:t>
      </w:r>
      <w:r>
        <w:t xml:space="preserve"> </w:t>
      </w:r>
      <w:r w:rsidRPr="00222E36">
        <w:t xml:space="preserve">NdB vystaví fakturu za plnění dle čl. III, odst. 1 </w:t>
      </w:r>
      <w:r>
        <w:t xml:space="preserve">c) </w:t>
      </w:r>
      <w:r w:rsidRPr="00222E36">
        <w:t xml:space="preserve">s obvyklými náležitostmi pro AVANTI a zašle mu ji. </w:t>
      </w:r>
      <w:r>
        <w:t xml:space="preserve">Cena reklamního plnění bude 6 000,- Kč vč. DPH. </w:t>
      </w:r>
      <w:r w:rsidRPr="00222E36">
        <w:t xml:space="preserve">Datum vystavení faktury bude do 30 dnů od podpisu smlouvy. Splatnost faktury bude 31. 12. 2024.  </w:t>
      </w:r>
    </w:p>
    <w:p w14:paraId="7D9C84CF" w14:textId="3938B1EA" w:rsidR="00222E36" w:rsidRPr="00222E36" w:rsidRDefault="00222E36" w:rsidP="00222E36">
      <w:pPr>
        <w:pStyle w:val="Odstavecseseznamem"/>
        <w:numPr>
          <w:ilvl w:val="0"/>
          <w:numId w:val="2"/>
        </w:numPr>
        <w:spacing w:after="0"/>
      </w:pPr>
      <w:r>
        <w:t>Odst. 5: Dodatečných 10 p</w:t>
      </w:r>
      <w:r w:rsidRPr="00222E36">
        <w:t>artnersk</w:t>
      </w:r>
      <w:r>
        <w:t>ých</w:t>
      </w:r>
      <w:r w:rsidRPr="00222E36">
        <w:t xml:space="preserve"> kupon</w:t>
      </w:r>
      <w:r>
        <w:t>ů</w:t>
      </w:r>
      <w:r w:rsidRPr="00222E36">
        <w:t xml:space="preserve"> dle čl. III. bodu 2, bud</w:t>
      </w:r>
      <w:r>
        <w:t>e</w:t>
      </w:r>
      <w:r w:rsidRPr="00222E36">
        <w:t xml:space="preserve"> vydán</w:t>
      </w:r>
      <w:r>
        <w:t>o</w:t>
      </w:r>
      <w:r w:rsidRPr="00222E36">
        <w:t xml:space="preserve"> a fakturován</w:t>
      </w:r>
      <w:r>
        <w:t>o</w:t>
      </w:r>
      <w:r w:rsidRPr="00222E36">
        <w:t xml:space="preserve"> také do 30 dnů od podpisu </w:t>
      </w:r>
      <w:r>
        <w:t>tohoto dodatku</w:t>
      </w:r>
      <w:r w:rsidRPr="00222E36">
        <w:t>. Splatnost faktury bude 31. 12. 2024.</w:t>
      </w:r>
    </w:p>
    <w:p w14:paraId="256FB893" w14:textId="3F4926BF" w:rsidR="00222E36" w:rsidRDefault="00222E36" w:rsidP="00306A09">
      <w:r>
        <w:t xml:space="preserve">Odstavce č. 3., 6., 7., 8. zůstávají nezměněné. </w:t>
      </w:r>
    </w:p>
    <w:p w14:paraId="64771146" w14:textId="77777777" w:rsidR="00261826" w:rsidRPr="00222E36" w:rsidRDefault="00261826" w:rsidP="00261826">
      <w:pPr>
        <w:spacing w:after="0"/>
      </w:pPr>
    </w:p>
    <w:p w14:paraId="3569011D" w14:textId="4E9AD190" w:rsidR="009E2E76" w:rsidRDefault="00261826" w:rsidP="00737DB9">
      <w:pPr>
        <w:spacing w:after="0"/>
        <w:jc w:val="center"/>
        <w:rPr>
          <w:b/>
          <w:bCs/>
        </w:rPr>
      </w:pPr>
      <w:r>
        <w:rPr>
          <w:b/>
          <w:bCs/>
        </w:rPr>
        <w:t>V. Závěrečná ustanovení dodatku</w:t>
      </w:r>
    </w:p>
    <w:p w14:paraId="7E38BD2E" w14:textId="77777777" w:rsidR="00261826" w:rsidRPr="00996909" w:rsidRDefault="00261826" w:rsidP="00737DB9">
      <w:pPr>
        <w:spacing w:after="0"/>
        <w:jc w:val="center"/>
        <w:rPr>
          <w:b/>
          <w:bCs/>
        </w:rPr>
      </w:pPr>
    </w:p>
    <w:p w14:paraId="3E6BC3C5" w14:textId="0205008B" w:rsidR="00996909" w:rsidRPr="0063708A" w:rsidRDefault="00996909" w:rsidP="0063708A">
      <w:pPr>
        <w:pStyle w:val="Odstavecseseznamem"/>
        <w:numPr>
          <w:ilvl w:val="0"/>
          <w:numId w:val="8"/>
        </w:numPr>
        <w:spacing w:after="0"/>
      </w:pPr>
      <w:r w:rsidRPr="0063708A">
        <w:t>Dodatek vstupuje v platnost dnem je</w:t>
      </w:r>
      <w:r w:rsidR="00222E36" w:rsidRPr="0063708A">
        <w:t>ho</w:t>
      </w:r>
      <w:r w:rsidRPr="0063708A">
        <w:t xml:space="preserve"> podpisu oprávněnými zástupci obou</w:t>
      </w:r>
      <w:r w:rsidR="00222E36" w:rsidRPr="0063708A">
        <w:t xml:space="preserve"> </w:t>
      </w:r>
      <w:r w:rsidRPr="0063708A">
        <w:t>smluvních stran.</w:t>
      </w:r>
    </w:p>
    <w:p w14:paraId="3A7051F5" w14:textId="7BFFF46D" w:rsidR="0012232E" w:rsidRPr="0063708A" w:rsidRDefault="0012232E" w:rsidP="0063708A">
      <w:pPr>
        <w:pStyle w:val="Odstavecseseznamem"/>
        <w:numPr>
          <w:ilvl w:val="0"/>
          <w:numId w:val="8"/>
        </w:numPr>
        <w:spacing w:after="0"/>
      </w:pPr>
      <w:bookmarkStart w:id="0" w:name="_Hlk40190067"/>
      <w:r w:rsidRPr="0063708A">
        <w:t xml:space="preserve">Obě smluvní strany berou na vědomí, že dodatek nabývá účinnosti teprve jeho uveřejněním v registru smluv podle zákona č. 340/2015 Sb. (zákon o registru smluv) a souhlasí s uveřejněním tohoto dodatku č. 1 včetně Smlouvy </w:t>
      </w:r>
      <w:r w:rsidR="0063708A" w:rsidRPr="0063708A">
        <w:t>o spolupráci</w:t>
      </w:r>
      <w:r w:rsidR="00AA7CBD" w:rsidRPr="0063708A">
        <w:t xml:space="preserve"> uzavřené dne 14. 11. 2023 č. 23-</w:t>
      </w:r>
      <w:r w:rsidR="0063708A" w:rsidRPr="0063708A">
        <w:t>0078 v</w:t>
      </w:r>
      <w:r w:rsidRPr="0063708A">
        <w:t> úplném znění v registru smluv podle zákona č. 340/2015 Sb. (zákon o registru smluv).</w:t>
      </w:r>
      <w:bookmarkEnd w:id="0"/>
    </w:p>
    <w:p w14:paraId="4742265F" w14:textId="339DF4C2" w:rsidR="00996909" w:rsidRDefault="00996909" w:rsidP="0063708A">
      <w:pPr>
        <w:pStyle w:val="Odstavecseseznamem"/>
        <w:numPr>
          <w:ilvl w:val="0"/>
          <w:numId w:val="8"/>
        </w:numPr>
        <w:spacing w:after="0"/>
      </w:pPr>
      <w:r>
        <w:t>Ostatní ujednání uvedená ve smlouvě zůstávají v platnosti.</w:t>
      </w:r>
    </w:p>
    <w:p w14:paraId="4FC6E121" w14:textId="17015DF7" w:rsidR="00996909" w:rsidRDefault="0063708A" w:rsidP="0063708A">
      <w:pPr>
        <w:pStyle w:val="Odstavecseseznamem"/>
        <w:numPr>
          <w:ilvl w:val="0"/>
          <w:numId w:val="8"/>
        </w:numPr>
        <w:spacing w:after="0"/>
      </w:pPr>
      <w:r>
        <w:t>Te</w:t>
      </w:r>
      <w:r w:rsidR="00996909">
        <w:t>nto dodatek je nedílnou součástí předmětné smlouvy</w:t>
      </w:r>
      <w:r w:rsidR="00AA7CBD">
        <w:t>.</w:t>
      </w:r>
    </w:p>
    <w:p w14:paraId="1BB787EE" w14:textId="08EF7234" w:rsidR="00996909" w:rsidRDefault="00996909" w:rsidP="0063708A">
      <w:pPr>
        <w:pStyle w:val="Odstavecseseznamem"/>
        <w:numPr>
          <w:ilvl w:val="0"/>
          <w:numId w:val="8"/>
        </w:numPr>
        <w:spacing w:after="0"/>
      </w:pPr>
      <w:r>
        <w:t xml:space="preserve">Dodatek se vyhotovuje ve dvou stejnopisech, z nichž každá smluvní strana </w:t>
      </w:r>
      <w:proofErr w:type="gramStart"/>
      <w:r>
        <w:t>obdrží</w:t>
      </w:r>
      <w:proofErr w:type="gramEnd"/>
      <w:r>
        <w:t xml:space="preserve"> jedno</w:t>
      </w:r>
    </w:p>
    <w:p w14:paraId="33644AF3" w14:textId="7132304E" w:rsidR="00996909" w:rsidRDefault="00996909" w:rsidP="0063708A">
      <w:pPr>
        <w:pStyle w:val="Odstavecseseznamem"/>
        <w:numPr>
          <w:ilvl w:val="0"/>
          <w:numId w:val="8"/>
        </w:numPr>
        <w:spacing w:after="0"/>
      </w:pPr>
      <w:r>
        <w:t>vyhotovení.</w:t>
      </w:r>
    </w:p>
    <w:p w14:paraId="2D741706" w14:textId="59A4103A" w:rsidR="00996909" w:rsidRDefault="00996909" w:rsidP="00996909">
      <w:pPr>
        <w:spacing w:after="0"/>
      </w:pPr>
    </w:p>
    <w:p w14:paraId="060F731D" w14:textId="19BFE48C" w:rsidR="00996909" w:rsidRDefault="00996909" w:rsidP="00996909">
      <w:pPr>
        <w:spacing w:after="0"/>
      </w:pPr>
    </w:p>
    <w:p w14:paraId="71AF8D7F" w14:textId="76D43BA4" w:rsidR="00996909" w:rsidRDefault="00996909" w:rsidP="00996909">
      <w:pPr>
        <w:spacing w:after="0"/>
      </w:pPr>
    </w:p>
    <w:p w14:paraId="4701022E" w14:textId="0CBD8571" w:rsidR="00996909" w:rsidRDefault="00996909" w:rsidP="00996909">
      <w:pPr>
        <w:spacing w:after="0"/>
      </w:pPr>
    </w:p>
    <w:p w14:paraId="5DB4F4A6" w14:textId="068C4BA6" w:rsidR="00996909" w:rsidRDefault="00996909" w:rsidP="00996909">
      <w:pPr>
        <w:spacing w:after="0"/>
      </w:pPr>
      <w:r>
        <w:t>V</w:t>
      </w:r>
      <w:r>
        <w:tab/>
      </w:r>
      <w:r>
        <w:tab/>
        <w:t>dne</w:t>
      </w:r>
      <w:r>
        <w:tab/>
      </w:r>
      <w:r>
        <w:tab/>
      </w:r>
      <w:r>
        <w:tab/>
      </w:r>
      <w:r>
        <w:tab/>
      </w:r>
      <w:r>
        <w:tab/>
      </w:r>
      <w:r w:rsidR="00C62617">
        <w:tab/>
      </w:r>
      <w:r>
        <w:t xml:space="preserve">V </w:t>
      </w:r>
      <w:r>
        <w:tab/>
      </w:r>
      <w:r>
        <w:tab/>
        <w:t>dne</w:t>
      </w:r>
    </w:p>
    <w:p w14:paraId="323A08B6" w14:textId="776CF3B9" w:rsidR="00996909" w:rsidRDefault="00996909" w:rsidP="00996909">
      <w:pPr>
        <w:spacing w:after="0"/>
      </w:pPr>
    </w:p>
    <w:p w14:paraId="29CEF698" w14:textId="62417AE2" w:rsidR="00996909" w:rsidRDefault="00996909" w:rsidP="00996909">
      <w:pPr>
        <w:spacing w:after="0"/>
      </w:pPr>
    </w:p>
    <w:p w14:paraId="05141209" w14:textId="185C900D" w:rsidR="00996909" w:rsidRDefault="00996909" w:rsidP="00996909">
      <w:pPr>
        <w:spacing w:after="0"/>
      </w:pPr>
    </w:p>
    <w:p w14:paraId="320F0662" w14:textId="0574B845" w:rsidR="009E2E76" w:rsidRDefault="009E2E76" w:rsidP="00996909">
      <w:pPr>
        <w:spacing w:after="0"/>
      </w:pPr>
    </w:p>
    <w:p w14:paraId="69CDDA4C" w14:textId="193C8E65" w:rsidR="009E2E76" w:rsidRDefault="009E2E76" w:rsidP="00996909">
      <w:pPr>
        <w:spacing w:after="0"/>
      </w:pPr>
    </w:p>
    <w:p w14:paraId="432F8B0A" w14:textId="77777777" w:rsidR="009E2E76" w:rsidRDefault="009E2E76" w:rsidP="00996909">
      <w:pPr>
        <w:spacing w:after="0"/>
      </w:pPr>
    </w:p>
    <w:p w14:paraId="436AF44A" w14:textId="368E06D3" w:rsidR="00996909" w:rsidRDefault="00C62617" w:rsidP="00996909">
      <w:pPr>
        <w:spacing w:after="0"/>
      </w:pPr>
      <w:r>
        <w:t>……………………………………………..</w:t>
      </w:r>
      <w:r>
        <w:tab/>
      </w:r>
      <w:r>
        <w:tab/>
      </w:r>
      <w:r>
        <w:tab/>
        <w:t>………………………………………………………………………………..</w:t>
      </w:r>
    </w:p>
    <w:p w14:paraId="69F834A3" w14:textId="3E8B3DD1" w:rsidR="00996909" w:rsidRPr="00C62617" w:rsidRDefault="00996909" w:rsidP="00996909">
      <w:pPr>
        <w:spacing w:after="0"/>
      </w:pPr>
      <w:r w:rsidRPr="00C62617">
        <w:t xml:space="preserve">         NdB, p.</w:t>
      </w:r>
      <w:r w:rsidR="00C62617">
        <w:t xml:space="preserve"> </w:t>
      </w:r>
      <w:r w:rsidRPr="00C62617">
        <w:t xml:space="preserve">o. </w:t>
      </w:r>
      <w:r w:rsidRPr="00C62617">
        <w:tab/>
      </w:r>
      <w:r w:rsidRPr="00C62617">
        <w:tab/>
      </w:r>
      <w:r w:rsidRPr="00C62617">
        <w:tab/>
      </w:r>
      <w:r w:rsidRPr="00C62617">
        <w:tab/>
      </w:r>
      <w:r w:rsidR="00C62617">
        <w:tab/>
      </w:r>
      <w:r w:rsidR="00261826">
        <w:t xml:space="preserve">                                    </w:t>
      </w:r>
      <w:r w:rsidR="00261826">
        <w:rPr>
          <w:color w:val="000000"/>
        </w:rPr>
        <w:t>PROGIO a.s.</w:t>
      </w:r>
    </w:p>
    <w:sectPr w:rsidR="00996909" w:rsidRPr="00C62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A28DA0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1B25A7"/>
    <w:multiLevelType w:val="hybridMultilevel"/>
    <w:tmpl w:val="8D0EDBB2"/>
    <w:lvl w:ilvl="0" w:tplc="F7B43BE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B75EB"/>
    <w:multiLevelType w:val="hybridMultilevel"/>
    <w:tmpl w:val="FED245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C3461"/>
    <w:multiLevelType w:val="hybridMultilevel"/>
    <w:tmpl w:val="368605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694024"/>
    <w:multiLevelType w:val="hybridMultilevel"/>
    <w:tmpl w:val="AFAE40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941AC"/>
    <w:multiLevelType w:val="hybridMultilevel"/>
    <w:tmpl w:val="6CC067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D975ED"/>
    <w:multiLevelType w:val="hybridMultilevel"/>
    <w:tmpl w:val="B56EB87C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2060591580">
    <w:abstractNumId w:val="1"/>
  </w:num>
  <w:num w:numId="2" w16cid:durableId="446127091">
    <w:abstractNumId w:val="4"/>
  </w:num>
  <w:num w:numId="3" w16cid:durableId="2072193706">
    <w:abstractNumId w:val="0"/>
  </w:num>
  <w:num w:numId="4" w16cid:durableId="437606138">
    <w:abstractNumId w:val="6"/>
  </w:num>
  <w:num w:numId="5" w16cid:durableId="17095239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3103452">
    <w:abstractNumId w:val="3"/>
  </w:num>
  <w:num w:numId="7" w16cid:durableId="1242714479">
    <w:abstractNumId w:val="5"/>
  </w:num>
  <w:num w:numId="8" w16cid:durableId="1404374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A09"/>
    <w:rsid w:val="0007534F"/>
    <w:rsid w:val="00080C72"/>
    <w:rsid w:val="000F4ABD"/>
    <w:rsid w:val="0012232E"/>
    <w:rsid w:val="00195903"/>
    <w:rsid w:val="001E4DA4"/>
    <w:rsid w:val="00222E36"/>
    <w:rsid w:val="00261826"/>
    <w:rsid w:val="00302E28"/>
    <w:rsid w:val="00306A09"/>
    <w:rsid w:val="00395D00"/>
    <w:rsid w:val="00404BBC"/>
    <w:rsid w:val="00427674"/>
    <w:rsid w:val="00451876"/>
    <w:rsid w:val="004D1959"/>
    <w:rsid w:val="005522DB"/>
    <w:rsid w:val="00562C79"/>
    <w:rsid w:val="005F496C"/>
    <w:rsid w:val="006216D5"/>
    <w:rsid w:val="0063708A"/>
    <w:rsid w:val="00703535"/>
    <w:rsid w:val="0071037E"/>
    <w:rsid w:val="00737DB9"/>
    <w:rsid w:val="00741E30"/>
    <w:rsid w:val="00793A6D"/>
    <w:rsid w:val="007F395C"/>
    <w:rsid w:val="00827E03"/>
    <w:rsid w:val="00854DA3"/>
    <w:rsid w:val="00870CB8"/>
    <w:rsid w:val="008A06B2"/>
    <w:rsid w:val="008A2982"/>
    <w:rsid w:val="00996909"/>
    <w:rsid w:val="009E2E76"/>
    <w:rsid w:val="009E7DD6"/>
    <w:rsid w:val="00AA7CBD"/>
    <w:rsid w:val="00B3041C"/>
    <w:rsid w:val="00C01A1B"/>
    <w:rsid w:val="00C62617"/>
    <w:rsid w:val="00C76084"/>
    <w:rsid w:val="00D108A6"/>
    <w:rsid w:val="00D847A5"/>
    <w:rsid w:val="00EF122A"/>
    <w:rsid w:val="00F8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85387"/>
  <w15:chartTrackingRefBased/>
  <w15:docId w15:val="{3A317197-A808-4E3F-8BC8-975F92C9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04B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404B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4DA3"/>
    <w:pPr>
      <w:ind w:left="720"/>
      <w:contextualSpacing/>
    </w:pPr>
  </w:style>
  <w:style w:type="paragraph" w:styleId="Revize">
    <w:name w:val="Revision"/>
    <w:hidden/>
    <w:uiPriority w:val="99"/>
    <w:semiHidden/>
    <w:rsid w:val="0071037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F49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96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96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9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96C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404BB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04BB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04BBC"/>
    <w:rPr>
      <w:color w:val="0000FF"/>
      <w:u w:val="single"/>
    </w:rPr>
  </w:style>
  <w:style w:type="paragraph" w:customStyle="1" w:styleId="noprint">
    <w:name w:val="noprint"/>
    <w:basedOn w:val="Normln"/>
    <w:rsid w:val="00404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underline">
    <w:name w:val="nounderline"/>
    <w:basedOn w:val="Standardnpsmoodstavce"/>
    <w:rsid w:val="00404BBC"/>
  </w:style>
  <w:style w:type="character" w:customStyle="1" w:styleId="preformatted">
    <w:name w:val="preformatted"/>
    <w:basedOn w:val="Standardnpsmoodstavce"/>
    <w:rsid w:val="00404BBC"/>
  </w:style>
  <w:style w:type="character" w:customStyle="1" w:styleId="nowrap">
    <w:name w:val="nowrap"/>
    <w:basedOn w:val="Standardnpsmoodstavce"/>
    <w:rsid w:val="00404BBC"/>
  </w:style>
  <w:style w:type="paragraph" w:styleId="Textbubliny">
    <w:name w:val="Balloon Text"/>
    <w:basedOn w:val="Normln"/>
    <w:link w:val="TextbublinyChar"/>
    <w:uiPriority w:val="99"/>
    <w:semiHidden/>
    <w:unhideWhenUsed/>
    <w:rsid w:val="00552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22DB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semiHidden/>
    <w:rsid w:val="00D108A6"/>
    <w:pPr>
      <w:spacing w:before="120" w:after="120" w:line="240" w:lineRule="auto"/>
      <w:jc w:val="both"/>
    </w:pPr>
    <w:rPr>
      <w:rFonts w:ascii="Wingdings" w:eastAsia="Arial" w:hAnsi="Wingdings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108A6"/>
    <w:rPr>
      <w:rFonts w:ascii="Wingdings" w:eastAsia="Arial" w:hAnsi="Wingdings" w:cs="Times New Roman"/>
      <w:snapToGrid w:val="0"/>
      <w:color w:val="00000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D108A6"/>
    <w:pPr>
      <w:spacing w:after="0" w:line="240" w:lineRule="auto"/>
      <w:ind w:left="284"/>
    </w:pPr>
    <w:rPr>
      <w:rFonts w:ascii="Arial" w:eastAsia="Arial" w:hAnsi="Arial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108A6"/>
    <w:rPr>
      <w:rFonts w:ascii="Arial" w:eastAsia="Arial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9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23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34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74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9854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2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8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8278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824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388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7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31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71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599340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616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64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305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704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656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284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14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07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02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885516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51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255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611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6485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347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112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13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48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36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4444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41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46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171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771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335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567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489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1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4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875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174113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40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44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881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5035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7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974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39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15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674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572AA-B2FC-4316-B19F-B08E114EF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Škarabelová</dc:creator>
  <cp:keywords/>
  <dc:description/>
  <cp:lastModifiedBy>Simona Škarabelová</cp:lastModifiedBy>
  <cp:revision>2</cp:revision>
  <cp:lastPrinted>2024-05-09T08:02:00Z</cp:lastPrinted>
  <dcterms:created xsi:type="dcterms:W3CDTF">2024-09-20T08:44:00Z</dcterms:created>
  <dcterms:modified xsi:type="dcterms:W3CDTF">2024-09-20T08:44:00Z</dcterms:modified>
</cp:coreProperties>
</file>