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5F64A" w14:textId="77777777" w:rsidR="00FF6ABF" w:rsidRDefault="00504EF1">
      <w:r>
        <w:t>Níže uvedeného dne, měsíce a roku uzavřely smluvní strany</w:t>
      </w:r>
    </w:p>
    <w:p w14:paraId="27E639BE" w14:textId="254A568A" w:rsidR="00504EF1" w:rsidRPr="00D302F9" w:rsidRDefault="00504EF1" w:rsidP="00D302F9">
      <w:pPr>
        <w:pStyle w:val="Bezmezer"/>
        <w:rPr>
          <w:b/>
        </w:rPr>
      </w:pPr>
      <w:r w:rsidRPr="0085380F">
        <w:rPr>
          <w:b/>
          <w:sz w:val="24"/>
          <w:szCs w:val="24"/>
          <w:shd w:val="clear" w:color="auto" w:fill="FFFFFF" w:themeFill="background1"/>
        </w:rPr>
        <w:t>Obchodní firm</w:t>
      </w:r>
      <w:r w:rsidR="004555E0">
        <w:rPr>
          <w:b/>
          <w:sz w:val="24"/>
          <w:szCs w:val="24"/>
          <w:shd w:val="clear" w:color="auto" w:fill="FFFFFF" w:themeFill="background1"/>
        </w:rPr>
        <w:t>a</w:t>
      </w:r>
      <w:r w:rsidRPr="00D302F9">
        <w:t>:</w:t>
      </w:r>
      <w:r w:rsidR="0085380F" w:rsidRPr="00D302F9">
        <w:t xml:space="preserve"> </w:t>
      </w:r>
      <w:r w:rsidR="004555E0">
        <w:tab/>
      </w:r>
      <w:r w:rsidR="004555E0">
        <w:tab/>
      </w:r>
      <w:r w:rsidR="004555E0">
        <w:tab/>
      </w:r>
      <w:r w:rsidR="00D302F9" w:rsidRPr="00D302F9">
        <w:rPr>
          <w:b/>
        </w:rPr>
        <w:t xml:space="preserve">Václav </w:t>
      </w:r>
      <w:proofErr w:type="spellStart"/>
      <w:r w:rsidR="00D302F9" w:rsidRPr="00D302F9">
        <w:rPr>
          <w:b/>
        </w:rPr>
        <w:t>Choura</w:t>
      </w:r>
      <w:proofErr w:type="spellEnd"/>
    </w:p>
    <w:p w14:paraId="46420517" w14:textId="44B2B746" w:rsidR="00504EF1" w:rsidRPr="00D302F9" w:rsidRDefault="00504EF1" w:rsidP="00D302F9">
      <w:pPr>
        <w:pStyle w:val="Bezmezer"/>
      </w:pPr>
      <w:r w:rsidRPr="00D302F9">
        <w:rPr>
          <w:shd w:val="clear" w:color="auto" w:fill="FFFFFF" w:themeFill="background1"/>
        </w:rPr>
        <w:t>IČO</w:t>
      </w:r>
      <w:r w:rsidR="004555E0">
        <w:rPr>
          <w:shd w:val="clear" w:color="auto" w:fill="FFFFFF" w:themeFill="background1"/>
        </w:rPr>
        <w:t xml:space="preserve">: </w:t>
      </w:r>
      <w:r w:rsidR="004555E0">
        <w:rPr>
          <w:shd w:val="clear" w:color="auto" w:fill="FFFFFF" w:themeFill="background1"/>
        </w:rPr>
        <w:tab/>
      </w:r>
      <w:r w:rsidR="004555E0">
        <w:rPr>
          <w:shd w:val="clear" w:color="auto" w:fill="FFFFFF" w:themeFill="background1"/>
        </w:rPr>
        <w:tab/>
      </w:r>
      <w:r w:rsidR="004555E0">
        <w:rPr>
          <w:shd w:val="clear" w:color="auto" w:fill="FFFFFF" w:themeFill="background1"/>
        </w:rPr>
        <w:tab/>
      </w:r>
      <w:r w:rsidR="004555E0">
        <w:rPr>
          <w:shd w:val="clear" w:color="auto" w:fill="FFFFFF" w:themeFill="background1"/>
        </w:rPr>
        <w:tab/>
      </w:r>
      <w:r w:rsidR="004555E0">
        <w:rPr>
          <w:shd w:val="clear" w:color="auto" w:fill="FFFFFF" w:themeFill="background1"/>
        </w:rPr>
        <w:tab/>
      </w:r>
      <w:r w:rsidR="00D302F9" w:rsidRPr="00D302F9">
        <w:rPr>
          <w:b/>
        </w:rPr>
        <w:t>11155582</w:t>
      </w:r>
    </w:p>
    <w:p w14:paraId="6DCA1FBD" w14:textId="65EB6A0B" w:rsidR="00504EF1" w:rsidRPr="00D302F9" w:rsidRDefault="004555E0" w:rsidP="00D302F9">
      <w:pPr>
        <w:pStyle w:val="Bezmezer"/>
        <w:rPr>
          <w:b/>
        </w:rPr>
      </w:pPr>
      <w:r w:rsidRPr="00D302F9">
        <w:rPr>
          <w:shd w:val="clear" w:color="auto" w:fill="FFFFFF" w:themeFill="background1"/>
        </w:rPr>
        <w:t>S</w:t>
      </w:r>
      <w:r w:rsidR="00504EF1" w:rsidRPr="00D302F9">
        <w:rPr>
          <w:shd w:val="clear" w:color="auto" w:fill="FFFFFF" w:themeFill="background1"/>
        </w:rPr>
        <w:t>ídlo</w:t>
      </w:r>
      <w:r>
        <w:rPr>
          <w:shd w:val="clear" w:color="auto" w:fill="FFFFFF" w:themeFill="background1"/>
        </w:rPr>
        <w:t>:</w:t>
      </w:r>
      <w:r>
        <w:rPr>
          <w:shd w:val="clear" w:color="auto" w:fill="FFFFFF" w:themeFill="background1"/>
        </w:rPr>
        <w:tab/>
      </w:r>
      <w:r>
        <w:rPr>
          <w:shd w:val="clear" w:color="auto" w:fill="FFFFFF" w:themeFill="background1"/>
        </w:rPr>
        <w:tab/>
      </w:r>
      <w:r>
        <w:rPr>
          <w:shd w:val="clear" w:color="auto" w:fill="FFFFFF" w:themeFill="background1"/>
        </w:rPr>
        <w:tab/>
      </w:r>
      <w:r>
        <w:rPr>
          <w:shd w:val="clear" w:color="auto" w:fill="FFFFFF" w:themeFill="background1"/>
        </w:rPr>
        <w:tab/>
      </w:r>
      <w:r>
        <w:rPr>
          <w:shd w:val="clear" w:color="auto" w:fill="FFFFFF" w:themeFill="background1"/>
        </w:rPr>
        <w:tab/>
      </w:r>
      <w:r w:rsidR="00D302F9" w:rsidRPr="00D302F9">
        <w:rPr>
          <w:b/>
        </w:rPr>
        <w:t>Strážné 32, PSČ 543 32</w:t>
      </w:r>
    </w:p>
    <w:p w14:paraId="7E30946F" w14:textId="28D2542C" w:rsidR="00504EF1" w:rsidRPr="00D302F9" w:rsidRDefault="00504EF1" w:rsidP="00D302F9">
      <w:pPr>
        <w:pStyle w:val="Bezmezer"/>
      </w:pPr>
      <w:r w:rsidRPr="00D302F9">
        <w:rPr>
          <w:shd w:val="clear" w:color="auto" w:fill="FFFFFF" w:themeFill="background1"/>
        </w:rPr>
        <w:t>zapsaná v</w:t>
      </w:r>
      <w:r w:rsidR="004555E0">
        <w:rPr>
          <w:shd w:val="clear" w:color="auto" w:fill="FFFFFF" w:themeFill="background1"/>
        </w:rPr>
        <w:t>:</w:t>
      </w:r>
      <w:r w:rsidR="004555E0">
        <w:rPr>
          <w:shd w:val="clear" w:color="auto" w:fill="FFFFFF" w:themeFill="background1"/>
        </w:rPr>
        <w:tab/>
      </w:r>
      <w:r w:rsidR="004555E0">
        <w:rPr>
          <w:shd w:val="clear" w:color="auto" w:fill="FFFFFF" w:themeFill="background1"/>
        </w:rPr>
        <w:tab/>
      </w:r>
      <w:r w:rsidR="004555E0">
        <w:rPr>
          <w:shd w:val="clear" w:color="auto" w:fill="FFFFFF" w:themeFill="background1"/>
        </w:rPr>
        <w:tab/>
      </w:r>
      <w:r w:rsidR="004555E0">
        <w:rPr>
          <w:shd w:val="clear" w:color="auto" w:fill="FFFFFF" w:themeFill="background1"/>
        </w:rPr>
        <w:tab/>
      </w:r>
      <w:r w:rsidR="00D302F9" w:rsidRPr="00D302F9">
        <w:rPr>
          <w:b/>
        </w:rPr>
        <w:t>ŽR</w:t>
      </w:r>
      <w:r w:rsidRPr="00D302F9">
        <w:rPr>
          <w:b/>
        </w:rPr>
        <w:t xml:space="preserve"> </w:t>
      </w:r>
      <w:r w:rsidRPr="00D302F9">
        <w:t xml:space="preserve"> </w:t>
      </w:r>
    </w:p>
    <w:p w14:paraId="28BB736A" w14:textId="123F0508" w:rsidR="00504EF1" w:rsidRPr="00D302F9" w:rsidRDefault="0085380F" w:rsidP="00D302F9">
      <w:pPr>
        <w:pStyle w:val="Bezmezer"/>
        <w:rPr>
          <w:b/>
        </w:rPr>
      </w:pPr>
      <w:r w:rsidRPr="00D302F9">
        <w:rPr>
          <w:shd w:val="clear" w:color="auto" w:fill="FFFFFF" w:themeFill="background1"/>
        </w:rPr>
        <w:t>zastoupen</w:t>
      </w:r>
      <w:r w:rsidR="004555E0">
        <w:rPr>
          <w:shd w:val="clear" w:color="auto" w:fill="FFFFFF" w:themeFill="background1"/>
        </w:rPr>
        <w:t xml:space="preserve">a: </w:t>
      </w:r>
      <w:r w:rsidR="004555E0">
        <w:rPr>
          <w:shd w:val="clear" w:color="auto" w:fill="FFFFFF" w:themeFill="background1"/>
        </w:rPr>
        <w:tab/>
      </w:r>
      <w:r w:rsidR="004555E0">
        <w:rPr>
          <w:shd w:val="clear" w:color="auto" w:fill="FFFFFF" w:themeFill="background1"/>
        </w:rPr>
        <w:tab/>
      </w:r>
      <w:r w:rsidR="004555E0">
        <w:rPr>
          <w:shd w:val="clear" w:color="auto" w:fill="FFFFFF" w:themeFill="background1"/>
        </w:rPr>
        <w:tab/>
      </w:r>
      <w:r w:rsidR="004555E0">
        <w:rPr>
          <w:shd w:val="clear" w:color="auto" w:fill="FFFFFF" w:themeFill="background1"/>
        </w:rPr>
        <w:tab/>
      </w:r>
      <w:r w:rsidR="00D302F9" w:rsidRPr="00D302F9">
        <w:rPr>
          <w:b/>
        </w:rPr>
        <w:t xml:space="preserve">Václavem </w:t>
      </w:r>
      <w:proofErr w:type="spellStart"/>
      <w:r w:rsidR="00D302F9" w:rsidRPr="00D302F9">
        <w:rPr>
          <w:b/>
        </w:rPr>
        <w:t>Chourou</w:t>
      </w:r>
      <w:proofErr w:type="spellEnd"/>
    </w:p>
    <w:p w14:paraId="3A47848C" w14:textId="77777777" w:rsidR="00504EF1" w:rsidRDefault="00504EF1" w:rsidP="00D302F9">
      <w:pPr>
        <w:pStyle w:val="Bezmezer"/>
      </w:pPr>
      <w:r w:rsidRPr="00D302F9">
        <w:t xml:space="preserve">(dále jen </w:t>
      </w:r>
      <w:r w:rsidRPr="00D302F9">
        <w:rPr>
          <w:b/>
        </w:rPr>
        <w:t>„Ubytovatel“</w:t>
      </w:r>
      <w:r w:rsidRPr="00D302F9">
        <w:t>)</w:t>
      </w:r>
    </w:p>
    <w:p w14:paraId="64B4BCEF" w14:textId="77777777" w:rsidR="00504EF1" w:rsidRDefault="00504EF1" w:rsidP="00504EF1">
      <w:pPr>
        <w:pStyle w:val="Bezmezer"/>
      </w:pPr>
    </w:p>
    <w:p w14:paraId="7B505794" w14:textId="6D8481BA" w:rsidR="00504EF1" w:rsidRPr="004555E0" w:rsidRDefault="00504EF1" w:rsidP="00D302F9">
      <w:pPr>
        <w:pStyle w:val="Bezmezer"/>
      </w:pPr>
      <w:r w:rsidRPr="004555E0">
        <w:t>Bankovní sp</w:t>
      </w:r>
      <w:r w:rsidR="004555E0">
        <w:t>ojení</w:t>
      </w:r>
      <w:r w:rsidR="009032C9">
        <w:rPr>
          <w:shd w:val="clear" w:color="auto" w:fill="FFFFFF" w:themeFill="background1"/>
        </w:rPr>
        <w:t xml:space="preserve">: </w:t>
      </w:r>
      <w:r w:rsidR="009032C9">
        <w:rPr>
          <w:shd w:val="clear" w:color="auto" w:fill="FFFFFF" w:themeFill="background1"/>
        </w:rPr>
        <w:tab/>
      </w:r>
      <w:r w:rsidR="009032C9">
        <w:rPr>
          <w:shd w:val="clear" w:color="auto" w:fill="FFFFFF" w:themeFill="background1"/>
        </w:rPr>
        <w:tab/>
      </w:r>
      <w:r w:rsidR="009032C9">
        <w:rPr>
          <w:shd w:val="clear" w:color="auto" w:fill="FFFFFF" w:themeFill="background1"/>
        </w:rPr>
        <w:tab/>
      </w:r>
      <w:r w:rsidR="00D302F9">
        <w:rPr>
          <w:b/>
        </w:rPr>
        <w:t>1301704399/0800</w:t>
      </w:r>
    </w:p>
    <w:p w14:paraId="543CCF43" w14:textId="7D74D6D1" w:rsidR="00504EF1" w:rsidRPr="00D302F9" w:rsidRDefault="00504EF1" w:rsidP="00D302F9">
      <w:pPr>
        <w:pStyle w:val="Bezmezer"/>
        <w:rPr>
          <w:b/>
        </w:rPr>
      </w:pPr>
      <w:r w:rsidRPr="0085380F">
        <w:rPr>
          <w:shd w:val="clear" w:color="auto" w:fill="FFFFFF" w:themeFill="background1"/>
        </w:rPr>
        <w:t>vedený u</w:t>
      </w:r>
      <w:r w:rsidR="009032C9">
        <w:rPr>
          <w:shd w:val="clear" w:color="auto" w:fill="FFFFFF" w:themeFill="background1"/>
        </w:rPr>
        <w:t xml:space="preserve">: </w:t>
      </w:r>
      <w:r w:rsidR="009032C9">
        <w:rPr>
          <w:shd w:val="clear" w:color="auto" w:fill="FFFFFF" w:themeFill="background1"/>
        </w:rPr>
        <w:tab/>
      </w:r>
      <w:r w:rsidR="009032C9">
        <w:rPr>
          <w:shd w:val="clear" w:color="auto" w:fill="FFFFFF" w:themeFill="background1"/>
        </w:rPr>
        <w:tab/>
      </w:r>
      <w:r w:rsidR="009032C9">
        <w:rPr>
          <w:shd w:val="clear" w:color="auto" w:fill="FFFFFF" w:themeFill="background1"/>
        </w:rPr>
        <w:tab/>
      </w:r>
      <w:r w:rsidR="009032C9">
        <w:rPr>
          <w:shd w:val="clear" w:color="auto" w:fill="FFFFFF" w:themeFill="background1"/>
        </w:rPr>
        <w:tab/>
      </w:r>
      <w:r w:rsidR="00D302F9" w:rsidRPr="00D302F9">
        <w:rPr>
          <w:b/>
        </w:rPr>
        <w:t>Česká spořitelna</w:t>
      </w:r>
    </w:p>
    <w:p w14:paraId="2FBA0B18" w14:textId="77777777" w:rsidR="004555E0" w:rsidRDefault="004555E0" w:rsidP="00D302F9">
      <w:pPr>
        <w:pStyle w:val="Bezmezer"/>
      </w:pPr>
    </w:p>
    <w:p w14:paraId="52130E47" w14:textId="2C0750F8" w:rsidR="00504EF1" w:rsidRDefault="00504EF1" w:rsidP="00D302F9">
      <w:pPr>
        <w:pStyle w:val="Bezmezer"/>
      </w:pPr>
      <w:r>
        <w:t>a</w:t>
      </w:r>
    </w:p>
    <w:p w14:paraId="4017A35E" w14:textId="77777777" w:rsidR="00504EF1" w:rsidRDefault="00504EF1" w:rsidP="00504EF1">
      <w:pPr>
        <w:pStyle w:val="Bezmezer"/>
      </w:pPr>
    </w:p>
    <w:p w14:paraId="65E3245D" w14:textId="1087B3D1" w:rsidR="00504EF1" w:rsidRDefault="00504EF1" w:rsidP="00504EF1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Obchodní firma                                    Střední odborné učiliště a praktická škola Kladno-</w:t>
      </w:r>
    </w:p>
    <w:p w14:paraId="55F6EE1B" w14:textId="3A52AB70" w:rsidR="00504EF1" w:rsidRDefault="00504EF1" w:rsidP="00504EF1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Vrapice, příspěvková organizace</w:t>
      </w:r>
    </w:p>
    <w:p w14:paraId="7D197857" w14:textId="1E970ACA" w:rsidR="00504EF1" w:rsidRPr="00504EF1" w:rsidRDefault="00504EF1" w:rsidP="00504EF1">
      <w:pPr>
        <w:pStyle w:val="Bezmezer"/>
        <w:rPr>
          <w:b/>
        </w:rPr>
      </w:pPr>
      <w:r>
        <w:t>IČO</w:t>
      </w:r>
      <w:r w:rsidR="009032C9">
        <w:t xml:space="preserve">: </w:t>
      </w:r>
      <w:r w:rsidR="009032C9">
        <w:tab/>
      </w:r>
      <w:r w:rsidR="009032C9">
        <w:tab/>
      </w:r>
      <w:r w:rsidR="009032C9">
        <w:tab/>
      </w:r>
      <w:r w:rsidR="009032C9">
        <w:tab/>
      </w:r>
      <w:r w:rsidR="009032C9">
        <w:tab/>
      </w:r>
      <w:r w:rsidRPr="00504EF1">
        <w:rPr>
          <w:b/>
        </w:rPr>
        <w:t>00507601</w:t>
      </w:r>
    </w:p>
    <w:p w14:paraId="552AAF72" w14:textId="555B490D" w:rsidR="00504EF1" w:rsidRDefault="009032C9" w:rsidP="00504EF1">
      <w:pPr>
        <w:pStyle w:val="Bezmezer"/>
        <w:rPr>
          <w:b/>
        </w:rPr>
      </w:pPr>
      <w:r>
        <w:t>S</w:t>
      </w:r>
      <w:r w:rsidR="00504EF1">
        <w:t>ídlo</w:t>
      </w:r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504EF1">
        <w:rPr>
          <w:b/>
        </w:rPr>
        <w:t>Vrapická</w:t>
      </w:r>
      <w:proofErr w:type="spellEnd"/>
      <w:r w:rsidR="00504EF1">
        <w:rPr>
          <w:b/>
        </w:rPr>
        <w:t xml:space="preserve"> 53, 272 </w:t>
      </w:r>
      <w:proofErr w:type="gramStart"/>
      <w:r w:rsidR="00504EF1">
        <w:rPr>
          <w:b/>
        </w:rPr>
        <w:t>03  Kladno</w:t>
      </w:r>
      <w:proofErr w:type="gramEnd"/>
    </w:p>
    <w:p w14:paraId="61997C68" w14:textId="5EBC0BE6" w:rsidR="00504EF1" w:rsidRDefault="009032C9" w:rsidP="00504EF1">
      <w:pPr>
        <w:pStyle w:val="Bezmezer"/>
        <w:rPr>
          <w:b/>
        </w:rPr>
      </w:pPr>
      <w:r>
        <w:t>Z</w:t>
      </w:r>
      <w:r w:rsidR="00504EF1">
        <w:t>astoupena</w:t>
      </w:r>
      <w:r>
        <w:t xml:space="preserve">: </w:t>
      </w:r>
      <w:r>
        <w:tab/>
      </w:r>
      <w:r>
        <w:tab/>
      </w:r>
      <w:r>
        <w:tab/>
      </w:r>
      <w:r>
        <w:tab/>
      </w:r>
      <w:r w:rsidR="00504EF1">
        <w:rPr>
          <w:b/>
        </w:rPr>
        <w:t>Mgr. Ivanou Sedlákovou, ředitelkou školy</w:t>
      </w:r>
    </w:p>
    <w:p w14:paraId="5846935F" w14:textId="77777777" w:rsidR="00504EF1" w:rsidRDefault="00504EF1" w:rsidP="00504EF1">
      <w:pPr>
        <w:pStyle w:val="Bezmezer"/>
        <w:rPr>
          <w:b/>
        </w:rPr>
      </w:pPr>
    </w:p>
    <w:p w14:paraId="26908B70" w14:textId="77777777" w:rsidR="00504EF1" w:rsidRDefault="00504EF1" w:rsidP="00504EF1">
      <w:pPr>
        <w:pStyle w:val="Bezmezer"/>
      </w:pPr>
      <w:r>
        <w:t xml:space="preserve">(dále jako </w:t>
      </w:r>
      <w:r>
        <w:rPr>
          <w:b/>
        </w:rPr>
        <w:t>„Objednavatel“</w:t>
      </w:r>
      <w:r>
        <w:t>)</w:t>
      </w:r>
    </w:p>
    <w:p w14:paraId="12421F0F" w14:textId="77777777" w:rsidR="00504EF1" w:rsidRDefault="00504EF1" w:rsidP="00504EF1">
      <w:pPr>
        <w:pStyle w:val="Bezmezer"/>
      </w:pPr>
    </w:p>
    <w:p w14:paraId="0DAE2DFC" w14:textId="77777777" w:rsidR="00504EF1" w:rsidRDefault="00C60788" w:rsidP="00504EF1">
      <w:pPr>
        <w:pStyle w:val="Bezmezer"/>
      </w:pPr>
      <w:r>
        <w:t xml:space="preserve">tuto   </w:t>
      </w:r>
    </w:p>
    <w:p w14:paraId="65733BCF" w14:textId="77777777" w:rsidR="00C60788" w:rsidRDefault="00C60788" w:rsidP="00504EF1">
      <w:pPr>
        <w:pStyle w:val="Bezmezer"/>
      </w:pPr>
    </w:p>
    <w:p w14:paraId="10CA62F2" w14:textId="77777777" w:rsidR="00C60788" w:rsidRDefault="00C60788" w:rsidP="00C60788">
      <w:pPr>
        <w:pStyle w:val="Bezmezer"/>
        <w:jc w:val="center"/>
        <w:rPr>
          <w:b/>
          <w:sz w:val="28"/>
          <w:szCs w:val="28"/>
        </w:rPr>
      </w:pPr>
      <w:r w:rsidRPr="00C60788">
        <w:rPr>
          <w:b/>
          <w:sz w:val="28"/>
          <w:szCs w:val="28"/>
        </w:rPr>
        <w:t>SMLOUVU O UBYTOVÁNÍ TŘETÍCH OSOB</w:t>
      </w:r>
    </w:p>
    <w:p w14:paraId="695882E5" w14:textId="77777777" w:rsidR="00751090" w:rsidRDefault="00CF7B45" w:rsidP="00C60788">
      <w:pPr>
        <w:pStyle w:val="Bezmezer"/>
        <w:jc w:val="center"/>
        <w:rPr>
          <w:rFonts w:ascii="Helvetica" w:hAnsi="Helvetica" w:cs="Helvetica"/>
          <w:b/>
          <w:bCs/>
          <w:sz w:val="23"/>
          <w:szCs w:val="23"/>
          <w:shd w:val="clear" w:color="auto" w:fill="FFFFFF"/>
        </w:rPr>
      </w:pPr>
      <w:r>
        <w:rPr>
          <w:b/>
          <w:sz w:val="28"/>
          <w:szCs w:val="28"/>
        </w:rPr>
        <w:t xml:space="preserve">Ev. č. </w:t>
      </w:r>
      <w:r w:rsidR="001E1929">
        <w:rPr>
          <w:rFonts w:ascii="Helvetica" w:hAnsi="Helvetica" w:cs="Helvetica"/>
          <w:b/>
          <w:bCs/>
          <w:sz w:val="23"/>
          <w:szCs w:val="23"/>
          <w:shd w:val="clear" w:color="auto" w:fill="FFFFFF"/>
        </w:rPr>
        <w:t>S-0006/00507601/2024</w:t>
      </w:r>
    </w:p>
    <w:p w14:paraId="7A7C9C38" w14:textId="1F3257A1" w:rsidR="00C60788" w:rsidRPr="00C60788" w:rsidRDefault="00C60788" w:rsidP="00C60788">
      <w:pPr>
        <w:pStyle w:val="Bezmezer"/>
        <w:jc w:val="center"/>
        <w:rPr>
          <w:sz w:val="24"/>
          <w:szCs w:val="24"/>
        </w:rPr>
      </w:pPr>
      <w:bookmarkStart w:id="0" w:name="_GoBack"/>
      <w:bookmarkEnd w:id="0"/>
      <w:r w:rsidRPr="00C60788">
        <w:rPr>
          <w:sz w:val="24"/>
          <w:szCs w:val="24"/>
        </w:rPr>
        <w:t xml:space="preserve">podle </w:t>
      </w:r>
      <w:proofErr w:type="spellStart"/>
      <w:r w:rsidRPr="00C60788">
        <w:rPr>
          <w:sz w:val="24"/>
          <w:szCs w:val="24"/>
        </w:rPr>
        <w:t>ust</w:t>
      </w:r>
      <w:proofErr w:type="spellEnd"/>
      <w:r w:rsidRPr="00C60788">
        <w:rPr>
          <w:sz w:val="24"/>
          <w:szCs w:val="24"/>
        </w:rPr>
        <w:t xml:space="preserve">. </w:t>
      </w:r>
      <w:r w:rsidRPr="00C60788">
        <w:rPr>
          <w:rFonts w:cstheme="minorHAnsi"/>
          <w:sz w:val="24"/>
          <w:szCs w:val="24"/>
        </w:rPr>
        <w:t>§</w:t>
      </w:r>
      <w:r w:rsidRPr="00C60788">
        <w:rPr>
          <w:sz w:val="24"/>
          <w:szCs w:val="24"/>
        </w:rPr>
        <w:t xml:space="preserve"> 2326 a násl. občanského zákoníku</w:t>
      </w:r>
    </w:p>
    <w:p w14:paraId="1981FA5F" w14:textId="77777777" w:rsidR="00C60788" w:rsidRDefault="00C60788" w:rsidP="00C60788">
      <w:pPr>
        <w:pStyle w:val="Bezmezer"/>
        <w:jc w:val="center"/>
        <w:rPr>
          <w:sz w:val="24"/>
          <w:szCs w:val="24"/>
        </w:rPr>
      </w:pPr>
      <w:r w:rsidRPr="00C60788">
        <w:rPr>
          <w:sz w:val="24"/>
          <w:szCs w:val="24"/>
        </w:rPr>
        <w:t xml:space="preserve">(dále jako </w:t>
      </w:r>
      <w:r>
        <w:rPr>
          <w:b/>
          <w:sz w:val="24"/>
          <w:szCs w:val="24"/>
        </w:rPr>
        <w:t>„Smlouva“</w:t>
      </w:r>
      <w:r>
        <w:rPr>
          <w:sz w:val="24"/>
          <w:szCs w:val="24"/>
        </w:rPr>
        <w:t>)</w:t>
      </w:r>
    </w:p>
    <w:p w14:paraId="2A6EC2E3" w14:textId="77777777" w:rsidR="00EA7AE6" w:rsidRDefault="00EA7AE6" w:rsidP="00C60788">
      <w:pPr>
        <w:pStyle w:val="Bezmezer"/>
        <w:jc w:val="center"/>
        <w:rPr>
          <w:sz w:val="24"/>
          <w:szCs w:val="24"/>
        </w:rPr>
      </w:pPr>
    </w:p>
    <w:p w14:paraId="76375707" w14:textId="77777777" w:rsidR="00EA7AE6" w:rsidRDefault="00EA7AE6" w:rsidP="00C60788">
      <w:pPr>
        <w:pStyle w:val="Bezmezer"/>
        <w:jc w:val="center"/>
        <w:rPr>
          <w:sz w:val="24"/>
          <w:szCs w:val="24"/>
        </w:rPr>
      </w:pPr>
    </w:p>
    <w:p w14:paraId="44129C35" w14:textId="77777777" w:rsidR="00EA7AE6" w:rsidRDefault="00EA7AE6" w:rsidP="00EA7AE6">
      <w:pPr>
        <w:pStyle w:val="Bezmezer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Základní ustanovení</w:t>
      </w:r>
    </w:p>
    <w:p w14:paraId="18FF700D" w14:textId="77777777" w:rsidR="00EA7AE6" w:rsidRDefault="00EA7AE6" w:rsidP="00EA7AE6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Ubytovatel je vlastníkem/provozovatelem objektu nacházejícího se na adrese (dále   </w:t>
      </w:r>
    </w:p>
    <w:p w14:paraId="1A7A718D" w14:textId="77777777" w:rsidR="00EA7AE6" w:rsidRDefault="00EA7AE6" w:rsidP="00EA7AE6">
      <w:pPr>
        <w:pStyle w:val="Bezmezer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jako </w:t>
      </w:r>
      <w:r>
        <w:rPr>
          <w:b/>
          <w:sz w:val="24"/>
          <w:szCs w:val="24"/>
        </w:rPr>
        <w:t>„Ubytovna“</w:t>
      </w:r>
      <w:r>
        <w:rPr>
          <w:sz w:val="24"/>
          <w:szCs w:val="24"/>
        </w:rPr>
        <w:t>) a jako takový je oprávněn uzavřít tuto Smlouvu.</w:t>
      </w:r>
    </w:p>
    <w:p w14:paraId="6662E4FE" w14:textId="77777777" w:rsidR="00EA7AE6" w:rsidRDefault="00EA7AE6" w:rsidP="00EA7AE6">
      <w:pPr>
        <w:pStyle w:val="Bezmezer"/>
        <w:rPr>
          <w:sz w:val="24"/>
          <w:szCs w:val="24"/>
        </w:rPr>
      </w:pPr>
    </w:p>
    <w:p w14:paraId="7AF7DC01" w14:textId="77777777" w:rsidR="00EA7AE6" w:rsidRDefault="00EA7AE6" w:rsidP="00EA7AE6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Smluvní strany uzavírají tuto Smlouvu za účelem zajištění ubytování třetích osob</w:t>
      </w:r>
    </w:p>
    <w:p w14:paraId="11C01C9C" w14:textId="77777777" w:rsidR="00EA7AE6" w:rsidRDefault="00EA7AE6" w:rsidP="00EA7AE6">
      <w:pPr>
        <w:pStyle w:val="Bezmezer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určených Objednavatelem, zejména zaměstnanců a žáků Objednavatele.</w:t>
      </w:r>
    </w:p>
    <w:p w14:paraId="7B657AF0" w14:textId="77777777" w:rsidR="00357A98" w:rsidRDefault="00357A98" w:rsidP="00357A98">
      <w:pPr>
        <w:pStyle w:val="Bezmezer"/>
        <w:rPr>
          <w:sz w:val="24"/>
          <w:szCs w:val="24"/>
        </w:rPr>
      </w:pPr>
    </w:p>
    <w:p w14:paraId="7F2A457D" w14:textId="77777777" w:rsidR="00357A98" w:rsidRDefault="00357A98" w:rsidP="00357A98">
      <w:pPr>
        <w:pStyle w:val="Bezmezer"/>
        <w:rPr>
          <w:sz w:val="24"/>
          <w:szCs w:val="24"/>
        </w:rPr>
      </w:pPr>
    </w:p>
    <w:p w14:paraId="13B8D9CE" w14:textId="77777777" w:rsidR="00357A98" w:rsidRDefault="00357A98" w:rsidP="00357A98">
      <w:pPr>
        <w:pStyle w:val="Bezmezer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35885E06" w14:textId="77777777" w:rsidR="00357A98" w:rsidRDefault="00357A98" w:rsidP="00357A98">
      <w:pPr>
        <w:pStyle w:val="Bezmezer"/>
        <w:numPr>
          <w:ilvl w:val="1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Ubytovatel se zavazuje poskytnout pro osoby určené Objednavatelem (dále jako </w:t>
      </w:r>
    </w:p>
    <w:p w14:paraId="4B8BC9C5" w14:textId="77777777" w:rsidR="00357A98" w:rsidRDefault="00357A98" w:rsidP="00357A98">
      <w:pPr>
        <w:pStyle w:val="Bezmezer"/>
        <w:ind w:left="786"/>
        <w:rPr>
          <w:sz w:val="24"/>
          <w:szCs w:val="24"/>
        </w:rPr>
      </w:pPr>
      <w:r>
        <w:rPr>
          <w:b/>
          <w:sz w:val="24"/>
          <w:szCs w:val="24"/>
        </w:rPr>
        <w:t>„Ubytování“</w:t>
      </w:r>
      <w:r>
        <w:rPr>
          <w:sz w:val="24"/>
          <w:szCs w:val="24"/>
        </w:rPr>
        <w:t xml:space="preserve">) přechodné ubytování v Ubytovně a zajistit </w:t>
      </w:r>
      <w:r w:rsidR="00825AA1">
        <w:rPr>
          <w:sz w:val="24"/>
          <w:szCs w:val="24"/>
        </w:rPr>
        <w:t>s</w:t>
      </w:r>
      <w:r>
        <w:rPr>
          <w:sz w:val="24"/>
          <w:szCs w:val="24"/>
        </w:rPr>
        <w:t>travování v rozsahu</w:t>
      </w:r>
    </w:p>
    <w:p w14:paraId="4CC8703E" w14:textId="77777777" w:rsidR="00357A98" w:rsidRDefault="00357A98" w:rsidP="00357A98">
      <w:pPr>
        <w:pStyle w:val="Bezmezer"/>
        <w:ind w:left="786"/>
        <w:rPr>
          <w:sz w:val="24"/>
          <w:szCs w:val="24"/>
        </w:rPr>
      </w:pPr>
      <w:r w:rsidRPr="00357A98">
        <w:rPr>
          <w:sz w:val="24"/>
          <w:szCs w:val="24"/>
        </w:rPr>
        <w:t xml:space="preserve">„plná penze“ a to v režimu snídaně, přesnídávka, teplý oběd, svačina, teplá </w:t>
      </w:r>
      <w:r>
        <w:rPr>
          <w:sz w:val="24"/>
          <w:szCs w:val="24"/>
        </w:rPr>
        <w:t>večeře,</w:t>
      </w:r>
    </w:p>
    <w:p w14:paraId="4086E705" w14:textId="77777777" w:rsidR="00357A98" w:rsidRDefault="00357A98" w:rsidP="00357A98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25AA1">
        <w:rPr>
          <w:sz w:val="24"/>
          <w:szCs w:val="24"/>
        </w:rPr>
        <w:t>2.</w:t>
      </w:r>
      <w:r>
        <w:rPr>
          <w:sz w:val="24"/>
          <w:szCs w:val="24"/>
        </w:rPr>
        <w:t xml:space="preserve">večeře, za což se mu Objednavatel zavazuje zaplatit cenu sjednanou touto </w:t>
      </w:r>
      <w:r w:rsidR="00825AA1">
        <w:rPr>
          <w:sz w:val="24"/>
          <w:szCs w:val="24"/>
        </w:rPr>
        <w:t xml:space="preserve">   </w:t>
      </w:r>
    </w:p>
    <w:p w14:paraId="12598542" w14:textId="77777777" w:rsidR="00825AA1" w:rsidRDefault="00825AA1" w:rsidP="00357A98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Smlouvou.</w:t>
      </w:r>
    </w:p>
    <w:p w14:paraId="0F59F1AC" w14:textId="77777777" w:rsidR="00357A98" w:rsidRDefault="00357A98" w:rsidP="00357A98">
      <w:pPr>
        <w:pStyle w:val="Bezmezer"/>
        <w:ind w:left="360"/>
        <w:rPr>
          <w:sz w:val="24"/>
          <w:szCs w:val="24"/>
        </w:rPr>
      </w:pPr>
    </w:p>
    <w:p w14:paraId="08990BE9" w14:textId="77777777" w:rsidR="00357A98" w:rsidRDefault="00357A98" w:rsidP="00357A98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Ubytovatel je povinen ubytovat </w:t>
      </w:r>
      <w:r>
        <w:rPr>
          <w:b/>
          <w:sz w:val="24"/>
          <w:szCs w:val="24"/>
        </w:rPr>
        <w:t xml:space="preserve">počet osob (Ubytovaných) </w:t>
      </w:r>
      <w:r>
        <w:rPr>
          <w:sz w:val="24"/>
          <w:szCs w:val="24"/>
        </w:rPr>
        <w:t>určených Objednavate</w:t>
      </w:r>
      <w:r w:rsidR="0030680F">
        <w:rPr>
          <w:sz w:val="24"/>
          <w:szCs w:val="24"/>
        </w:rPr>
        <w:t>lem</w:t>
      </w:r>
    </w:p>
    <w:p w14:paraId="726A9480" w14:textId="77777777" w:rsidR="00357A98" w:rsidRDefault="00357A98" w:rsidP="00357A98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>a to za každý den účinnosti této Smlouvy. Objednavatel deklaruje, že počet osob</w:t>
      </w:r>
    </w:p>
    <w:p w14:paraId="7DCFEECD" w14:textId="77777777" w:rsidR="00357A98" w:rsidRDefault="00357A98" w:rsidP="00357A98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(Ubytovaných) nepřevýší </w:t>
      </w:r>
      <w:r w:rsidR="008E7F5C">
        <w:rPr>
          <w:sz w:val="24"/>
          <w:szCs w:val="24"/>
        </w:rPr>
        <w:t>30</w:t>
      </w:r>
      <w:r>
        <w:rPr>
          <w:sz w:val="24"/>
          <w:szCs w:val="24"/>
        </w:rPr>
        <w:t xml:space="preserve"> v jednom </w:t>
      </w:r>
      <w:r w:rsidR="00374279">
        <w:rPr>
          <w:sz w:val="24"/>
          <w:szCs w:val="24"/>
        </w:rPr>
        <w:t>termínu</w:t>
      </w:r>
      <w:r>
        <w:rPr>
          <w:sz w:val="24"/>
          <w:szCs w:val="24"/>
        </w:rPr>
        <w:t>, nebude-li dohodnuto jinak.</w:t>
      </w:r>
    </w:p>
    <w:p w14:paraId="2D093BDD" w14:textId="77777777" w:rsidR="00540ADA" w:rsidRDefault="00540ADA" w:rsidP="00540ADA">
      <w:pPr>
        <w:pStyle w:val="Bezmezer"/>
        <w:rPr>
          <w:sz w:val="24"/>
          <w:szCs w:val="24"/>
        </w:rPr>
      </w:pPr>
    </w:p>
    <w:p w14:paraId="564A5DD5" w14:textId="77777777" w:rsidR="00540ADA" w:rsidRDefault="00540ADA" w:rsidP="00540ADA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Jednotlivé Ubytované i jejich počet určuje jednostranně Objednavatel. Není-li </w:t>
      </w:r>
    </w:p>
    <w:p w14:paraId="7DFE9854" w14:textId="77777777" w:rsidR="00540ADA" w:rsidRDefault="00540ADA" w:rsidP="00540ADA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dohodnuto jinak, oznámí Objednavatel Ubytovateli počet Ubytovaných </w:t>
      </w:r>
      <w:r w:rsidR="008E7F5C">
        <w:rPr>
          <w:sz w:val="24"/>
          <w:szCs w:val="24"/>
        </w:rPr>
        <w:t>15</w:t>
      </w:r>
      <w:r>
        <w:rPr>
          <w:sz w:val="24"/>
          <w:szCs w:val="24"/>
        </w:rPr>
        <w:t xml:space="preserve"> dní před</w:t>
      </w:r>
    </w:p>
    <w:p w14:paraId="2B26DA8F" w14:textId="77777777" w:rsidR="00540ADA" w:rsidRDefault="00540ADA" w:rsidP="00540ADA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>jejich nástupem do Ubytovny. Objednavatel sdělí Ubytovateli jména Ubytovaných při nástupu do Ubytovny.</w:t>
      </w:r>
    </w:p>
    <w:p w14:paraId="40AAEDF0" w14:textId="77777777" w:rsidR="00540ADA" w:rsidRDefault="00540ADA" w:rsidP="00540ADA">
      <w:pPr>
        <w:pStyle w:val="Bezmezer"/>
        <w:rPr>
          <w:sz w:val="24"/>
          <w:szCs w:val="24"/>
        </w:rPr>
      </w:pPr>
    </w:p>
    <w:p w14:paraId="7876EF1E" w14:textId="77777777" w:rsidR="00540ADA" w:rsidRDefault="00540ADA" w:rsidP="00540ADA">
      <w:pPr>
        <w:pStyle w:val="Bezmezer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Cena za ubytování a stravování</w:t>
      </w:r>
    </w:p>
    <w:p w14:paraId="05C0576D" w14:textId="77777777" w:rsidR="00540ADA" w:rsidRDefault="00540ADA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3.1 Cena se skládá z ceny za ubytování a ceny za stravování (dále jen </w:t>
      </w:r>
      <w:r>
        <w:rPr>
          <w:b/>
          <w:sz w:val="24"/>
          <w:szCs w:val="24"/>
        </w:rPr>
        <w:t>„Cena“</w:t>
      </w:r>
      <w:r>
        <w:rPr>
          <w:sz w:val="24"/>
          <w:szCs w:val="24"/>
        </w:rPr>
        <w:t>)</w:t>
      </w:r>
    </w:p>
    <w:p w14:paraId="3EE69816" w14:textId="77777777" w:rsidR="00540ADA" w:rsidRDefault="00540ADA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5D383849" w14:textId="7148E46C" w:rsidR="006B592E" w:rsidRDefault="00540ADA" w:rsidP="00D820D5">
      <w:pPr>
        <w:pStyle w:val="Bezmezer"/>
        <w:rPr>
          <w:b/>
          <w:sz w:val="24"/>
          <w:szCs w:val="24"/>
        </w:rPr>
      </w:pPr>
      <w:r>
        <w:rPr>
          <w:sz w:val="24"/>
          <w:szCs w:val="24"/>
        </w:rPr>
        <w:t xml:space="preserve"> 3.2 Cena za ubytování 1 osoby za 1 noc </w:t>
      </w:r>
      <w:proofErr w:type="gramStart"/>
      <w:r>
        <w:rPr>
          <w:sz w:val="24"/>
          <w:szCs w:val="24"/>
        </w:rPr>
        <w:t>činí</w:t>
      </w:r>
      <w:r w:rsidRPr="00D302F9">
        <w:rPr>
          <w:sz w:val="24"/>
          <w:szCs w:val="24"/>
        </w:rPr>
        <w:t xml:space="preserve">  </w:t>
      </w:r>
      <w:r w:rsidR="00BD7CE6">
        <w:rPr>
          <w:sz w:val="24"/>
          <w:szCs w:val="24"/>
        </w:rPr>
        <w:t>200</w:t>
      </w:r>
      <w:proofErr w:type="gramEnd"/>
      <w:r w:rsidR="008E7F5C">
        <w:rPr>
          <w:sz w:val="24"/>
          <w:szCs w:val="24"/>
        </w:rPr>
        <w:t>,--</w:t>
      </w:r>
      <w:r w:rsidRPr="00D302F9">
        <w:rPr>
          <w:sz w:val="24"/>
          <w:szCs w:val="24"/>
        </w:rPr>
        <w:t xml:space="preserve">  </w:t>
      </w:r>
      <w:r>
        <w:rPr>
          <w:sz w:val="24"/>
          <w:szCs w:val="24"/>
        </w:rPr>
        <w:t>Kč</w:t>
      </w:r>
      <w:r w:rsidR="00103EA9">
        <w:rPr>
          <w:sz w:val="24"/>
          <w:szCs w:val="24"/>
        </w:rPr>
        <w:t xml:space="preserve"> bez DPH</w:t>
      </w:r>
      <w:r>
        <w:rPr>
          <w:sz w:val="24"/>
          <w:szCs w:val="24"/>
        </w:rPr>
        <w:t xml:space="preserve">, přičemž </w:t>
      </w:r>
      <w:r>
        <w:rPr>
          <w:b/>
          <w:sz w:val="24"/>
          <w:szCs w:val="24"/>
        </w:rPr>
        <w:t xml:space="preserve">celková </w:t>
      </w:r>
      <w:r w:rsidR="004F4F73">
        <w:rPr>
          <w:b/>
          <w:sz w:val="24"/>
          <w:szCs w:val="24"/>
        </w:rPr>
        <w:t>pobytov</w:t>
      </w:r>
      <w:r w:rsidR="00D820D5">
        <w:rPr>
          <w:b/>
          <w:sz w:val="24"/>
          <w:szCs w:val="24"/>
        </w:rPr>
        <w:t>á</w:t>
      </w:r>
      <w:r>
        <w:rPr>
          <w:b/>
          <w:sz w:val="24"/>
          <w:szCs w:val="24"/>
        </w:rPr>
        <w:t xml:space="preserve"> cena se</w:t>
      </w:r>
      <w:r>
        <w:rPr>
          <w:sz w:val="24"/>
          <w:szCs w:val="24"/>
        </w:rPr>
        <w:t xml:space="preserve"> </w:t>
      </w:r>
      <w:r w:rsidRPr="00540ADA">
        <w:rPr>
          <w:b/>
          <w:sz w:val="24"/>
          <w:szCs w:val="24"/>
        </w:rPr>
        <w:t xml:space="preserve">vypočte následovně: </w:t>
      </w:r>
      <w:r>
        <w:rPr>
          <w:b/>
          <w:sz w:val="24"/>
          <w:szCs w:val="24"/>
        </w:rPr>
        <w:t xml:space="preserve"> počet osob x cena za ubytování 1 osoby</w:t>
      </w:r>
      <w:r w:rsidR="006B592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x poče</w:t>
      </w:r>
      <w:r w:rsidR="006B592E">
        <w:rPr>
          <w:b/>
          <w:sz w:val="24"/>
          <w:szCs w:val="24"/>
        </w:rPr>
        <w:t>t</w:t>
      </w:r>
    </w:p>
    <w:p w14:paraId="50D42787" w14:textId="77777777" w:rsidR="006B592E" w:rsidRDefault="006B592E" w:rsidP="00540ADA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540ADA">
        <w:rPr>
          <w:b/>
          <w:sz w:val="24"/>
          <w:szCs w:val="24"/>
        </w:rPr>
        <w:t xml:space="preserve"> nocí v konkrétním měsíci </w:t>
      </w:r>
      <w:r w:rsidR="00540ADA">
        <w:rPr>
          <w:sz w:val="24"/>
          <w:szCs w:val="24"/>
        </w:rPr>
        <w:t xml:space="preserve">(dále jako </w:t>
      </w:r>
      <w:r w:rsidR="00540ADA">
        <w:rPr>
          <w:b/>
          <w:sz w:val="24"/>
          <w:szCs w:val="24"/>
        </w:rPr>
        <w:t>„Cena za ubytování“</w:t>
      </w:r>
      <w:r w:rsidR="00540ADA">
        <w:rPr>
          <w:sz w:val="24"/>
          <w:szCs w:val="24"/>
        </w:rPr>
        <w:t xml:space="preserve">). </w:t>
      </w:r>
    </w:p>
    <w:p w14:paraId="75FD4C2B" w14:textId="77777777" w:rsidR="006B592E" w:rsidRDefault="006B592E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40ADA">
        <w:rPr>
          <w:sz w:val="24"/>
          <w:szCs w:val="24"/>
        </w:rPr>
        <w:t xml:space="preserve">Cena je splatná </w:t>
      </w:r>
      <w:r w:rsidR="00736091">
        <w:rPr>
          <w:sz w:val="24"/>
          <w:szCs w:val="24"/>
        </w:rPr>
        <w:t>do 1 měsíce od poskytnutí služby</w:t>
      </w:r>
      <w:r w:rsidR="00540ADA">
        <w:rPr>
          <w:sz w:val="24"/>
          <w:szCs w:val="24"/>
        </w:rPr>
        <w:t xml:space="preserve"> na účet Ubytovatele</w:t>
      </w:r>
    </w:p>
    <w:p w14:paraId="115FFD91" w14:textId="77777777" w:rsidR="000126C0" w:rsidRDefault="006B592E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uvedený v</w:t>
      </w:r>
      <w:r w:rsidR="000126C0">
        <w:rPr>
          <w:sz w:val="24"/>
          <w:szCs w:val="24"/>
        </w:rPr>
        <w:t> záhlaví této Smlouvy.</w:t>
      </w:r>
    </w:p>
    <w:p w14:paraId="5A372C02" w14:textId="642DC4AA" w:rsidR="006B592E" w:rsidRDefault="00540ADA" w:rsidP="00540ADA">
      <w:pPr>
        <w:pStyle w:val="Bezmezer"/>
        <w:rPr>
          <w:b/>
          <w:sz w:val="24"/>
          <w:szCs w:val="24"/>
        </w:rPr>
      </w:pPr>
      <w:r>
        <w:rPr>
          <w:sz w:val="24"/>
          <w:szCs w:val="24"/>
        </w:rPr>
        <w:t xml:space="preserve">      3.3 Cena za stravování 1 osoby za 1 den </w:t>
      </w:r>
      <w:proofErr w:type="gramStart"/>
      <w:r>
        <w:rPr>
          <w:sz w:val="24"/>
          <w:szCs w:val="24"/>
        </w:rPr>
        <w:t>činí</w:t>
      </w:r>
      <w:r w:rsidRPr="00D302F9">
        <w:rPr>
          <w:sz w:val="24"/>
          <w:szCs w:val="24"/>
        </w:rPr>
        <w:t xml:space="preserve">  </w:t>
      </w:r>
      <w:r w:rsidR="00BD7CE6">
        <w:rPr>
          <w:sz w:val="24"/>
          <w:szCs w:val="24"/>
        </w:rPr>
        <w:t>200</w:t>
      </w:r>
      <w:proofErr w:type="gramEnd"/>
      <w:r w:rsidR="008E7F5C">
        <w:rPr>
          <w:sz w:val="24"/>
          <w:szCs w:val="24"/>
        </w:rPr>
        <w:t>,--</w:t>
      </w:r>
      <w:r w:rsidR="00D302F9">
        <w:rPr>
          <w:sz w:val="24"/>
          <w:szCs w:val="24"/>
        </w:rPr>
        <w:t xml:space="preserve"> </w:t>
      </w:r>
      <w:r>
        <w:rPr>
          <w:sz w:val="24"/>
          <w:szCs w:val="24"/>
        </w:rPr>
        <w:t>Kč</w:t>
      </w:r>
      <w:r w:rsidR="00103EA9">
        <w:rPr>
          <w:sz w:val="24"/>
          <w:szCs w:val="24"/>
        </w:rPr>
        <w:t xml:space="preserve"> bez DPH</w:t>
      </w:r>
      <w:r>
        <w:rPr>
          <w:sz w:val="24"/>
          <w:szCs w:val="24"/>
        </w:rPr>
        <w:t xml:space="preserve">, přičemž </w:t>
      </w:r>
      <w:r>
        <w:rPr>
          <w:b/>
          <w:sz w:val="24"/>
          <w:szCs w:val="24"/>
        </w:rPr>
        <w:t xml:space="preserve">celková </w:t>
      </w:r>
      <w:r w:rsidR="00D820D5">
        <w:rPr>
          <w:b/>
          <w:sz w:val="24"/>
          <w:szCs w:val="24"/>
        </w:rPr>
        <w:t>pobytová</w:t>
      </w:r>
      <w:r>
        <w:rPr>
          <w:b/>
          <w:sz w:val="24"/>
          <w:szCs w:val="24"/>
        </w:rPr>
        <w:t xml:space="preserve"> cena</w:t>
      </w:r>
      <w:r w:rsidR="008D1A8F">
        <w:rPr>
          <w:b/>
          <w:sz w:val="24"/>
          <w:szCs w:val="24"/>
        </w:rPr>
        <w:t xml:space="preserve"> se</w:t>
      </w:r>
      <w:r>
        <w:rPr>
          <w:b/>
          <w:sz w:val="24"/>
          <w:szCs w:val="24"/>
        </w:rPr>
        <w:t xml:space="preserve"> </w:t>
      </w:r>
      <w:r w:rsidR="008D1A8F">
        <w:rPr>
          <w:b/>
          <w:sz w:val="24"/>
          <w:szCs w:val="24"/>
        </w:rPr>
        <w:t>vypočte následovně: počet osob x cena za stravování 1 osoby</w:t>
      </w:r>
      <w:r w:rsidR="006B592E">
        <w:rPr>
          <w:b/>
          <w:sz w:val="24"/>
          <w:szCs w:val="24"/>
        </w:rPr>
        <w:t xml:space="preserve"> </w:t>
      </w:r>
      <w:r w:rsidR="008D1A8F">
        <w:rPr>
          <w:b/>
          <w:sz w:val="24"/>
          <w:szCs w:val="24"/>
        </w:rPr>
        <w:t>x počet</w:t>
      </w:r>
    </w:p>
    <w:p w14:paraId="11A03081" w14:textId="77777777" w:rsidR="008D1A8F" w:rsidRDefault="006B592E" w:rsidP="00540ADA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8D1A8F">
        <w:rPr>
          <w:b/>
          <w:sz w:val="24"/>
          <w:szCs w:val="24"/>
        </w:rPr>
        <w:t xml:space="preserve">dnů v  konkrétním měsíci </w:t>
      </w:r>
      <w:r w:rsidR="008D1A8F">
        <w:rPr>
          <w:sz w:val="24"/>
          <w:szCs w:val="24"/>
        </w:rPr>
        <w:t xml:space="preserve">(dále jako </w:t>
      </w:r>
      <w:r w:rsidR="008D1A8F">
        <w:rPr>
          <w:b/>
          <w:sz w:val="24"/>
          <w:szCs w:val="24"/>
        </w:rPr>
        <w:t>„Cena za stravování“</w:t>
      </w:r>
      <w:r w:rsidR="008D1A8F">
        <w:rPr>
          <w:sz w:val="24"/>
          <w:szCs w:val="24"/>
        </w:rPr>
        <w:t xml:space="preserve">). </w:t>
      </w:r>
    </w:p>
    <w:p w14:paraId="49718E4B" w14:textId="77777777" w:rsidR="00103EA9" w:rsidRDefault="00103EA9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D1A8F">
        <w:rPr>
          <w:sz w:val="24"/>
          <w:szCs w:val="24"/>
        </w:rPr>
        <w:t xml:space="preserve">Cena je splatná </w:t>
      </w:r>
      <w:r w:rsidR="006B592E">
        <w:rPr>
          <w:sz w:val="24"/>
          <w:szCs w:val="24"/>
        </w:rPr>
        <w:t>do 1 měsíce od poskytnutí služby</w:t>
      </w:r>
      <w:r w:rsidR="008D1A8F">
        <w:rPr>
          <w:sz w:val="24"/>
          <w:szCs w:val="24"/>
        </w:rPr>
        <w:t xml:space="preserve"> na účet Ubytovatele uvedený </w:t>
      </w:r>
      <w:r>
        <w:rPr>
          <w:sz w:val="24"/>
          <w:szCs w:val="24"/>
        </w:rPr>
        <w:t xml:space="preserve">   </w:t>
      </w:r>
    </w:p>
    <w:p w14:paraId="246CAD63" w14:textId="77777777" w:rsidR="008D1A8F" w:rsidRDefault="00103EA9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D1A8F">
        <w:rPr>
          <w:sz w:val="24"/>
          <w:szCs w:val="24"/>
        </w:rPr>
        <w:t>v záhlaví této  Smlouvy.</w:t>
      </w:r>
    </w:p>
    <w:p w14:paraId="78447625" w14:textId="77777777" w:rsidR="008D1A8F" w:rsidRDefault="008D1A8F" w:rsidP="00540ADA">
      <w:pPr>
        <w:pStyle w:val="Bezmezer"/>
        <w:rPr>
          <w:sz w:val="24"/>
          <w:szCs w:val="24"/>
        </w:rPr>
      </w:pPr>
    </w:p>
    <w:p w14:paraId="757558B5" w14:textId="77777777" w:rsidR="008D1A8F" w:rsidRPr="008D1A8F" w:rsidRDefault="008D1A8F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3.4 Cena je stanovena jako konečná a zahrnuje veškeré nutné, obvyklé, sdělené a též </w:t>
      </w:r>
    </w:p>
    <w:p w14:paraId="31D90DEB" w14:textId="77777777" w:rsidR="008D1A8F" w:rsidRDefault="00540ADA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D1A8F">
        <w:rPr>
          <w:sz w:val="24"/>
          <w:szCs w:val="24"/>
        </w:rPr>
        <w:t xml:space="preserve">      spravedlivě očekávatelné náklady či výkony k zajištění ubytování pro Ubytované</w:t>
      </w:r>
    </w:p>
    <w:p w14:paraId="6EF7B514" w14:textId="77777777" w:rsidR="00540ADA" w:rsidRDefault="008D1A8F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dle této Smlouvy. Cena výslovně zahrnuje i veškeré místní či jiné poplatky.</w:t>
      </w:r>
    </w:p>
    <w:p w14:paraId="2FEAAFC3" w14:textId="77777777" w:rsidR="008D1A8F" w:rsidRDefault="008D1A8F" w:rsidP="00540ADA">
      <w:pPr>
        <w:pStyle w:val="Bezmezer"/>
        <w:rPr>
          <w:sz w:val="24"/>
          <w:szCs w:val="24"/>
        </w:rPr>
      </w:pPr>
    </w:p>
    <w:p w14:paraId="59658A1B" w14:textId="77777777" w:rsidR="00951516" w:rsidRDefault="008D1A8F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515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3.5 Fakturace bude probíhat následujícím způsobem: Ubytovatel vystaví a následně </w:t>
      </w:r>
      <w:r w:rsidR="00951516">
        <w:rPr>
          <w:sz w:val="24"/>
          <w:szCs w:val="24"/>
        </w:rPr>
        <w:t xml:space="preserve">   </w:t>
      </w:r>
    </w:p>
    <w:p w14:paraId="2770057A" w14:textId="77777777" w:rsidR="00951516" w:rsidRDefault="00951516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doručí</w:t>
      </w:r>
      <w:r w:rsidR="008D1A8F">
        <w:rPr>
          <w:sz w:val="24"/>
          <w:szCs w:val="24"/>
        </w:rPr>
        <w:t xml:space="preserve"> Objednavateli daňový doklad – fakturu vždy do 10 dnů po skončení </w:t>
      </w:r>
    </w:p>
    <w:p w14:paraId="0F8EE0BB" w14:textId="77777777" w:rsidR="008D1A8F" w:rsidRDefault="00951516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předcházejícího </w:t>
      </w:r>
      <w:r w:rsidR="008D1A8F">
        <w:rPr>
          <w:sz w:val="24"/>
          <w:szCs w:val="24"/>
        </w:rPr>
        <w:t xml:space="preserve">kalendářního měsíce. Splatnost faktury nesmí být kratší než 30 dnů </w:t>
      </w:r>
    </w:p>
    <w:p w14:paraId="77501D61" w14:textId="77777777" w:rsidR="008D1A8F" w:rsidRDefault="008D1A8F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51516">
        <w:rPr>
          <w:sz w:val="24"/>
          <w:szCs w:val="24"/>
        </w:rPr>
        <w:t xml:space="preserve"> ode dne jejího </w:t>
      </w:r>
      <w:r>
        <w:rPr>
          <w:sz w:val="24"/>
          <w:szCs w:val="24"/>
        </w:rPr>
        <w:t>doručení Objednavateli.</w:t>
      </w:r>
    </w:p>
    <w:p w14:paraId="5783FBF6" w14:textId="77777777" w:rsidR="008D1A8F" w:rsidRDefault="008D1A8F" w:rsidP="00540ADA">
      <w:pPr>
        <w:pStyle w:val="Bezmezer"/>
        <w:rPr>
          <w:sz w:val="24"/>
          <w:szCs w:val="24"/>
        </w:rPr>
      </w:pPr>
    </w:p>
    <w:p w14:paraId="7D65F198" w14:textId="77777777" w:rsidR="008D1A8F" w:rsidRDefault="008D1A8F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515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3.6 Daňové doklady dle Smlouvy musí splňovat všechny náležitosti daňového dokladu ve</w:t>
      </w:r>
    </w:p>
    <w:p w14:paraId="4AF23D45" w14:textId="77777777" w:rsidR="008D1A8F" w:rsidRDefault="008D1A8F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515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51516">
        <w:rPr>
          <w:sz w:val="24"/>
          <w:szCs w:val="24"/>
        </w:rPr>
        <w:t>s</w:t>
      </w:r>
      <w:r>
        <w:rPr>
          <w:sz w:val="24"/>
          <w:szCs w:val="24"/>
        </w:rPr>
        <w:t>myslu platných daňových předpisů. V případě, že faktura nebude obsahovat všechny</w:t>
      </w:r>
    </w:p>
    <w:p w14:paraId="4A254D04" w14:textId="77777777" w:rsidR="008D1A8F" w:rsidRDefault="00951516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náležitosti daňového dokladu nebo tyto budou uvedeny chybně, splatnost faktury</w:t>
      </w:r>
    </w:p>
    <w:p w14:paraId="14088133" w14:textId="77777777" w:rsidR="00951516" w:rsidRDefault="00951516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nepočne běžet.</w:t>
      </w:r>
    </w:p>
    <w:p w14:paraId="3A175A42" w14:textId="77777777" w:rsidR="00951516" w:rsidRDefault="00951516" w:rsidP="00540ADA">
      <w:pPr>
        <w:pStyle w:val="Bezmezer"/>
        <w:rPr>
          <w:sz w:val="24"/>
          <w:szCs w:val="24"/>
        </w:rPr>
      </w:pPr>
    </w:p>
    <w:p w14:paraId="2CEE59A3" w14:textId="77777777" w:rsidR="00951516" w:rsidRDefault="00951516" w:rsidP="00951516">
      <w:pPr>
        <w:pStyle w:val="Bezmezer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Doba trvání smlouvy</w:t>
      </w:r>
    </w:p>
    <w:p w14:paraId="4EF19CE1" w14:textId="77777777" w:rsidR="00951516" w:rsidRDefault="00951516" w:rsidP="00951516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Tato Smlouva se uzavírá na dobu určitou, a to od nabytí účinnosti Smlouvy do </w:t>
      </w:r>
    </w:p>
    <w:p w14:paraId="261C3556" w14:textId="77777777" w:rsidR="00951516" w:rsidRDefault="00951516" w:rsidP="00951516">
      <w:pPr>
        <w:pStyle w:val="Bezmezer"/>
        <w:ind w:left="786"/>
        <w:rPr>
          <w:b/>
          <w:sz w:val="24"/>
          <w:szCs w:val="24"/>
        </w:rPr>
      </w:pPr>
      <w:r w:rsidRPr="00951516">
        <w:rPr>
          <w:b/>
          <w:sz w:val="24"/>
          <w:szCs w:val="24"/>
        </w:rPr>
        <w:t>31.</w:t>
      </w:r>
      <w:r w:rsidR="008E7F5C">
        <w:rPr>
          <w:b/>
          <w:sz w:val="24"/>
          <w:szCs w:val="24"/>
        </w:rPr>
        <w:t>8.2025</w:t>
      </w:r>
    </w:p>
    <w:p w14:paraId="2336F6AA" w14:textId="77777777" w:rsidR="00951516" w:rsidRDefault="00951516" w:rsidP="00951516">
      <w:pPr>
        <w:pStyle w:val="Bezmezer"/>
        <w:rPr>
          <w:b/>
          <w:sz w:val="24"/>
          <w:szCs w:val="24"/>
        </w:rPr>
      </w:pPr>
    </w:p>
    <w:p w14:paraId="0EA1AA1B" w14:textId="77777777" w:rsidR="00951516" w:rsidRDefault="00951516" w:rsidP="00951516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Objednavatel je oprávněn Smlouvu kdykoliv vypovědět a to i bez uvedení důvodu.</w:t>
      </w:r>
    </w:p>
    <w:p w14:paraId="6B07992F" w14:textId="77777777" w:rsidR="00951516" w:rsidRDefault="00951516" w:rsidP="00951516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Výpovědní doba činí </w:t>
      </w:r>
      <w:r>
        <w:rPr>
          <w:b/>
          <w:sz w:val="24"/>
          <w:szCs w:val="24"/>
        </w:rPr>
        <w:t xml:space="preserve">2 měsíce </w:t>
      </w:r>
      <w:r>
        <w:rPr>
          <w:sz w:val="24"/>
          <w:szCs w:val="24"/>
        </w:rPr>
        <w:t>a počíná běžet prvního dne měsíce následujícího po</w:t>
      </w:r>
    </w:p>
    <w:p w14:paraId="1D8C95F0" w14:textId="77777777" w:rsidR="00951516" w:rsidRDefault="00825AA1" w:rsidP="00951516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>m</w:t>
      </w:r>
      <w:r w:rsidR="00951516">
        <w:rPr>
          <w:sz w:val="24"/>
          <w:szCs w:val="24"/>
        </w:rPr>
        <w:t>ěsíci, ve kterém byla výpověď doručena druhé smluvní straně.</w:t>
      </w:r>
    </w:p>
    <w:p w14:paraId="3560E763" w14:textId="77777777" w:rsidR="00362318" w:rsidRDefault="00362318" w:rsidP="00951516">
      <w:pPr>
        <w:pStyle w:val="Bezmezer"/>
        <w:ind w:left="786"/>
        <w:rPr>
          <w:sz w:val="24"/>
          <w:szCs w:val="24"/>
        </w:rPr>
      </w:pPr>
    </w:p>
    <w:p w14:paraId="61999A94" w14:textId="77777777" w:rsidR="00951516" w:rsidRDefault="00362318" w:rsidP="00362318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Odmítne-li Ubytovatel ubytovat (či neubytuje-li) osoby určené Objednavatelem </w:t>
      </w:r>
    </w:p>
    <w:p w14:paraId="5CCC02E5" w14:textId="77777777" w:rsidR="00362318" w:rsidRDefault="00362318" w:rsidP="00362318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přesto, že nebylo dosaženo garantované kapacity dle odst. 2.2 Smlouvy, je </w:t>
      </w:r>
    </w:p>
    <w:p w14:paraId="1997F0F2" w14:textId="77777777" w:rsidR="00362318" w:rsidRDefault="00362318" w:rsidP="00362318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Objednavatel oprávněn Smlouvu vypovědět </w:t>
      </w:r>
      <w:r>
        <w:rPr>
          <w:b/>
          <w:sz w:val="24"/>
          <w:szCs w:val="24"/>
        </w:rPr>
        <w:t>bez výpovědní doby.</w:t>
      </w:r>
      <w:r>
        <w:rPr>
          <w:sz w:val="24"/>
          <w:szCs w:val="24"/>
        </w:rPr>
        <w:t xml:space="preserve"> Výpověď je</w:t>
      </w:r>
    </w:p>
    <w:p w14:paraId="75034103" w14:textId="77777777" w:rsidR="00362318" w:rsidRDefault="00362318" w:rsidP="00362318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>v takovém případě účinná jejím doručením Ubytovateli.</w:t>
      </w:r>
    </w:p>
    <w:p w14:paraId="18E20CC6" w14:textId="77777777" w:rsidR="00362318" w:rsidRDefault="00362318" w:rsidP="00362318">
      <w:pPr>
        <w:pStyle w:val="Bezmezer"/>
        <w:rPr>
          <w:sz w:val="24"/>
          <w:szCs w:val="24"/>
        </w:rPr>
      </w:pPr>
    </w:p>
    <w:p w14:paraId="3310C4FF" w14:textId="77777777" w:rsidR="00362318" w:rsidRDefault="00362318" w:rsidP="00362318">
      <w:pPr>
        <w:pStyle w:val="Bezmezer"/>
        <w:rPr>
          <w:sz w:val="24"/>
          <w:szCs w:val="24"/>
        </w:rPr>
      </w:pPr>
    </w:p>
    <w:p w14:paraId="256245E7" w14:textId="77777777" w:rsidR="00362318" w:rsidRDefault="00362318" w:rsidP="00362318">
      <w:pPr>
        <w:pStyle w:val="Bezmezer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Kontaktní údaje</w:t>
      </w:r>
    </w:p>
    <w:p w14:paraId="46206B89" w14:textId="77777777" w:rsidR="00362318" w:rsidRDefault="00362318" w:rsidP="00362318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Smluvní strany tímto určují své níže uvedené zástupce pro věci technické (včetně</w:t>
      </w:r>
    </w:p>
    <w:p w14:paraId="64CA3E95" w14:textId="77777777" w:rsidR="00362318" w:rsidRDefault="00362318" w:rsidP="00362318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>zasílání objednávky ve smyslu čl. 2 Smlouvy):</w:t>
      </w:r>
    </w:p>
    <w:p w14:paraId="3DCFD5D6" w14:textId="77777777" w:rsidR="00362318" w:rsidRDefault="00362318" w:rsidP="00362318">
      <w:pPr>
        <w:pStyle w:val="Bezmezer"/>
        <w:rPr>
          <w:sz w:val="24"/>
          <w:szCs w:val="24"/>
        </w:rPr>
      </w:pPr>
    </w:p>
    <w:p w14:paraId="694B484F" w14:textId="77777777" w:rsidR="00362318" w:rsidRDefault="00362318" w:rsidP="00D302F9">
      <w:pPr>
        <w:pStyle w:val="Bezmezer"/>
        <w:numPr>
          <w:ilvl w:val="1"/>
          <w:numId w:val="1"/>
        </w:numPr>
        <w:rPr>
          <w:sz w:val="24"/>
          <w:szCs w:val="24"/>
        </w:rPr>
      </w:pPr>
      <w:r w:rsidRPr="00291A63">
        <w:rPr>
          <w:sz w:val="24"/>
          <w:szCs w:val="24"/>
          <w:shd w:val="clear" w:color="auto" w:fill="FFFFFF" w:themeFill="background1"/>
        </w:rPr>
        <w:t>Ubytovatel</w:t>
      </w:r>
      <w:r>
        <w:rPr>
          <w:sz w:val="24"/>
          <w:szCs w:val="24"/>
        </w:rPr>
        <w:t>:</w:t>
      </w:r>
      <w:r w:rsidR="00D302F9">
        <w:rPr>
          <w:sz w:val="24"/>
          <w:szCs w:val="24"/>
        </w:rPr>
        <w:t xml:space="preserve">         Václav </w:t>
      </w:r>
      <w:proofErr w:type="spellStart"/>
      <w:r w:rsidR="00D302F9">
        <w:rPr>
          <w:sz w:val="24"/>
          <w:szCs w:val="24"/>
        </w:rPr>
        <w:t>Choura</w:t>
      </w:r>
      <w:proofErr w:type="spellEnd"/>
      <w:r w:rsidR="00D302F9">
        <w:rPr>
          <w:sz w:val="24"/>
          <w:szCs w:val="24"/>
        </w:rPr>
        <w:t xml:space="preserve">                     602 112 653   boudazvonarka@gmail.com</w:t>
      </w:r>
    </w:p>
    <w:p w14:paraId="0821E92D" w14:textId="77777777" w:rsidR="00362318" w:rsidRDefault="00362318" w:rsidP="00362318">
      <w:pPr>
        <w:pStyle w:val="Bezmezer"/>
        <w:ind w:left="786"/>
        <w:rPr>
          <w:sz w:val="24"/>
          <w:szCs w:val="24"/>
        </w:rPr>
      </w:pPr>
    </w:p>
    <w:p w14:paraId="17FB1B19" w14:textId="77777777" w:rsidR="00362318" w:rsidRDefault="00362318" w:rsidP="0036231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Jméno a příjmení                      telefon       e-mail         </w:t>
      </w:r>
    </w:p>
    <w:p w14:paraId="174B46F5" w14:textId="77777777" w:rsidR="00D71537" w:rsidRDefault="00D71537" w:rsidP="00362318">
      <w:pPr>
        <w:pStyle w:val="Bezmezer"/>
        <w:rPr>
          <w:sz w:val="24"/>
          <w:szCs w:val="24"/>
        </w:rPr>
      </w:pPr>
    </w:p>
    <w:p w14:paraId="3DEDD34F" w14:textId="77777777" w:rsidR="00362318" w:rsidRDefault="00362318" w:rsidP="00362318">
      <w:pPr>
        <w:pStyle w:val="Bezmezer"/>
        <w:rPr>
          <w:sz w:val="24"/>
          <w:szCs w:val="24"/>
        </w:rPr>
      </w:pPr>
    </w:p>
    <w:p w14:paraId="67D06147" w14:textId="77777777" w:rsidR="00362318" w:rsidRPr="00362318" w:rsidRDefault="00362318" w:rsidP="00362318">
      <w:pPr>
        <w:pStyle w:val="Bezmezer"/>
        <w:numPr>
          <w:ilvl w:val="1"/>
          <w:numId w:val="1"/>
        </w:numPr>
        <w:rPr>
          <w:sz w:val="24"/>
          <w:szCs w:val="24"/>
        </w:rPr>
      </w:pPr>
      <w:r w:rsidRPr="00362318">
        <w:rPr>
          <w:sz w:val="24"/>
          <w:szCs w:val="24"/>
        </w:rPr>
        <w:t xml:space="preserve">Objednavatel: </w:t>
      </w:r>
      <w:r w:rsidR="00D302F9">
        <w:rPr>
          <w:sz w:val="24"/>
          <w:szCs w:val="24"/>
        </w:rPr>
        <w:t xml:space="preserve"> </w:t>
      </w:r>
      <w:r w:rsidRPr="00362318">
        <w:rPr>
          <w:sz w:val="24"/>
          <w:szCs w:val="24"/>
        </w:rPr>
        <w:t xml:space="preserve"> Mgr. Ivana Sedláková     </w:t>
      </w:r>
      <w:r w:rsidR="00D302F9">
        <w:rPr>
          <w:sz w:val="24"/>
          <w:szCs w:val="24"/>
        </w:rPr>
        <w:t xml:space="preserve"> </w:t>
      </w:r>
      <w:r w:rsidRPr="00362318">
        <w:rPr>
          <w:sz w:val="24"/>
          <w:szCs w:val="24"/>
        </w:rPr>
        <w:t xml:space="preserve">   312 285 533    reditelka</w:t>
      </w:r>
      <w:r>
        <w:rPr>
          <w:sz w:val="24"/>
          <w:szCs w:val="24"/>
        </w:rPr>
        <w:t>@ouvrapice.cz</w:t>
      </w:r>
      <w:r w:rsidRPr="00362318">
        <w:rPr>
          <w:sz w:val="24"/>
          <w:szCs w:val="24"/>
        </w:rPr>
        <w:t xml:space="preserve">                              </w:t>
      </w:r>
    </w:p>
    <w:p w14:paraId="4030C9FE" w14:textId="77777777" w:rsidR="00951516" w:rsidRDefault="00362318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Jméno a příjmení                       telefon       e-mail</w:t>
      </w:r>
    </w:p>
    <w:p w14:paraId="2AC1F003" w14:textId="77777777" w:rsidR="00362318" w:rsidRDefault="00362318" w:rsidP="00540ADA">
      <w:pPr>
        <w:pStyle w:val="Bezmezer"/>
        <w:rPr>
          <w:sz w:val="24"/>
          <w:szCs w:val="24"/>
        </w:rPr>
      </w:pPr>
    </w:p>
    <w:p w14:paraId="6D217BA7" w14:textId="77777777" w:rsidR="00362318" w:rsidRDefault="00362318" w:rsidP="00B40C5A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Smluvní strany mohou určení svých zástupců pro věci technické změnit </w:t>
      </w:r>
    </w:p>
    <w:p w14:paraId="3891AA55" w14:textId="77777777" w:rsidR="00B40C5A" w:rsidRDefault="00B40C5A" w:rsidP="00B40C5A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>prostřednictvím písemného oznámení o určení nového zástupce doručeného</w:t>
      </w:r>
    </w:p>
    <w:p w14:paraId="474051AD" w14:textId="77777777" w:rsidR="00B40C5A" w:rsidRDefault="00B40C5A" w:rsidP="00B40C5A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>druhé smluvní straně.</w:t>
      </w:r>
    </w:p>
    <w:p w14:paraId="14472BA0" w14:textId="77777777" w:rsidR="00B40C5A" w:rsidRDefault="00B40C5A" w:rsidP="00B40C5A">
      <w:pPr>
        <w:pStyle w:val="Bezmezer"/>
        <w:rPr>
          <w:sz w:val="24"/>
          <w:szCs w:val="24"/>
        </w:rPr>
      </w:pPr>
    </w:p>
    <w:p w14:paraId="09614423" w14:textId="77777777" w:rsidR="00B40C5A" w:rsidRDefault="00B40C5A" w:rsidP="00B40C5A">
      <w:pPr>
        <w:pStyle w:val="Bezmezer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Ostatní a závěrečná ustanovení</w:t>
      </w:r>
    </w:p>
    <w:p w14:paraId="737FB03A" w14:textId="77777777" w:rsidR="00B40C5A" w:rsidRDefault="00C07ECE" w:rsidP="00B40C5A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40C5A">
        <w:rPr>
          <w:sz w:val="24"/>
          <w:szCs w:val="24"/>
        </w:rPr>
        <w:t xml:space="preserve">V případě, že Objednavatel nebude naplňovat předem stanovenou kapacitu </w:t>
      </w:r>
    </w:p>
    <w:p w14:paraId="0498A626" w14:textId="77777777" w:rsidR="00B40C5A" w:rsidRDefault="00C07ECE" w:rsidP="00B40C5A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40C5A">
        <w:rPr>
          <w:sz w:val="24"/>
          <w:szCs w:val="24"/>
        </w:rPr>
        <w:t>Ubytovny vlastními zaměstnanci a žáky či studenty, je oprávněn v Ubytovně</w:t>
      </w:r>
    </w:p>
    <w:p w14:paraId="6F2AA3B1" w14:textId="77777777" w:rsidR="00B40C5A" w:rsidRDefault="00C07ECE" w:rsidP="00B40C5A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40C5A">
        <w:rPr>
          <w:sz w:val="24"/>
          <w:szCs w:val="24"/>
        </w:rPr>
        <w:t xml:space="preserve">ubytovat i </w:t>
      </w:r>
      <w:r>
        <w:rPr>
          <w:sz w:val="24"/>
          <w:szCs w:val="24"/>
        </w:rPr>
        <w:t>jakékoliv jiné třetí osoby. Objednavatel je oprávněn od třetích osob</w:t>
      </w:r>
    </w:p>
    <w:p w14:paraId="51D6BDBA" w14:textId="77777777" w:rsidR="00C07ECE" w:rsidRDefault="00C07ECE" w:rsidP="00B40C5A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 inkasovat úplatu, která v takovém případě připadá v celém rozsahu Objednavateli.</w:t>
      </w:r>
    </w:p>
    <w:p w14:paraId="36396F4C" w14:textId="77777777" w:rsidR="00C07ECE" w:rsidRDefault="00C07ECE" w:rsidP="00C07ECE">
      <w:pPr>
        <w:pStyle w:val="Bezmezer"/>
        <w:rPr>
          <w:sz w:val="24"/>
          <w:szCs w:val="24"/>
        </w:rPr>
      </w:pPr>
    </w:p>
    <w:p w14:paraId="546F9192" w14:textId="77777777" w:rsidR="00C07ECE" w:rsidRDefault="002B6574" w:rsidP="00C07ECE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07ECE">
        <w:rPr>
          <w:sz w:val="24"/>
          <w:szCs w:val="24"/>
        </w:rPr>
        <w:t>Ubytovatel je povinen zajistit v rámci ubytování pro Ubytované činnosti či služby</w:t>
      </w:r>
    </w:p>
    <w:p w14:paraId="57307B82" w14:textId="77777777" w:rsidR="00C07ECE" w:rsidRDefault="00C07ECE" w:rsidP="00C07ECE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>uvedené v příloze č. 1 a 2, které jsou nedílnou součástí Smlouvy.</w:t>
      </w:r>
    </w:p>
    <w:p w14:paraId="79FF1286" w14:textId="77777777" w:rsidR="00C07ECE" w:rsidRDefault="00C07ECE" w:rsidP="00C07ECE">
      <w:pPr>
        <w:pStyle w:val="Bezmezer"/>
        <w:rPr>
          <w:sz w:val="24"/>
          <w:szCs w:val="24"/>
        </w:rPr>
      </w:pPr>
    </w:p>
    <w:p w14:paraId="497698E3" w14:textId="77777777" w:rsidR="00C07ECE" w:rsidRDefault="002B6574" w:rsidP="00C07ECE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07ECE">
        <w:rPr>
          <w:sz w:val="24"/>
          <w:szCs w:val="24"/>
        </w:rPr>
        <w:t>Odmítne-li Ubytovatel ubytovat (či neubytuje-li) osoby určené Objednavatelem</w:t>
      </w:r>
    </w:p>
    <w:p w14:paraId="65D42031" w14:textId="77777777" w:rsidR="00C07ECE" w:rsidRDefault="00C07ECE" w:rsidP="00C07ECE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>přesto, že nebylo dosaženo garantované kapacity dle odst. 2.2 Smlouvy, je</w:t>
      </w:r>
    </w:p>
    <w:p w14:paraId="15E3EEF1" w14:textId="77777777" w:rsidR="00C07ECE" w:rsidRDefault="00C07ECE" w:rsidP="00C07ECE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>Ubytovatel povinen zaplatit Objednavateli smluvní pokutu ve výši 500,-- Kč denně</w:t>
      </w:r>
    </w:p>
    <w:p w14:paraId="64523FAF" w14:textId="77777777" w:rsidR="00C07ECE" w:rsidRDefault="00C07ECE" w:rsidP="00C07ECE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>za každou neubytovanou osobou, nejvýše však do počtu osob dle garantované</w:t>
      </w:r>
    </w:p>
    <w:p w14:paraId="4261F5E4" w14:textId="77777777" w:rsidR="00C07ECE" w:rsidRDefault="00C07ECE" w:rsidP="00C07ECE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>kapacity. Ujednáním smluvní pokuty není dotčen nárok Objednavatele na náhradu</w:t>
      </w:r>
    </w:p>
    <w:p w14:paraId="4322F316" w14:textId="77777777" w:rsidR="00C07ECE" w:rsidRDefault="00C07ECE" w:rsidP="00C07ECE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>škody.</w:t>
      </w:r>
    </w:p>
    <w:p w14:paraId="2ED462DE" w14:textId="77777777" w:rsidR="00C07ECE" w:rsidRDefault="00C07ECE" w:rsidP="00C07ECE">
      <w:pPr>
        <w:pStyle w:val="Bezmezer"/>
        <w:rPr>
          <w:sz w:val="24"/>
          <w:szCs w:val="24"/>
        </w:rPr>
      </w:pPr>
    </w:p>
    <w:p w14:paraId="24E1AA41" w14:textId="77777777" w:rsidR="00C07ECE" w:rsidRDefault="002B6574" w:rsidP="00C07ECE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07ECE">
        <w:rPr>
          <w:sz w:val="24"/>
          <w:szCs w:val="24"/>
        </w:rPr>
        <w:t xml:space="preserve">Smluvní strany sjednávají, že smluvní vztah Smlouvou založený bude vykládán </w:t>
      </w:r>
    </w:p>
    <w:p w14:paraId="004D3DA8" w14:textId="77777777" w:rsidR="00C07ECE" w:rsidRDefault="00C07ECE" w:rsidP="00C07ECE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>výhradně podle obsahu Smlouvy, bez přihlédnutí k jakékoli skutečnosti, která</w:t>
      </w:r>
    </w:p>
    <w:p w14:paraId="2E4318CB" w14:textId="77777777" w:rsidR="00C07ECE" w:rsidRDefault="00C07ECE" w:rsidP="00C07ECE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nastala </w:t>
      </w:r>
      <w:proofErr w:type="gramStart"/>
      <w:r>
        <w:rPr>
          <w:sz w:val="24"/>
          <w:szCs w:val="24"/>
        </w:rPr>
        <w:t>a nebo</w:t>
      </w:r>
      <w:proofErr w:type="gramEnd"/>
      <w:r>
        <w:rPr>
          <w:sz w:val="24"/>
          <w:szCs w:val="24"/>
        </w:rPr>
        <w:t xml:space="preserve"> byla sdělena, jednou smluvní stranou druhé smluvní straně před</w:t>
      </w:r>
    </w:p>
    <w:p w14:paraId="5F1AF784" w14:textId="77777777" w:rsidR="00C07ECE" w:rsidRDefault="00C07ECE" w:rsidP="00C07ECE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>uzavřením Smlouvy. Pro odstranění pochybností smluvní strany výslovně veškerá</w:t>
      </w:r>
    </w:p>
    <w:p w14:paraId="28966E07" w14:textId="77777777" w:rsidR="00D71537" w:rsidRDefault="00D71537" w:rsidP="00C07ECE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>ujednání, prohlášení, přísliby a ujištění ruší a nahrazují touto Smlouvou, současně</w:t>
      </w:r>
    </w:p>
    <w:p w14:paraId="2E07CBAD" w14:textId="77777777" w:rsidR="00D71537" w:rsidRDefault="00D71537" w:rsidP="00C07ECE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vylučují aplikaci ustanovení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556 odst. 2 občanského zákoníku.</w:t>
      </w:r>
    </w:p>
    <w:p w14:paraId="7C1D6A1C" w14:textId="77777777" w:rsidR="00D71537" w:rsidRDefault="00D71537" w:rsidP="00D71537">
      <w:pPr>
        <w:pStyle w:val="Bezmezer"/>
        <w:rPr>
          <w:sz w:val="24"/>
          <w:szCs w:val="24"/>
        </w:rPr>
      </w:pPr>
    </w:p>
    <w:p w14:paraId="0F7CB234" w14:textId="77777777" w:rsidR="00D71537" w:rsidRDefault="00B26458" w:rsidP="00D71537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71537">
        <w:rPr>
          <w:sz w:val="24"/>
          <w:szCs w:val="24"/>
        </w:rPr>
        <w:t>Pokud se jedno nebo více ujednání Smlouvy stanou neplatnými či neúčinnými,</w:t>
      </w:r>
    </w:p>
    <w:p w14:paraId="3DCD3C73" w14:textId="77777777" w:rsidR="00D71537" w:rsidRDefault="00B26458" w:rsidP="00D71537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71537">
        <w:rPr>
          <w:sz w:val="24"/>
          <w:szCs w:val="24"/>
        </w:rPr>
        <w:t>zůstávají ostatní ujednání v plném znění v platnosti a účinnosti a smluvní strany</w:t>
      </w:r>
    </w:p>
    <w:p w14:paraId="0594CD2A" w14:textId="77777777" w:rsidR="00D71537" w:rsidRDefault="00B26458" w:rsidP="00D71537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71537">
        <w:rPr>
          <w:sz w:val="24"/>
          <w:szCs w:val="24"/>
        </w:rPr>
        <w:t xml:space="preserve">se zavazují nahradit takové neplatné či neúčinné ujednání jiným platným a </w:t>
      </w:r>
    </w:p>
    <w:p w14:paraId="388F7F61" w14:textId="77777777" w:rsidR="00B26458" w:rsidRDefault="00B26458" w:rsidP="00D71537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71537">
        <w:rPr>
          <w:sz w:val="24"/>
          <w:szCs w:val="24"/>
        </w:rPr>
        <w:t xml:space="preserve">účinným ustanovením, které svým obsahem a smyslem nejlépe odpovídá obsahu a </w:t>
      </w:r>
    </w:p>
    <w:p w14:paraId="74166BC6" w14:textId="77777777" w:rsidR="00D71537" w:rsidRDefault="00B26458" w:rsidP="00D71537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   smyslu původního neplatného či neúčinného ujednání.       </w:t>
      </w:r>
    </w:p>
    <w:p w14:paraId="1B318C55" w14:textId="77777777" w:rsidR="00B26458" w:rsidRDefault="00B26458" w:rsidP="00B26458">
      <w:pPr>
        <w:pStyle w:val="Bezmezer"/>
        <w:rPr>
          <w:sz w:val="24"/>
          <w:szCs w:val="24"/>
        </w:rPr>
      </w:pPr>
    </w:p>
    <w:p w14:paraId="56E16707" w14:textId="77777777" w:rsidR="00B26458" w:rsidRDefault="00B26458" w:rsidP="00B26458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 Veškeré změny a doplňky Smlouvy budou uskutečňovány formou písemných</w:t>
      </w:r>
    </w:p>
    <w:p w14:paraId="203A62B1" w14:textId="77777777" w:rsidR="00B26458" w:rsidRDefault="00B26458" w:rsidP="00B26458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   dodatků podepsanými oprávněnými zástupci obou smluvních stran.</w:t>
      </w:r>
    </w:p>
    <w:p w14:paraId="7AE8F065" w14:textId="77777777" w:rsidR="00B26458" w:rsidRDefault="00B26458" w:rsidP="00B26458">
      <w:pPr>
        <w:pStyle w:val="Bezmezer"/>
        <w:rPr>
          <w:sz w:val="24"/>
          <w:szCs w:val="24"/>
        </w:rPr>
      </w:pPr>
    </w:p>
    <w:p w14:paraId="555B5990" w14:textId="77777777" w:rsidR="00B26458" w:rsidRDefault="00B26458" w:rsidP="00B26458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 Práva a povinnosti smluvních stran se řídí právním řádem ČR, zejména zákonem </w:t>
      </w:r>
    </w:p>
    <w:p w14:paraId="2C87C15B" w14:textId="77777777" w:rsidR="00B26458" w:rsidRDefault="00B26458" w:rsidP="00B26458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   č. 89/2012 Sb., občanským zákoníkem, v platném znění.</w:t>
      </w:r>
    </w:p>
    <w:p w14:paraId="6F1183F1" w14:textId="77777777" w:rsidR="00B26458" w:rsidRDefault="00B26458" w:rsidP="00B26458">
      <w:pPr>
        <w:pStyle w:val="Bezmezer"/>
        <w:rPr>
          <w:sz w:val="24"/>
          <w:szCs w:val="24"/>
        </w:rPr>
      </w:pPr>
    </w:p>
    <w:p w14:paraId="0DFFA41F" w14:textId="77777777" w:rsidR="00B26458" w:rsidRDefault="00B26458" w:rsidP="00B26458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 Smlouva je vyhotovena ve dvou stejnopisech s platností originálu, z nichž každá</w:t>
      </w:r>
    </w:p>
    <w:p w14:paraId="2347FE93" w14:textId="77777777" w:rsidR="00B26458" w:rsidRDefault="00B26458" w:rsidP="00B26458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   ze smluvních stran obdrží po podpisu jeden.  </w:t>
      </w:r>
    </w:p>
    <w:p w14:paraId="1BFE018E" w14:textId="77777777" w:rsidR="00B26458" w:rsidRDefault="00B26458" w:rsidP="00B26458">
      <w:pPr>
        <w:pStyle w:val="Bezmezer"/>
        <w:rPr>
          <w:sz w:val="24"/>
          <w:szCs w:val="24"/>
        </w:rPr>
      </w:pPr>
    </w:p>
    <w:p w14:paraId="7A8E683E" w14:textId="77777777" w:rsidR="00B26458" w:rsidRDefault="00B26458" w:rsidP="00B26458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 Smlouva nabývá účinnosti okamžikem jejího podpisu oběma smluvními stranami.</w:t>
      </w:r>
    </w:p>
    <w:p w14:paraId="4442138D" w14:textId="77777777" w:rsidR="00B26458" w:rsidRDefault="00B26458" w:rsidP="00B26458">
      <w:pPr>
        <w:pStyle w:val="Bezmezer"/>
        <w:ind w:left="786"/>
        <w:rPr>
          <w:sz w:val="24"/>
          <w:szCs w:val="24"/>
        </w:rPr>
      </w:pPr>
    </w:p>
    <w:p w14:paraId="35F4D9F8" w14:textId="77777777" w:rsidR="007D4061" w:rsidRDefault="00B26458" w:rsidP="007D40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E7F5C">
        <w:rPr>
          <w:sz w:val="24"/>
          <w:szCs w:val="24"/>
        </w:rPr>
        <w:t xml:space="preserve"> 6</w:t>
      </w:r>
      <w:r w:rsidR="007D4061">
        <w:rPr>
          <w:sz w:val="24"/>
          <w:szCs w:val="24"/>
        </w:rPr>
        <w:t>.1</w:t>
      </w:r>
      <w:r w:rsidR="008E7F5C">
        <w:rPr>
          <w:sz w:val="24"/>
          <w:szCs w:val="24"/>
        </w:rPr>
        <w:t>0</w:t>
      </w:r>
      <w:r w:rsidR="007D4061">
        <w:rPr>
          <w:sz w:val="24"/>
          <w:szCs w:val="24"/>
        </w:rPr>
        <w:t xml:space="preserve"> </w:t>
      </w:r>
      <w:r w:rsidR="008E7F5C">
        <w:rPr>
          <w:sz w:val="24"/>
          <w:szCs w:val="24"/>
        </w:rPr>
        <w:t xml:space="preserve"> </w:t>
      </w:r>
      <w:r w:rsidR="007D4061">
        <w:rPr>
          <w:sz w:val="24"/>
          <w:szCs w:val="24"/>
        </w:rPr>
        <w:t xml:space="preserve">Smluvní strany výslovně konstatují a sjednávají, že Ubytovatel je ve smyslu </w:t>
      </w:r>
    </w:p>
    <w:p w14:paraId="0D5ADF74" w14:textId="77777777" w:rsidR="007D4061" w:rsidRDefault="007D4061" w:rsidP="007D4061">
      <w:pPr>
        <w:pStyle w:val="Bezmezer"/>
        <w:ind w:left="786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 ustanovení </w:t>
      </w:r>
      <w:r>
        <w:rPr>
          <w:rFonts w:cstheme="minorHAnsi"/>
          <w:sz w:val="24"/>
          <w:szCs w:val="24"/>
        </w:rPr>
        <w:t xml:space="preserve">§ 2 písm. e) zákona č. 320/2001 Sb., o finanční kontrole, osobou  </w:t>
      </w:r>
    </w:p>
    <w:p w14:paraId="723B2F3E" w14:textId="77777777" w:rsidR="007D4061" w:rsidRDefault="007D4061" w:rsidP="007D4061">
      <w:pPr>
        <w:pStyle w:val="Bezmezer"/>
        <w:ind w:left="78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povinnou spolupůsobit při výkonu finanční kontroly.</w:t>
      </w:r>
    </w:p>
    <w:p w14:paraId="63905003" w14:textId="77777777" w:rsidR="007D4061" w:rsidRDefault="007D4061" w:rsidP="007D4061">
      <w:pPr>
        <w:pStyle w:val="Bezmezer"/>
        <w:rPr>
          <w:rFonts w:cstheme="minorHAnsi"/>
          <w:sz w:val="24"/>
          <w:szCs w:val="24"/>
        </w:rPr>
      </w:pPr>
    </w:p>
    <w:p w14:paraId="325A71E9" w14:textId="77777777" w:rsidR="007D4061" w:rsidRDefault="007D4061" w:rsidP="007D4061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6.1</w:t>
      </w:r>
      <w:r w:rsidR="008E7F5C">
        <w:rPr>
          <w:rFonts w:cstheme="minorHAnsi"/>
          <w:sz w:val="24"/>
          <w:szCs w:val="24"/>
        </w:rPr>
        <w:t xml:space="preserve">1  </w:t>
      </w:r>
      <w:r>
        <w:rPr>
          <w:rFonts w:cstheme="minorHAnsi"/>
          <w:sz w:val="24"/>
          <w:szCs w:val="24"/>
        </w:rPr>
        <w:t xml:space="preserve">Ubytovatel je povinen archivovat veškeré dokumenty související s touto Smlouvou </w:t>
      </w:r>
    </w:p>
    <w:p w14:paraId="52D0C3EC" w14:textId="77777777" w:rsidR="007D4061" w:rsidRDefault="007D4061" w:rsidP="007D4061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</w:t>
      </w:r>
      <w:proofErr w:type="gramStart"/>
      <w:r>
        <w:rPr>
          <w:rFonts w:cstheme="minorHAnsi"/>
          <w:sz w:val="24"/>
          <w:szCs w:val="24"/>
        </w:rPr>
        <w:t>a nebo</w:t>
      </w:r>
      <w:proofErr w:type="gramEnd"/>
      <w:r>
        <w:rPr>
          <w:rFonts w:cstheme="minorHAnsi"/>
          <w:sz w:val="24"/>
          <w:szCs w:val="24"/>
        </w:rPr>
        <w:t xml:space="preserve"> plněním dle této Smlouvy a to nejméně po dobu 10 let ode dne skončení </w:t>
      </w:r>
    </w:p>
    <w:p w14:paraId="2DF90B21" w14:textId="77777777" w:rsidR="007D4061" w:rsidRDefault="007D4061" w:rsidP="007D40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plnění zakázky dle této Smlouvy.</w:t>
      </w:r>
    </w:p>
    <w:p w14:paraId="462CB506" w14:textId="77777777" w:rsidR="007D4061" w:rsidRDefault="007D4061" w:rsidP="007D40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3C297E52" w14:textId="77777777" w:rsidR="007D4061" w:rsidRDefault="007D4061" w:rsidP="007D406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6.1</w:t>
      </w:r>
      <w:r w:rsidR="008E7F5C">
        <w:rPr>
          <w:sz w:val="24"/>
          <w:szCs w:val="24"/>
        </w:rPr>
        <w:t xml:space="preserve">2  </w:t>
      </w:r>
      <w:r>
        <w:rPr>
          <w:sz w:val="24"/>
          <w:szCs w:val="24"/>
        </w:rPr>
        <w:t xml:space="preserve"> Ubytovatel bere na vědomí, že Objednavatel je subjektem povinným </w:t>
      </w:r>
      <w:r w:rsidR="00826978">
        <w:rPr>
          <w:sz w:val="24"/>
          <w:szCs w:val="24"/>
        </w:rPr>
        <w:t>zveřejňovat</w:t>
      </w:r>
    </w:p>
    <w:p w14:paraId="1EDFF325" w14:textId="77777777" w:rsidR="00951516" w:rsidRDefault="00826978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smlouvy dle zákona č. 340/2015 Sb., o zvláštních podmínkách účinnosti některých</w:t>
      </w:r>
    </w:p>
    <w:p w14:paraId="107FA6BD" w14:textId="77777777" w:rsidR="00826978" w:rsidRDefault="00826978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smluv, uveřejňování těchto smluv a o registru smluv (zákon o registru smluv),</w:t>
      </w:r>
    </w:p>
    <w:p w14:paraId="0C2C6167" w14:textId="77777777" w:rsidR="00826978" w:rsidRDefault="00826978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jestliže jsou splněny podmínky pro uveřejnění. Smluvní strany se dohodly, že</w:t>
      </w:r>
    </w:p>
    <w:p w14:paraId="1DA15D80" w14:textId="77777777" w:rsidR="00826978" w:rsidRDefault="00826978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Objednavatel zajistí uveřejnění této Smlouvy v souladu s citovaným zákonem.</w:t>
      </w:r>
    </w:p>
    <w:p w14:paraId="528CAA00" w14:textId="77777777" w:rsidR="00826978" w:rsidRDefault="00826978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Ubytovatel se zavazuje nejpozději do 3 dnů od uzavření smlouvy sdělit </w:t>
      </w:r>
    </w:p>
    <w:p w14:paraId="7962AC2C" w14:textId="77777777" w:rsidR="00826978" w:rsidRDefault="00826978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Objednavateli své oprávněné požadavky  na znečitelnění vybraných údajů (zejm.</w:t>
      </w:r>
    </w:p>
    <w:p w14:paraId="5973FC95" w14:textId="77777777" w:rsidR="00826978" w:rsidRDefault="00826978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týkajících se  obchodního tajemství nájemce aj.), v souladu se zákonem o registru</w:t>
      </w:r>
    </w:p>
    <w:p w14:paraId="51ADCFD9" w14:textId="77777777" w:rsidR="00826978" w:rsidRDefault="00826978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smluv. Neobdrží-li Objednavatel tyto požadavky ve stanovené lhůtě, má se za to,</w:t>
      </w:r>
    </w:p>
    <w:p w14:paraId="140B8B01" w14:textId="77777777" w:rsidR="00826978" w:rsidRDefault="00826978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že Smlouva může být zveřejněna v plném znění.</w:t>
      </w:r>
    </w:p>
    <w:p w14:paraId="19E070AB" w14:textId="77777777" w:rsidR="00826978" w:rsidRDefault="00826978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524F18A7" w14:textId="77777777" w:rsidR="00826978" w:rsidRDefault="00826978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6.1</w:t>
      </w:r>
      <w:r w:rsidR="008E7F5C">
        <w:rPr>
          <w:sz w:val="24"/>
          <w:szCs w:val="24"/>
        </w:rPr>
        <w:t xml:space="preserve">3 </w:t>
      </w:r>
      <w:r>
        <w:rPr>
          <w:sz w:val="24"/>
          <w:szCs w:val="24"/>
        </w:rPr>
        <w:t xml:space="preserve"> Smluvní strany po přečtení Smlouvy prohlašují, že souhlasí s jejím obsahem, že</w:t>
      </w:r>
    </w:p>
    <w:p w14:paraId="3F7191EA" w14:textId="77777777" w:rsidR="00826978" w:rsidRDefault="00826978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B65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Smlouva byla sepsána na základě pravdivých údajů</w:t>
      </w:r>
      <w:r w:rsidR="00746CB0">
        <w:rPr>
          <w:sz w:val="24"/>
          <w:szCs w:val="24"/>
        </w:rPr>
        <w:t>, jejich pravé, svobodné a vážně</w:t>
      </w:r>
    </w:p>
    <w:p w14:paraId="02F79048" w14:textId="77777777" w:rsidR="00746CB0" w:rsidRDefault="00746CB0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B65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míněné vůle a že není sjednána v tísni, v rozumové slabosti, v rozrušení nebo z</w:t>
      </w:r>
    </w:p>
    <w:p w14:paraId="6E66DE90" w14:textId="77777777" w:rsidR="00746CB0" w:rsidRDefault="00746CB0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B65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lehkomyslnosti, na důkaz čehož připojují své vlastnoruční podpisy.</w:t>
      </w:r>
    </w:p>
    <w:p w14:paraId="7B75344B" w14:textId="77777777" w:rsidR="00746CB0" w:rsidRDefault="00746CB0" w:rsidP="00540ADA">
      <w:pPr>
        <w:pStyle w:val="Bezmezer"/>
        <w:rPr>
          <w:sz w:val="24"/>
          <w:szCs w:val="24"/>
        </w:rPr>
      </w:pPr>
    </w:p>
    <w:p w14:paraId="5A642D70" w14:textId="77777777" w:rsidR="00746CB0" w:rsidRDefault="00746CB0" w:rsidP="00540ADA">
      <w:pPr>
        <w:pStyle w:val="Bezmezer"/>
        <w:rPr>
          <w:sz w:val="24"/>
          <w:szCs w:val="24"/>
        </w:rPr>
      </w:pPr>
    </w:p>
    <w:p w14:paraId="502FF5D5" w14:textId="77777777" w:rsidR="00746CB0" w:rsidRDefault="00746CB0" w:rsidP="00540ADA">
      <w:pPr>
        <w:pStyle w:val="Bezmezer"/>
        <w:rPr>
          <w:sz w:val="24"/>
          <w:szCs w:val="24"/>
        </w:rPr>
      </w:pPr>
    </w:p>
    <w:p w14:paraId="5AF6C58B" w14:textId="77777777" w:rsidR="00746CB0" w:rsidRDefault="00951516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26978">
        <w:rPr>
          <w:sz w:val="24"/>
          <w:szCs w:val="24"/>
        </w:rPr>
        <w:t xml:space="preserve">    </w:t>
      </w:r>
      <w:r w:rsidR="00746CB0">
        <w:rPr>
          <w:sz w:val="24"/>
          <w:szCs w:val="24"/>
        </w:rPr>
        <w:t>V Kladně dne</w:t>
      </w:r>
      <w:r w:rsidR="000F25BA">
        <w:rPr>
          <w:sz w:val="24"/>
          <w:szCs w:val="24"/>
        </w:rPr>
        <w:t xml:space="preserve">   </w:t>
      </w:r>
    </w:p>
    <w:p w14:paraId="4805452E" w14:textId="77777777" w:rsidR="000F25BA" w:rsidRDefault="000F25BA" w:rsidP="00540ADA">
      <w:pPr>
        <w:pStyle w:val="Bezmezer"/>
        <w:rPr>
          <w:sz w:val="24"/>
          <w:szCs w:val="24"/>
        </w:rPr>
      </w:pPr>
    </w:p>
    <w:p w14:paraId="56572253" w14:textId="77777777" w:rsidR="00746CB0" w:rsidRDefault="00746CB0" w:rsidP="00540ADA">
      <w:pPr>
        <w:pStyle w:val="Bezmezer"/>
        <w:rPr>
          <w:sz w:val="24"/>
          <w:szCs w:val="24"/>
        </w:rPr>
      </w:pPr>
    </w:p>
    <w:p w14:paraId="67CCA3B1" w14:textId="77777777" w:rsidR="00746CB0" w:rsidRDefault="00746CB0" w:rsidP="00540ADA">
      <w:pPr>
        <w:pStyle w:val="Bezmezer"/>
        <w:rPr>
          <w:sz w:val="24"/>
          <w:szCs w:val="24"/>
        </w:rPr>
      </w:pPr>
    </w:p>
    <w:p w14:paraId="30B09977" w14:textId="77777777" w:rsidR="00746CB0" w:rsidRDefault="00746CB0" w:rsidP="00540ADA">
      <w:pPr>
        <w:pStyle w:val="Bezmezer"/>
        <w:rPr>
          <w:sz w:val="24"/>
          <w:szCs w:val="24"/>
        </w:rPr>
      </w:pPr>
    </w:p>
    <w:p w14:paraId="01FC2DBF" w14:textId="77777777" w:rsidR="00746CB0" w:rsidRDefault="00746CB0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42739EC0" w14:textId="77777777" w:rsidR="00746CB0" w:rsidRDefault="00746CB0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_________________________________             _________________________________</w:t>
      </w:r>
    </w:p>
    <w:p w14:paraId="689E0597" w14:textId="77777777" w:rsidR="00746CB0" w:rsidRDefault="00746CB0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Střední odborné učiliště a Praktická škola</w:t>
      </w:r>
      <w:r w:rsidR="00CF7B45" w:rsidRPr="00CF7B45">
        <w:rPr>
          <w:sz w:val="24"/>
          <w:szCs w:val="24"/>
        </w:rPr>
        <w:t xml:space="preserve"> </w:t>
      </w:r>
      <w:r w:rsidR="00CF7B45">
        <w:rPr>
          <w:sz w:val="24"/>
          <w:szCs w:val="24"/>
        </w:rPr>
        <w:t xml:space="preserve">                                Václav </w:t>
      </w:r>
      <w:proofErr w:type="spellStart"/>
      <w:r w:rsidR="00CF7B45">
        <w:rPr>
          <w:sz w:val="24"/>
          <w:szCs w:val="24"/>
        </w:rPr>
        <w:t>Choura</w:t>
      </w:r>
      <w:proofErr w:type="spellEnd"/>
    </w:p>
    <w:p w14:paraId="11495A89" w14:textId="77777777" w:rsidR="00746CB0" w:rsidRDefault="00746CB0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Kladno-Vrapice, příspěvková organizace</w:t>
      </w:r>
    </w:p>
    <w:p w14:paraId="4622E3BB" w14:textId="77777777" w:rsidR="00746CB0" w:rsidRDefault="00746CB0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Mgr. Ivana Sedláková</w:t>
      </w:r>
    </w:p>
    <w:p w14:paraId="43874BFC" w14:textId="77777777" w:rsidR="00746CB0" w:rsidRDefault="00746CB0" w:rsidP="00540ADA">
      <w:pPr>
        <w:pStyle w:val="Bezmezer"/>
        <w:rPr>
          <w:sz w:val="24"/>
          <w:szCs w:val="24"/>
        </w:rPr>
      </w:pPr>
    </w:p>
    <w:p w14:paraId="387ACE3A" w14:textId="77777777" w:rsidR="00746CB0" w:rsidRPr="00746CB0" w:rsidRDefault="00746CB0" w:rsidP="00540ADA">
      <w:pPr>
        <w:pStyle w:val="Bezmezer"/>
        <w:rPr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Objednavatel                                                        </w:t>
      </w:r>
      <w:r w:rsidR="00CF7B4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Ubytovatel</w:t>
      </w:r>
      <w:r w:rsidR="00CF7B45">
        <w:rPr>
          <w:b/>
          <w:sz w:val="24"/>
          <w:szCs w:val="24"/>
        </w:rPr>
        <w:t xml:space="preserve">         </w:t>
      </w:r>
    </w:p>
    <w:sectPr w:rsidR="00746CB0" w:rsidRPr="00746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48E6"/>
    <w:multiLevelType w:val="hybridMultilevel"/>
    <w:tmpl w:val="F8127DDE"/>
    <w:lvl w:ilvl="0" w:tplc="B92EADDA">
      <w:start w:val="1"/>
      <w:numFmt w:val="lowerLetter"/>
      <w:lvlText w:val="(%1)"/>
      <w:lvlJc w:val="left"/>
      <w:pPr>
        <w:ind w:left="19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2" w:hanging="360"/>
      </w:pPr>
    </w:lvl>
    <w:lvl w:ilvl="2" w:tplc="0405001B" w:tentative="1">
      <w:start w:val="1"/>
      <w:numFmt w:val="lowerRoman"/>
      <w:lvlText w:val="%3."/>
      <w:lvlJc w:val="right"/>
      <w:pPr>
        <w:ind w:left="3342" w:hanging="180"/>
      </w:pPr>
    </w:lvl>
    <w:lvl w:ilvl="3" w:tplc="0405000F" w:tentative="1">
      <w:start w:val="1"/>
      <w:numFmt w:val="decimal"/>
      <w:lvlText w:val="%4."/>
      <w:lvlJc w:val="left"/>
      <w:pPr>
        <w:ind w:left="4062" w:hanging="360"/>
      </w:pPr>
    </w:lvl>
    <w:lvl w:ilvl="4" w:tplc="04050019" w:tentative="1">
      <w:start w:val="1"/>
      <w:numFmt w:val="lowerLetter"/>
      <w:lvlText w:val="%5."/>
      <w:lvlJc w:val="left"/>
      <w:pPr>
        <w:ind w:left="4782" w:hanging="360"/>
      </w:pPr>
    </w:lvl>
    <w:lvl w:ilvl="5" w:tplc="0405001B" w:tentative="1">
      <w:start w:val="1"/>
      <w:numFmt w:val="lowerRoman"/>
      <w:lvlText w:val="%6."/>
      <w:lvlJc w:val="right"/>
      <w:pPr>
        <w:ind w:left="5502" w:hanging="180"/>
      </w:pPr>
    </w:lvl>
    <w:lvl w:ilvl="6" w:tplc="0405000F" w:tentative="1">
      <w:start w:val="1"/>
      <w:numFmt w:val="decimal"/>
      <w:lvlText w:val="%7."/>
      <w:lvlJc w:val="left"/>
      <w:pPr>
        <w:ind w:left="6222" w:hanging="360"/>
      </w:pPr>
    </w:lvl>
    <w:lvl w:ilvl="7" w:tplc="04050019" w:tentative="1">
      <w:start w:val="1"/>
      <w:numFmt w:val="lowerLetter"/>
      <w:lvlText w:val="%8."/>
      <w:lvlJc w:val="left"/>
      <w:pPr>
        <w:ind w:left="6942" w:hanging="360"/>
      </w:pPr>
    </w:lvl>
    <w:lvl w:ilvl="8" w:tplc="0405001B" w:tentative="1">
      <w:start w:val="1"/>
      <w:numFmt w:val="lowerRoman"/>
      <w:lvlText w:val="%9."/>
      <w:lvlJc w:val="right"/>
      <w:pPr>
        <w:ind w:left="7662" w:hanging="180"/>
      </w:pPr>
    </w:lvl>
  </w:abstractNum>
  <w:abstractNum w:abstractNumId="1" w15:restartNumberingAfterBreak="0">
    <w:nsid w:val="0FAF5998"/>
    <w:multiLevelType w:val="multilevel"/>
    <w:tmpl w:val="BDE48688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5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2" w15:restartNumberingAfterBreak="0">
    <w:nsid w:val="1A991433"/>
    <w:multiLevelType w:val="multilevel"/>
    <w:tmpl w:val="201081F8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72" w:hanging="1800"/>
      </w:pPr>
      <w:rPr>
        <w:rFonts w:hint="default"/>
      </w:rPr>
    </w:lvl>
  </w:abstractNum>
  <w:abstractNum w:abstractNumId="3" w15:restartNumberingAfterBreak="0">
    <w:nsid w:val="288E7F5E"/>
    <w:multiLevelType w:val="multilevel"/>
    <w:tmpl w:val="206050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C737AD6"/>
    <w:multiLevelType w:val="multilevel"/>
    <w:tmpl w:val="48A0B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045747C"/>
    <w:multiLevelType w:val="hybridMultilevel"/>
    <w:tmpl w:val="667AB300"/>
    <w:lvl w:ilvl="0" w:tplc="8B92FBAA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52" w:hanging="360"/>
      </w:pPr>
    </w:lvl>
    <w:lvl w:ilvl="2" w:tplc="0405001B" w:tentative="1">
      <w:start w:val="1"/>
      <w:numFmt w:val="lowerRoman"/>
      <w:lvlText w:val="%3."/>
      <w:lvlJc w:val="right"/>
      <w:pPr>
        <w:ind w:left="2772" w:hanging="180"/>
      </w:pPr>
    </w:lvl>
    <w:lvl w:ilvl="3" w:tplc="0405000F" w:tentative="1">
      <w:start w:val="1"/>
      <w:numFmt w:val="decimal"/>
      <w:lvlText w:val="%4."/>
      <w:lvlJc w:val="left"/>
      <w:pPr>
        <w:ind w:left="3492" w:hanging="360"/>
      </w:pPr>
    </w:lvl>
    <w:lvl w:ilvl="4" w:tplc="04050019" w:tentative="1">
      <w:start w:val="1"/>
      <w:numFmt w:val="lowerLetter"/>
      <w:lvlText w:val="%5."/>
      <w:lvlJc w:val="left"/>
      <w:pPr>
        <w:ind w:left="4212" w:hanging="360"/>
      </w:pPr>
    </w:lvl>
    <w:lvl w:ilvl="5" w:tplc="0405001B" w:tentative="1">
      <w:start w:val="1"/>
      <w:numFmt w:val="lowerRoman"/>
      <w:lvlText w:val="%6."/>
      <w:lvlJc w:val="right"/>
      <w:pPr>
        <w:ind w:left="4932" w:hanging="180"/>
      </w:pPr>
    </w:lvl>
    <w:lvl w:ilvl="6" w:tplc="0405000F" w:tentative="1">
      <w:start w:val="1"/>
      <w:numFmt w:val="decimal"/>
      <w:lvlText w:val="%7."/>
      <w:lvlJc w:val="left"/>
      <w:pPr>
        <w:ind w:left="5652" w:hanging="360"/>
      </w:pPr>
    </w:lvl>
    <w:lvl w:ilvl="7" w:tplc="04050019" w:tentative="1">
      <w:start w:val="1"/>
      <w:numFmt w:val="lowerLetter"/>
      <w:lvlText w:val="%8."/>
      <w:lvlJc w:val="left"/>
      <w:pPr>
        <w:ind w:left="6372" w:hanging="360"/>
      </w:pPr>
    </w:lvl>
    <w:lvl w:ilvl="8" w:tplc="0405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6" w15:restartNumberingAfterBreak="0">
    <w:nsid w:val="34B12A36"/>
    <w:multiLevelType w:val="multilevel"/>
    <w:tmpl w:val="C40ED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0529B9"/>
    <w:multiLevelType w:val="multilevel"/>
    <w:tmpl w:val="A79EDF72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6D535132"/>
    <w:multiLevelType w:val="multilevel"/>
    <w:tmpl w:val="48B243CA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F1"/>
    <w:rsid w:val="000126C0"/>
    <w:rsid w:val="000F25BA"/>
    <w:rsid w:val="00103EA9"/>
    <w:rsid w:val="001E1929"/>
    <w:rsid w:val="00291A63"/>
    <w:rsid w:val="002B6574"/>
    <w:rsid w:val="0030680F"/>
    <w:rsid w:val="00357A98"/>
    <w:rsid w:val="00362318"/>
    <w:rsid w:val="00374279"/>
    <w:rsid w:val="00387870"/>
    <w:rsid w:val="003A45F3"/>
    <w:rsid w:val="004555E0"/>
    <w:rsid w:val="004F4F73"/>
    <w:rsid w:val="00504EF1"/>
    <w:rsid w:val="00540ADA"/>
    <w:rsid w:val="006B592E"/>
    <w:rsid w:val="00736091"/>
    <w:rsid w:val="00746CB0"/>
    <w:rsid w:val="00751090"/>
    <w:rsid w:val="007D4061"/>
    <w:rsid w:val="00825AA1"/>
    <w:rsid w:val="00826978"/>
    <w:rsid w:val="0085380F"/>
    <w:rsid w:val="008D1A8F"/>
    <w:rsid w:val="008E2EAB"/>
    <w:rsid w:val="008E7F5C"/>
    <w:rsid w:val="009032C9"/>
    <w:rsid w:val="00951516"/>
    <w:rsid w:val="00B26458"/>
    <w:rsid w:val="00B37F59"/>
    <w:rsid w:val="00B40C5A"/>
    <w:rsid w:val="00BD7CE6"/>
    <w:rsid w:val="00C07ECE"/>
    <w:rsid w:val="00C16E23"/>
    <w:rsid w:val="00C60788"/>
    <w:rsid w:val="00CF7B45"/>
    <w:rsid w:val="00D302F9"/>
    <w:rsid w:val="00D71537"/>
    <w:rsid w:val="00D820D5"/>
    <w:rsid w:val="00EA7AE6"/>
    <w:rsid w:val="00F06A67"/>
    <w:rsid w:val="00F46FE7"/>
    <w:rsid w:val="00F77238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ED301"/>
  <w15:chartTrackingRefBased/>
  <w15:docId w15:val="{24DF2041-35E0-47B3-95ED-767591F2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4EF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26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4</Pages>
  <Words>1367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Ziková</dc:creator>
  <cp:keywords/>
  <dc:description/>
  <cp:lastModifiedBy>Ilona Šedivá</cp:lastModifiedBy>
  <cp:revision>8</cp:revision>
  <cp:lastPrinted>2020-09-09T06:37:00Z</cp:lastPrinted>
  <dcterms:created xsi:type="dcterms:W3CDTF">2024-10-01T05:47:00Z</dcterms:created>
  <dcterms:modified xsi:type="dcterms:W3CDTF">2024-10-15T07:21:00Z</dcterms:modified>
</cp:coreProperties>
</file>