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97DD1" w14:textId="7850B3E4" w:rsidR="00E54CF7" w:rsidRPr="00E66F2E" w:rsidRDefault="00E54CF7" w:rsidP="00E54CF7">
      <w:pPr>
        <w:pStyle w:val="Heading20"/>
        <w:shd w:val="clear" w:color="auto" w:fill="auto"/>
        <w:spacing w:after="0" w:line="270" w:lineRule="exact"/>
        <w:ind w:left="2592" w:right="2189"/>
        <w:rPr>
          <w:rStyle w:val="Heading2Spacing4pt"/>
          <w:rFonts w:cstheme="minorHAnsi"/>
          <w:color w:val="000000"/>
          <w:sz w:val="28"/>
          <w:szCs w:val="22"/>
        </w:rPr>
      </w:pPr>
      <w:bookmarkStart w:id="0" w:name="bookmark0"/>
      <w:r w:rsidRPr="00E66F2E">
        <w:rPr>
          <w:rStyle w:val="Heading2Spacing4pt"/>
          <w:rFonts w:cstheme="minorHAnsi"/>
          <w:color w:val="000000"/>
          <w:sz w:val="28"/>
          <w:szCs w:val="22"/>
        </w:rPr>
        <w:t>SMLOUVA PŘÍKAZNÍ</w:t>
      </w:r>
      <w:bookmarkEnd w:id="0"/>
    </w:p>
    <w:p w14:paraId="4B122E0F" w14:textId="26D0097A" w:rsidR="00BB39B6" w:rsidRPr="00E66F2E" w:rsidRDefault="00BB39B6" w:rsidP="00E54CF7">
      <w:pPr>
        <w:pStyle w:val="Heading20"/>
        <w:shd w:val="clear" w:color="auto" w:fill="auto"/>
        <w:spacing w:after="0" w:line="270" w:lineRule="exact"/>
        <w:ind w:left="2592" w:right="2189"/>
        <w:rPr>
          <w:rStyle w:val="Heading2Spacing4pt"/>
          <w:rFonts w:cstheme="minorHAnsi"/>
          <w:b/>
          <w:color w:val="000000"/>
          <w:sz w:val="28"/>
          <w:szCs w:val="22"/>
        </w:rPr>
      </w:pPr>
      <w:r w:rsidRPr="00E66F2E">
        <w:rPr>
          <w:rStyle w:val="Heading2Spacing4pt"/>
          <w:rFonts w:cstheme="minorHAnsi"/>
          <w:b/>
          <w:color w:val="000000"/>
          <w:sz w:val="28"/>
          <w:szCs w:val="22"/>
        </w:rPr>
        <w:t xml:space="preserve">č. </w:t>
      </w:r>
      <w:r w:rsidR="00F0031F" w:rsidRPr="00E66F2E">
        <w:rPr>
          <w:rStyle w:val="Heading2Spacing4pt"/>
          <w:rFonts w:cstheme="minorHAnsi"/>
          <w:b/>
          <w:color w:val="000000"/>
          <w:sz w:val="28"/>
          <w:szCs w:val="22"/>
        </w:rPr>
        <w:t>43</w:t>
      </w:r>
      <w:r w:rsidR="00D15C5A">
        <w:rPr>
          <w:rStyle w:val="Heading2Spacing4pt"/>
          <w:rFonts w:cstheme="minorHAnsi"/>
          <w:b/>
          <w:color w:val="000000"/>
          <w:sz w:val="28"/>
          <w:szCs w:val="22"/>
        </w:rPr>
        <w:t>2</w:t>
      </w:r>
      <w:r w:rsidRPr="00E66F2E">
        <w:rPr>
          <w:rStyle w:val="Heading2Spacing4pt"/>
          <w:rFonts w:cstheme="minorHAnsi"/>
          <w:b/>
          <w:color w:val="000000"/>
          <w:sz w:val="28"/>
          <w:szCs w:val="22"/>
        </w:rPr>
        <w:t>/202</w:t>
      </w:r>
      <w:r w:rsidR="00F0031F" w:rsidRPr="00E66F2E">
        <w:rPr>
          <w:rStyle w:val="Heading2Spacing4pt"/>
          <w:rFonts w:cstheme="minorHAnsi"/>
          <w:b/>
          <w:color w:val="000000"/>
          <w:sz w:val="28"/>
          <w:szCs w:val="22"/>
        </w:rPr>
        <w:t>4</w:t>
      </w:r>
    </w:p>
    <w:p w14:paraId="642232BB" w14:textId="77777777" w:rsidR="00E54CF7" w:rsidRPr="00E66F2E" w:rsidRDefault="00E54CF7" w:rsidP="0045572F">
      <w:pPr>
        <w:pStyle w:val="Heading30"/>
        <w:shd w:val="clear" w:color="auto" w:fill="auto"/>
        <w:spacing w:before="240" w:after="0" w:line="360" w:lineRule="auto"/>
        <w:ind w:left="1423" w:right="1117"/>
        <w:rPr>
          <w:rStyle w:val="Heading3"/>
          <w:rFonts w:cstheme="minorHAnsi"/>
          <w:color w:val="000000"/>
          <w:sz w:val="22"/>
          <w:szCs w:val="22"/>
        </w:rPr>
      </w:pPr>
      <w:bookmarkStart w:id="1" w:name="bookmark1"/>
      <w:r w:rsidRPr="00E66F2E">
        <w:rPr>
          <w:rStyle w:val="Heading3"/>
          <w:rFonts w:cstheme="minorHAnsi"/>
          <w:color w:val="000000"/>
          <w:sz w:val="22"/>
          <w:szCs w:val="22"/>
        </w:rPr>
        <w:t xml:space="preserve">uzavřená v souladu s ustanovením § 2430 a násl. zákona </w:t>
      </w:r>
    </w:p>
    <w:p w14:paraId="0F0128CC" w14:textId="77777777" w:rsidR="00E54CF7" w:rsidRPr="00E66F2E" w:rsidRDefault="00E54CF7" w:rsidP="00E54CF7">
      <w:pPr>
        <w:pStyle w:val="Heading30"/>
        <w:shd w:val="clear" w:color="auto" w:fill="auto"/>
        <w:spacing w:before="0" w:after="0" w:line="360" w:lineRule="auto"/>
        <w:ind w:left="1423" w:right="1117"/>
        <w:rPr>
          <w:rFonts w:cstheme="minorHAnsi"/>
          <w:color w:val="000000"/>
          <w:sz w:val="22"/>
          <w:szCs w:val="22"/>
          <w:shd w:val="clear" w:color="auto" w:fill="FFFFFF"/>
        </w:rPr>
      </w:pPr>
      <w:r w:rsidRPr="00E66F2E">
        <w:rPr>
          <w:rStyle w:val="Heading3"/>
          <w:rFonts w:cstheme="minorHAnsi"/>
          <w:color w:val="000000"/>
          <w:sz w:val="22"/>
          <w:szCs w:val="22"/>
        </w:rPr>
        <w:t>č. 89/2012 Sb. Občanského zákoníku v platném znění</w:t>
      </w:r>
      <w:bookmarkEnd w:id="1"/>
    </w:p>
    <w:p w14:paraId="624A9C86" w14:textId="4520396E" w:rsidR="00E54CF7" w:rsidRPr="00E66F2E" w:rsidRDefault="00E54CF7" w:rsidP="00E51312">
      <w:pPr>
        <w:pStyle w:val="Odstavecseseznamem"/>
        <w:numPr>
          <w:ilvl w:val="0"/>
          <w:numId w:val="16"/>
        </w:numPr>
        <w:spacing w:before="360" w:after="240" w:line="240" w:lineRule="auto"/>
        <w:ind w:left="714" w:hanging="357"/>
        <w:contextualSpacing/>
        <w:jc w:val="center"/>
        <w:rPr>
          <w:rFonts w:asciiTheme="minorHAnsi" w:hAnsiTheme="minorHAnsi" w:cstheme="minorHAnsi"/>
          <w:b/>
          <w:bCs/>
          <w:caps/>
          <w:color w:val="000000" w:themeColor="text1"/>
          <w:shd w:val="clear" w:color="auto" w:fill="F9F9F9"/>
        </w:rPr>
      </w:pPr>
      <w:bookmarkStart w:id="2" w:name="bookmark4"/>
      <w:r w:rsidRPr="00E66F2E">
        <w:rPr>
          <w:rFonts w:asciiTheme="minorHAnsi" w:hAnsiTheme="minorHAnsi" w:cstheme="minorHAnsi"/>
          <w:b/>
          <w:bCs/>
          <w:caps/>
          <w:color w:val="000000" w:themeColor="text1"/>
          <w:shd w:val="clear" w:color="auto" w:fill="F9F9F9"/>
        </w:rPr>
        <w:t>Smluvní strany</w:t>
      </w:r>
      <w:bookmarkEnd w:id="2"/>
    </w:p>
    <w:p w14:paraId="6363BAD0" w14:textId="0731119E" w:rsidR="00E54CF7" w:rsidRPr="00F0031F" w:rsidRDefault="00357DFE" w:rsidP="00357DFE">
      <w:pPr>
        <w:pStyle w:val="Heading30"/>
        <w:shd w:val="clear" w:color="auto" w:fill="auto"/>
        <w:tabs>
          <w:tab w:val="left" w:pos="1701"/>
        </w:tabs>
        <w:spacing w:before="0" w:after="0" w:line="240" w:lineRule="auto"/>
        <w:ind w:left="40"/>
        <w:jc w:val="left"/>
        <w:rPr>
          <w:rFonts w:cstheme="minorHAnsi"/>
          <w:b w:val="0"/>
          <w:bCs w:val="0"/>
          <w:sz w:val="24"/>
          <w:szCs w:val="22"/>
        </w:rPr>
      </w:pPr>
      <w:bookmarkStart w:id="3" w:name="bookmark5"/>
      <w:r w:rsidRPr="00995F47">
        <w:rPr>
          <w:rStyle w:val="Heading3"/>
          <w:rFonts w:cstheme="minorHAnsi"/>
          <w:b/>
          <w:bCs/>
          <w:color w:val="000000"/>
          <w:sz w:val="22"/>
          <w:szCs w:val="22"/>
        </w:rPr>
        <w:t>PŘÍKAZCE</w:t>
      </w:r>
      <w:r w:rsidR="00E54CF7" w:rsidRPr="00995F47">
        <w:rPr>
          <w:rStyle w:val="Heading3"/>
          <w:rFonts w:cstheme="minorHAnsi"/>
          <w:b/>
          <w:bCs/>
          <w:color w:val="000000"/>
          <w:sz w:val="22"/>
          <w:szCs w:val="22"/>
        </w:rPr>
        <w:t>:</w:t>
      </w:r>
      <w:r w:rsidR="00E54CF7" w:rsidRPr="00F0031F">
        <w:rPr>
          <w:rStyle w:val="Heading3"/>
          <w:rFonts w:cstheme="minorHAnsi"/>
          <w:color w:val="000000"/>
          <w:sz w:val="22"/>
          <w:szCs w:val="22"/>
        </w:rPr>
        <w:t xml:space="preserve"> </w:t>
      </w:r>
      <w:r w:rsidRPr="00F0031F">
        <w:rPr>
          <w:rStyle w:val="Heading3"/>
          <w:rFonts w:cstheme="minorHAnsi"/>
          <w:color w:val="000000"/>
          <w:sz w:val="22"/>
          <w:szCs w:val="22"/>
        </w:rPr>
        <w:tab/>
      </w:r>
      <w:r w:rsidR="00E54CF7" w:rsidRPr="00F0031F">
        <w:rPr>
          <w:rStyle w:val="Heading3"/>
          <w:rFonts w:cstheme="minorHAnsi"/>
          <w:b/>
          <w:color w:val="000000"/>
          <w:sz w:val="24"/>
          <w:szCs w:val="22"/>
        </w:rPr>
        <w:t>Střední průmyslová škola dopravní, Plzeň, Karlovarská 99</w:t>
      </w:r>
      <w:bookmarkEnd w:id="3"/>
    </w:p>
    <w:p w14:paraId="78123382" w14:textId="144882A6" w:rsidR="00F0031F" w:rsidRPr="00F0031F" w:rsidRDefault="00E54CF7" w:rsidP="00F0031F">
      <w:pPr>
        <w:pStyle w:val="Bodytext1"/>
        <w:shd w:val="clear" w:color="auto" w:fill="auto"/>
        <w:tabs>
          <w:tab w:val="left" w:pos="1701"/>
        </w:tabs>
        <w:spacing w:before="240" w:line="240" w:lineRule="auto"/>
        <w:ind w:left="1134" w:right="2280" w:firstLine="0"/>
        <w:rPr>
          <w:rStyle w:val="Bodytext"/>
          <w:rFonts w:cstheme="minorHAnsi"/>
          <w:color w:val="000000"/>
          <w:sz w:val="22"/>
          <w:szCs w:val="22"/>
        </w:rPr>
      </w:pPr>
      <w:r w:rsidRPr="00F0031F">
        <w:rPr>
          <w:rStyle w:val="Bodytext"/>
          <w:rFonts w:cstheme="minorHAnsi"/>
          <w:color w:val="000000"/>
          <w:sz w:val="22"/>
          <w:szCs w:val="22"/>
        </w:rPr>
        <w:t xml:space="preserve">      </w:t>
      </w:r>
      <w:r w:rsidR="00357DFE" w:rsidRPr="00F0031F">
        <w:rPr>
          <w:rStyle w:val="Bodytext"/>
          <w:rFonts w:cstheme="minorHAnsi"/>
          <w:color w:val="000000"/>
          <w:sz w:val="22"/>
          <w:szCs w:val="22"/>
        </w:rPr>
        <w:tab/>
      </w:r>
      <w:r w:rsidRPr="00F0031F">
        <w:rPr>
          <w:rStyle w:val="Bodytext"/>
          <w:rFonts w:cstheme="minorHAnsi"/>
          <w:color w:val="000000"/>
          <w:sz w:val="22"/>
          <w:szCs w:val="22"/>
        </w:rPr>
        <w:t xml:space="preserve">Se sídlem: </w:t>
      </w:r>
      <w:r w:rsidR="00F0031F" w:rsidRPr="00F0031F">
        <w:rPr>
          <w:rStyle w:val="Bodytext"/>
          <w:rFonts w:cstheme="minorHAnsi"/>
          <w:color w:val="000000"/>
          <w:sz w:val="22"/>
          <w:szCs w:val="22"/>
        </w:rPr>
        <w:tab/>
      </w:r>
      <w:r w:rsidR="00F0031F" w:rsidRPr="00F0031F">
        <w:rPr>
          <w:rStyle w:val="Bodytext"/>
          <w:rFonts w:cstheme="minorHAnsi"/>
          <w:color w:val="000000"/>
          <w:sz w:val="22"/>
          <w:szCs w:val="22"/>
        </w:rPr>
        <w:tab/>
      </w:r>
      <w:r w:rsidRPr="00F0031F">
        <w:rPr>
          <w:rStyle w:val="Bodytext"/>
          <w:rFonts w:cstheme="minorHAnsi"/>
          <w:color w:val="000000"/>
          <w:sz w:val="22"/>
          <w:szCs w:val="22"/>
        </w:rPr>
        <w:t>Karlovarská 1210/99, 323 00 Plzeň</w:t>
      </w:r>
      <w:r w:rsidRPr="00F0031F">
        <w:rPr>
          <w:rStyle w:val="Bodytext"/>
          <w:rFonts w:cstheme="minorHAnsi"/>
          <w:color w:val="000000"/>
          <w:sz w:val="22"/>
          <w:szCs w:val="22"/>
        </w:rPr>
        <w:br/>
        <w:t xml:space="preserve">      </w:t>
      </w:r>
      <w:r w:rsidR="00357DFE" w:rsidRPr="00F0031F">
        <w:rPr>
          <w:rStyle w:val="Bodytext"/>
          <w:rFonts w:cstheme="minorHAnsi"/>
          <w:color w:val="000000"/>
          <w:sz w:val="22"/>
          <w:szCs w:val="22"/>
        </w:rPr>
        <w:tab/>
      </w:r>
      <w:r w:rsidRPr="00F0031F">
        <w:rPr>
          <w:rStyle w:val="Bodytext"/>
          <w:rFonts w:cstheme="minorHAnsi"/>
          <w:color w:val="000000"/>
          <w:sz w:val="22"/>
          <w:szCs w:val="22"/>
        </w:rPr>
        <w:t>IČ</w:t>
      </w:r>
      <w:r w:rsidR="00F0031F" w:rsidRPr="00F0031F">
        <w:rPr>
          <w:rStyle w:val="Bodytext"/>
          <w:rFonts w:cstheme="minorHAnsi"/>
          <w:color w:val="000000"/>
          <w:sz w:val="22"/>
          <w:szCs w:val="22"/>
        </w:rPr>
        <w:t>O</w:t>
      </w:r>
      <w:r w:rsidRPr="00F0031F">
        <w:rPr>
          <w:rStyle w:val="Bodytext"/>
          <w:rFonts w:cstheme="minorHAnsi"/>
          <w:color w:val="000000"/>
          <w:sz w:val="22"/>
          <w:szCs w:val="22"/>
        </w:rPr>
        <w:t xml:space="preserve">: </w:t>
      </w:r>
      <w:r w:rsidR="00F0031F" w:rsidRPr="00F0031F">
        <w:rPr>
          <w:rStyle w:val="Bodytext"/>
          <w:rFonts w:cstheme="minorHAnsi"/>
          <w:color w:val="000000"/>
          <w:sz w:val="22"/>
          <w:szCs w:val="22"/>
        </w:rPr>
        <w:tab/>
      </w:r>
      <w:r w:rsidR="00F0031F" w:rsidRPr="00F0031F">
        <w:rPr>
          <w:rStyle w:val="Bodytext"/>
          <w:rFonts w:cstheme="minorHAnsi"/>
          <w:color w:val="000000"/>
          <w:sz w:val="22"/>
          <w:szCs w:val="22"/>
        </w:rPr>
        <w:tab/>
      </w:r>
      <w:r w:rsidRPr="00F0031F">
        <w:rPr>
          <w:rStyle w:val="Bodytext"/>
          <w:rFonts w:cstheme="minorHAnsi"/>
          <w:color w:val="000000"/>
          <w:sz w:val="22"/>
          <w:szCs w:val="22"/>
        </w:rPr>
        <w:t xml:space="preserve">69457930 </w:t>
      </w:r>
    </w:p>
    <w:p w14:paraId="04029A41" w14:textId="007E6484" w:rsidR="00E54CF7" w:rsidRPr="00F0031F" w:rsidRDefault="00F0031F" w:rsidP="00F0031F">
      <w:pPr>
        <w:pStyle w:val="Bodytext1"/>
        <w:shd w:val="clear" w:color="auto" w:fill="auto"/>
        <w:tabs>
          <w:tab w:val="left" w:pos="1701"/>
        </w:tabs>
        <w:spacing w:line="240" w:lineRule="auto"/>
        <w:ind w:left="1134" w:right="2280" w:firstLine="0"/>
        <w:rPr>
          <w:rStyle w:val="Bodytext"/>
          <w:rFonts w:cstheme="minorHAnsi"/>
          <w:b/>
          <w:color w:val="000000"/>
          <w:sz w:val="22"/>
          <w:szCs w:val="22"/>
        </w:rPr>
      </w:pPr>
      <w:r w:rsidRPr="00F0031F">
        <w:rPr>
          <w:rStyle w:val="Bodytext"/>
          <w:rFonts w:cstheme="minorHAnsi"/>
          <w:color w:val="000000"/>
          <w:sz w:val="22"/>
          <w:szCs w:val="22"/>
        </w:rPr>
        <w:tab/>
      </w:r>
      <w:r w:rsidR="00E54CF7" w:rsidRPr="00F0031F">
        <w:rPr>
          <w:rStyle w:val="Bodytext"/>
          <w:rFonts w:cstheme="minorHAnsi"/>
          <w:color w:val="000000"/>
          <w:sz w:val="22"/>
          <w:szCs w:val="22"/>
        </w:rPr>
        <w:t xml:space="preserve">DIČ: </w:t>
      </w:r>
      <w:r w:rsidRPr="00F0031F">
        <w:rPr>
          <w:rStyle w:val="Bodytext"/>
          <w:rFonts w:cstheme="minorHAnsi"/>
          <w:color w:val="000000"/>
          <w:sz w:val="22"/>
          <w:szCs w:val="22"/>
        </w:rPr>
        <w:tab/>
      </w:r>
      <w:r w:rsidRPr="00F0031F">
        <w:rPr>
          <w:rStyle w:val="Bodytext"/>
          <w:rFonts w:cstheme="minorHAnsi"/>
          <w:color w:val="000000"/>
          <w:sz w:val="22"/>
          <w:szCs w:val="22"/>
        </w:rPr>
        <w:tab/>
      </w:r>
      <w:r w:rsidR="00E54CF7" w:rsidRPr="00F0031F">
        <w:rPr>
          <w:rStyle w:val="Bodytext"/>
          <w:rFonts w:cstheme="minorHAnsi"/>
          <w:color w:val="000000"/>
          <w:sz w:val="22"/>
          <w:szCs w:val="22"/>
        </w:rPr>
        <w:t>CZ69457930</w:t>
      </w:r>
      <w:r w:rsidR="00E54CF7" w:rsidRPr="00F0031F">
        <w:rPr>
          <w:rStyle w:val="Bodytext"/>
          <w:rFonts w:cstheme="minorHAnsi"/>
          <w:color w:val="000000"/>
          <w:sz w:val="22"/>
          <w:szCs w:val="22"/>
        </w:rPr>
        <w:br/>
        <w:t xml:space="preserve">      </w:t>
      </w:r>
      <w:r w:rsidR="00357DFE" w:rsidRPr="00F0031F">
        <w:rPr>
          <w:rStyle w:val="Bodytext"/>
          <w:rFonts w:cstheme="minorHAnsi"/>
          <w:color w:val="000000"/>
          <w:sz w:val="22"/>
          <w:szCs w:val="22"/>
        </w:rPr>
        <w:tab/>
      </w:r>
      <w:r w:rsidR="00E54CF7" w:rsidRPr="00F0031F">
        <w:rPr>
          <w:rStyle w:val="Bodytext"/>
          <w:rFonts w:cstheme="minorHAnsi"/>
          <w:b/>
          <w:color w:val="000000"/>
          <w:sz w:val="22"/>
          <w:szCs w:val="22"/>
        </w:rPr>
        <w:t xml:space="preserve">Zastoupený: </w:t>
      </w:r>
      <w:r w:rsidRPr="00F0031F">
        <w:rPr>
          <w:rStyle w:val="Bodytext"/>
          <w:rFonts w:cstheme="minorHAnsi"/>
          <w:b/>
          <w:color w:val="000000"/>
          <w:sz w:val="22"/>
          <w:szCs w:val="22"/>
        </w:rPr>
        <w:tab/>
      </w:r>
      <w:r w:rsidR="00E54CF7" w:rsidRPr="00F0031F">
        <w:rPr>
          <w:rStyle w:val="Bodytext"/>
          <w:rFonts w:cstheme="minorHAnsi"/>
          <w:b/>
          <w:color w:val="000000"/>
          <w:sz w:val="22"/>
          <w:szCs w:val="22"/>
        </w:rPr>
        <w:t xml:space="preserve">Ing. </w:t>
      </w:r>
      <w:r w:rsidR="00357DFE" w:rsidRPr="00F0031F">
        <w:rPr>
          <w:rStyle w:val="Bodytext"/>
          <w:rFonts w:cstheme="minorHAnsi"/>
          <w:b/>
          <w:color w:val="000000"/>
          <w:sz w:val="22"/>
          <w:szCs w:val="22"/>
        </w:rPr>
        <w:t>Irenou Novákovou</w:t>
      </w:r>
      <w:r w:rsidR="00357DFE" w:rsidRPr="00F0031F">
        <w:rPr>
          <w:rStyle w:val="Bodytext"/>
          <w:rFonts w:cstheme="minorHAnsi"/>
          <w:bCs/>
          <w:color w:val="000000"/>
          <w:sz w:val="22"/>
          <w:szCs w:val="22"/>
        </w:rPr>
        <w:t>, ředitelkou školy</w:t>
      </w:r>
    </w:p>
    <w:p w14:paraId="72E4572C" w14:textId="3CC8E280" w:rsidR="00574605" w:rsidRPr="00F0031F" w:rsidRDefault="00574605" w:rsidP="00574605">
      <w:pPr>
        <w:pStyle w:val="Heading30"/>
        <w:shd w:val="clear" w:color="auto" w:fill="auto"/>
        <w:tabs>
          <w:tab w:val="left" w:pos="1701"/>
          <w:tab w:val="left" w:pos="3402"/>
        </w:tabs>
        <w:spacing w:before="0" w:after="0" w:line="240" w:lineRule="auto"/>
        <w:ind w:left="40"/>
        <w:jc w:val="left"/>
        <w:rPr>
          <w:rStyle w:val="Heading3"/>
          <w:rFonts w:cstheme="minorHAnsi"/>
          <w:color w:val="000000"/>
          <w:sz w:val="22"/>
          <w:szCs w:val="22"/>
        </w:rPr>
      </w:pPr>
      <w:r w:rsidRPr="00F0031F">
        <w:rPr>
          <w:rStyle w:val="Heading3"/>
          <w:rFonts w:cstheme="minorHAnsi"/>
          <w:color w:val="000000"/>
          <w:sz w:val="22"/>
          <w:szCs w:val="22"/>
        </w:rPr>
        <w:tab/>
        <w:t xml:space="preserve">tel: </w:t>
      </w:r>
      <w:r w:rsidRPr="00F0031F">
        <w:rPr>
          <w:rStyle w:val="Heading3"/>
          <w:rFonts w:cstheme="minorHAnsi"/>
          <w:color w:val="000000"/>
          <w:sz w:val="22"/>
          <w:szCs w:val="22"/>
        </w:rPr>
        <w:tab/>
      </w:r>
      <w:r w:rsidR="00F0031F" w:rsidRPr="00F0031F">
        <w:rPr>
          <w:rStyle w:val="Heading3"/>
          <w:rFonts w:cstheme="minorHAnsi"/>
          <w:color w:val="000000"/>
          <w:sz w:val="22"/>
          <w:szCs w:val="22"/>
        </w:rPr>
        <w:tab/>
      </w:r>
      <w:r w:rsidR="00C95F14" w:rsidRPr="00F0031F">
        <w:rPr>
          <w:rStyle w:val="Heading3"/>
          <w:rFonts w:cstheme="minorHAnsi"/>
          <w:color w:val="000000"/>
          <w:sz w:val="22"/>
          <w:szCs w:val="22"/>
        </w:rPr>
        <w:t xml:space="preserve">+420 </w:t>
      </w:r>
      <w:r w:rsidRPr="00F0031F">
        <w:rPr>
          <w:rFonts w:cstheme="minorHAnsi"/>
          <w:b w:val="0"/>
          <w:color w:val="000000"/>
          <w:sz w:val="21"/>
          <w:szCs w:val="21"/>
        </w:rPr>
        <w:t>737 157 901</w:t>
      </w:r>
    </w:p>
    <w:p w14:paraId="3CF12F97" w14:textId="69ACFBD6" w:rsidR="00574605" w:rsidRPr="00F0031F" w:rsidRDefault="00574605" w:rsidP="00574605">
      <w:pPr>
        <w:pStyle w:val="Heading30"/>
        <w:shd w:val="clear" w:color="auto" w:fill="auto"/>
        <w:tabs>
          <w:tab w:val="left" w:pos="1701"/>
          <w:tab w:val="left" w:pos="3402"/>
        </w:tabs>
        <w:spacing w:before="0" w:after="0" w:line="240" w:lineRule="auto"/>
        <w:ind w:left="40"/>
        <w:jc w:val="left"/>
        <w:rPr>
          <w:rStyle w:val="Heading3"/>
          <w:rFonts w:cstheme="minorHAnsi"/>
          <w:color w:val="000000"/>
          <w:sz w:val="22"/>
          <w:szCs w:val="22"/>
        </w:rPr>
      </w:pPr>
      <w:r w:rsidRPr="00F0031F">
        <w:rPr>
          <w:rStyle w:val="Heading3"/>
          <w:rFonts w:cstheme="minorHAnsi"/>
          <w:color w:val="000000"/>
          <w:sz w:val="22"/>
          <w:szCs w:val="22"/>
        </w:rPr>
        <w:tab/>
        <w:t xml:space="preserve">e-mail: </w:t>
      </w:r>
      <w:r w:rsidRPr="00F0031F">
        <w:rPr>
          <w:rStyle w:val="Heading3"/>
          <w:rFonts w:cstheme="minorHAnsi"/>
          <w:color w:val="000000"/>
          <w:sz w:val="22"/>
          <w:szCs w:val="22"/>
        </w:rPr>
        <w:tab/>
      </w:r>
      <w:r w:rsidR="00F0031F" w:rsidRPr="00F0031F">
        <w:rPr>
          <w:rStyle w:val="Heading3"/>
          <w:rFonts w:cstheme="minorHAnsi"/>
          <w:color w:val="000000"/>
          <w:sz w:val="22"/>
          <w:szCs w:val="22"/>
        </w:rPr>
        <w:tab/>
      </w:r>
      <w:hyperlink r:id="rId7" w:history="1">
        <w:r w:rsidR="00F0031F" w:rsidRPr="00F0031F">
          <w:rPr>
            <w:rStyle w:val="Hypertextovodkaz"/>
            <w:rFonts w:cstheme="minorHAnsi"/>
            <w:b w:val="0"/>
            <w:sz w:val="22"/>
            <w:szCs w:val="22"/>
            <w:shd w:val="clear" w:color="auto" w:fill="FFFFFF"/>
          </w:rPr>
          <w:t>dopskopl@dopskopl.cz</w:t>
        </w:r>
      </w:hyperlink>
    </w:p>
    <w:p w14:paraId="0BBB9065" w14:textId="77777777" w:rsidR="00E54CF7" w:rsidRPr="00F0031F" w:rsidRDefault="00E54CF7" w:rsidP="00E54CF7">
      <w:pPr>
        <w:pStyle w:val="Bodytext1"/>
        <w:shd w:val="clear" w:color="auto" w:fill="auto"/>
        <w:spacing w:line="240" w:lineRule="auto"/>
        <w:ind w:right="2920" w:firstLine="0"/>
        <w:rPr>
          <w:rFonts w:cstheme="minorHAnsi"/>
          <w:b/>
          <w:sz w:val="22"/>
          <w:szCs w:val="22"/>
        </w:rPr>
      </w:pPr>
    </w:p>
    <w:p w14:paraId="5F13C64D" w14:textId="77777777" w:rsidR="00F0031F" w:rsidRPr="00F0031F" w:rsidRDefault="00357DFE" w:rsidP="00574605">
      <w:pPr>
        <w:tabs>
          <w:tab w:val="left" w:pos="1701"/>
        </w:tabs>
        <w:spacing w:after="0"/>
        <w:jc w:val="both"/>
        <w:rPr>
          <w:rStyle w:val="Bodytext"/>
          <w:rFonts w:asciiTheme="minorHAnsi" w:eastAsiaTheme="minorHAnsi" w:hAnsiTheme="minorHAnsi" w:cstheme="minorHAnsi"/>
          <w:bCs/>
          <w:color w:val="000000"/>
          <w:spacing w:val="0"/>
          <w:sz w:val="22"/>
          <w:szCs w:val="22"/>
        </w:rPr>
      </w:pPr>
      <w:r w:rsidRPr="00F0031F">
        <w:rPr>
          <w:rStyle w:val="Bodytext"/>
          <w:rFonts w:asciiTheme="minorHAnsi" w:eastAsiaTheme="minorHAnsi" w:hAnsiTheme="minorHAnsi" w:cstheme="minorHAnsi"/>
          <w:b/>
          <w:bCs/>
          <w:color w:val="000000"/>
          <w:sz w:val="22"/>
          <w:szCs w:val="22"/>
        </w:rPr>
        <w:tab/>
      </w:r>
      <w:r w:rsidRPr="00F0031F">
        <w:rPr>
          <w:rStyle w:val="Bodytext"/>
          <w:rFonts w:asciiTheme="minorHAnsi" w:eastAsiaTheme="minorHAnsi" w:hAnsiTheme="minorHAnsi" w:cstheme="minorHAnsi"/>
          <w:bCs/>
          <w:color w:val="000000"/>
          <w:spacing w:val="0"/>
          <w:sz w:val="22"/>
          <w:szCs w:val="22"/>
        </w:rPr>
        <w:t>Osoba oprávněná</w:t>
      </w:r>
      <w:r w:rsidR="00C95F14" w:rsidRPr="00F0031F">
        <w:rPr>
          <w:rStyle w:val="Bodytext"/>
          <w:rFonts w:asciiTheme="minorHAnsi" w:eastAsiaTheme="minorHAnsi" w:hAnsiTheme="minorHAnsi" w:cstheme="minorHAnsi"/>
          <w:bCs/>
          <w:color w:val="000000"/>
          <w:spacing w:val="0"/>
          <w:sz w:val="22"/>
          <w:szCs w:val="22"/>
        </w:rPr>
        <w:t xml:space="preserve"> jednat </w:t>
      </w:r>
      <w:r w:rsidR="00C95F14" w:rsidRPr="00995F47">
        <w:rPr>
          <w:rStyle w:val="Bodytext"/>
          <w:rFonts w:asciiTheme="minorHAnsi" w:eastAsiaTheme="minorHAnsi" w:hAnsiTheme="minorHAnsi" w:cstheme="minorHAnsi"/>
          <w:color w:val="000000"/>
          <w:spacing w:val="0"/>
          <w:sz w:val="22"/>
          <w:szCs w:val="22"/>
          <w:u w:val="single"/>
        </w:rPr>
        <w:t xml:space="preserve">ve věcech </w:t>
      </w:r>
      <w:r w:rsidR="00022B08" w:rsidRPr="00995F47">
        <w:rPr>
          <w:rStyle w:val="Bodytext"/>
          <w:rFonts w:asciiTheme="minorHAnsi" w:eastAsiaTheme="minorHAnsi" w:hAnsiTheme="minorHAnsi" w:cstheme="minorHAnsi"/>
          <w:color w:val="000000"/>
          <w:spacing w:val="0"/>
          <w:sz w:val="22"/>
          <w:szCs w:val="22"/>
          <w:u w:val="single"/>
        </w:rPr>
        <w:t>smluvních</w:t>
      </w:r>
      <w:r w:rsidR="00C95F14" w:rsidRPr="00F0031F">
        <w:rPr>
          <w:rStyle w:val="Bodytext"/>
          <w:rFonts w:asciiTheme="minorHAnsi" w:eastAsiaTheme="minorHAnsi" w:hAnsiTheme="minorHAnsi" w:cstheme="minorHAnsi"/>
          <w:bCs/>
          <w:color w:val="000000"/>
          <w:spacing w:val="0"/>
          <w:sz w:val="22"/>
          <w:szCs w:val="22"/>
        </w:rPr>
        <w:t xml:space="preserve">: </w:t>
      </w:r>
    </w:p>
    <w:p w14:paraId="359F32AE" w14:textId="2E40114C" w:rsidR="00357DFE" w:rsidRPr="00F0031F" w:rsidRDefault="00F0031F" w:rsidP="00F0031F">
      <w:pPr>
        <w:tabs>
          <w:tab w:val="left" w:pos="1701"/>
        </w:tabs>
        <w:spacing w:before="240" w:after="0"/>
        <w:jc w:val="both"/>
        <w:rPr>
          <w:rStyle w:val="Bodytext"/>
          <w:rFonts w:asciiTheme="minorHAnsi" w:eastAsiaTheme="minorHAnsi" w:hAnsiTheme="minorHAnsi" w:cstheme="minorHAnsi"/>
          <w:bCs/>
          <w:color w:val="000000"/>
          <w:spacing w:val="0"/>
          <w:sz w:val="22"/>
          <w:szCs w:val="22"/>
        </w:rPr>
      </w:pPr>
      <w:r w:rsidRPr="00F0031F">
        <w:rPr>
          <w:rStyle w:val="Bodytext"/>
          <w:rFonts w:asciiTheme="minorHAnsi" w:eastAsiaTheme="minorHAnsi" w:hAnsiTheme="minorHAnsi" w:cstheme="minorHAnsi"/>
          <w:bCs/>
          <w:color w:val="000000"/>
          <w:spacing w:val="0"/>
          <w:sz w:val="22"/>
          <w:szCs w:val="22"/>
        </w:rPr>
        <w:tab/>
      </w:r>
      <w:r w:rsidRPr="00F0031F">
        <w:rPr>
          <w:rStyle w:val="Bodytext"/>
          <w:rFonts w:asciiTheme="minorHAnsi" w:eastAsiaTheme="minorHAnsi" w:hAnsiTheme="minorHAnsi" w:cstheme="minorHAnsi"/>
          <w:bCs/>
          <w:color w:val="000000"/>
          <w:spacing w:val="0"/>
          <w:sz w:val="22"/>
          <w:szCs w:val="22"/>
        </w:rPr>
        <w:tab/>
      </w:r>
      <w:r w:rsidRPr="00F0031F">
        <w:rPr>
          <w:rStyle w:val="Bodytext"/>
          <w:rFonts w:asciiTheme="minorHAnsi" w:eastAsiaTheme="minorHAnsi" w:hAnsiTheme="minorHAnsi" w:cstheme="minorHAnsi"/>
          <w:bCs/>
          <w:color w:val="000000"/>
          <w:spacing w:val="0"/>
          <w:sz w:val="22"/>
          <w:szCs w:val="22"/>
        </w:rPr>
        <w:tab/>
      </w:r>
      <w:r w:rsidR="00357DFE" w:rsidRPr="00F0031F">
        <w:rPr>
          <w:rStyle w:val="Bodytext"/>
          <w:rFonts w:asciiTheme="minorHAnsi" w:eastAsiaTheme="minorHAnsi" w:hAnsiTheme="minorHAnsi" w:cstheme="minorHAnsi"/>
          <w:b/>
          <w:bCs/>
          <w:color w:val="000000"/>
          <w:spacing w:val="0"/>
          <w:sz w:val="22"/>
          <w:szCs w:val="22"/>
        </w:rPr>
        <w:t xml:space="preserve">Bc. Pavel Procházka, </w:t>
      </w:r>
      <w:proofErr w:type="spellStart"/>
      <w:r w:rsidR="00357DFE" w:rsidRPr="00F0031F">
        <w:rPr>
          <w:rStyle w:val="Bodytext"/>
          <w:rFonts w:asciiTheme="minorHAnsi" w:eastAsiaTheme="minorHAnsi" w:hAnsiTheme="minorHAnsi" w:cstheme="minorHAnsi"/>
          <w:color w:val="000000"/>
          <w:spacing w:val="0"/>
          <w:sz w:val="22"/>
          <w:szCs w:val="22"/>
        </w:rPr>
        <w:t>ved</w:t>
      </w:r>
      <w:proofErr w:type="spellEnd"/>
      <w:r w:rsidR="00C95F14" w:rsidRPr="00F0031F">
        <w:rPr>
          <w:rStyle w:val="Bodytext"/>
          <w:rFonts w:asciiTheme="minorHAnsi" w:eastAsiaTheme="minorHAnsi" w:hAnsiTheme="minorHAnsi" w:cstheme="minorHAnsi"/>
          <w:color w:val="000000"/>
          <w:spacing w:val="0"/>
          <w:sz w:val="22"/>
          <w:szCs w:val="22"/>
        </w:rPr>
        <w:t xml:space="preserve">. </w:t>
      </w:r>
      <w:r w:rsidR="00357DFE" w:rsidRPr="00F0031F">
        <w:rPr>
          <w:rStyle w:val="Bodytext"/>
          <w:rFonts w:asciiTheme="minorHAnsi" w:eastAsiaTheme="minorHAnsi" w:hAnsiTheme="minorHAnsi" w:cstheme="minorHAnsi"/>
          <w:color w:val="000000"/>
          <w:spacing w:val="0"/>
          <w:sz w:val="22"/>
          <w:szCs w:val="22"/>
        </w:rPr>
        <w:t>provozního odd</w:t>
      </w:r>
      <w:r w:rsidR="00C95F14" w:rsidRPr="00F0031F">
        <w:rPr>
          <w:rStyle w:val="Bodytext"/>
          <w:rFonts w:asciiTheme="minorHAnsi" w:eastAsiaTheme="minorHAnsi" w:hAnsiTheme="minorHAnsi" w:cstheme="minorHAnsi"/>
          <w:color w:val="000000"/>
          <w:spacing w:val="0"/>
          <w:sz w:val="22"/>
          <w:szCs w:val="22"/>
        </w:rPr>
        <w:t>.</w:t>
      </w:r>
    </w:p>
    <w:p w14:paraId="37681BB2" w14:textId="6AE4699F" w:rsidR="00C95F14" w:rsidRPr="00F0031F" w:rsidRDefault="00574605" w:rsidP="00F0031F">
      <w:pPr>
        <w:pStyle w:val="Heading30"/>
        <w:shd w:val="clear" w:color="auto" w:fill="auto"/>
        <w:tabs>
          <w:tab w:val="left" w:pos="2835"/>
        </w:tabs>
        <w:spacing w:before="0" w:after="0" w:line="240" w:lineRule="auto"/>
        <w:ind w:left="40"/>
        <w:jc w:val="left"/>
        <w:rPr>
          <w:rStyle w:val="Heading3"/>
          <w:rFonts w:cstheme="minorHAnsi"/>
          <w:color w:val="000000"/>
          <w:sz w:val="22"/>
          <w:szCs w:val="22"/>
        </w:rPr>
      </w:pPr>
      <w:bookmarkStart w:id="4" w:name="bookmark6"/>
      <w:r w:rsidRPr="00F0031F">
        <w:rPr>
          <w:rStyle w:val="Heading3"/>
          <w:rFonts w:cstheme="minorHAnsi"/>
          <w:color w:val="000000"/>
          <w:sz w:val="22"/>
          <w:szCs w:val="22"/>
        </w:rPr>
        <w:tab/>
      </w:r>
      <w:r w:rsidR="00C95F14" w:rsidRPr="00F0031F">
        <w:rPr>
          <w:rStyle w:val="Heading3"/>
          <w:rFonts w:cstheme="minorHAnsi"/>
          <w:color w:val="000000"/>
          <w:sz w:val="22"/>
          <w:szCs w:val="22"/>
        </w:rPr>
        <w:t xml:space="preserve">tel: </w:t>
      </w:r>
      <w:r w:rsidR="00C95F14" w:rsidRPr="00F0031F">
        <w:rPr>
          <w:rStyle w:val="Heading3"/>
          <w:rFonts w:cstheme="minorHAnsi"/>
          <w:color w:val="000000"/>
          <w:sz w:val="22"/>
          <w:szCs w:val="22"/>
        </w:rPr>
        <w:tab/>
        <w:t>+420</w:t>
      </w:r>
      <w:r w:rsidR="00635681" w:rsidRPr="00F0031F">
        <w:rPr>
          <w:rStyle w:val="Heading3"/>
          <w:rFonts w:cstheme="minorHAnsi"/>
          <w:color w:val="000000"/>
          <w:sz w:val="22"/>
          <w:szCs w:val="22"/>
        </w:rPr>
        <w:t> 778 401 872</w:t>
      </w:r>
    </w:p>
    <w:p w14:paraId="2FFB5761" w14:textId="49F05FA7" w:rsidR="00C95F14" w:rsidRPr="00F0031F" w:rsidRDefault="00C95F14" w:rsidP="00F0031F">
      <w:pPr>
        <w:pStyle w:val="Heading30"/>
        <w:shd w:val="clear" w:color="auto" w:fill="auto"/>
        <w:tabs>
          <w:tab w:val="left" w:pos="1701"/>
          <w:tab w:val="left" w:pos="2835"/>
        </w:tabs>
        <w:spacing w:before="0" w:after="0" w:line="240" w:lineRule="auto"/>
        <w:ind w:left="40"/>
        <w:jc w:val="left"/>
        <w:rPr>
          <w:rStyle w:val="Heading3"/>
          <w:rFonts w:cstheme="minorHAnsi"/>
          <w:b/>
          <w:bCs/>
          <w:color w:val="000000"/>
          <w:sz w:val="22"/>
          <w:szCs w:val="22"/>
        </w:rPr>
      </w:pPr>
      <w:r w:rsidRPr="00F0031F">
        <w:rPr>
          <w:rStyle w:val="Heading3"/>
          <w:rFonts w:cstheme="minorHAnsi"/>
          <w:color w:val="000000"/>
          <w:sz w:val="22"/>
          <w:szCs w:val="22"/>
        </w:rPr>
        <w:tab/>
      </w:r>
      <w:r w:rsidR="00F0031F" w:rsidRPr="00F0031F">
        <w:rPr>
          <w:rStyle w:val="Heading3"/>
          <w:rFonts w:cstheme="minorHAnsi"/>
          <w:color w:val="000000"/>
          <w:sz w:val="22"/>
          <w:szCs w:val="22"/>
        </w:rPr>
        <w:tab/>
      </w:r>
      <w:r w:rsidRPr="00F0031F">
        <w:rPr>
          <w:rStyle w:val="Heading3"/>
          <w:rFonts w:cstheme="minorHAnsi"/>
          <w:color w:val="000000"/>
          <w:sz w:val="22"/>
          <w:szCs w:val="22"/>
        </w:rPr>
        <w:t xml:space="preserve">e-mail: </w:t>
      </w:r>
      <w:hyperlink r:id="rId8" w:history="1">
        <w:r w:rsidR="00F0031F" w:rsidRPr="00F0031F">
          <w:rPr>
            <w:rStyle w:val="Hypertextovodkaz"/>
            <w:rFonts w:cstheme="minorHAnsi"/>
            <w:b w:val="0"/>
            <w:sz w:val="22"/>
            <w:szCs w:val="22"/>
            <w:shd w:val="clear" w:color="auto" w:fill="FFFFFF"/>
          </w:rPr>
          <w:t>prochazka@spsdplzen.cz</w:t>
        </w:r>
      </w:hyperlink>
    </w:p>
    <w:p w14:paraId="3FB47660" w14:textId="77777777" w:rsidR="00F0031F" w:rsidRPr="00F0031F" w:rsidRDefault="00022B08" w:rsidP="00022B08">
      <w:pPr>
        <w:tabs>
          <w:tab w:val="left" w:pos="1701"/>
        </w:tabs>
        <w:spacing w:before="240" w:after="0"/>
        <w:jc w:val="both"/>
        <w:rPr>
          <w:rStyle w:val="Bodytext"/>
          <w:rFonts w:asciiTheme="minorHAnsi" w:eastAsiaTheme="minorHAnsi" w:hAnsiTheme="minorHAnsi" w:cstheme="minorHAnsi"/>
          <w:bCs/>
          <w:color w:val="000000"/>
          <w:spacing w:val="0"/>
          <w:sz w:val="22"/>
          <w:szCs w:val="22"/>
        </w:rPr>
      </w:pPr>
      <w:r w:rsidRPr="00F0031F">
        <w:rPr>
          <w:rStyle w:val="Bodytext"/>
          <w:rFonts w:asciiTheme="minorHAnsi" w:eastAsiaTheme="minorHAnsi" w:hAnsiTheme="minorHAnsi" w:cstheme="minorHAnsi"/>
          <w:bCs/>
          <w:color w:val="000000"/>
          <w:spacing w:val="0"/>
          <w:sz w:val="22"/>
          <w:szCs w:val="22"/>
        </w:rPr>
        <w:tab/>
        <w:t xml:space="preserve">Osoba oprávněná jednat </w:t>
      </w:r>
      <w:r w:rsidRPr="00995F47">
        <w:rPr>
          <w:rStyle w:val="Bodytext"/>
          <w:rFonts w:asciiTheme="minorHAnsi" w:eastAsiaTheme="minorHAnsi" w:hAnsiTheme="minorHAnsi" w:cstheme="minorHAnsi"/>
          <w:color w:val="000000"/>
          <w:spacing w:val="0"/>
          <w:sz w:val="22"/>
          <w:szCs w:val="22"/>
          <w:u w:val="single"/>
        </w:rPr>
        <w:t>ve věcech technických</w:t>
      </w:r>
      <w:r w:rsidRPr="00F0031F">
        <w:rPr>
          <w:rStyle w:val="Bodytext"/>
          <w:rFonts w:asciiTheme="minorHAnsi" w:eastAsiaTheme="minorHAnsi" w:hAnsiTheme="minorHAnsi" w:cstheme="minorHAnsi"/>
          <w:bCs/>
          <w:color w:val="000000"/>
          <w:spacing w:val="0"/>
          <w:sz w:val="22"/>
          <w:szCs w:val="22"/>
        </w:rPr>
        <w:t xml:space="preserve">: </w:t>
      </w:r>
    </w:p>
    <w:p w14:paraId="46EFB65D" w14:textId="3039E08A" w:rsidR="00022B08" w:rsidRPr="00F0031F" w:rsidRDefault="00F0031F" w:rsidP="00022B08">
      <w:pPr>
        <w:tabs>
          <w:tab w:val="left" w:pos="1701"/>
        </w:tabs>
        <w:spacing w:before="240" w:after="0"/>
        <w:jc w:val="both"/>
        <w:rPr>
          <w:rStyle w:val="Bodytext"/>
          <w:rFonts w:asciiTheme="minorHAnsi" w:eastAsiaTheme="minorHAnsi" w:hAnsiTheme="minorHAnsi" w:cstheme="minorHAnsi"/>
          <w:bCs/>
          <w:color w:val="000000"/>
          <w:spacing w:val="0"/>
          <w:sz w:val="22"/>
          <w:szCs w:val="22"/>
        </w:rPr>
      </w:pPr>
      <w:r w:rsidRPr="00F0031F">
        <w:rPr>
          <w:rStyle w:val="Bodytext"/>
          <w:rFonts w:asciiTheme="minorHAnsi" w:eastAsiaTheme="minorHAnsi" w:hAnsiTheme="minorHAnsi" w:cstheme="minorHAnsi"/>
          <w:bCs/>
          <w:color w:val="000000"/>
          <w:spacing w:val="0"/>
          <w:sz w:val="22"/>
          <w:szCs w:val="22"/>
        </w:rPr>
        <w:tab/>
      </w:r>
      <w:r w:rsidRPr="00F0031F">
        <w:rPr>
          <w:rStyle w:val="Bodytext"/>
          <w:rFonts w:asciiTheme="minorHAnsi" w:eastAsiaTheme="minorHAnsi" w:hAnsiTheme="minorHAnsi" w:cstheme="minorHAnsi"/>
          <w:bCs/>
          <w:color w:val="000000"/>
          <w:spacing w:val="0"/>
          <w:sz w:val="22"/>
          <w:szCs w:val="22"/>
        </w:rPr>
        <w:tab/>
      </w:r>
      <w:r w:rsidRPr="00F0031F">
        <w:rPr>
          <w:rStyle w:val="Bodytext"/>
          <w:rFonts w:asciiTheme="minorHAnsi" w:eastAsiaTheme="minorHAnsi" w:hAnsiTheme="minorHAnsi" w:cstheme="minorHAnsi"/>
          <w:bCs/>
          <w:color w:val="000000"/>
          <w:spacing w:val="0"/>
          <w:sz w:val="22"/>
          <w:szCs w:val="22"/>
        </w:rPr>
        <w:tab/>
      </w:r>
      <w:proofErr w:type="spellStart"/>
      <w:r w:rsidR="00635681" w:rsidRPr="00F0031F">
        <w:rPr>
          <w:rStyle w:val="Bodytext"/>
          <w:rFonts w:asciiTheme="minorHAnsi" w:eastAsiaTheme="minorHAnsi" w:hAnsiTheme="minorHAnsi" w:cstheme="minorHAnsi"/>
          <w:b/>
          <w:bCs/>
          <w:color w:val="000000"/>
          <w:spacing w:val="0"/>
          <w:sz w:val="22"/>
          <w:szCs w:val="22"/>
        </w:rPr>
        <w:t>J</w:t>
      </w:r>
      <w:r w:rsidRPr="00F0031F">
        <w:rPr>
          <w:rStyle w:val="Bodytext"/>
          <w:rFonts w:asciiTheme="minorHAnsi" w:eastAsiaTheme="minorHAnsi" w:hAnsiTheme="minorHAnsi" w:cstheme="minorHAnsi"/>
          <w:b/>
          <w:bCs/>
          <w:color w:val="000000"/>
          <w:spacing w:val="0"/>
          <w:sz w:val="22"/>
          <w:szCs w:val="22"/>
        </w:rPr>
        <w:t>arolav</w:t>
      </w:r>
      <w:proofErr w:type="spellEnd"/>
      <w:r w:rsidRPr="00F0031F">
        <w:rPr>
          <w:rStyle w:val="Bodytext"/>
          <w:rFonts w:asciiTheme="minorHAnsi" w:eastAsiaTheme="minorHAnsi" w:hAnsiTheme="minorHAnsi" w:cstheme="minorHAnsi"/>
          <w:b/>
          <w:bCs/>
          <w:color w:val="000000"/>
          <w:spacing w:val="0"/>
          <w:sz w:val="22"/>
          <w:szCs w:val="22"/>
        </w:rPr>
        <w:t xml:space="preserve"> </w:t>
      </w:r>
      <w:r w:rsidR="00635681" w:rsidRPr="00F0031F">
        <w:rPr>
          <w:rStyle w:val="Bodytext"/>
          <w:rFonts w:asciiTheme="minorHAnsi" w:eastAsiaTheme="minorHAnsi" w:hAnsiTheme="minorHAnsi" w:cstheme="minorHAnsi"/>
          <w:b/>
          <w:bCs/>
          <w:color w:val="000000"/>
          <w:spacing w:val="0"/>
          <w:sz w:val="22"/>
          <w:szCs w:val="22"/>
        </w:rPr>
        <w:t>Kratochvíl</w:t>
      </w:r>
      <w:r w:rsidR="00022B08" w:rsidRPr="00F0031F">
        <w:rPr>
          <w:rStyle w:val="Bodytext"/>
          <w:rFonts w:asciiTheme="minorHAnsi" w:eastAsiaTheme="minorHAnsi" w:hAnsiTheme="minorHAnsi" w:cstheme="minorHAnsi"/>
          <w:color w:val="000000"/>
          <w:spacing w:val="0"/>
          <w:sz w:val="22"/>
          <w:szCs w:val="22"/>
        </w:rPr>
        <w:t xml:space="preserve">, </w:t>
      </w:r>
      <w:proofErr w:type="spellStart"/>
      <w:r w:rsidR="00022B08" w:rsidRPr="00F0031F">
        <w:rPr>
          <w:rStyle w:val="Bodytext"/>
          <w:rFonts w:asciiTheme="minorHAnsi" w:eastAsiaTheme="minorHAnsi" w:hAnsiTheme="minorHAnsi" w:cstheme="minorHAnsi"/>
          <w:color w:val="000000"/>
          <w:spacing w:val="0"/>
          <w:sz w:val="22"/>
          <w:szCs w:val="22"/>
        </w:rPr>
        <w:t>ved</w:t>
      </w:r>
      <w:proofErr w:type="spellEnd"/>
      <w:r w:rsidR="00022B08" w:rsidRPr="00F0031F">
        <w:rPr>
          <w:rStyle w:val="Bodytext"/>
          <w:rFonts w:asciiTheme="minorHAnsi" w:eastAsiaTheme="minorHAnsi" w:hAnsiTheme="minorHAnsi" w:cstheme="minorHAnsi"/>
          <w:color w:val="000000"/>
          <w:spacing w:val="0"/>
          <w:sz w:val="22"/>
          <w:szCs w:val="22"/>
        </w:rPr>
        <w:t xml:space="preserve">. provozu a údržby </w:t>
      </w:r>
      <w:r w:rsidR="001A3154" w:rsidRPr="00F0031F">
        <w:rPr>
          <w:rStyle w:val="Bodytext"/>
          <w:rFonts w:asciiTheme="minorHAnsi" w:eastAsiaTheme="minorHAnsi" w:hAnsiTheme="minorHAnsi" w:cstheme="minorHAnsi"/>
          <w:color w:val="000000"/>
          <w:spacing w:val="0"/>
          <w:sz w:val="22"/>
          <w:szCs w:val="22"/>
        </w:rPr>
        <w:t>Křimice</w:t>
      </w:r>
    </w:p>
    <w:p w14:paraId="7533D856" w14:textId="4AAB263A" w:rsidR="00022B08" w:rsidRPr="00F0031F" w:rsidRDefault="00022B08" w:rsidP="00F0031F">
      <w:pPr>
        <w:tabs>
          <w:tab w:val="left" w:pos="1701"/>
        </w:tabs>
        <w:spacing w:after="0"/>
        <w:jc w:val="both"/>
        <w:rPr>
          <w:rStyle w:val="Bodytext"/>
          <w:rFonts w:asciiTheme="minorHAnsi" w:eastAsiaTheme="minorHAnsi" w:hAnsiTheme="minorHAnsi" w:cstheme="minorHAnsi"/>
          <w:bCs/>
          <w:spacing w:val="0"/>
          <w:sz w:val="22"/>
          <w:szCs w:val="22"/>
        </w:rPr>
      </w:pPr>
      <w:r w:rsidRPr="00F0031F">
        <w:rPr>
          <w:rStyle w:val="Heading3"/>
          <w:rFonts w:asciiTheme="minorHAnsi" w:hAnsiTheme="minorHAnsi" w:cstheme="minorHAnsi"/>
          <w:color w:val="000000"/>
          <w:sz w:val="22"/>
          <w:szCs w:val="22"/>
        </w:rPr>
        <w:tab/>
      </w:r>
      <w:r w:rsidR="00F0031F" w:rsidRPr="00F0031F">
        <w:rPr>
          <w:rStyle w:val="Heading3"/>
          <w:rFonts w:asciiTheme="minorHAnsi" w:hAnsiTheme="minorHAnsi" w:cstheme="minorHAnsi"/>
          <w:color w:val="000000"/>
          <w:sz w:val="22"/>
          <w:szCs w:val="22"/>
        </w:rPr>
        <w:tab/>
      </w:r>
      <w:r w:rsidR="00F0031F" w:rsidRPr="00F0031F">
        <w:rPr>
          <w:rStyle w:val="Heading3"/>
          <w:rFonts w:asciiTheme="minorHAnsi" w:hAnsiTheme="minorHAnsi" w:cstheme="minorHAnsi"/>
          <w:color w:val="000000"/>
          <w:sz w:val="22"/>
          <w:szCs w:val="22"/>
        </w:rPr>
        <w:tab/>
      </w:r>
      <w:r w:rsidRPr="00F0031F">
        <w:rPr>
          <w:rStyle w:val="Bodytext"/>
          <w:rFonts w:asciiTheme="minorHAnsi" w:eastAsiaTheme="minorHAnsi" w:hAnsiTheme="minorHAnsi" w:cstheme="minorHAnsi"/>
          <w:bCs/>
          <w:spacing w:val="0"/>
          <w:sz w:val="22"/>
          <w:szCs w:val="22"/>
        </w:rPr>
        <w:t xml:space="preserve">tel: </w:t>
      </w:r>
      <w:r w:rsidRPr="00F0031F">
        <w:rPr>
          <w:rStyle w:val="Bodytext"/>
          <w:rFonts w:asciiTheme="minorHAnsi" w:eastAsiaTheme="minorHAnsi" w:hAnsiTheme="minorHAnsi" w:cstheme="minorHAnsi"/>
          <w:bCs/>
          <w:spacing w:val="0"/>
          <w:sz w:val="22"/>
          <w:szCs w:val="22"/>
        </w:rPr>
        <w:tab/>
        <w:t>+420</w:t>
      </w:r>
      <w:r w:rsidR="00635681" w:rsidRPr="00F0031F">
        <w:rPr>
          <w:rStyle w:val="Bodytext"/>
          <w:rFonts w:asciiTheme="minorHAnsi" w:eastAsiaTheme="minorHAnsi" w:hAnsiTheme="minorHAnsi" w:cstheme="minorHAnsi"/>
          <w:bCs/>
          <w:spacing w:val="0"/>
          <w:sz w:val="22"/>
          <w:szCs w:val="22"/>
        </w:rPr>
        <w:t> 604 462 264</w:t>
      </w:r>
    </w:p>
    <w:p w14:paraId="60FF512D" w14:textId="79105E45" w:rsidR="00022B08" w:rsidRPr="00F0031F" w:rsidRDefault="00022B08" w:rsidP="00F0031F">
      <w:pPr>
        <w:tabs>
          <w:tab w:val="left" w:pos="1701"/>
        </w:tabs>
        <w:spacing w:after="0"/>
        <w:jc w:val="both"/>
        <w:rPr>
          <w:rStyle w:val="Bodytext"/>
          <w:rFonts w:asciiTheme="minorHAnsi" w:eastAsiaTheme="minorHAnsi" w:hAnsiTheme="minorHAnsi" w:cstheme="minorHAnsi"/>
          <w:spacing w:val="0"/>
          <w:sz w:val="22"/>
          <w:szCs w:val="22"/>
        </w:rPr>
      </w:pPr>
      <w:r w:rsidRPr="00F0031F">
        <w:rPr>
          <w:rStyle w:val="Bodytext"/>
          <w:rFonts w:asciiTheme="minorHAnsi" w:eastAsiaTheme="minorHAnsi" w:hAnsiTheme="minorHAnsi" w:cstheme="minorHAnsi"/>
          <w:bCs/>
          <w:spacing w:val="0"/>
          <w:sz w:val="22"/>
          <w:szCs w:val="22"/>
        </w:rPr>
        <w:tab/>
      </w:r>
      <w:r w:rsidR="00F0031F" w:rsidRPr="00F0031F">
        <w:rPr>
          <w:rStyle w:val="Bodytext"/>
          <w:rFonts w:asciiTheme="minorHAnsi" w:eastAsiaTheme="minorHAnsi" w:hAnsiTheme="minorHAnsi" w:cstheme="minorHAnsi"/>
          <w:bCs/>
          <w:spacing w:val="0"/>
          <w:sz w:val="22"/>
          <w:szCs w:val="22"/>
        </w:rPr>
        <w:tab/>
      </w:r>
      <w:r w:rsidR="00F0031F" w:rsidRPr="00F0031F">
        <w:rPr>
          <w:rStyle w:val="Bodytext"/>
          <w:rFonts w:asciiTheme="minorHAnsi" w:eastAsiaTheme="minorHAnsi" w:hAnsiTheme="minorHAnsi" w:cstheme="minorHAnsi"/>
          <w:bCs/>
          <w:spacing w:val="0"/>
          <w:sz w:val="22"/>
          <w:szCs w:val="22"/>
        </w:rPr>
        <w:tab/>
      </w:r>
      <w:r w:rsidRPr="00F0031F">
        <w:rPr>
          <w:rStyle w:val="Bodytext"/>
          <w:rFonts w:asciiTheme="minorHAnsi" w:eastAsiaTheme="minorHAnsi" w:hAnsiTheme="minorHAnsi" w:cstheme="minorHAnsi"/>
          <w:bCs/>
          <w:spacing w:val="0"/>
          <w:sz w:val="22"/>
          <w:szCs w:val="22"/>
        </w:rPr>
        <w:t xml:space="preserve">e-mail: </w:t>
      </w:r>
      <w:hyperlink r:id="rId9" w:history="1">
        <w:r w:rsidR="00F0031F" w:rsidRPr="00F0031F">
          <w:rPr>
            <w:rStyle w:val="Hypertextovodkaz"/>
            <w:rFonts w:asciiTheme="minorHAnsi" w:eastAsiaTheme="minorHAnsi" w:hAnsiTheme="minorHAnsi" w:cstheme="minorHAnsi"/>
            <w:bCs/>
            <w:shd w:val="clear" w:color="auto" w:fill="FFFFFF"/>
          </w:rPr>
          <w:t>kratochvil@spsdplzen.cz</w:t>
        </w:r>
      </w:hyperlink>
      <w:r w:rsidRPr="00F0031F">
        <w:rPr>
          <w:rStyle w:val="Bodytext"/>
          <w:rFonts w:asciiTheme="minorHAnsi" w:eastAsiaTheme="minorHAnsi" w:hAnsiTheme="minorHAnsi" w:cstheme="minorHAnsi"/>
          <w:bCs/>
          <w:color w:val="000000"/>
          <w:spacing w:val="0"/>
          <w:sz w:val="22"/>
          <w:szCs w:val="22"/>
        </w:rPr>
        <w:t xml:space="preserve"> </w:t>
      </w:r>
    </w:p>
    <w:bookmarkEnd w:id="4"/>
    <w:p w14:paraId="256A436D" w14:textId="77777777" w:rsidR="00357DFE" w:rsidRPr="00F0031F" w:rsidRDefault="00357DFE" w:rsidP="00357DFE">
      <w:pPr>
        <w:pStyle w:val="Heading30"/>
        <w:shd w:val="clear" w:color="auto" w:fill="auto"/>
        <w:spacing w:before="0" w:after="0" w:line="276" w:lineRule="auto"/>
        <w:ind w:left="1423" w:right="1117"/>
        <w:rPr>
          <w:rFonts w:cstheme="minorHAnsi"/>
          <w:b w:val="0"/>
          <w:bCs w:val="0"/>
          <w:sz w:val="24"/>
          <w:szCs w:val="22"/>
        </w:rPr>
      </w:pPr>
    </w:p>
    <w:p w14:paraId="78A98430" w14:textId="77777777" w:rsidR="00E54CF7" w:rsidRPr="00F0031F" w:rsidRDefault="00357DFE" w:rsidP="00357DFE">
      <w:pPr>
        <w:pStyle w:val="Heading30"/>
        <w:shd w:val="clear" w:color="auto" w:fill="auto"/>
        <w:tabs>
          <w:tab w:val="left" w:pos="1701"/>
        </w:tabs>
        <w:spacing w:before="0" w:after="0" w:line="240" w:lineRule="auto"/>
        <w:ind w:left="40"/>
        <w:jc w:val="left"/>
        <w:rPr>
          <w:rStyle w:val="Heading3"/>
          <w:rFonts w:cstheme="minorHAnsi"/>
          <w:color w:val="000000"/>
          <w:sz w:val="22"/>
          <w:szCs w:val="22"/>
        </w:rPr>
      </w:pPr>
      <w:r w:rsidRPr="00995F47">
        <w:rPr>
          <w:rStyle w:val="Heading3"/>
          <w:rFonts w:cstheme="minorHAnsi"/>
          <w:b/>
          <w:bCs/>
          <w:color w:val="000000"/>
          <w:sz w:val="22"/>
          <w:szCs w:val="22"/>
        </w:rPr>
        <w:t>PŘÍKAZNÍK:</w:t>
      </w:r>
      <w:r w:rsidRPr="00F0031F">
        <w:rPr>
          <w:rStyle w:val="Heading3"/>
          <w:rFonts w:cstheme="minorHAnsi"/>
          <w:color w:val="000000"/>
          <w:sz w:val="22"/>
          <w:szCs w:val="22"/>
        </w:rPr>
        <w:t xml:space="preserve"> </w:t>
      </w:r>
      <w:r w:rsidRPr="00F0031F">
        <w:rPr>
          <w:rStyle w:val="Heading3"/>
          <w:rFonts w:cstheme="minorHAnsi"/>
          <w:color w:val="000000"/>
          <w:sz w:val="22"/>
          <w:szCs w:val="22"/>
        </w:rPr>
        <w:tab/>
      </w:r>
      <w:r w:rsidR="00E54CF7" w:rsidRPr="00F0031F">
        <w:rPr>
          <w:rStyle w:val="Heading3"/>
          <w:rFonts w:cstheme="minorHAnsi"/>
          <w:b/>
          <w:color w:val="000000"/>
          <w:sz w:val="24"/>
          <w:szCs w:val="22"/>
        </w:rPr>
        <w:t>PLANSTAV a.s</w:t>
      </w:r>
      <w:r w:rsidR="00E54CF7" w:rsidRPr="00F0031F">
        <w:rPr>
          <w:rStyle w:val="Heading3"/>
          <w:rFonts w:cstheme="minorHAnsi"/>
          <w:color w:val="000000"/>
          <w:sz w:val="22"/>
          <w:szCs w:val="22"/>
        </w:rPr>
        <w:t>.</w:t>
      </w:r>
    </w:p>
    <w:p w14:paraId="1A410C3E" w14:textId="46165438" w:rsidR="00E54CF7" w:rsidRPr="00F0031F" w:rsidRDefault="00357DFE" w:rsidP="00995F47">
      <w:pPr>
        <w:pStyle w:val="Heading30"/>
        <w:shd w:val="clear" w:color="auto" w:fill="auto"/>
        <w:tabs>
          <w:tab w:val="left" w:pos="1701"/>
        </w:tabs>
        <w:spacing w:before="240" w:after="0" w:line="240" w:lineRule="auto"/>
        <w:ind w:left="40"/>
        <w:jc w:val="left"/>
        <w:rPr>
          <w:rStyle w:val="Heading3"/>
          <w:rFonts w:cstheme="minorHAnsi"/>
          <w:color w:val="000000"/>
          <w:sz w:val="22"/>
          <w:szCs w:val="22"/>
        </w:rPr>
      </w:pPr>
      <w:r w:rsidRPr="00F0031F">
        <w:rPr>
          <w:rStyle w:val="Heading3"/>
          <w:rFonts w:cstheme="minorHAnsi"/>
          <w:color w:val="000000"/>
          <w:sz w:val="22"/>
          <w:szCs w:val="22"/>
        </w:rPr>
        <w:tab/>
      </w:r>
      <w:r w:rsidR="00995F47">
        <w:rPr>
          <w:rStyle w:val="Heading3"/>
          <w:rFonts w:cstheme="minorHAnsi"/>
          <w:color w:val="000000"/>
          <w:sz w:val="22"/>
          <w:szCs w:val="22"/>
        </w:rPr>
        <w:t>S</w:t>
      </w:r>
      <w:r w:rsidR="00E54CF7" w:rsidRPr="00F0031F">
        <w:rPr>
          <w:rStyle w:val="Heading3"/>
          <w:rFonts w:cstheme="minorHAnsi"/>
          <w:color w:val="000000"/>
          <w:sz w:val="22"/>
          <w:szCs w:val="22"/>
        </w:rPr>
        <w:t xml:space="preserve">e sídlem: </w:t>
      </w:r>
      <w:r w:rsidR="00995F47">
        <w:rPr>
          <w:rStyle w:val="Heading3"/>
          <w:rFonts w:cstheme="minorHAnsi"/>
          <w:color w:val="000000"/>
          <w:sz w:val="22"/>
          <w:szCs w:val="22"/>
        </w:rPr>
        <w:tab/>
      </w:r>
      <w:r w:rsidR="00995F47">
        <w:rPr>
          <w:rStyle w:val="Heading3"/>
          <w:rFonts w:cstheme="minorHAnsi"/>
          <w:color w:val="000000"/>
          <w:sz w:val="22"/>
          <w:szCs w:val="22"/>
        </w:rPr>
        <w:tab/>
      </w:r>
      <w:r w:rsidR="00E54CF7" w:rsidRPr="00F0031F">
        <w:rPr>
          <w:rStyle w:val="Heading3"/>
          <w:rFonts w:cstheme="minorHAnsi"/>
          <w:color w:val="000000"/>
          <w:sz w:val="22"/>
          <w:szCs w:val="22"/>
        </w:rPr>
        <w:t>Kaznějovská 21, 323 00 Plzeň</w:t>
      </w:r>
    </w:p>
    <w:p w14:paraId="066F4E28" w14:textId="77777777" w:rsidR="00995F47" w:rsidRDefault="00357DFE" w:rsidP="00357DFE">
      <w:pPr>
        <w:pStyle w:val="Heading30"/>
        <w:shd w:val="clear" w:color="auto" w:fill="auto"/>
        <w:tabs>
          <w:tab w:val="left" w:pos="1701"/>
        </w:tabs>
        <w:spacing w:before="0" w:after="0" w:line="240" w:lineRule="auto"/>
        <w:ind w:left="40"/>
        <w:jc w:val="left"/>
        <w:rPr>
          <w:rStyle w:val="Heading3"/>
          <w:rFonts w:cstheme="minorHAnsi"/>
          <w:color w:val="000000"/>
          <w:sz w:val="22"/>
          <w:szCs w:val="22"/>
        </w:rPr>
      </w:pPr>
      <w:r w:rsidRPr="00F0031F">
        <w:rPr>
          <w:rStyle w:val="Heading3"/>
          <w:rFonts w:cstheme="minorHAnsi"/>
          <w:color w:val="000000"/>
          <w:sz w:val="22"/>
          <w:szCs w:val="22"/>
        </w:rPr>
        <w:tab/>
      </w:r>
      <w:r w:rsidR="00E54CF7" w:rsidRPr="00F0031F">
        <w:rPr>
          <w:rStyle w:val="Heading3"/>
          <w:rFonts w:cstheme="minorHAnsi"/>
          <w:color w:val="000000"/>
          <w:sz w:val="22"/>
          <w:szCs w:val="22"/>
        </w:rPr>
        <w:t>IČ</w:t>
      </w:r>
      <w:r w:rsidR="00995F47">
        <w:rPr>
          <w:rStyle w:val="Heading3"/>
          <w:rFonts w:cstheme="minorHAnsi"/>
          <w:color w:val="000000"/>
          <w:sz w:val="22"/>
          <w:szCs w:val="22"/>
        </w:rPr>
        <w:t>O</w:t>
      </w:r>
      <w:r w:rsidR="00E54CF7" w:rsidRPr="00F0031F">
        <w:rPr>
          <w:rStyle w:val="Heading3"/>
          <w:rFonts w:cstheme="minorHAnsi"/>
          <w:color w:val="000000"/>
          <w:sz w:val="22"/>
          <w:szCs w:val="22"/>
        </w:rPr>
        <w:t xml:space="preserve">: </w:t>
      </w:r>
      <w:r w:rsidR="00995F47">
        <w:rPr>
          <w:rStyle w:val="Heading3"/>
          <w:rFonts w:cstheme="minorHAnsi"/>
          <w:color w:val="000000"/>
          <w:sz w:val="22"/>
          <w:szCs w:val="22"/>
        </w:rPr>
        <w:tab/>
      </w:r>
      <w:r w:rsidR="00995F47">
        <w:rPr>
          <w:rStyle w:val="Heading3"/>
          <w:rFonts w:cstheme="minorHAnsi"/>
          <w:color w:val="000000"/>
          <w:sz w:val="22"/>
          <w:szCs w:val="22"/>
        </w:rPr>
        <w:tab/>
      </w:r>
      <w:r w:rsidR="00E54CF7" w:rsidRPr="00F0031F">
        <w:rPr>
          <w:rStyle w:val="Heading3"/>
          <w:rFonts w:cstheme="minorHAnsi"/>
          <w:color w:val="000000"/>
          <w:sz w:val="22"/>
          <w:szCs w:val="22"/>
        </w:rPr>
        <w:t xml:space="preserve">25200976   </w:t>
      </w:r>
    </w:p>
    <w:p w14:paraId="4C7F6217" w14:textId="1B24F81B" w:rsidR="00E54CF7" w:rsidRPr="00F0031F" w:rsidRDefault="00995F47" w:rsidP="00357DFE">
      <w:pPr>
        <w:pStyle w:val="Heading30"/>
        <w:shd w:val="clear" w:color="auto" w:fill="auto"/>
        <w:tabs>
          <w:tab w:val="left" w:pos="1701"/>
        </w:tabs>
        <w:spacing w:before="0" w:after="0" w:line="240" w:lineRule="auto"/>
        <w:ind w:left="40"/>
        <w:jc w:val="left"/>
        <w:rPr>
          <w:rStyle w:val="Heading3"/>
          <w:rFonts w:cstheme="minorHAnsi"/>
          <w:color w:val="000000"/>
          <w:sz w:val="22"/>
          <w:szCs w:val="22"/>
        </w:rPr>
      </w:pPr>
      <w:r>
        <w:rPr>
          <w:rStyle w:val="Heading3"/>
          <w:rFonts w:cstheme="minorHAnsi"/>
          <w:color w:val="000000"/>
          <w:sz w:val="22"/>
          <w:szCs w:val="22"/>
        </w:rPr>
        <w:tab/>
      </w:r>
      <w:r w:rsidR="00E54CF7" w:rsidRPr="00F0031F">
        <w:rPr>
          <w:rStyle w:val="Heading3"/>
          <w:rFonts w:cstheme="minorHAnsi"/>
          <w:color w:val="000000"/>
          <w:sz w:val="22"/>
          <w:szCs w:val="22"/>
        </w:rPr>
        <w:t xml:space="preserve">DIČ: </w:t>
      </w:r>
      <w:r>
        <w:rPr>
          <w:rStyle w:val="Heading3"/>
          <w:rFonts w:cstheme="minorHAnsi"/>
          <w:color w:val="000000"/>
          <w:sz w:val="22"/>
          <w:szCs w:val="22"/>
        </w:rPr>
        <w:tab/>
      </w:r>
      <w:r>
        <w:rPr>
          <w:rStyle w:val="Heading3"/>
          <w:rFonts w:cstheme="minorHAnsi"/>
          <w:color w:val="000000"/>
          <w:sz w:val="22"/>
          <w:szCs w:val="22"/>
        </w:rPr>
        <w:tab/>
      </w:r>
      <w:r w:rsidR="00E54CF7" w:rsidRPr="00F0031F">
        <w:rPr>
          <w:rStyle w:val="Heading3"/>
          <w:rFonts w:cstheme="minorHAnsi"/>
          <w:color w:val="000000"/>
          <w:sz w:val="22"/>
          <w:szCs w:val="22"/>
        </w:rPr>
        <w:t>CZ25200976</w:t>
      </w:r>
    </w:p>
    <w:p w14:paraId="4DE2F5B4" w14:textId="744EE0CC" w:rsidR="00E54CF7" w:rsidRPr="00F0031F" w:rsidRDefault="00E54CF7" w:rsidP="00357DFE">
      <w:pPr>
        <w:pStyle w:val="Heading30"/>
        <w:shd w:val="clear" w:color="auto" w:fill="auto"/>
        <w:tabs>
          <w:tab w:val="left" w:pos="1701"/>
        </w:tabs>
        <w:spacing w:before="0" w:after="0" w:line="240" w:lineRule="auto"/>
        <w:ind w:left="40"/>
        <w:jc w:val="left"/>
        <w:rPr>
          <w:rStyle w:val="Heading3"/>
          <w:rFonts w:cstheme="minorHAnsi"/>
          <w:b/>
          <w:color w:val="000000"/>
          <w:sz w:val="22"/>
          <w:szCs w:val="22"/>
        </w:rPr>
      </w:pPr>
      <w:r w:rsidRPr="00F0031F">
        <w:rPr>
          <w:rStyle w:val="Heading3"/>
          <w:rFonts w:cstheme="minorHAnsi"/>
          <w:color w:val="000000"/>
          <w:sz w:val="22"/>
          <w:szCs w:val="22"/>
        </w:rPr>
        <w:tab/>
      </w:r>
      <w:r w:rsidRPr="00F0031F">
        <w:rPr>
          <w:rStyle w:val="Heading3"/>
          <w:rFonts w:cstheme="minorHAnsi"/>
          <w:b/>
          <w:color w:val="000000"/>
          <w:sz w:val="22"/>
          <w:szCs w:val="22"/>
        </w:rPr>
        <w:t xml:space="preserve">Zastoupený: </w:t>
      </w:r>
      <w:r w:rsidR="00995F47">
        <w:rPr>
          <w:rStyle w:val="Heading3"/>
          <w:rFonts w:cstheme="minorHAnsi"/>
          <w:b/>
          <w:color w:val="000000"/>
          <w:sz w:val="22"/>
          <w:szCs w:val="22"/>
        </w:rPr>
        <w:tab/>
      </w:r>
      <w:r w:rsidRPr="00F0031F">
        <w:rPr>
          <w:rStyle w:val="Heading3"/>
          <w:rFonts w:cstheme="minorHAnsi"/>
          <w:b/>
          <w:color w:val="000000"/>
          <w:sz w:val="22"/>
          <w:szCs w:val="22"/>
        </w:rPr>
        <w:t>Stanislava Mužíková</w:t>
      </w:r>
      <w:r w:rsidRPr="00995F47">
        <w:rPr>
          <w:rStyle w:val="Heading3"/>
          <w:rFonts w:cstheme="minorHAnsi"/>
          <w:bCs/>
          <w:color w:val="000000"/>
          <w:sz w:val="22"/>
          <w:szCs w:val="22"/>
        </w:rPr>
        <w:t>, statutární ředitelka</w:t>
      </w:r>
      <w:r w:rsidRPr="00F0031F">
        <w:rPr>
          <w:rStyle w:val="Heading3"/>
          <w:rFonts w:cstheme="minorHAnsi"/>
          <w:b/>
          <w:color w:val="000000"/>
          <w:sz w:val="22"/>
          <w:szCs w:val="22"/>
        </w:rPr>
        <w:t xml:space="preserve">  </w:t>
      </w:r>
    </w:p>
    <w:p w14:paraId="16F8E311" w14:textId="1112ECC5" w:rsidR="00E54CF7" w:rsidRPr="00F0031F" w:rsidRDefault="00357DFE" w:rsidP="00357DFE">
      <w:pPr>
        <w:pStyle w:val="Heading30"/>
        <w:shd w:val="clear" w:color="auto" w:fill="auto"/>
        <w:tabs>
          <w:tab w:val="left" w:pos="1701"/>
          <w:tab w:val="left" w:pos="3402"/>
        </w:tabs>
        <w:spacing w:before="0" w:after="0" w:line="240" w:lineRule="auto"/>
        <w:ind w:left="40"/>
        <w:jc w:val="left"/>
        <w:rPr>
          <w:rStyle w:val="Heading3"/>
          <w:rFonts w:cstheme="minorHAnsi"/>
          <w:color w:val="000000"/>
          <w:sz w:val="22"/>
          <w:szCs w:val="22"/>
        </w:rPr>
      </w:pPr>
      <w:r w:rsidRPr="00F0031F">
        <w:rPr>
          <w:rStyle w:val="Heading3"/>
          <w:rFonts w:cstheme="minorHAnsi"/>
          <w:color w:val="000000"/>
          <w:sz w:val="22"/>
          <w:szCs w:val="22"/>
        </w:rPr>
        <w:tab/>
      </w:r>
      <w:r w:rsidR="00E54CF7" w:rsidRPr="00F0031F">
        <w:rPr>
          <w:rStyle w:val="Heading3"/>
          <w:rFonts w:cstheme="minorHAnsi"/>
          <w:color w:val="000000"/>
          <w:sz w:val="22"/>
          <w:szCs w:val="22"/>
        </w:rPr>
        <w:t xml:space="preserve">tel: </w:t>
      </w:r>
      <w:r w:rsidRPr="00F0031F">
        <w:rPr>
          <w:rStyle w:val="Heading3"/>
          <w:rFonts w:cstheme="minorHAnsi"/>
          <w:color w:val="000000"/>
          <w:sz w:val="22"/>
          <w:szCs w:val="22"/>
        </w:rPr>
        <w:tab/>
      </w:r>
      <w:r w:rsidR="00995F47">
        <w:rPr>
          <w:rStyle w:val="Heading3"/>
          <w:rFonts w:cstheme="minorHAnsi"/>
          <w:color w:val="000000"/>
          <w:sz w:val="22"/>
          <w:szCs w:val="22"/>
        </w:rPr>
        <w:tab/>
      </w:r>
      <w:r w:rsidR="00C95F14" w:rsidRPr="00F0031F">
        <w:rPr>
          <w:rStyle w:val="Heading3"/>
          <w:rFonts w:cstheme="minorHAnsi"/>
          <w:color w:val="000000"/>
          <w:sz w:val="22"/>
          <w:szCs w:val="22"/>
        </w:rPr>
        <w:t xml:space="preserve">+420 </w:t>
      </w:r>
      <w:r w:rsidR="00E54CF7" w:rsidRPr="00F0031F">
        <w:rPr>
          <w:rStyle w:val="Heading3"/>
          <w:rFonts w:cstheme="minorHAnsi"/>
          <w:color w:val="000000"/>
          <w:sz w:val="22"/>
          <w:szCs w:val="22"/>
        </w:rPr>
        <w:t>604 999</w:t>
      </w:r>
      <w:r w:rsidRPr="00F0031F">
        <w:rPr>
          <w:rStyle w:val="Heading3"/>
          <w:rFonts w:cstheme="minorHAnsi"/>
          <w:color w:val="000000"/>
          <w:sz w:val="22"/>
          <w:szCs w:val="22"/>
        </w:rPr>
        <w:t> </w:t>
      </w:r>
      <w:r w:rsidR="00E54CF7" w:rsidRPr="00F0031F">
        <w:rPr>
          <w:rStyle w:val="Heading3"/>
          <w:rFonts w:cstheme="minorHAnsi"/>
          <w:color w:val="000000"/>
          <w:sz w:val="22"/>
          <w:szCs w:val="22"/>
        </w:rPr>
        <w:t>257</w:t>
      </w:r>
    </w:p>
    <w:p w14:paraId="652BD37F" w14:textId="7D44CD44" w:rsidR="00E54CF7" w:rsidRPr="00F0031F" w:rsidRDefault="00357DFE" w:rsidP="009E4C1C">
      <w:pPr>
        <w:pStyle w:val="Heading30"/>
        <w:shd w:val="clear" w:color="auto" w:fill="auto"/>
        <w:tabs>
          <w:tab w:val="left" w:pos="1701"/>
          <w:tab w:val="left" w:pos="3402"/>
        </w:tabs>
        <w:spacing w:before="0" w:after="240" w:line="240" w:lineRule="auto"/>
        <w:ind w:left="40"/>
        <w:jc w:val="left"/>
        <w:rPr>
          <w:rStyle w:val="Hypertextovodkaz"/>
          <w:rFonts w:cstheme="minorHAnsi"/>
          <w:b w:val="0"/>
          <w:sz w:val="22"/>
          <w:szCs w:val="22"/>
          <w:shd w:val="clear" w:color="auto" w:fill="FFFFFF"/>
        </w:rPr>
      </w:pPr>
      <w:r w:rsidRPr="00F0031F">
        <w:rPr>
          <w:rStyle w:val="Heading3"/>
          <w:rFonts w:cstheme="minorHAnsi"/>
          <w:color w:val="000000"/>
          <w:sz w:val="22"/>
          <w:szCs w:val="22"/>
        </w:rPr>
        <w:tab/>
      </w:r>
      <w:r w:rsidR="00E54CF7" w:rsidRPr="00F0031F">
        <w:rPr>
          <w:rStyle w:val="Heading3"/>
          <w:rFonts w:cstheme="minorHAnsi"/>
          <w:color w:val="000000"/>
          <w:sz w:val="22"/>
          <w:szCs w:val="22"/>
        </w:rPr>
        <w:t xml:space="preserve">e-mail: </w:t>
      </w:r>
      <w:r w:rsidRPr="00F0031F">
        <w:rPr>
          <w:rStyle w:val="Heading3"/>
          <w:rFonts w:cstheme="minorHAnsi"/>
          <w:color w:val="000000"/>
          <w:sz w:val="22"/>
          <w:szCs w:val="22"/>
        </w:rPr>
        <w:tab/>
      </w:r>
      <w:r w:rsidR="00995F47">
        <w:rPr>
          <w:rStyle w:val="Heading3"/>
          <w:rFonts w:cstheme="minorHAnsi"/>
          <w:color w:val="000000"/>
          <w:sz w:val="22"/>
          <w:szCs w:val="22"/>
        </w:rPr>
        <w:tab/>
      </w:r>
      <w:hyperlink r:id="rId10" w:history="1">
        <w:r w:rsidR="00995F47" w:rsidRPr="00894288">
          <w:rPr>
            <w:rStyle w:val="Hypertextovodkaz"/>
            <w:rFonts w:cstheme="minorHAnsi"/>
            <w:b w:val="0"/>
            <w:sz w:val="22"/>
            <w:szCs w:val="22"/>
            <w:shd w:val="clear" w:color="auto" w:fill="FFFFFF"/>
          </w:rPr>
          <w:t>muzikova@planstav.biz</w:t>
        </w:r>
      </w:hyperlink>
    </w:p>
    <w:p w14:paraId="4C23E2ED" w14:textId="21356922" w:rsidR="000C594B" w:rsidRPr="00F0031F" w:rsidRDefault="00E54CF7" w:rsidP="00E51312">
      <w:pPr>
        <w:pStyle w:val="Odstavecseseznamem"/>
        <w:numPr>
          <w:ilvl w:val="0"/>
          <w:numId w:val="16"/>
        </w:numPr>
        <w:spacing w:before="360" w:after="240" w:line="240" w:lineRule="auto"/>
        <w:ind w:left="714" w:hanging="357"/>
        <w:contextualSpacing/>
        <w:jc w:val="center"/>
        <w:rPr>
          <w:rFonts w:asciiTheme="minorHAnsi" w:hAnsiTheme="minorHAnsi" w:cstheme="minorHAnsi"/>
          <w:b/>
          <w:bCs/>
          <w:caps/>
          <w:color w:val="000000" w:themeColor="text1"/>
          <w:shd w:val="clear" w:color="auto" w:fill="F9F9F9"/>
        </w:rPr>
      </w:pPr>
      <w:bookmarkStart w:id="5" w:name="bookmark8"/>
      <w:r w:rsidRPr="00F0031F">
        <w:rPr>
          <w:rFonts w:asciiTheme="minorHAnsi" w:hAnsiTheme="minorHAnsi" w:cstheme="minorHAnsi"/>
          <w:b/>
          <w:bCs/>
          <w:caps/>
          <w:color w:val="000000" w:themeColor="text1"/>
          <w:shd w:val="clear" w:color="auto" w:fill="F9F9F9"/>
        </w:rPr>
        <w:t>Předmět smlouv</w:t>
      </w:r>
      <w:bookmarkEnd w:id="5"/>
      <w:r w:rsidR="009E4C1C" w:rsidRPr="00F0031F">
        <w:rPr>
          <w:rFonts w:asciiTheme="minorHAnsi" w:hAnsiTheme="minorHAnsi" w:cstheme="minorHAnsi"/>
          <w:b/>
          <w:bCs/>
          <w:caps/>
          <w:color w:val="000000" w:themeColor="text1"/>
          <w:shd w:val="clear" w:color="auto" w:fill="F9F9F9"/>
        </w:rPr>
        <w:t>y</w:t>
      </w:r>
    </w:p>
    <w:p w14:paraId="0D3E3EAB" w14:textId="77777777" w:rsidR="00E51312" w:rsidRPr="00F0031F" w:rsidRDefault="00E51312" w:rsidP="00E51312">
      <w:pPr>
        <w:pStyle w:val="Odstavecseseznamem"/>
        <w:spacing w:before="360" w:after="240" w:line="240" w:lineRule="auto"/>
        <w:ind w:left="714"/>
        <w:contextualSpacing/>
        <w:rPr>
          <w:rFonts w:asciiTheme="minorHAnsi" w:hAnsiTheme="minorHAnsi" w:cstheme="minorHAnsi"/>
          <w:b/>
          <w:bCs/>
          <w:caps/>
          <w:color w:val="000000" w:themeColor="text1"/>
          <w:shd w:val="clear" w:color="auto" w:fill="F9F9F9"/>
        </w:rPr>
      </w:pPr>
    </w:p>
    <w:p w14:paraId="191776B9" w14:textId="6B4D6C3E" w:rsidR="00E51312" w:rsidRPr="00F0031F" w:rsidRDefault="00E51312" w:rsidP="00FF2FF7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Theme="minorHAnsi" w:hAnsiTheme="minorHAnsi" w:cstheme="minorHAnsi"/>
          <w:bCs/>
          <w:color w:val="000000" w:themeColor="text1"/>
          <w:shd w:val="clear" w:color="auto" w:fill="F9F9F9"/>
        </w:rPr>
      </w:pPr>
      <w:r w:rsidRPr="00F0031F">
        <w:rPr>
          <w:rFonts w:asciiTheme="minorHAnsi" w:hAnsiTheme="minorHAnsi" w:cstheme="minorHAnsi"/>
        </w:rPr>
        <w:t>Vypracování</w:t>
      </w:r>
      <w:r w:rsidRPr="00F0031F">
        <w:rPr>
          <w:rFonts w:asciiTheme="minorHAnsi" w:hAnsiTheme="minorHAnsi" w:cstheme="minorHAnsi"/>
          <w:bCs/>
          <w:color w:val="000000" w:themeColor="text1"/>
          <w:shd w:val="clear" w:color="auto" w:fill="F9F9F9"/>
        </w:rPr>
        <w:t xml:space="preserve"> </w:t>
      </w:r>
      <w:r w:rsidRPr="00F0031F">
        <w:rPr>
          <w:rFonts w:asciiTheme="minorHAnsi" w:hAnsiTheme="minorHAnsi" w:cstheme="minorHAnsi"/>
        </w:rPr>
        <w:t xml:space="preserve">projektu na akci </w:t>
      </w:r>
      <w:r w:rsidRPr="00F0031F">
        <w:rPr>
          <w:rFonts w:asciiTheme="minorHAnsi" w:hAnsiTheme="minorHAnsi" w:cstheme="minorHAnsi"/>
          <w:b/>
        </w:rPr>
        <w:t>„</w:t>
      </w:r>
      <w:r w:rsidR="00F0031F">
        <w:rPr>
          <w:rFonts w:asciiTheme="minorHAnsi" w:hAnsiTheme="minorHAnsi" w:cstheme="minorHAnsi"/>
          <w:b/>
        </w:rPr>
        <w:t xml:space="preserve">Střechy a světlíky </w:t>
      </w:r>
      <w:r w:rsidR="00995F47">
        <w:rPr>
          <w:rFonts w:asciiTheme="minorHAnsi" w:hAnsiTheme="minorHAnsi" w:cstheme="minorHAnsi"/>
          <w:b/>
        </w:rPr>
        <w:t xml:space="preserve">SPŠD, </w:t>
      </w:r>
      <w:proofErr w:type="gramStart"/>
      <w:r w:rsidR="00995F47">
        <w:rPr>
          <w:rFonts w:asciiTheme="minorHAnsi" w:hAnsiTheme="minorHAnsi" w:cstheme="minorHAnsi"/>
          <w:b/>
        </w:rPr>
        <w:t xml:space="preserve">Plzeň - </w:t>
      </w:r>
      <w:r w:rsidR="00F0031F">
        <w:rPr>
          <w:rFonts w:asciiTheme="minorHAnsi" w:hAnsiTheme="minorHAnsi" w:cstheme="minorHAnsi"/>
          <w:b/>
        </w:rPr>
        <w:t>Křimice</w:t>
      </w:r>
      <w:proofErr w:type="gramEnd"/>
      <w:r w:rsidRPr="00F0031F">
        <w:rPr>
          <w:rFonts w:asciiTheme="minorHAnsi" w:hAnsiTheme="minorHAnsi" w:cstheme="minorHAnsi"/>
          <w:b/>
        </w:rPr>
        <w:t>“</w:t>
      </w:r>
    </w:p>
    <w:p w14:paraId="65A8B3C5" w14:textId="5488D0CC" w:rsidR="00AF4849" w:rsidRPr="00F0031F" w:rsidRDefault="00AF4849" w:rsidP="00FF2FF7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Theme="minorHAnsi" w:hAnsiTheme="minorHAnsi" w:cstheme="minorHAnsi"/>
        </w:rPr>
      </w:pPr>
      <w:r w:rsidRPr="00F0031F">
        <w:rPr>
          <w:rFonts w:asciiTheme="minorHAnsi" w:hAnsiTheme="minorHAnsi" w:cstheme="minorHAnsi"/>
        </w:rPr>
        <w:t xml:space="preserve">Příkazník </w:t>
      </w:r>
      <w:r w:rsidR="00995F47">
        <w:rPr>
          <w:rFonts w:asciiTheme="minorHAnsi" w:hAnsiTheme="minorHAnsi" w:cstheme="minorHAnsi"/>
        </w:rPr>
        <w:t>vy</w:t>
      </w:r>
      <w:r w:rsidRPr="00F0031F">
        <w:rPr>
          <w:rFonts w:asciiTheme="minorHAnsi" w:hAnsiTheme="minorHAnsi" w:cstheme="minorHAnsi"/>
        </w:rPr>
        <w:t xml:space="preserve">pracuje pro Příkazce projektovou dokumentaci (dále PD), </w:t>
      </w:r>
      <w:r w:rsidR="00FC39E4">
        <w:rPr>
          <w:rFonts w:asciiTheme="minorHAnsi" w:hAnsiTheme="minorHAnsi" w:cstheme="minorHAnsi"/>
        </w:rPr>
        <w:t xml:space="preserve">ve čtyřech (4) </w:t>
      </w:r>
      <w:r w:rsidRPr="00F0031F">
        <w:rPr>
          <w:rFonts w:asciiTheme="minorHAnsi" w:hAnsiTheme="minorHAnsi" w:cstheme="minorHAnsi"/>
        </w:rPr>
        <w:t>kompletních pare</w:t>
      </w:r>
      <w:r w:rsidR="00FC39E4">
        <w:rPr>
          <w:rFonts w:asciiTheme="minorHAnsi" w:hAnsiTheme="minorHAnsi" w:cstheme="minorHAnsi"/>
        </w:rPr>
        <w:t> a jednou (</w:t>
      </w:r>
      <w:r w:rsidRPr="00F0031F">
        <w:rPr>
          <w:rFonts w:asciiTheme="minorHAnsi" w:hAnsiTheme="minorHAnsi" w:cstheme="minorHAnsi"/>
        </w:rPr>
        <w:t>1</w:t>
      </w:r>
      <w:r w:rsidR="00FC39E4">
        <w:rPr>
          <w:rFonts w:asciiTheme="minorHAnsi" w:hAnsiTheme="minorHAnsi" w:cstheme="minorHAnsi"/>
        </w:rPr>
        <w:t xml:space="preserve">) </w:t>
      </w:r>
      <w:r w:rsidRPr="00F0031F">
        <w:rPr>
          <w:rFonts w:asciiTheme="minorHAnsi" w:hAnsiTheme="minorHAnsi" w:cstheme="minorHAnsi"/>
        </w:rPr>
        <w:t>na datovém nosiči (</w:t>
      </w:r>
      <w:r w:rsidR="00FC39E4">
        <w:rPr>
          <w:rFonts w:asciiTheme="minorHAnsi" w:hAnsiTheme="minorHAnsi" w:cstheme="minorHAnsi"/>
        </w:rPr>
        <w:t xml:space="preserve">např. </w:t>
      </w:r>
      <w:r w:rsidRPr="00F0031F">
        <w:rPr>
          <w:rFonts w:asciiTheme="minorHAnsi" w:hAnsiTheme="minorHAnsi" w:cstheme="minorHAnsi"/>
        </w:rPr>
        <w:t>CD) ve formát</w:t>
      </w:r>
      <w:r w:rsidR="00FC39E4">
        <w:rPr>
          <w:rFonts w:asciiTheme="minorHAnsi" w:hAnsiTheme="minorHAnsi" w:cstheme="minorHAnsi"/>
        </w:rPr>
        <w:t>ech PDF a DWG.</w:t>
      </w:r>
    </w:p>
    <w:p w14:paraId="6DFFD595" w14:textId="43ACE68D" w:rsidR="00AF4849" w:rsidRPr="00F0031F" w:rsidRDefault="00AF4849" w:rsidP="00FF2FF7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Theme="minorHAnsi" w:hAnsiTheme="minorHAnsi" w:cstheme="minorHAnsi"/>
        </w:rPr>
      </w:pPr>
      <w:r w:rsidRPr="00F0031F">
        <w:rPr>
          <w:rFonts w:asciiTheme="minorHAnsi" w:hAnsiTheme="minorHAnsi" w:cstheme="minorHAnsi"/>
        </w:rPr>
        <w:t>Příkazník pro Příkazce provede zejména tyto úkony:</w:t>
      </w:r>
    </w:p>
    <w:p w14:paraId="19BFF1E4" w14:textId="0B39FA9C" w:rsidR="00B35626" w:rsidRPr="00F0031F" w:rsidRDefault="00B35626" w:rsidP="00FF2FF7">
      <w:pPr>
        <w:pStyle w:val="Bodytext1"/>
        <w:numPr>
          <w:ilvl w:val="1"/>
          <w:numId w:val="12"/>
        </w:numPr>
        <w:shd w:val="clear" w:color="auto" w:fill="auto"/>
        <w:spacing w:before="240" w:line="240" w:lineRule="auto"/>
        <w:ind w:left="1843" w:hanging="425"/>
        <w:jc w:val="both"/>
        <w:rPr>
          <w:rStyle w:val="Bodytext"/>
          <w:rFonts w:cstheme="minorHAnsi"/>
          <w:color w:val="000000"/>
          <w:spacing w:val="0"/>
          <w:sz w:val="22"/>
          <w:szCs w:val="22"/>
        </w:rPr>
      </w:pPr>
      <w:r w:rsidRPr="00F0031F">
        <w:rPr>
          <w:rStyle w:val="Bodytext"/>
          <w:rFonts w:cstheme="minorHAnsi"/>
          <w:color w:val="000000"/>
          <w:spacing w:val="0"/>
          <w:sz w:val="22"/>
          <w:szCs w:val="22"/>
        </w:rPr>
        <w:t xml:space="preserve">vypracuje PD v souladu s platnými předpisy a normami ČSN a v požadovaném rozsahu dle cenové nabídky ze dne </w:t>
      </w:r>
      <w:r w:rsidR="00F0031F">
        <w:rPr>
          <w:rStyle w:val="Bodytext"/>
          <w:rFonts w:cstheme="minorHAnsi"/>
          <w:color w:val="000000"/>
          <w:spacing w:val="0"/>
          <w:sz w:val="22"/>
          <w:szCs w:val="22"/>
        </w:rPr>
        <w:t>24</w:t>
      </w:r>
      <w:r w:rsidRPr="00F0031F">
        <w:rPr>
          <w:rStyle w:val="Bodytext"/>
          <w:rFonts w:cstheme="minorHAnsi"/>
          <w:color w:val="000000"/>
          <w:spacing w:val="0"/>
          <w:sz w:val="22"/>
          <w:szCs w:val="22"/>
        </w:rPr>
        <w:t>. 0</w:t>
      </w:r>
      <w:r w:rsidR="00F0031F">
        <w:rPr>
          <w:rStyle w:val="Bodytext"/>
          <w:rFonts w:cstheme="minorHAnsi"/>
          <w:color w:val="000000"/>
          <w:spacing w:val="0"/>
          <w:sz w:val="22"/>
          <w:szCs w:val="22"/>
        </w:rPr>
        <w:t>9</w:t>
      </w:r>
      <w:r w:rsidRPr="00F0031F">
        <w:rPr>
          <w:rStyle w:val="Bodytext"/>
          <w:rFonts w:cstheme="minorHAnsi"/>
          <w:color w:val="000000"/>
          <w:spacing w:val="0"/>
          <w:sz w:val="22"/>
          <w:szCs w:val="22"/>
        </w:rPr>
        <w:t>. 202</w:t>
      </w:r>
      <w:r w:rsidR="00F0031F">
        <w:rPr>
          <w:rStyle w:val="Bodytext"/>
          <w:rFonts w:cstheme="minorHAnsi"/>
          <w:color w:val="000000"/>
          <w:spacing w:val="0"/>
          <w:sz w:val="22"/>
          <w:szCs w:val="22"/>
        </w:rPr>
        <w:t>4</w:t>
      </w:r>
      <w:r w:rsidRPr="00F0031F">
        <w:rPr>
          <w:rStyle w:val="Bodytext"/>
          <w:rFonts w:cstheme="minorHAnsi"/>
          <w:color w:val="000000"/>
          <w:spacing w:val="0"/>
          <w:sz w:val="22"/>
          <w:szCs w:val="22"/>
        </w:rPr>
        <w:t>, viz příloha č. 1 této Příkazní smlouvy.</w:t>
      </w:r>
    </w:p>
    <w:p w14:paraId="73AF6708" w14:textId="4F5EFF23" w:rsidR="00B35626" w:rsidRPr="00F0031F" w:rsidRDefault="00B35626" w:rsidP="00995F47">
      <w:pPr>
        <w:pStyle w:val="Bodytext1"/>
        <w:numPr>
          <w:ilvl w:val="1"/>
          <w:numId w:val="12"/>
        </w:numPr>
        <w:shd w:val="clear" w:color="auto" w:fill="auto"/>
        <w:spacing w:line="240" w:lineRule="auto"/>
        <w:ind w:left="1843" w:hanging="425"/>
        <w:jc w:val="both"/>
        <w:rPr>
          <w:rStyle w:val="Bodytext"/>
          <w:rFonts w:cstheme="minorHAnsi"/>
          <w:color w:val="000000"/>
          <w:spacing w:val="0"/>
          <w:sz w:val="22"/>
          <w:szCs w:val="22"/>
        </w:rPr>
      </w:pPr>
      <w:r w:rsidRPr="00F0031F">
        <w:rPr>
          <w:rStyle w:val="Bodytext"/>
          <w:rFonts w:cstheme="minorHAnsi"/>
          <w:color w:val="000000"/>
          <w:spacing w:val="0"/>
          <w:sz w:val="22"/>
          <w:szCs w:val="22"/>
        </w:rPr>
        <w:t xml:space="preserve">vypracuje rozpočtovou </w:t>
      </w:r>
      <w:proofErr w:type="gramStart"/>
      <w:r w:rsidRPr="00F0031F">
        <w:rPr>
          <w:rStyle w:val="Bodytext"/>
          <w:rFonts w:cstheme="minorHAnsi"/>
          <w:color w:val="000000"/>
          <w:spacing w:val="0"/>
          <w:sz w:val="22"/>
          <w:szCs w:val="22"/>
        </w:rPr>
        <w:t xml:space="preserve">kalkulaci </w:t>
      </w:r>
      <w:r w:rsidR="00E66F2E">
        <w:rPr>
          <w:rStyle w:val="Bodytext"/>
          <w:rFonts w:cstheme="minorHAnsi"/>
          <w:color w:val="000000"/>
          <w:spacing w:val="0"/>
          <w:sz w:val="22"/>
          <w:szCs w:val="22"/>
        </w:rPr>
        <w:t>-</w:t>
      </w:r>
      <w:r w:rsidRPr="00F0031F">
        <w:rPr>
          <w:rStyle w:val="Bodytext"/>
          <w:rFonts w:cstheme="minorHAnsi"/>
          <w:color w:val="000000"/>
          <w:spacing w:val="0"/>
          <w:sz w:val="22"/>
          <w:szCs w:val="22"/>
        </w:rPr>
        <w:t xml:space="preserve"> výkaz</w:t>
      </w:r>
      <w:proofErr w:type="gramEnd"/>
      <w:r w:rsidRPr="00F0031F">
        <w:rPr>
          <w:rStyle w:val="Bodytext"/>
          <w:rFonts w:cstheme="minorHAnsi"/>
          <w:color w:val="000000"/>
          <w:spacing w:val="0"/>
          <w:sz w:val="22"/>
          <w:szCs w:val="22"/>
        </w:rPr>
        <w:t xml:space="preserve"> výměr a zároveň </w:t>
      </w:r>
      <w:r w:rsidR="00E66F2E">
        <w:rPr>
          <w:rStyle w:val="Bodytext"/>
          <w:rFonts w:cstheme="minorHAnsi"/>
          <w:color w:val="000000"/>
          <w:spacing w:val="0"/>
          <w:sz w:val="22"/>
          <w:szCs w:val="22"/>
        </w:rPr>
        <w:t xml:space="preserve">i </w:t>
      </w:r>
      <w:r w:rsidRPr="00F0031F">
        <w:rPr>
          <w:rStyle w:val="Bodytext"/>
          <w:rFonts w:cstheme="minorHAnsi"/>
          <w:color w:val="000000"/>
          <w:spacing w:val="0"/>
          <w:sz w:val="22"/>
          <w:szCs w:val="22"/>
        </w:rPr>
        <w:t>slepý výkaz výměr pro zadávací řízení veřejné zakázky malého rozsahu (dále VZMR)</w:t>
      </w:r>
    </w:p>
    <w:p w14:paraId="2B108862" w14:textId="548744D3" w:rsidR="00B35626" w:rsidRPr="00F0031F" w:rsidRDefault="00B35626" w:rsidP="00995F47">
      <w:pPr>
        <w:pStyle w:val="Bodytext1"/>
        <w:numPr>
          <w:ilvl w:val="1"/>
          <w:numId w:val="12"/>
        </w:numPr>
        <w:shd w:val="clear" w:color="auto" w:fill="auto"/>
        <w:spacing w:line="240" w:lineRule="auto"/>
        <w:ind w:left="1843" w:hanging="425"/>
        <w:jc w:val="both"/>
        <w:rPr>
          <w:rStyle w:val="Bodytext"/>
          <w:rFonts w:cstheme="minorHAnsi"/>
          <w:color w:val="000000"/>
          <w:spacing w:val="0"/>
          <w:sz w:val="22"/>
          <w:szCs w:val="22"/>
        </w:rPr>
      </w:pPr>
      <w:r w:rsidRPr="00F0031F">
        <w:rPr>
          <w:rStyle w:val="Bodytext"/>
          <w:rFonts w:cstheme="minorHAnsi"/>
          <w:color w:val="000000"/>
          <w:spacing w:val="0"/>
          <w:sz w:val="22"/>
          <w:szCs w:val="22"/>
        </w:rPr>
        <w:t>zpracuje PD v takovém rozsahu, aby splňovala požadavky technické specifikace pro vyhlášení výběrového řízení na dodavatele v režimu VZMR (dle zákona č. 134/2016 Sb., zákon o zadávání veřejných zakázek)</w:t>
      </w:r>
    </w:p>
    <w:p w14:paraId="65A7E716" w14:textId="2884DF8F" w:rsidR="00E51312" w:rsidRPr="00F0031F" w:rsidRDefault="00E51312" w:rsidP="009E4C1C">
      <w:pPr>
        <w:spacing w:after="0" w:line="240" w:lineRule="auto"/>
        <w:rPr>
          <w:rStyle w:val="Bodytext"/>
          <w:rFonts w:asciiTheme="minorHAnsi" w:eastAsiaTheme="minorHAnsi" w:hAnsiTheme="minorHAnsi" w:cstheme="minorHAnsi"/>
          <w:color w:val="000000"/>
          <w:sz w:val="22"/>
          <w:szCs w:val="22"/>
        </w:rPr>
      </w:pPr>
    </w:p>
    <w:p w14:paraId="14B29132" w14:textId="27496741" w:rsidR="00B35626" w:rsidRPr="00F0031F" w:rsidRDefault="00E51312" w:rsidP="00FF2FF7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Theme="minorHAnsi" w:hAnsiTheme="minorHAnsi" w:cstheme="minorHAnsi"/>
        </w:rPr>
      </w:pPr>
      <w:r w:rsidRPr="00F0031F">
        <w:rPr>
          <w:rFonts w:asciiTheme="minorHAnsi" w:hAnsiTheme="minorHAnsi" w:cstheme="minorHAnsi"/>
        </w:rPr>
        <w:t xml:space="preserve">Úkony dle bodu </w:t>
      </w:r>
      <w:r w:rsidR="008F2F13" w:rsidRPr="00F0031F">
        <w:rPr>
          <w:rFonts w:asciiTheme="minorHAnsi" w:hAnsiTheme="minorHAnsi" w:cstheme="minorHAnsi"/>
        </w:rPr>
        <w:t>2</w:t>
      </w:r>
      <w:r w:rsidRPr="00F0031F">
        <w:rPr>
          <w:rFonts w:asciiTheme="minorHAnsi" w:hAnsiTheme="minorHAnsi" w:cstheme="minorHAnsi"/>
        </w:rPr>
        <w:t>.</w:t>
      </w:r>
      <w:r w:rsidR="008F2F13" w:rsidRPr="00F0031F">
        <w:rPr>
          <w:rFonts w:asciiTheme="minorHAnsi" w:hAnsiTheme="minorHAnsi" w:cstheme="minorHAnsi"/>
        </w:rPr>
        <w:t>1</w:t>
      </w:r>
      <w:r w:rsidRPr="00F0031F">
        <w:rPr>
          <w:rFonts w:asciiTheme="minorHAnsi" w:hAnsiTheme="minorHAnsi" w:cstheme="minorHAnsi"/>
        </w:rPr>
        <w:t xml:space="preserve"> smlouvy zahrnují zejména</w:t>
      </w:r>
      <w:r w:rsidR="00B35626" w:rsidRPr="00F0031F">
        <w:rPr>
          <w:rFonts w:asciiTheme="minorHAnsi" w:hAnsiTheme="minorHAnsi" w:cstheme="minorHAnsi"/>
        </w:rPr>
        <w:t>:</w:t>
      </w:r>
    </w:p>
    <w:p w14:paraId="1BD2610F" w14:textId="4C4EA6E1" w:rsidR="00AF4849" w:rsidRPr="00F0031F" w:rsidRDefault="00AF4849" w:rsidP="00FF2FF7">
      <w:pPr>
        <w:pStyle w:val="Bodytext1"/>
        <w:numPr>
          <w:ilvl w:val="0"/>
          <w:numId w:val="18"/>
        </w:numPr>
        <w:shd w:val="clear" w:color="auto" w:fill="auto"/>
        <w:spacing w:line="240" w:lineRule="auto"/>
        <w:ind w:left="1843" w:hanging="425"/>
        <w:jc w:val="both"/>
        <w:rPr>
          <w:rStyle w:val="Bodytext"/>
          <w:rFonts w:cstheme="minorHAnsi"/>
          <w:color w:val="000000"/>
          <w:spacing w:val="0"/>
          <w:sz w:val="22"/>
          <w:szCs w:val="22"/>
        </w:rPr>
      </w:pPr>
      <w:r w:rsidRPr="00F0031F">
        <w:rPr>
          <w:rStyle w:val="Bodytext"/>
          <w:rFonts w:cstheme="minorHAnsi"/>
          <w:color w:val="000000"/>
          <w:spacing w:val="0"/>
          <w:sz w:val="22"/>
          <w:szCs w:val="22"/>
        </w:rPr>
        <w:t xml:space="preserve">Prohlídky </w:t>
      </w:r>
      <w:r w:rsidR="00995F47">
        <w:rPr>
          <w:rStyle w:val="Bodytext"/>
          <w:rFonts w:cstheme="minorHAnsi"/>
          <w:color w:val="000000"/>
          <w:spacing w:val="0"/>
          <w:sz w:val="22"/>
          <w:szCs w:val="22"/>
        </w:rPr>
        <w:t>místa plnění</w:t>
      </w:r>
    </w:p>
    <w:p w14:paraId="70E22BCD" w14:textId="61E87003" w:rsidR="00AF4849" w:rsidRPr="00F0031F" w:rsidRDefault="00AF4849" w:rsidP="00FF2FF7">
      <w:pPr>
        <w:pStyle w:val="Bodytext1"/>
        <w:numPr>
          <w:ilvl w:val="0"/>
          <w:numId w:val="18"/>
        </w:numPr>
        <w:shd w:val="clear" w:color="auto" w:fill="auto"/>
        <w:spacing w:line="240" w:lineRule="auto"/>
        <w:ind w:left="1843" w:hanging="425"/>
        <w:jc w:val="both"/>
        <w:rPr>
          <w:rStyle w:val="Bodytext"/>
          <w:rFonts w:cstheme="minorHAnsi"/>
          <w:color w:val="000000"/>
          <w:spacing w:val="0"/>
          <w:sz w:val="22"/>
          <w:szCs w:val="22"/>
        </w:rPr>
      </w:pPr>
      <w:r w:rsidRPr="00F0031F">
        <w:rPr>
          <w:rStyle w:val="Bodytext"/>
          <w:rFonts w:cstheme="minorHAnsi"/>
          <w:color w:val="000000"/>
          <w:spacing w:val="0"/>
          <w:sz w:val="22"/>
          <w:szCs w:val="22"/>
        </w:rPr>
        <w:t>Ověření podkladů, zaměření</w:t>
      </w:r>
    </w:p>
    <w:p w14:paraId="2FB74FE2" w14:textId="5121189A" w:rsidR="00AF4849" w:rsidRPr="00F0031F" w:rsidRDefault="00AF4849" w:rsidP="00FF2FF7">
      <w:pPr>
        <w:pStyle w:val="Bodytext1"/>
        <w:numPr>
          <w:ilvl w:val="0"/>
          <w:numId w:val="18"/>
        </w:numPr>
        <w:shd w:val="clear" w:color="auto" w:fill="auto"/>
        <w:spacing w:line="240" w:lineRule="auto"/>
        <w:ind w:left="1843" w:hanging="425"/>
        <w:jc w:val="both"/>
        <w:rPr>
          <w:rStyle w:val="Bodytext"/>
          <w:rFonts w:cstheme="minorHAnsi"/>
          <w:color w:val="000000"/>
          <w:spacing w:val="0"/>
          <w:sz w:val="22"/>
          <w:szCs w:val="22"/>
        </w:rPr>
      </w:pPr>
      <w:r w:rsidRPr="00F0031F">
        <w:rPr>
          <w:rStyle w:val="Bodytext"/>
          <w:rFonts w:cstheme="minorHAnsi"/>
          <w:color w:val="000000"/>
          <w:spacing w:val="0"/>
          <w:sz w:val="22"/>
          <w:szCs w:val="22"/>
        </w:rPr>
        <w:t>Digitalizace</w:t>
      </w:r>
      <w:r w:rsidR="00E51312" w:rsidRPr="00F0031F">
        <w:rPr>
          <w:rStyle w:val="Bodytext"/>
          <w:rFonts w:cstheme="minorHAnsi"/>
          <w:color w:val="000000"/>
          <w:spacing w:val="0"/>
          <w:sz w:val="22"/>
          <w:szCs w:val="22"/>
        </w:rPr>
        <w:t>- zpráva, půdorysy, řez, tabulky, atd.</w:t>
      </w:r>
    </w:p>
    <w:p w14:paraId="2680670C" w14:textId="79F32ABA" w:rsidR="00AF4849" w:rsidRPr="00F0031F" w:rsidRDefault="00AF4849" w:rsidP="00FF2FF7">
      <w:pPr>
        <w:pStyle w:val="Bodytext1"/>
        <w:numPr>
          <w:ilvl w:val="0"/>
          <w:numId w:val="18"/>
        </w:numPr>
        <w:shd w:val="clear" w:color="auto" w:fill="auto"/>
        <w:spacing w:line="240" w:lineRule="auto"/>
        <w:ind w:left="1843" w:hanging="425"/>
        <w:jc w:val="both"/>
        <w:rPr>
          <w:rStyle w:val="Bodytext"/>
          <w:rFonts w:cstheme="minorHAnsi"/>
          <w:color w:val="000000"/>
          <w:spacing w:val="0"/>
          <w:sz w:val="22"/>
          <w:szCs w:val="22"/>
        </w:rPr>
      </w:pPr>
      <w:r w:rsidRPr="00F0031F">
        <w:rPr>
          <w:rStyle w:val="Bodytext"/>
          <w:rFonts w:cstheme="minorHAnsi"/>
          <w:color w:val="000000"/>
          <w:spacing w:val="0"/>
          <w:sz w:val="22"/>
          <w:szCs w:val="22"/>
        </w:rPr>
        <w:t>Stavební část</w:t>
      </w:r>
    </w:p>
    <w:p w14:paraId="781DEEC7" w14:textId="4EB5BEDF" w:rsidR="00AF4849" w:rsidRPr="00F0031F" w:rsidRDefault="00AF4849" w:rsidP="00FF2FF7">
      <w:pPr>
        <w:pStyle w:val="Bodytext1"/>
        <w:numPr>
          <w:ilvl w:val="0"/>
          <w:numId w:val="18"/>
        </w:numPr>
        <w:shd w:val="clear" w:color="auto" w:fill="auto"/>
        <w:spacing w:line="240" w:lineRule="auto"/>
        <w:ind w:left="1843" w:hanging="425"/>
        <w:jc w:val="both"/>
        <w:rPr>
          <w:rStyle w:val="Bodytext"/>
          <w:rFonts w:cstheme="minorHAnsi"/>
          <w:color w:val="000000"/>
          <w:spacing w:val="0"/>
          <w:sz w:val="22"/>
          <w:szCs w:val="22"/>
        </w:rPr>
      </w:pPr>
      <w:r w:rsidRPr="00F0031F">
        <w:rPr>
          <w:rStyle w:val="Bodytext"/>
          <w:rFonts w:cstheme="minorHAnsi"/>
          <w:color w:val="000000"/>
          <w:spacing w:val="0"/>
          <w:sz w:val="22"/>
          <w:szCs w:val="22"/>
        </w:rPr>
        <w:t>Elektroinstalace</w:t>
      </w:r>
    </w:p>
    <w:p w14:paraId="603F41BF" w14:textId="562965B8" w:rsidR="00AF4849" w:rsidRPr="00F0031F" w:rsidRDefault="00AF4849" w:rsidP="00FF2FF7">
      <w:pPr>
        <w:pStyle w:val="Bodytext1"/>
        <w:numPr>
          <w:ilvl w:val="0"/>
          <w:numId w:val="18"/>
        </w:numPr>
        <w:shd w:val="clear" w:color="auto" w:fill="auto"/>
        <w:spacing w:line="240" w:lineRule="auto"/>
        <w:ind w:left="1843" w:hanging="425"/>
        <w:jc w:val="both"/>
        <w:rPr>
          <w:rStyle w:val="Bodytext"/>
          <w:rFonts w:cstheme="minorHAnsi"/>
          <w:color w:val="000000"/>
          <w:spacing w:val="0"/>
          <w:sz w:val="22"/>
          <w:szCs w:val="22"/>
        </w:rPr>
      </w:pPr>
      <w:r w:rsidRPr="00F0031F">
        <w:rPr>
          <w:rStyle w:val="Bodytext"/>
          <w:rFonts w:cstheme="minorHAnsi"/>
          <w:color w:val="000000"/>
          <w:spacing w:val="0"/>
          <w:sz w:val="22"/>
          <w:szCs w:val="22"/>
        </w:rPr>
        <w:t xml:space="preserve">Položkový rozpočet s cenami </w:t>
      </w:r>
    </w:p>
    <w:p w14:paraId="2E201EA1" w14:textId="4E3493C8" w:rsidR="00E54CF7" w:rsidRPr="00F0031F" w:rsidRDefault="00AF4849" w:rsidP="00FF2FF7">
      <w:pPr>
        <w:pStyle w:val="Bodytext1"/>
        <w:numPr>
          <w:ilvl w:val="0"/>
          <w:numId w:val="18"/>
        </w:numPr>
        <w:shd w:val="clear" w:color="auto" w:fill="auto"/>
        <w:spacing w:line="240" w:lineRule="auto"/>
        <w:ind w:left="1843" w:hanging="425"/>
        <w:jc w:val="both"/>
        <w:rPr>
          <w:rStyle w:val="Heading3"/>
          <w:rFonts w:cstheme="minorHAnsi"/>
          <w:b w:val="0"/>
          <w:bCs w:val="0"/>
          <w:color w:val="000000"/>
          <w:spacing w:val="0"/>
          <w:sz w:val="22"/>
          <w:szCs w:val="22"/>
        </w:rPr>
      </w:pPr>
      <w:r w:rsidRPr="00F0031F">
        <w:rPr>
          <w:rStyle w:val="Bodytext"/>
          <w:rFonts w:cstheme="minorHAnsi"/>
          <w:color w:val="000000"/>
          <w:spacing w:val="0"/>
          <w:sz w:val="22"/>
          <w:szCs w:val="22"/>
        </w:rPr>
        <w:t>Položkový rozpočet bez cen</w:t>
      </w:r>
      <w:r w:rsidR="00E66F2E">
        <w:rPr>
          <w:rStyle w:val="Bodytext"/>
          <w:rFonts w:cstheme="minorHAnsi"/>
          <w:color w:val="000000"/>
          <w:spacing w:val="0"/>
          <w:sz w:val="22"/>
          <w:szCs w:val="22"/>
        </w:rPr>
        <w:t xml:space="preserve"> k doplnění, tzv. slepý rozpočet</w:t>
      </w:r>
      <w:r w:rsidRPr="00F0031F">
        <w:rPr>
          <w:rStyle w:val="Bodytext"/>
          <w:rFonts w:cstheme="minorHAnsi"/>
          <w:color w:val="000000"/>
          <w:spacing w:val="0"/>
          <w:sz w:val="22"/>
          <w:szCs w:val="22"/>
        </w:rPr>
        <w:t xml:space="preserve"> </w:t>
      </w:r>
      <w:r w:rsidR="00E66F2E">
        <w:rPr>
          <w:rStyle w:val="Bodytext"/>
          <w:rFonts w:cstheme="minorHAnsi"/>
          <w:color w:val="000000"/>
          <w:spacing w:val="0"/>
          <w:sz w:val="22"/>
          <w:szCs w:val="22"/>
        </w:rPr>
        <w:t>pro VZMR</w:t>
      </w:r>
    </w:p>
    <w:p w14:paraId="2143DBAF" w14:textId="6AF107D0" w:rsidR="00E54CF7" w:rsidRPr="00F0031F" w:rsidRDefault="00E54CF7" w:rsidP="00FF2FF7">
      <w:pPr>
        <w:pStyle w:val="Odstavecseseznamem"/>
        <w:numPr>
          <w:ilvl w:val="0"/>
          <w:numId w:val="16"/>
        </w:numPr>
        <w:spacing w:before="360" w:after="240" w:line="240" w:lineRule="auto"/>
        <w:ind w:left="714" w:hanging="357"/>
        <w:contextualSpacing/>
        <w:jc w:val="center"/>
        <w:rPr>
          <w:rFonts w:asciiTheme="minorHAnsi" w:hAnsiTheme="minorHAnsi" w:cstheme="minorHAnsi"/>
          <w:b/>
          <w:bCs/>
          <w:caps/>
          <w:color w:val="000000" w:themeColor="text1"/>
          <w:shd w:val="clear" w:color="auto" w:fill="F9F9F9"/>
        </w:rPr>
      </w:pPr>
      <w:r w:rsidRPr="00F0031F">
        <w:rPr>
          <w:rFonts w:asciiTheme="minorHAnsi" w:hAnsiTheme="minorHAnsi" w:cstheme="minorHAnsi"/>
          <w:b/>
          <w:bCs/>
          <w:caps/>
          <w:color w:val="000000" w:themeColor="text1"/>
          <w:shd w:val="clear" w:color="auto" w:fill="F9F9F9"/>
        </w:rPr>
        <w:t>Čas plnění</w:t>
      </w:r>
    </w:p>
    <w:p w14:paraId="3BC5B2DE" w14:textId="77777777" w:rsidR="00FF2FF7" w:rsidRPr="00F0031F" w:rsidRDefault="00FF2FF7" w:rsidP="00FF2FF7">
      <w:pPr>
        <w:pStyle w:val="Odstavecseseznamem"/>
        <w:spacing w:before="360" w:after="240" w:line="240" w:lineRule="auto"/>
        <w:ind w:left="714"/>
        <w:contextualSpacing/>
        <w:rPr>
          <w:rFonts w:asciiTheme="minorHAnsi" w:hAnsiTheme="minorHAnsi" w:cstheme="minorHAnsi"/>
          <w:b/>
          <w:bCs/>
          <w:caps/>
          <w:color w:val="000000" w:themeColor="text1"/>
          <w:shd w:val="clear" w:color="auto" w:fill="F9F9F9"/>
        </w:rPr>
      </w:pPr>
    </w:p>
    <w:p w14:paraId="5E5C0D9B" w14:textId="3C910D50" w:rsidR="00E54CF7" w:rsidRPr="00F0031F" w:rsidRDefault="00E54CF7" w:rsidP="00FF2FF7">
      <w:pPr>
        <w:pStyle w:val="Odstavecseseznamem"/>
        <w:numPr>
          <w:ilvl w:val="1"/>
          <w:numId w:val="16"/>
        </w:numPr>
        <w:spacing w:before="240" w:after="120" w:line="240" w:lineRule="auto"/>
        <w:ind w:left="1418" w:hanging="567"/>
        <w:jc w:val="both"/>
        <w:rPr>
          <w:rFonts w:asciiTheme="minorHAnsi" w:hAnsiTheme="minorHAnsi" w:cstheme="minorHAnsi"/>
        </w:rPr>
      </w:pPr>
      <w:r w:rsidRPr="00F0031F">
        <w:rPr>
          <w:rFonts w:asciiTheme="minorHAnsi" w:hAnsiTheme="minorHAnsi" w:cstheme="minorHAnsi"/>
        </w:rPr>
        <w:t xml:space="preserve">Příkazník bude činnost dle č. </w:t>
      </w:r>
      <w:r w:rsidR="00E66F2E">
        <w:rPr>
          <w:rFonts w:asciiTheme="minorHAnsi" w:hAnsiTheme="minorHAnsi" w:cstheme="minorHAnsi"/>
        </w:rPr>
        <w:t>2</w:t>
      </w:r>
      <w:r w:rsidRPr="00F0031F">
        <w:rPr>
          <w:rFonts w:asciiTheme="minorHAnsi" w:hAnsiTheme="minorHAnsi" w:cstheme="minorHAnsi"/>
        </w:rPr>
        <w:t>. provádět od doby účinnosti této smlouvy do předání PD. Případně do odstranění vad a nedodělků zjištěných při přejímacím řízení, pokud se tyto vyskytnou a do doby provedení závěrečného vyhodnocení celé akce.</w:t>
      </w:r>
    </w:p>
    <w:p w14:paraId="0C82D0AC" w14:textId="71C0604C" w:rsidR="00E54CF7" w:rsidRPr="00F0031F" w:rsidRDefault="00E54CF7" w:rsidP="00FF2FF7">
      <w:pPr>
        <w:pStyle w:val="Odstavecseseznamem"/>
        <w:numPr>
          <w:ilvl w:val="1"/>
          <w:numId w:val="16"/>
        </w:numPr>
        <w:spacing w:before="240" w:after="120" w:line="240" w:lineRule="auto"/>
        <w:ind w:left="1418" w:hanging="567"/>
        <w:jc w:val="both"/>
        <w:rPr>
          <w:rFonts w:asciiTheme="minorHAnsi" w:hAnsiTheme="minorHAnsi" w:cstheme="minorHAnsi"/>
          <w:b/>
        </w:rPr>
      </w:pPr>
      <w:r w:rsidRPr="00F0031F">
        <w:rPr>
          <w:rFonts w:asciiTheme="minorHAnsi" w:hAnsiTheme="minorHAnsi" w:cstheme="minorHAnsi"/>
          <w:b/>
        </w:rPr>
        <w:t xml:space="preserve">Termín odevzdání zpracované PD je stanoven do  </w:t>
      </w:r>
      <w:r w:rsidR="00F51976" w:rsidRPr="00F0031F">
        <w:rPr>
          <w:rFonts w:asciiTheme="minorHAnsi" w:hAnsiTheme="minorHAnsi" w:cstheme="minorHAnsi"/>
          <w:b/>
        </w:rPr>
        <w:t xml:space="preserve">   </w:t>
      </w:r>
      <w:r w:rsidRPr="00F0031F">
        <w:rPr>
          <w:rFonts w:asciiTheme="minorHAnsi" w:hAnsiTheme="minorHAnsi" w:cstheme="minorHAnsi"/>
          <w:b/>
        </w:rPr>
        <w:t xml:space="preserve">  </w:t>
      </w:r>
      <w:r w:rsidR="00E66F2E">
        <w:rPr>
          <w:rFonts w:asciiTheme="minorHAnsi" w:hAnsiTheme="minorHAnsi" w:cstheme="minorHAnsi"/>
          <w:b/>
        </w:rPr>
        <w:t>29</w:t>
      </w:r>
      <w:r w:rsidR="00FF2FF7" w:rsidRPr="00F0031F">
        <w:rPr>
          <w:rFonts w:asciiTheme="minorHAnsi" w:hAnsiTheme="minorHAnsi" w:cstheme="minorHAnsi"/>
          <w:b/>
        </w:rPr>
        <w:t>.</w:t>
      </w:r>
      <w:r w:rsidR="0045572F" w:rsidRPr="00F0031F">
        <w:rPr>
          <w:rFonts w:asciiTheme="minorHAnsi" w:hAnsiTheme="minorHAnsi" w:cstheme="minorHAnsi"/>
          <w:b/>
        </w:rPr>
        <w:t xml:space="preserve"> </w:t>
      </w:r>
      <w:r w:rsidR="00E66F2E">
        <w:rPr>
          <w:rFonts w:asciiTheme="minorHAnsi" w:hAnsiTheme="minorHAnsi" w:cstheme="minorHAnsi"/>
          <w:b/>
        </w:rPr>
        <w:t>11</w:t>
      </w:r>
      <w:r w:rsidR="005C3B45" w:rsidRPr="00F0031F">
        <w:rPr>
          <w:rFonts w:asciiTheme="minorHAnsi" w:hAnsiTheme="minorHAnsi" w:cstheme="minorHAnsi"/>
          <w:b/>
        </w:rPr>
        <w:t>.</w:t>
      </w:r>
      <w:r w:rsidR="0045572F" w:rsidRPr="00F0031F">
        <w:rPr>
          <w:rFonts w:asciiTheme="minorHAnsi" w:hAnsiTheme="minorHAnsi" w:cstheme="minorHAnsi"/>
          <w:b/>
        </w:rPr>
        <w:t xml:space="preserve"> </w:t>
      </w:r>
      <w:r w:rsidR="000C594B" w:rsidRPr="00F0031F">
        <w:rPr>
          <w:rFonts w:asciiTheme="minorHAnsi" w:hAnsiTheme="minorHAnsi" w:cstheme="minorHAnsi"/>
          <w:b/>
        </w:rPr>
        <w:t>20</w:t>
      </w:r>
      <w:r w:rsidR="00A056B2" w:rsidRPr="00F0031F">
        <w:rPr>
          <w:rFonts w:asciiTheme="minorHAnsi" w:hAnsiTheme="minorHAnsi" w:cstheme="minorHAnsi"/>
          <w:b/>
        </w:rPr>
        <w:t>2</w:t>
      </w:r>
      <w:r w:rsidR="00E66F2E">
        <w:rPr>
          <w:rFonts w:asciiTheme="minorHAnsi" w:hAnsiTheme="minorHAnsi" w:cstheme="minorHAnsi"/>
          <w:b/>
        </w:rPr>
        <w:t>4</w:t>
      </w:r>
    </w:p>
    <w:p w14:paraId="118C1667" w14:textId="77777777" w:rsidR="00FB2278" w:rsidRPr="00F0031F" w:rsidRDefault="00FB2278" w:rsidP="00FB2278">
      <w:pPr>
        <w:pStyle w:val="Odstavecseseznamem"/>
        <w:spacing w:after="0" w:line="240" w:lineRule="auto"/>
        <w:jc w:val="both"/>
        <w:rPr>
          <w:rFonts w:asciiTheme="minorHAnsi" w:hAnsiTheme="minorHAnsi" w:cstheme="minorHAnsi"/>
          <w:bCs/>
          <w:sz w:val="24"/>
        </w:rPr>
      </w:pPr>
    </w:p>
    <w:p w14:paraId="028A17EB" w14:textId="77777777" w:rsidR="00F82CAB" w:rsidRPr="00F0031F" w:rsidRDefault="00F82CAB" w:rsidP="00F82CAB">
      <w:pPr>
        <w:pStyle w:val="Odstavecseseznamem"/>
        <w:numPr>
          <w:ilvl w:val="0"/>
          <w:numId w:val="16"/>
        </w:numPr>
        <w:spacing w:before="360" w:after="240" w:line="240" w:lineRule="auto"/>
        <w:ind w:left="714" w:hanging="357"/>
        <w:contextualSpacing/>
        <w:jc w:val="center"/>
        <w:rPr>
          <w:rFonts w:asciiTheme="minorHAnsi" w:hAnsiTheme="minorHAnsi" w:cstheme="minorHAnsi"/>
          <w:b/>
          <w:bCs/>
          <w:caps/>
          <w:color w:val="000000" w:themeColor="text1"/>
          <w:shd w:val="clear" w:color="auto" w:fill="F9F9F9"/>
        </w:rPr>
      </w:pPr>
      <w:r w:rsidRPr="00F0031F">
        <w:rPr>
          <w:rFonts w:asciiTheme="minorHAnsi" w:hAnsiTheme="minorHAnsi" w:cstheme="minorHAnsi"/>
          <w:b/>
          <w:bCs/>
          <w:caps/>
          <w:color w:val="000000" w:themeColor="text1"/>
          <w:shd w:val="clear" w:color="auto" w:fill="F9F9F9"/>
        </w:rPr>
        <w:t>Čas plnění</w:t>
      </w:r>
    </w:p>
    <w:p w14:paraId="06C446F9" w14:textId="77777777" w:rsidR="00F82CAB" w:rsidRPr="00F0031F" w:rsidRDefault="00F82CAB" w:rsidP="00F82CAB">
      <w:pPr>
        <w:pStyle w:val="Odstavecseseznamem"/>
        <w:spacing w:before="360" w:after="240" w:line="240" w:lineRule="auto"/>
        <w:ind w:left="714"/>
        <w:contextualSpacing/>
        <w:rPr>
          <w:rFonts w:asciiTheme="minorHAnsi" w:hAnsiTheme="minorHAnsi" w:cstheme="minorHAnsi"/>
          <w:b/>
          <w:bCs/>
          <w:caps/>
          <w:color w:val="000000" w:themeColor="text1"/>
          <w:shd w:val="clear" w:color="auto" w:fill="F9F9F9"/>
        </w:rPr>
      </w:pPr>
    </w:p>
    <w:p w14:paraId="32089542" w14:textId="77777777" w:rsidR="00F82CAB" w:rsidRPr="00F0031F" w:rsidRDefault="00F82CAB" w:rsidP="00F82CAB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Theme="minorHAnsi" w:hAnsiTheme="minorHAnsi" w:cstheme="minorHAnsi"/>
        </w:rPr>
      </w:pPr>
      <w:r w:rsidRPr="00F0031F">
        <w:rPr>
          <w:rFonts w:asciiTheme="minorHAnsi" w:hAnsiTheme="minorHAnsi" w:cstheme="minorHAnsi"/>
        </w:rPr>
        <w:t>Příkazník prohlašuje, že ode dne podpisu této smlouvy po celou dobu jejího trvání má zajištěno pojištění své činnosti v dostatečném rozsahu pro případ způsobení škod.</w:t>
      </w:r>
    </w:p>
    <w:p w14:paraId="20D5384B" w14:textId="60E2D807" w:rsidR="00B97F8E" w:rsidRPr="00F0031F" w:rsidRDefault="00E54CF7" w:rsidP="00F82CAB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Theme="minorHAnsi" w:hAnsiTheme="minorHAnsi" w:cstheme="minorHAnsi"/>
        </w:rPr>
      </w:pPr>
      <w:r w:rsidRPr="00F0031F">
        <w:rPr>
          <w:rFonts w:asciiTheme="minorHAnsi" w:hAnsiTheme="minorHAnsi" w:cstheme="minorHAnsi"/>
        </w:rPr>
        <w:t xml:space="preserve">Příkazník je povinen příkazci nahradit veškerou škodu, která </w:t>
      </w:r>
      <w:r w:rsidR="00C100CF" w:rsidRPr="00F0031F">
        <w:rPr>
          <w:rFonts w:asciiTheme="minorHAnsi" w:hAnsiTheme="minorHAnsi" w:cstheme="minorHAnsi"/>
        </w:rPr>
        <w:t>P</w:t>
      </w:r>
      <w:r w:rsidRPr="00F0031F">
        <w:rPr>
          <w:rFonts w:asciiTheme="minorHAnsi" w:hAnsiTheme="minorHAnsi" w:cstheme="minorHAnsi"/>
        </w:rPr>
        <w:t xml:space="preserve">říkazci vznikne v důsledku porušení jakékoliv povinnosti </w:t>
      </w:r>
      <w:r w:rsidR="00C100CF" w:rsidRPr="00F0031F">
        <w:rPr>
          <w:rFonts w:asciiTheme="minorHAnsi" w:hAnsiTheme="minorHAnsi" w:cstheme="minorHAnsi"/>
        </w:rPr>
        <w:t>P</w:t>
      </w:r>
      <w:r w:rsidRPr="00F0031F">
        <w:rPr>
          <w:rFonts w:asciiTheme="minorHAnsi" w:hAnsiTheme="minorHAnsi" w:cstheme="minorHAnsi"/>
        </w:rPr>
        <w:t xml:space="preserve">říkazníka, vzniklé mu na základě této smlouvy, nejvýše však do výše škody dosahující částky celkové odměny </w:t>
      </w:r>
      <w:r w:rsidR="00C100CF" w:rsidRPr="00F0031F">
        <w:rPr>
          <w:rFonts w:asciiTheme="minorHAnsi" w:hAnsiTheme="minorHAnsi" w:cstheme="minorHAnsi"/>
        </w:rPr>
        <w:t>P</w:t>
      </w:r>
      <w:r w:rsidRPr="00F0031F">
        <w:rPr>
          <w:rFonts w:asciiTheme="minorHAnsi" w:hAnsiTheme="minorHAnsi" w:cstheme="minorHAnsi"/>
        </w:rPr>
        <w:t>ř</w:t>
      </w:r>
      <w:r w:rsidR="00C100CF" w:rsidRPr="00F0031F">
        <w:rPr>
          <w:rFonts w:asciiTheme="minorHAnsi" w:hAnsiTheme="minorHAnsi" w:cstheme="minorHAnsi"/>
        </w:rPr>
        <w:t>í</w:t>
      </w:r>
      <w:r w:rsidRPr="00F0031F">
        <w:rPr>
          <w:rFonts w:asciiTheme="minorHAnsi" w:hAnsiTheme="minorHAnsi" w:cstheme="minorHAnsi"/>
        </w:rPr>
        <w:t xml:space="preserve">kazníka dle ustanovení čl. </w:t>
      </w:r>
      <w:r w:rsidR="00E66F2E">
        <w:rPr>
          <w:rFonts w:asciiTheme="minorHAnsi" w:hAnsiTheme="minorHAnsi" w:cstheme="minorHAnsi"/>
        </w:rPr>
        <w:t>5</w:t>
      </w:r>
      <w:r w:rsidR="00C100CF" w:rsidRPr="00F0031F">
        <w:rPr>
          <w:rFonts w:asciiTheme="minorHAnsi" w:hAnsiTheme="minorHAnsi" w:cstheme="minorHAnsi"/>
        </w:rPr>
        <w:t>,</w:t>
      </w:r>
      <w:r w:rsidRPr="00F0031F">
        <w:rPr>
          <w:rFonts w:asciiTheme="minorHAnsi" w:hAnsiTheme="minorHAnsi" w:cstheme="minorHAnsi"/>
        </w:rPr>
        <w:t xml:space="preserve"> odst. </w:t>
      </w:r>
      <w:r w:rsidR="00995F47">
        <w:rPr>
          <w:rFonts w:asciiTheme="minorHAnsi" w:hAnsiTheme="minorHAnsi" w:cstheme="minorHAnsi"/>
        </w:rPr>
        <w:t>5.2.</w:t>
      </w:r>
      <w:r w:rsidR="00B97F8E" w:rsidRPr="00F0031F">
        <w:rPr>
          <w:rFonts w:asciiTheme="minorHAnsi" w:hAnsiTheme="minorHAnsi" w:cstheme="minorHAnsi"/>
        </w:rPr>
        <w:t>, to neplatí pro škody způsobené úmyslně nebo z hrubé nedbalosti.</w:t>
      </w:r>
    </w:p>
    <w:p w14:paraId="2EDD5AC8" w14:textId="77777777" w:rsidR="00E54CF7" w:rsidRPr="00F0031F" w:rsidRDefault="00B97F8E" w:rsidP="00F82CAB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Theme="minorHAnsi" w:hAnsiTheme="minorHAnsi" w:cstheme="minorHAnsi"/>
        </w:rPr>
      </w:pPr>
      <w:r w:rsidRPr="00F0031F">
        <w:rPr>
          <w:rFonts w:asciiTheme="minorHAnsi" w:hAnsiTheme="minorHAnsi" w:cstheme="minorHAnsi"/>
        </w:rPr>
        <w:t xml:space="preserve">Příkazník je povinen v plné výši nahradit Příkazci veškerou škodu způsobenou </w:t>
      </w:r>
      <w:r w:rsidR="00C100CF" w:rsidRPr="00F0031F">
        <w:rPr>
          <w:rFonts w:asciiTheme="minorHAnsi" w:hAnsiTheme="minorHAnsi" w:cstheme="minorHAnsi"/>
        </w:rPr>
        <w:t>úmyslně nebo z</w:t>
      </w:r>
      <w:r w:rsidRPr="00F0031F">
        <w:rPr>
          <w:rFonts w:asciiTheme="minorHAnsi" w:hAnsiTheme="minorHAnsi" w:cstheme="minorHAnsi"/>
        </w:rPr>
        <w:t xml:space="preserve"> hrubé </w:t>
      </w:r>
      <w:r w:rsidR="00C100CF" w:rsidRPr="00F0031F">
        <w:rPr>
          <w:rFonts w:asciiTheme="minorHAnsi" w:hAnsiTheme="minorHAnsi" w:cstheme="minorHAnsi"/>
        </w:rPr>
        <w:t>nedbalosti</w:t>
      </w:r>
      <w:r w:rsidRPr="00F0031F">
        <w:rPr>
          <w:rFonts w:asciiTheme="minorHAnsi" w:hAnsiTheme="minorHAnsi" w:cstheme="minorHAnsi"/>
        </w:rPr>
        <w:t>.</w:t>
      </w:r>
    </w:p>
    <w:p w14:paraId="1351CA87" w14:textId="53AD2A57" w:rsidR="00F82CAB" w:rsidRPr="00F0031F" w:rsidRDefault="00F82CAB" w:rsidP="00F82CAB">
      <w:pPr>
        <w:pStyle w:val="Odstavecseseznamem"/>
        <w:numPr>
          <w:ilvl w:val="0"/>
          <w:numId w:val="16"/>
        </w:numPr>
        <w:spacing w:before="360" w:after="240" w:line="240" w:lineRule="auto"/>
        <w:ind w:left="714" w:hanging="357"/>
        <w:contextualSpacing/>
        <w:jc w:val="center"/>
        <w:rPr>
          <w:rFonts w:asciiTheme="minorHAnsi" w:hAnsiTheme="minorHAnsi" w:cstheme="minorHAnsi"/>
          <w:b/>
          <w:bCs/>
          <w:caps/>
          <w:color w:val="000000" w:themeColor="text1"/>
          <w:shd w:val="clear" w:color="auto" w:fill="F9F9F9"/>
        </w:rPr>
      </w:pPr>
      <w:r w:rsidRPr="00F0031F">
        <w:rPr>
          <w:rFonts w:asciiTheme="minorHAnsi" w:hAnsiTheme="minorHAnsi" w:cstheme="minorHAnsi"/>
          <w:b/>
          <w:bCs/>
          <w:caps/>
          <w:color w:val="000000" w:themeColor="text1"/>
          <w:shd w:val="clear" w:color="auto" w:fill="F9F9F9"/>
        </w:rPr>
        <w:t>odměna a způsob zaplacení</w:t>
      </w:r>
    </w:p>
    <w:p w14:paraId="43D34F05" w14:textId="77777777" w:rsidR="00F82CAB" w:rsidRPr="00F0031F" w:rsidRDefault="00F82CAB" w:rsidP="00F82CAB">
      <w:pPr>
        <w:pStyle w:val="Odstavecseseznamem"/>
        <w:spacing w:before="360" w:after="240" w:line="240" w:lineRule="auto"/>
        <w:ind w:left="714"/>
        <w:contextualSpacing/>
        <w:rPr>
          <w:rFonts w:asciiTheme="minorHAnsi" w:hAnsiTheme="minorHAnsi" w:cstheme="minorHAnsi"/>
          <w:b/>
          <w:bCs/>
          <w:caps/>
          <w:color w:val="000000" w:themeColor="text1"/>
          <w:shd w:val="clear" w:color="auto" w:fill="F9F9F9"/>
        </w:rPr>
      </w:pPr>
    </w:p>
    <w:p w14:paraId="1C8B5294" w14:textId="4E010434" w:rsidR="00F82CAB" w:rsidRPr="00F0031F" w:rsidRDefault="00F82CAB" w:rsidP="00F82CAB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Theme="minorHAnsi" w:hAnsiTheme="minorHAnsi" w:cstheme="minorHAnsi"/>
        </w:rPr>
      </w:pPr>
      <w:r w:rsidRPr="00F0031F">
        <w:rPr>
          <w:rFonts w:asciiTheme="minorHAnsi" w:hAnsiTheme="minorHAnsi" w:cstheme="minorHAnsi"/>
        </w:rPr>
        <w:t>Příkazníkovi náleží za řádně vykonanou práci včetně zpracování a předání stanovených dokladů odměna, jejíž výše a způsob úhrady je sjednán touto smlouvou. Příkazce se zavazuje za včas provedenou PD zaplatit odměnu dle podmínek této smlouvy.</w:t>
      </w:r>
    </w:p>
    <w:p w14:paraId="2D2FF482" w14:textId="14F0F6CF" w:rsidR="00E54CF7" w:rsidRPr="00F0031F" w:rsidRDefault="00E54CF7" w:rsidP="00F82CAB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Theme="minorHAnsi" w:hAnsiTheme="minorHAnsi" w:cstheme="minorHAnsi"/>
        </w:rPr>
      </w:pPr>
      <w:r w:rsidRPr="00F0031F">
        <w:rPr>
          <w:rFonts w:asciiTheme="minorHAnsi" w:hAnsiTheme="minorHAnsi" w:cstheme="minorHAnsi"/>
        </w:rPr>
        <w:t>Odměna za vypracování PD je ujednána v celkové výši:</w:t>
      </w:r>
    </w:p>
    <w:p w14:paraId="7B3922BC" w14:textId="176804A7" w:rsidR="00F82CAB" w:rsidRPr="00F0031F" w:rsidRDefault="00F82CAB" w:rsidP="00F82CAB">
      <w:pPr>
        <w:spacing w:after="120" w:line="240" w:lineRule="auto"/>
        <w:jc w:val="both"/>
        <w:rPr>
          <w:rFonts w:asciiTheme="minorHAnsi" w:hAnsiTheme="minorHAnsi" w:cstheme="minorHAnsi"/>
        </w:rPr>
      </w:pPr>
    </w:p>
    <w:p w14:paraId="48FF337C" w14:textId="569ECFFF" w:rsidR="00F82CAB" w:rsidRPr="00F0031F" w:rsidRDefault="00F82CAB" w:rsidP="00F82CAB">
      <w:pPr>
        <w:tabs>
          <w:tab w:val="left" w:pos="7230"/>
        </w:tabs>
        <w:spacing w:after="0"/>
        <w:ind w:left="992" w:firstLine="425"/>
        <w:rPr>
          <w:rFonts w:asciiTheme="minorHAnsi" w:hAnsiTheme="minorHAnsi" w:cstheme="minorHAnsi"/>
          <w:shd w:val="clear" w:color="auto" w:fill="F9F9F9"/>
        </w:rPr>
      </w:pPr>
      <w:r w:rsidRPr="00F0031F">
        <w:rPr>
          <w:rFonts w:asciiTheme="minorHAnsi" w:hAnsiTheme="minorHAnsi" w:cstheme="minorHAnsi"/>
          <w:shd w:val="clear" w:color="auto" w:fill="F9F9F9"/>
        </w:rPr>
        <w:t>Vypracování PD (bez DPH)</w:t>
      </w:r>
      <w:r w:rsidRPr="00F0031F">
        <w:rPr>
          <w:rFonts w:asciiTheme="minorHAnsi" w:hAnsiTheme="minorHAnsi" w:cstheme="minorHAnsi"/>
          <w:shd w:val="clear" w:color="auto" w:fill="F9F9F9"/>
        </w:rPr>
        <w:tab/>
      </w:r>
      <w:r w:rsidR="00995F47">
        <w:rPr>
          <w:rFonts w:asciiTheme="minorHAnsi" w:hAnsiTheme="minorHAnsi" w:cstheme="minorHAnsi"/>
          <w:shd w:val="clear" w:color="auto" w:fill="F9F9F9"/>
        </w:rPr>
        <w:t>161 000</w:t>
      </w:r>
      <w:r w:rsidR="00E66F2E">
        <w:rPr>
          <w:rFonts w:asciiTheme="minorHAnsi" w:hAnsiTheme="minorHAnsi" w:cstheme="minorHAnsi"/>
          <w:shd w:val="clear" w:color="auto" w:fill="F9F9F9"/>
        </w:rPr>
        <w:t>,00</w:t>
      </w:r>
      <w:r w:rsidRPr="00F0031F">
        <w:rPr>
          <w:rFonts w:asciiTheme="minorHAnsi" w:hAnsiTheme="minorHAnsi" w:cstheme="minorHAnsi"/>
          <w:shd w:val="clear" w:color="auto" w:fill="F9F9F9"/>
        </w:rPr>
        <w:t xml:space="preserve"> Kč </w:t>
      </w:r>
    </w:p>
    <w:p w14:paraId="0166E7E1" w14:textId="122FF285" w:rsidR="00F82CAB" w:rsidRPr="00F0031F" w:rsidRDefault="00F82CAB" w:rsidP="00E66F2E">
      <w:pPr>
        <w:tabs>
          <w:tab w:val="left" w:pos="7371"/>
        </w:tabs>
        <w:ind w:left="993" w:firstLine="423"/>
        <w:rPr>
          <w:rFonts w:asciiTheme="minorHAnsi" w:hAnsiTheme="minorHAnsi" w:cstheme="minorHAnsi"/>
          <w:shd w:val="clear" w:color="auto" w:fill="F9F9F9"/>
        </w:rPr>
      </w:pPr>
      <w:r w:rsidRPr="00F0031F">
        <w:rPr>
          <w:rFonts w:asciiTheme="minorHAnsi" w:hAnsiTheme="minorHAnsi"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1D98D" wp14:editId="763B7784">
                <wp:simplePos x="0" y="0"/>
                <wp:positionH relativeFrom="column">
                  <wp:posOffset>926465</wp:posOffset>
                </wp:positionH>
                <wp:positionV relativeFrom="paragraph">
                  <wp:posOffset>275590</wp:posOffset>
                </wp:positionV>
                <wp:extent cx="5107940" cy="47625"/>
                <wp:effectExtent l="0" t="0" r="35560" b="2857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7940" cy="47625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DCDC7C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95pt,21.7pt" to="475.1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" strokecolor="black [3040]" strokeweight="1.25pt"/>
            </w:pict>
          </mc:Fallback>
        </mc:AlternateContent>
      </w:r>
      <w:r w:rsidRPr="00F0031F">
        <w:rPr>
          <w:rFonts w:asciiTheme="minorHAnsi" w:hAnsiTheme="minorHAnsi" w:cstheme="minorHAnsi"/>
          <w:shd w:val="clear" w:color="auto" w:fill="F9F9F9"/>
        </w:rPr>
        <w:t>DPH 21 %</w:t>
      </w:r>
      <w:r w:rsidRPr="00F0031F">
        <w:rPr>
          <w:rFonts w:asciiTheme="minorHAnsi" w:hAnsiTheme="minorHAnsi" w:cstheme="minorHAnsi"/>
          <w:shd w:val="clear" w:color="auto" w:fill="F9F9F9"/>
        </w:rPr>
        <w:tab/>
      </w:r>
      <w:r w:rsidR="00995F47">
        <w:rPr>
          <w:rFonts w:asciiTheme="minorHAnsi" w:hAnsiTheme="minorHAnsi" w:cstheme="minorHAnsi"/>
          <w:shd w:val="clear" w:color="auto" w:fill="F9F9F9"/>
        </w:rPr>
        <w:t>33 810,00</w:t>
      </w:r>
      <w:r w:rsidRPr="00F0031F">
        <w:rPr>
          <w:rFonts w:asciiTheme="minorHAnsi" w:hAnsiTheme="minorHAnsi" w:cstheme="minorHAnsi"/>
          <w:shd w:val="clear" w:color="auto" w:fill="F9F9F9"/>
        </w:rPr>
        <w:t xml:space="preserve"> Kč</w:t>
      </w:r>
    </w:p>
    <w:p w14:paraId="63DA4F52" w14:textId="46BD1C3E" w:rsidR="00F82CAB" w:rsidRPr="00F0031F" w:rsidRDefault="00F82CAB" w:rsidP="009E4C1C">
      <w:pPr>
        <w:tabs>
          <w:tab w:val="left" w:pos="7230"/>
        </w:tabs>
        <w:spacing w:before="240"/>
        <w:ind w:left="993" w:firstLine="423"/>
        <w:rPr>
          <w:rFonts w:asciiTheme="minorHAnsi" w:hAnsiTheme="minorHAnsi" w:cstheme="minorHAnsi"/>
          <w:b/>
          <w:shd w:val="clear" w:color="auto" w:fill="F9F9F9"/>
        </w:rPr>
      </w:pPr>
      <w:r w:rsidRPr="00F0031F">
        <w:rPr>
          <w:rFonts w:asciiTheme="minorHAnsi" w:hAnsiTheme="minorHAnsi" w:cstheme="minorHAnsi"/>
          <w:b/>
          <w:shd w:val="clear" w:color="auto" w:fill="F9F9F9"/>
        </w:rPr>
        <w:t>Cena celkem včetně DPH</w:t>
      </w:r>
      <w:r w:rsidR="009E4C1C" w:rsidRPr="00F0031F">
        <w:rPr>
          <w:rFonts w:asciiTheme="minorHAnsi" w:hAnsiTheme="minorHAnsi" w:cstheme="minorHAnsi"/>
          <w:b/>
          <w:shd w:val="clear" w:color="auto" w:fill="F9F9F9"/>
        </w:rPr>
        <w:tab/>
      </w:r>
      <w:r w:rsidR="00995F47">
        <w:rPr>
          <w:rFonts w:asciiTheme="minorHAnsi" w:hAnsiTheme="minorHAnsi" w:cstheme="minorHAnsi"/>
          <w:b/>
          <w:shd w:val="clear" w:color="auto" w:fill="F9F9F9"/>
        </w:rPr>
        <w:t>194 810,00</w:t>
      </w:r>
      <w:r w:rsidRPr="00F0031F">
        <w:rPr>
          <w:rFonts w:asciiTheme="minorHAnsi" w:hAnsiTheme="minorHAnsi" w:cstheme="minorHAnsi"/>
          <w:b/>
          <w:shd w:val="clear" w:color="auto" w:fill="F9F9F9"/>
        </w:rPr>
        <w:t xml:space="preserve"> Kč </w:t>
      </w:r>
    </w:p>
    <w:p w14:paraId="1B06A8BF" w14:textId="77777777" w:rsidR="00E54CF7" w:rsidRPr="00F0031F" w:rsidRDefault="00E54CF7" w:rsidP="00F82CAB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Theme="minorHAnsi" w:hAnsiTheme="minorHAnsi" w:cstheme="minorHAnsi"/>
        </w:rPr>
      </w:pPr>
      <w:r w:rsidRPr="00F0031F">
        <w:rPr>
          <w:rFonts w:asciiTheme="minorHAnsi" w:hAnsiTheme="minorHAnsi" w:cstheme="minorHAnsi"/>
        </w:rPr>
        <w:t>Příkazník je plátcem DPH.</w:t>
      </w:r>
    </w:p>
    <w:p w14:paraId="698465E0" w14:textId="77777777" w:rsidR="00E54CF7" w:rsidRPr="00F0031F" w:rsidRDefault="00E54CF7" w:rsidP="00F82CAB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Theme="minorHAnsi" w:hAnsiTheme="minorHAnsi" w:cstheme="minorHAnsi"/>
        </w:rPr>
      </w:pPr>
      <w:r w:rsidRPr="00F0031F">
        <w:rPr>
          <w:rFonts w:asciiTheme="minorHAnsi" w:hAnsiTheme="minorHAnsi" w:cstheme="minorHAnsi"/>
        </w:rPr>
        <w:t>Příkazník je oprávněn vystavit daňový doklad – fakturu na celkovou částku, nejdříve v den předání PD.</w:t>
      </w:r>
    </w:p>
    <w:p w14:paraId="17452EF3" w14:textId="79865D68" w:rsidR="00E54CF7" w:rsidRPr="00F0031F" w:rsidRDefault="00E54CF7" w:rsidP="00F82CAB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Theme="minorHAnsi" w:hAnsiTheme="minorHAnsi" w:cstheme="minorHAnsi"/>
        </w:rPr>
      </w:pPr>
      <w:r w:rsidRPr="00F0031F">
        <w:rPr>
          <w:rFonts w:asciiTheme="minorHAnsi" w:hAnsiTheme="minorHAnsi" w:cstheme="minorHAnsi"/>
        </w:rPr>
        <w:t xml:space="preserve">Platba za vypracovanou a odevzdanou PD bude proplacena na základě obdrženého daňového dokladu se </w:t>
      </w:r>
      <w:r w:rsidRPr="00995F47">
        <w:rPr>
          <w:rFonts w:asciiTheme="minorHAnsi" w:hAnsiTheme="minorHAnsi" w:cstheme="minorHAnsi"/>
          <w:b/>
          <w:bCs/>
        </w:rPr>
        <w:t xml:space="preserve">splatností </w:t>
      </w:r>
      <w:r w:rsidR="00E66F2E" w:rsidRPr="00995F47">
        <w:rPr>
          <w:rFonts w:asciiTheme="minorHAnsi" w:hAnsiTheme="minorHAnsi" w:cstheme="minorHAnsi"/>
          <w:b/>
          <w:bCs/>
        </w:rPr>
        <w:t>14</w:t>
      </w:r>
      <w:r w:rsidR="00995F47" w:rsidRPr="00995F47">
        <w:rPr>
          <w:rFonts w:asciiTheme="minorHAnsi" w:hAnsiTheme="minorHAnsi" w:cstheme="minorHAnsi"/>
          <w:b/>
          <w:bCs/>
        </w:rPr>
        <w:t xml:space="preserve"> </w:t>
      </w:r>
      <w:r w:rsidRPr="00995F47">
        <w:rPr>
          <w:rFonts w:asciiTheme="minorHAnsi" w:hAnsiTheme="minorHAnsi" w:cstheme="minorHAnsi"/>
          <w:b/>
          <w:bCs/>
        </w:rPr>
        <w:t>dní</w:t>
      </w:r>
      <w:r w:rsidRPr="00F0031F">
        <w:rPr>
          <w:rFonts w:asciiTheme="minorHAnsi" w:hAnsiTheme="minorHAnsi" w:cstheme="minorHAnsi"/>
        </w:rPr>
        <w:t xml:space="preserve">. </w:t>
      </w:r>
    </w:p>
    <w:p w14:paraId="5426DB52" w14:textId="34F43278" w:rsidR="00E54CF7" w:rsidRPr="00F0031F" w:rsidRDefault="00E54CF7" w:rsidP="00F82CAB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Theme="minorHAnsi" w:hAnsiTheme="minorHAnsi" w:cstheme="minorHAnsi"/>
        </w:rPr>
      </w:pPr>
      <w:r w:rsidRPr="00F0031F">
        <w:rPr>
          <w:rFonts w:asciiTheme="minorHAnsi" w:hAnsiTheme="minorHAnsi" w:cstheme="minorHAnsi"/>
        </w:rPr>
        <w:t xml:space="preserve">Příkazce je oprávněn vrátit daňový doklad </w:t>
      </w:r>
      <w:r w:rsidR="00BB39B6" w:rsidRPr="00F0031F">
        <w:rPr>
          <w:rFonts w:asciiTheme="minorHAnsi" w:hAnsiTheme="minorHAnsi" w:cstheme="minorHAnsi"/>
        </w:rPr>
        <w:t>P</w:t>
      </w:r>
      <w:r w:rsidRPr="00F0031F">
        <w:rPr>
          <w:rFonts w:asciiTheme="minorHAnsi" w:hAnsiTheme="minorHAnsi" w:cstheme="minorHAnsi"/>
        </w:rPr>
        <w:t>říkazníkovi do 7 kalendářních dnů od jeho doručení proto, že obsahuje nesprávné údaje nebo byl vystaven v rozporu se smlouvou. Konkrétní důvody je příkazce povinen uvést zároveň s vrácením daňového dokladu. U nového nebo opraveného dokladu běží nová lhůta splatnosti.</w:t>
      </w:r>
    </w:p>
    <w:p w14:paraId="566D135D" w14:textId="2B63FAF2" w:rsidR="00E54CF7" w:rsidRPr="00F0031F" w:rsidRDefault="00E54CF7" w:rsidP="00F82CAB">
      <w:pPr>
        <w:spacing w:after="0"/>
        <w:rPr>
          <w:rFonts w:asciiTheme="minorHAnsi" w:hAnsiTheme="minorHAnsi" w:cstheme="minorHAnsi"/>
          <w:b/>
          <w:bCs/>
          <w:sz w:val="24"/>
        </w:rPr>
      </w:pPr>
    </w:p>
    <w:p w14:paraId="318CCB00" w14:textId="13F92F37" w:rsidR="00E54CF7" w:rsidRPr="00F0031F" w:rsidRDefault="00E54CF7" w:rsidP="00F82CAB">
      <w:pPr>
        <w:pStyle w:val="Odstavecseseznamem"/>
        <w:numPr>
          <w:ilvl w:val="0"/>
          <w:numId w:val="16"/>
        </w:numPr>
        <w:spacing w:before="360" w:after="240" w:line="240" w:lineRule="auto"/>
        <w:ind w:left="714" w:hanging="357"/>
        <w:contextualSpacing/>
        <w:jc w:val="center"/>
        <w:rPr>
          <w:rFonts w:asciiTheme="minorHAnsi" w:hAnsiTheme="minorHAnsi" w:cstheme="minorHAnsi"/>
          <w:b/>
          <w:bCs/>
          <w:caps/>
          <w:color w:val="000000" w:themeColor="text1"/>
          <w:shd w:val="clear" w:color="auto" w:fill="F9F9F9"/>
        </w:rPr>
      </w:pPr>
      <w:r w:rsidRPr="00F0031F">
        <w:rPr>
          <w:rFonts w:asciiTheme="minorHAnsi" w:hAnsiTheme="minorHAnsi" w:cstheme="minorHAnsi"/>
          <w:b/>
          <w:bCs/>
          <w:caps/>
          <w:color w:val="000000" w:themeColor="text1"/>
          <w:shd w:val="clear" w:color="auto" w:fill="F9F9F9"/>
        </w:rPr>
        <w:t>Smluvní pokuty</w:t>
      </w:r>
    </w:p>
    <w:p w14:paraId="59950129" w14:textId="77777777" w:rsidR="00F82CAB" w:rsidRPr="00F0031F" w:rsidRDefault="00F82CAB" w:rsidP="00F82CAB">
      <w:pPr>
        <w:pStyle w:val="Odstavecseseznamem"/>
        <w:spacing w:before="360" w:after="240" w:line="240" w:lineRule="auto"/>
        <w:ind w:left="714"/>
        <w:contextualSpacing/>
        <w:rPr>
          <w:rFonts w:asciiTheme="minorHAnsi" w:hAnsiTheme="minorHAnsi" w:cstheme="minorHAnsi"/>
          <w:b/>
          <w:bCs/>
          <w:caps/>
          <w:color w:val="000000" w:themeColor="text1"/>
          <w:shd w:val="clear" w:color="auto" w:fill="F9F9F9"/>
        </w:rPr>
      </w:pPr>
    </w:p>
    <w:p w14:paraId="23E2F404" w14:textId="771D73E3" w:rsidR="00E54CF7" w:rsidRPr="00F0031F" w:rsidRDefault="00E54CF7" w:rsidP="00F82CAB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Theme="minorHAnsi" w:hAnsiTheme="minorHAnsi" w:cstheme="minorHAnsi"/>
        </w:rPr>
      </w:pPr>
      <w:r w:rsidRPr="00F0031F">
        <w:rPr>
          <w:rFonts w:asciiTheme="minorHAnsi" w:hAnsiTheme="minorHAnsi" w:cstheme="minorHAnsi"/>
        </w:rPr>
        <w:t xml:space="preserve">V případě, že </w:t>
      </w:r>
      <w:r w:rsidR="00BB39B6" w:rsidRPr="00F0031F">
        <w:rPr>
          <w:rFonts w:asciiTheme="minorHAnsi" w:hAnsiTheme="minorHAnsi" w:cstheme="minorHAnsi"/>
        </w:rPr>
        <w:t>P</w:t>
      </w:r>
      <w:r w:rsidRPr="00F0031F">
        <w:rPr>
          <w:rFonts w:asciiTheme="minorHAnsi" w:hAnsiTheme="minorHAnsi" w:cstheme="minorHAnsi"/>
        </w:rPr>
        <w:t xml:space="preserve">říkazník prokazatelně z vlastní viny nepředá příkazci PD, má </w:t>
      </w:r>
      <w:r w:rsidR="00BB39B6" w:rsidRPr="00F0031F">
        <w:rPr>
          <w:rFonts w:asciiTheme="minorHAnsi" w:hAnsiTheme="minorHAnsi" w:cstheme="minorHAnsi"/>
        </w:rPr>
        <w:t>P</w:t>
      </w:r>
      <w:r w:rsidRPr="00F0031F">
        <w:rPr>
          <w:rFonts w:asciiTheme="minorHAnsi" w:hAnsiTheme="minorHAnsi" w:cstheme="minorHAnsi"/>
        </w:rPr>
        <w:t xml:space="preserve">říkazce právo požadovat po příkazníkovi smluvní pokutu, která se sjednává ve výši 0,1 % z celkové odměny </w:t>
      </w:r>
      <w:r w:rsidR="00BB39B6" w:rsidRPr="00F0031F">
        <w:rPr>
          <w:rFonts w:asciiTheme="minorHAnsi" w:hAnsiTheme="minorHAnsi" w:cstheme="minorHAnsi"/>
        </w:rPr>
        <w:t>P</w:t>
      </w:r>
      <w:r w:rsidRPr="00F0031F">
        <w:rPr>
          <w:rFonts w:asciiTheme="minorHAnsi" w:hAnsiTheme="minorHAnsi" w:cstheme="minorHAnsi"/>
        </w:rPr>
        <w:t>říkazníka za každý den prodlení, a to do maximální výše 5 % celkové odměny.</w:t>
      </w:r>
    </w:p>
    <w:p w14:paraId="54B7F619" w14:textId="3F90143E" w:rsidR="00E54CF7" w:rsidRPr="00F0031F" w:rsidRDefault="00E54CF7" w:rsidP="00F82CAB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Theme="minorHAnsi" w:hAnsiTheme="minorHAnsi" w:cstheme="minorHAnsi"/>
        </w:rPr>
      </w:pPr>
      <w:r w:rsidRPr="00F0031F">
        <w:rPr>
          <w:rFonts w:asciiTheme="minorHAnsi" w:hAnsiTheme="minorHAnsi" w:cstheme="minorHAnsi"/>
        </w:rPr>
        <w:t xml:space="preserve">V případě prodlení </w:t>
      </w:r>
      <w:r w:rsidR="00BB39B6" w:rsidRPr="00F0031F">
        <w:rPr>
          <w:rFonts w:asciiTheme="minorHAnsi" w:hAnsiTheme="minorHAnsi" w:cstheme="minorHAnsi"/>
        </w:rPr>
        <w:t>P</w:t>
      </w:r>
      <w:r w:rsidRPr="00F0031F">
        <w:rPr>
          <w:rFonts w:asciiTheme="minorHAnsi" w:hAnsiTheme="minorHAnsi" w:cstheme="minorHAnsi"/>
        </w:rPr>
        <w:t xml:space="preserve">říkazce se zaplacením odměny uhradí </w:t>
      </w:r>
      <w:r w:rsidR="00BB39B6" w:rsidRPr="00F0031F">
        <w:rPr>
          <w:rFonts w:asciiTheme="minorHAnsi" w:hAnsiTheme="minorHAnsi" w:cstheme="minorHAnsi"/>
        </w:rPr>
        <w:t>P</w:t>
      </w:r>
      <w:r w:rsidRPr="00F0031F">
        <w:rPr>
          <w:rFonts w:asciiTheme="minorHAnsi" w:hAnsiTheme="minorHAnsi" w:cstheme="minorHAnsi"/>
        </w:rPr>
        <w:t xml:space="preserve">říkazce </w:t>
      </w:r>
      <w:r w:rsidR="00BB39B6" w:rsidRPr="00F0031F">
        <w:rPr>
          <w:rFonts w:asciiTheme="minorHAnsi" w:hAnsiTheme="minorHAnsi" w:cstheme="minorHAnsi"/>
        </w:rPr>
        <w:t>P</w:t>
      </w:r>
      <w:r w:rsidRPr="00F0031F">
        <w:rPr>
          <w:rFonts w:asciiTheme="minorHAnsi" w:hAnsiTheme="minorHAnsi" w:cstheme="minorHAnsi"/>
        </w:rPr>
        <w:t>říkazníkovi smluvní pokutu ve výši 0,03 % z dlužné částky za každý den prodlení.</w:t>
      </w:r>
    </w:p>
    <w:p w14:paraId="30690EB6" w14:textId="77777777" w:rsidR="00E54CF7" w:rsidRPr="00F0031F" w:rsidRDefault="00E54CF7" w:rsidP="00F82CAB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Theme="minorHAnsi" w:hAnsiTheme="minorHAnsi" w:cstheme="minorHAnsi"/>
        </w:rPr>
      </w:pPr>
      <w:r w:rsidRPr="00F0031F">
        <w:rPr>
          <w:rFonts w:asciiTheme="minorHAnsi" w:hAnsiTheme="minorHAnsi" w:cstheme="minorHAnsi"/>
        </w:rPr>
        <w:t>Smluvní pokuta je splatná v den následující po dni, ve kterém právo na zaplacení smluvní pokuty vzniklo.</w:t>
      </w:r>
    </w:p>
    <w:p w14:paraId="49663462" w14:textId="6CB7EAA8" w:rsidR="00ED4E06" w:rsidRPr="00F0031F" w:rsidRDefault="00E54CF7" w:rsidP="00F82CAB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Theme="minorHAnsi" w:hAnsiTheme="minorHAnsi" w:cstheme="minorHAnsi"/>
        </w:rPr>
      </w:pPr>
      <w:r w:rsidRPr="00F0031F">
        <w:rPr>
          <w:rFonts w:asciiTheme="minorHAnsi" w:hAnsiTheme="minorHAnsi" w:cstheme="minorHAnsi"/>
        </w:rPr>
        <w:t xml:space="preserve">Zaplacením smluvní pokuty není dotčeno právo </w:t>
      </w:r>
      <w:r w:rsidR="00BB39B6" w:rsidRPr="00F0031F">
        <w:rPr>
          <w:rFonts w:asciiTheme="minorHAnsi" w:hAnsiTheme="minorHAnsi" w:cstheme="minorHAnsi"/>
        </w:rPr>
        <w:t>P</w:t>
      </w:r>
      <w:r w:rsidRPr="00F0031F">
        <w:rPr>
          <w:rFonts w:asciiTheme="minorHAnsi" w:hAnsiTheme="minorHAnsi" w:cstheme="minorHAnsi"/>
        </w:rPr>
        <w:t>říkazce na náhradu případné škody, včetně ušlého zisku, v případě vadného plnění poskytnutého příkazníkem, a to i v rozsahu, ve kterém tato škola bude převyšovat smluvní pokutu.</w:t>
      </w:r>
    </w:p>
    <w:p w14:paraId="371AE5E6" w14:textId="77777777" w:rsidR="00E66F2E" w:rsidRDefault="00E66F2E" w:rsidP="00E66F2E">
      <w:pPr>
        <w:pStyle w:val="Odstavecseseznamem"/>
        <w:spacing w:after="240" w:line="240" w:lineRule="auto"/>
        <w:ind w:left="714"/>
        <w:contextualSpacing/>
        <w:rPr>
          <w:rFonts w:asciiTheme="minorHAnsi" w:hAnsiTheme="minorHAnsi" w:cstheme="minorHAnsi"/>
          <w:b/>
          <w:bCs/>
          <w:caps/>
          <w:color w:val="000000" w:themeColor="text1"/>
          <w:shd w:val="clear" w:color="auto" w:fill="F9F9F9"/>
        </w:rPr>
      </w:pPr>
    </w:p>
    <w:p w14:paraId="70F46C64" w14:textId="44316C77" w:rsidR="00E54CF7" w:rsidRPr="00F0031F" w:rsidRDefault="00E54CF7" w:rsidP="00E66F2E">
      <w:pPr>
        <w:pStyle w:val="Odstavecseseznamem"/>
        <w:numPr>
          <w:ilvl w:val="0"/>
          <w:numId w:val="16"/>
        </w:numPr>
        <w:spacing w:after="240" w:line="240" w:lineRule="auto"/>
        <w:ind w:left="714" w:hanging="357"/>
        <w:contextualSpacing/>
        <w:jc w:val="center"/>
        <w:rPr>
          <w:rFonts w:asciiTheme="minorHAnsi" w:hAnsiTheme="minorHAnsi" w:cstheme="minorHAnsi"/>
          <w:b/>
          <w:bCs/>
          <w:caps/>
          <w:color w:val="000000" w:themeColor="text1"/>
          <w:shd w:val="clear" w:color="auto" w:fill="F9F9F9"/>
        </w:rPr>
      </w:pPr>
      <w:r w:rsidRPr="00F0031F">
        <w:rPr>
          <w:rFonts w:asciiTheme="minorHAnsi" w:hAnsiTheme="minorHAnsi" w:cstheme="minorHAnsi"/>
          <w:b/>
          <w:bCs/>
          <w:caps/>
          <w:color w:val="000000" w:themeColor="text1"/>
          <w:shd w:val="clear" w:color="auto" w:fill="F9F9F9"/>
        </w:rPr>
        <w:t>Záruční podmínky</w:t>
      </w:r>
    </w:p>
    <w:p w14:paraId="4531810A" w14:textId="77777777" w:rsidR="00F82CAB" w:rsidRPr="00F0031F" w:rsidRDefault="00F82CAB" w:rsidP="00F82CAB">
      <w:pPr>
        <w:pStyle w:val="Odstavecseseznamem"/>
        <w:spacing w:before="360" w:after="240" w:line="240" w:lineRule="auto"/>
        <w:ind w:left="714"/>
        <w:contextualSpacing/>
        <w:rPr>
          <w:rFonts w:asciiTheme="minorHAnsi" w:hAnsiTheme="minorHAnsi" w:cstheme="minorHAnsi"/>
          <w:b/>
          <w:bCs/>
          <w:caps/>
          <w:color w:val="000000" w:themeColor="text1"/>
          <w:shd w:val="clear" w:color="auto" w:fill="F9F9F9"/>
        </w:rPr>
      </w:pPr>
    </w:p>
    <w:p w14:paraId="6BEF1B88" w14:textId="77777777" w:rsidR="00E54CF7" w:rsidRPr="00F0031F" w:rsidRDefault="00E54CF7" w:rsidP="00F82CAB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Theme="minorHAnsi" w:hAnsiTheme="minorHAnsi" w:cstheme="minorHAnsi"/>
        </w:rPr>
      </w:pPr>
      <w:r w:rsidRPr="00F0031F">
        <w:rPr>
          <w:rFonts w:asciiTheme="minorHAnsi" w:hAnsiTheme="minorHAnsi" w:cstheme="minorHAnsi"/>
        </w:rPr>
        <w:t>Zhotovitel odpovídá za vady, které má dílo v době jeho odevzdání objednateli a za vady, které se projeví v průběhu záruční doby.</w:t>
      </w:r>
    </w:p>
    <w:p w14:paraId="4F001D20" w14:textId="77777777" w:rsidR="00E54CF7" w:rsidRPr="00F0031F" w:rsidRDefault="00E54CF7" w:rsidP="00F82CAB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Theme="minorHAnsi" w:hAnsiTheme="minorHAnsi" w:cstheme="minorHAnsi"/>
        </w:rPr>
      </w:pPr>
      <w:r w:rsidRPr="00F0031F">
        <w:rPr>
          <w:rFonts w:asciiTheme="minorHAnsi" w:hAnsiTheme="minorHAnsi" w:cstheme="minorHAnsi"/>
        </w:rPr>
        <w:t xml:space="preserve">Záruční doba za předané dílo podle této smlouvy činí </w:t>
      </w:r>
      <w:r w:rsidRPr="00995F47">
        <w:rPr>
          <w:rFonts w:asciiTheme="minorHAnsi" w:hAnsiTheme="minorHAnsi" w:cstheme="minorHAnsi"/>
          <w:b/>
          <w:bCs/>
        </w:rPr>
        <w:t>36 měsíců</w:t>
      </w:r>
      <w:r w:rsidRPr="00F0031F">
        <w:rPr>
          <w:rFonts w:asciiTheme="minorHAnsi" w:hAnsiTheme="minorHAnsi" w:cstheme="minorHAnsi"/>
        </w:rPr>
        <w:t xml:space="preserve"> od předání díla bez vad a nedodělků. Záruční doba se prodlužuje o dobu od uplatnění oprávněné reklamace do převzetí předmětu plnění po odstranění vady.</w:t>
      </w:r>
    </w:p>
    <w:p w14:paraId="526A440B" w14:textId="173813E8" w:rsidR="00ED4E06" w:rsidRPr="00F0031F" w:rsidRDefault="00E54CF7" w:rsidP="00F82CAB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Theme="minorHAnsi" w:hAnsiTheme="minorHAnsi" w:cstheme="minorHAnsi"/>
        </w:rPr>
      </w:pPr>
      <w:r w:rsidRPr="00F0031F">
        <w:rPr>
          <w:rFonts w:asciiTheme="minorHAnsi" w:hAnsiTheme="minorHAnsi" w:cstheme="minorHAnsi"/>
        </w:rPr>
        <w:t xml:space="preserve">Jestliže </w:t>
      </w:r>
      <w:r w:rsidR="00BB39B6" w:rsidRPr="00F0031F">
        <w:rPr>
          <w:rFonts w:asciiTheme="minorHAnsi" w:hAnsiTheme="minorHAnsi" w:cstheme="minorHAnsi"/>
        </w:rPr>
        <w:t>Příkazník</w:t>
      </w:r>
      <w:r w:rsidRPr="00F0031F">
        <w:rPr>
          <w:rFonts w:asciiTheme="minorHAnsi" w:hAnsiTheme="minorHAnsi" w:cstheme="minorHAnsi"/>
        </w:rPr>
        <w:t xml:space="preserve"> neodstraní reklamovanou vadu ve lhůtě písemně dohodnuté s </w:t>
      </w:r>
      <w:r w:rsidR="00BB39B6" w:rsidRPr="00F0031F">
        <w:rPr>
          <w:rFonts w:asciiTheme="minorHAnsi" w:hAnsiTheme="minorHAnsi" w:cstheme="minorHAnsi"/>
        </w:rPr>
        <w:t>Příkazcem</w:t>
      </w:r>
      <w:r w:rsidRPr="00F0031F">
        <w:rPr>
          <w:rFonts w:asciiTheme="minorHAnsi" w:hAnsiTheme="minorHAnsi" w:cstheme="minorHAnsi"/>
        </w:rPr>
        <w:t xml:space="preserve">, jinak nejpozději do 30 dní od doručení reklamace, je </w:t>
      </w:r>
      <w:r w:rsidR="00BB39B6" w:rsidRPr="00F0031F">
        <w:rPr>
          <w:rFonts w:asciiTheme="minorHAnsi" w:hAnsiTheme="minorHAnsi" w:cstheme="minorHAnsi"/>
        </w:rPr>
        <w:t>Příkazce</w:t>
      </w:r>
      <w:r w:rsidRPr="00F0031F">
        <w:rPr>
          <w:rFonts w:asciiTheme="minorHAnsi" w:hAnsiTheme="minorHAnsi" w:cstheme="minorHAnsi"/>
        </w:rPr>
        <w:t xml:space="preserve"> oprávněn odstranit vadu na náklady </w:t>
      </w:r>
      <w:r w:rsidR="00BB39B6" w:rsidRPr="00F0031F">
        <w:rPr>
          <w:rFonts w:asciiTheme="minorHAnsi" w:hAnsiTheme="minorHAnsi" w:cstheme="minorHAnsi"/>
        </w:rPr>
        <w:t>Příkazníka</w:t>
      </w:r>
      <w:r w:rsidRPr="00F0031F">
        <w:rPr>
          <w:rFonts w:asciiTheme="minorHAnsi" w:hAnsiTheme="minorHAnsi" w:cstheme="minorHAnsi"/>
        </w:rPr>
        <w:t xml:space="preserve">. </w:t>
      </w:r>
      <w:r w:rsidR="00BB39B6" w:rsidRPr="00F0031F">
        <w:rPr>
          <w:rFonts w:asciiTheme="minorHAnsi" w:hAnsiTheme="minorHAnsi" w:cstheme="minorHAnsi"/>
        </w:rPr>
        <w:t xml:space="preserve">Příkazník </w:t>
      </w:r>
      <w:r w:rsidRPr="00F0031F">
        <w:rPr>
          <w:rFonts w:asciiTheme="minorHAnsi" w:hAnsiTheme="minorHAnsi" w:cstheme="minorHAnsi"/>
        </w:rPr>
        <w:t xml:space="preserve">se zavazuje uhradit </w:t>
      </w:r>
      <w:r w:rsidR="00BB39B6" w:rsidRPr="00F0031F">
        <w:rPr>
          <w:rFonts w:asciiTheme="minorHAnsi" w:hAnsiTheme="minorHAnsi" w:cstheme="minorHAnsi"/>
        </w:rPr>
        <w:t xml:space="preserve">Příkazci </w:t>
      </w:r>
      <w:r w:rsidRPr="00F0031F">
        <w:rPr>
          <w:rFonts w:asciiTheme="minorHAnsi" w:hAnsiTheme="minorHAnsi" w:cstheme="minorHAnsi"/>
        </w:rPr>
        <w:t xml:space="preserve">náklady na odstranění reklamované vady ve výši vyúčtované </w:t>
      </w:r>
      <w:r w:rsidR="00BB39B6" w:rsidRPr="00F0031F">
        <w:rPr>
          <w:rFonts w:asciiTheme="minorHAnsi" w:hAnsiTheme="minorHAnsi" w:cstheme="minorHAnsi"/>
        </w:rPr>
        <w:t>Příkazcem</w:t>
      </w:r>
      <w:r w:rsidRPr="00F0031F">
        <w:rPr>
          <w:rFonts w:asciiTheme="minorHAnsi" w:hAnsiTheme="minorHAnsi" w:cstheme="minorHAnsi"/>
        </w:rPr>
        <w:t>, a to bezodkladně po jejich vyúčtování.</w:t>
      </w:r>
    </w:p>
    <w:p w14:paraId="5D606247" w14:textId="77777777" w:rsidR="009E4C1C" w:rsidRPr="00F0031F" w:rsidRDefault="009E4C1C" w:rsidP="009E4C1C">
      <w:pPr>
        <w:pStyle w:val="Odstavecseseznamem"/>
        <w:spacing w:after="120" w:line="240" w:lineRule="auto"/>
        <w:ind w:left="1418"/>
        <w:jc w:val="both"/>
        <w:rPr>
          <w:rFonts w:asciiTheme="minorHAnsi" w:hAnsiTheme="minorHAnsi" w:cstheme="minorHAnsi"/>
        </w:rPr>
      </w:pPr>
    </w:p>
    <w:p w14:paraId="7C7C5651" w14:textId="77777777" w:rsidR="00E54CF7" w:rsidRPr="00F0031F" w:rsidRDefault="00E54CF7" w:rsidP="009E4C1C">
      <w:pPr>
        <w:pStyle w:val="Odstavecseseznamem"/>
        <w:numPr>
          <w:ilvl w:val="0"/>
          <w:numId w:val="16"/>
        </w:numPr>
        <w:spacing w:before="360" w:after="0" w:line="240" w:lineRule="auto"/>
        <w:ind w:left="714" w:hanging="357"/>
        <w:contextualSpacing/>
        <w:jc w:val="center"/>
        <w:rPr>
          <w:rFonts w:asciiTheme="minorHAnsi" w:hAnsiTheme="minorHAnsi" w:cstheme="minorHAnsi"/>
          <w:b/>
          <w:bCs/>
          <w:caps/>
          <w:color w:val="000000" w:themeColor="text1"/>
          <w:shd w:val="clear" w:color="auto" w:fill="F9F9F9"/>
        </w:rPr>
      </w:pPr>
      <w:r w:rsidRPr="00F0031F">
        <w:rPr>
          <w:rFonts w:asciiTheme="minorHAnsi" w:hAnsiTheme="minorHAnsi" w:cstheme="minorHAnsi"/>
          <w:b/>
          <w:bCs/>
          <w:caps/>
          <w:color w:val="000000" w:themeColor="text1"/>
          <w:shd w:val="clear" w:color="auto" w:fill="F9F9F9"/>
        </w:rPr>
        <w:t>Ostatní ujednání</w:t>
      </w:r>
    </w:p>
    <w:p w14:paraId="4908691F" w14:textId="77777777" w:rsidR="00E54CF7" w:rsidRPr="00F0031F" w:rsidRDefault="00E54CF7" w:rsidP="00E54CF7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62B5A24D" w14:textId="77777777" w:rsidR="00E54CF7" w:rsidRPr="00F0031F" w:rsidRDefault="00E54CF7" w:rsidP="009E4C1C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Theme="minorHAnsi" w:hAnsiTheme="minorHAnsi" w:cstheme="minorHAnsi"/>
        </w:rPr>
      </w:pPr>
      <w:r w:rsidRPr="00F0031F">
        <w:rPr>
          <w:rFonts w:asciiTheme="minorHAnsi" w:hAnsiTheme="minorHAnsi" w:cstheme="minorHAnsi"/>
        </w:rPr>
        <w:t>Příkazce předá příkazníkovi veškeré údaje o stavbě nutné k výkonu činnosti.   Příkazník je dále povinen řídit se pokyny oprávněného zástupce příkazce. V případě odstoupení nebo ukončení smlouvy ze strany příkazce budou příkazníkovi uhrazeny všechny prokazatelné náklady podle průběhu akce.</w:t>
      </w:r>
    </w:p>
    <w:p w14:paraId="6D204E38" w14:textId="31E3D144" w:rsidR="00E54CF7" w:rsidRPr="00F0031F" w:rsidRDefault="00E54CF7" w:rsidP="009E4C1C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Theme="minorHAnsi" w:hAnsiTheme="minorHAnsi" w:cstheme="minorHAnsi"/>
        </w:rPr>
      </w:pPr>
      <w:r w:rsidRPr="00F0031F">
        <w:rPr>
          <w:rFonts w:asciiTheme="minorHAnsi" w:hAnsiTheme="minorHAnsi" w:cstheme="minorHAnsi"/>
        </w:rPr>
        <w:t xml:space="preserve">Příkazce bude poskytovat </w:t>
      </w:r>
      <w:r w:rsidR="00BB39B6" w:rsidRPr="00F0031F">
        <w:rPr>
          <w:rFonts w:asciiTheme="minorHAnsi" w:hAnsiTheme="minorHAnsi" w:cstheme="minorHAnsi"/>
        </w:rPr>
        <w:t>P</w:t>
      </w:r>
      <w:r w:rsidRPr="00F0031F">
        <w:rPr>
          <w:rFonts w:asciiTheme="minorHAnsi" w:hAnsiTheme="minorHAnsi" w:cstheme="minorHAnsi"/>
        </w:rPr>
        <w:t xml:space="preserve">říkazníkovi veškerou součinnost při věcech nutných k důkladnému vyhotovení PD.  </w:t>
      </w:r>
    </w:p>
    <w:p w14:paraId="0B65A9EA" w14:textId="10FA4C43" w:rsidR="00E54CF7" w:rsidRPr="00F0031F" w:rsidRDefault="00E54CF7" w:rsidP="009E4C1C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Theme="minorHAnsi" w:hAnsiTheme="minorHAnsi" w:cstheme="minorHAnsi"/>
        </w:rPr>
      </w:pPr>
      <w:r w:rsidRPr="00F0031F">
        <w:rPr>
          <w:rFonts w:asciiTheme="minorHAnsi" w:hAnsiTheme="minorHAnsi" w:cstheme="minorHAnsi"/>
        </w:rPr>
        <w:t xml:space="preserve">Příkazník je povinen oznamovat příkazci všechny okolnosti, které zjistil při plnění předmětu smlouvy a které mohou mít vliv na změnu pokynů </w:t>
      </w:r>
      <w:r w:rsidR="00BB39B6" w:rsidRPr="00F0031F">
        <w:rPr>
          <w:rFonts w:asciiTheme="minorHAnsi" w:hAnsiTheme="minorHAnsi" w:cstheme="minorHAnsi"/>
        </w:rPr>
        <w:t>P</w:t>
      </w:r>
      <w:r w:rsidRPr="00F0031F">
        <w:rPr>
          <w:rFonts w:asciiTheme="minorHAnsi" w:hAnsiTheme="minorHAnsi" w:cstheme="minorHAnsi"/>
        </w:rPr>
        <w:t xml:space="preserve">říkazce. Od pokynů příkazce se </w:t>
      </w:r>
      <w:r w:rsidR="00BB39B6" w:rsidRPr="00F0031F">
        <w:rPr>
          <w:rFonts w:asciiTheme="minorHAnsi" w:hAnsiTheme="minorHAnsi" w:cstheme="minorHAnsi"/>
        </w:rPr>
        <w:t>P</w:t>
      </w:r>
      <w:r w:rsidRPr="00F0031F">
        <w:rPr>
          <w:rFonts w:asciiTheme="minorHAnsi" w:hAnsiTheme="minorHAnsi" w:cstheme="minorHAnsi"/>
        </w:rPr>
        <w:t>říkazník může odchýlit jen tehdy, je-li to naléhavě nezbytné a hrozí-li bezprostředně vznik škody.</w:t>
      </w:r>
    </w:p>
    <w:p w14:paraId="6D4C5F83" w14:textId="77777777" w:rsidR="009E4C1C" w:rsidRPr="00F0031F" w:rsidRDefault="009E4C1C" w:rsidP="009E4C1C">
      <w:pPr>
        <w:pStyle w:val="Odstavecseseznamem"/>
        <w:spacing w:after="120" w:line="240" w:lineRule="auto"/>
        <w:ind w:left="1418"/>
        <w:jc w:val="both"/>
        <w:rPr>
          <w:rFonts w:asciiTheme="minorHAnsi" w:hAnsiTheme="minorHAnsi" w:cstheme="minorHAnsi"/>
        </w:rPr>
      </w:pPr>
    </w:p>
    <w:p w14:paraId="6C641D35" w14:textId="6CC3A3D0" w:rsidR="00E54CF7" w:rsidRPr="00F0031F" w:rsidRDefault="00E54CF7" w:rsidP="009E4C1C">
      <w:pPr>
        <w:pStyle w:val="Odstavecseseznamem"/>
        <w:numPr>
          <w:ilvl w:val="0"/>
          <w:numId w:val="16"/>
        </w:numPr>
        <w:spacing w:before="360" w:after="240" w:line="240" w:lineRule="auto"/>
        <w:ind w:left="714" w:hanging="357"/>
        <w:contextualSpacing/>
        <w:jc w:val="center"/>
        <w:rPr>
          <w:rFonts w:asciiTheme="minorHAnsi" w:hAnsiTheme="minorHAnsi" w:cstheme="minorHAnsi"/>
          <w:b/>
          <w:bCs/>
          <w:caps/>
          <w:color w:val="000000" w:themeColor="text1"/>
          <w:shd w:val="clear" w:color="auto" w:fill="F9F9F9"/>
        </w:rPr>
      </w:pPr>
      <w:r w:rsidRPr="00F0031F">
        <w:rPr>
          <w:rFonts w:asciiTheme="minorHAnsi" w:hAnsiTheme="minorHAnsi" w:cstheme="minorHAnsi"/>
          <w:b/>
          <w:bCs/>
          <w:caps/>
          <w:color w:val="000000" w:themeColor="text1"/>
          <w:shd w:val="clear" w:color="auto" w:fill="F9F9F9"/>
        </w:rPr>
        <w:t>Závěrečná ustanovení</w:t>
      </w:r>
    </w:p>
    <w:p w14:paraId="28705F52" w14:textId="77777777" w:rsidR="009E4C1C" w:rsidRPr="00F0031F" w:rsidRDefault="009E4C1C" w:rsidP="009E4C1C">
      <w:pPr>
        <w:pStyle w:val="Odstavecseseznamem"/>
        <w:spacing w:before="360" w:after="240" w:line="240" w:lineRule="auto"/>
        <w:ind w:left="714"/>
        <w:contextualSpacing/>
        <w:rPr>
          <w:rFonts w:asciiTheme="minorHAnsi" w:hAnsiTheme="minorHAnsi" w:cstheme="minorHAnsi"/>
          <w:b/>
          <w:bCs/>
          <w:caps/>
          <w:color w:val="000000" w:themeColor="text1"/>
          <w:shd w:val="clear" w:color="auto" w:fill="F9F9F9"/>
        </w:rPr>
      </w:pPr>
    </w:p>
    <w:p w14:paraId="34A34AE7" w14:textId="77777777" w:rsidR="002F22E3" w:rsidRPr="00F0031F" w:rsidRDefault="00E54CF7" w:rsidP="009E4C1C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Theme="minorHAnsi" w:hAnsiTheme="minorHAnsi" w:cstheme="minorHAnsi"/>
        </w:rPr>
      </w:pPr>
      <w:r w:rsidRPr="00F0031F">
        <w:rPr>
          <w:rFonts w:asciiTheme="minorHAnsi" w:hAnsiTheme="minorHAnsi" w:cstheme="minorHAnsi"/>
        </w:rPr>
        <w:t>Smlouvu lze změnit jen písemnými dodatky. Ústní forma změn smlouvy je vyloučena.</w:t>
      </w:r>
    </w:p>
    <w:p w14:paraId="777D6046" w14:textId="24B0A46E" w:rsidR="002F22E3" w:rsidRPr="00F0031F" w:rsidRDefault="002F22E3" w:rsidP="009E4C1C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Theme="minorHAnsi" w:hAnsiTheme="minorHAnsi" w:cstheme="minorHAnsi"/>
        </w:rPr>
      </w:pPr>
      <w:r w:rsidRPr="00F0031F">
        <w:rPr>
          <w:rFonts w:asciiTheme="minorHAnsi" w:hAnsiTheme="minorHAnsi" w:cstheme="minorHAnsi"/>
          <w:bCs/>
        </w:rPr>
        <w:t xml:space="preserve">V případě, že částka odměny Příkazníka dle článku </w:t>
      </w:r>
      <w:r w:rsidR="00995F47">
        <w:rPr>
          <w:rFonts w:asciiTheme="minorHAnsi" w:hAnsiTheme="minorHAnsi" w:cstheme="minorHAnsi"/>
          <w:bCs/>
        </w:rPr>
        <w:t>5</w:t>
      </w:r>
      <w:r w:rsidRPr="00F0031F">
        <w:rPr>
          <w:rFonts w:asciiTheme="minorHAnsi" w:hAnsiTheme="minorHAnsi" w:cstheme="minorHAnsi"/>
          <w:bCs/>
        </w:rPr>
        <w:t xml:space="preserve"> odst. </w:t>
      </w:r>
      <w:r w:rsidR="00995F47">
        <w:rPr>
          <w:rFonts w:asciiTheme="minorHAnsi" w:hAnsiTheme="minorHAnsi" w:cstheme="minorHAnsi"/>
          <w:bCs/>
        </w:rPr>
        <w:t>5.2.</w:t>
      </w:r>
      <w:r w:rsidRPr="00F0031F">
        <w:rPr>
          <w:rFonts w:asciiTheme="minorHAnsi" w:hAnsiTheme="minorHAnsi" w:cstheme="minorHAnsi"/>
          <w:bCs/>
        </w:rPr>
        <w:t xml:space="preserve"> převyšuje 50.000 Kč </w:t>
      </w:r>
      <w:r w:rsidR="004A0763" w:rsidRPr="00F0031F">
        <w:rPr>
          <w:rFonts w:asciiTheme="minorHAnsi" w:hAnsiTheme="minorHAnsi" w:cstheme="minorHAnsi"/>
          <w:bCs/>
        </w:rPr>
        <w:t>bez</w:t>
      </w:r>
      <w:r w:rsidRPr="00F0031F">
        <w:rPr>
          <w:rFonts w:asciiTheme="minorHAnsi" w:hAnsiTheme="minorHAnsi" w:cstheme="minorHAnsi"/>
          <w:bCs/>
        </w:rPr>
        <w:t xml:space="preserve"> DPH, Příkazce bez zbytečného odkladu, nejpozději do 30 dnů od uzavření smlouvy, zašle smlouvu k uveřejnění prostřednictvím registru smluv dle zákona č. 340/2015 Sb. o registru smluv.</w:t>
      </w:r>
    </w:p>
    <w:p w14:paraId="1FE34DE6" w14:textId="6631C467" w:rsidR="00E54CF7" w:rsidRPr="00F0031F" w:rsidRDefault="00E54CF7" w:rsidP="009E4C1C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Theme="minorHAnsi" w:hAnsiTheme="minorHAnsi" w:cstheme="minorHAnsi"/>
          <w:bCs/>
        </w:rPr>
      </w:pPr>
      <w:r w:rsidRPr="00F0031F">
        <w:rPr>
          <w:rFonts w:asciiTheme="minorHAnsi" w:hAnsiTheme="minorHAnsi" w:cstheme="minorHAnsi"/>
          <w:bCs/>
        </w:rPr>
        <w:t xml:space="preserve">Smlouva je vyhotovena ve </w:t>
      </w:r>
      <w:r w:rsidR="00403A3A" w:rsidRPr="00F0031F">
        <w:rPr>
          <w:rFonts w:asciiTheme="minorHAnsi" w:hAnsiTheme="minorHAnsi" w:cstheme="minorHAnsi"/>
          <w:bCs/>
        </w:rPr>
        <w:t>třech</w:t>
      </w:r>
      <w:r w:rsidRPr="00F0031F">
        <w:rPr>
          <w:rFonts w:asciiTheme="minorHAnsi" w:hAnsiTheme="minorHAnsi" w:cstheme="minorHAnsi"/>
          <w:bCs/>
        </w:rPr>
        <w:t xml:space="preserve"> stejnopisech, přičemž </w:t>
      </w:r>
      <w:r w:rsidR="00BB39B6" w:rsidRPr="00F0031F">
        <w:rPr>
          <w:rFonts w:asciiTheme="minorHAnsi" w:hAnsiTheme="minorHAnsi" w:cstheme="minorHAnsi"/>
          <w:bCs/>
        </w:rPr>
        <w:t>P</w:t>
      </w:r>
      <w:r w:rsidR="00403A3A" w:rsidRPr="00F0031F">
        <w:rPr>
          <w:rFonts w:asciiTheme="minorHAnsi" w:hAnsiTheme="minorHAnsi" w:cstheme="minorHAnsi"/>
          <w:bCs/>
        </w:rPr>
        <w:t xml:space="preserve">říkazník si ponechá </w:t>
      </w:r>
      <w:r w:rsidRPr="00F0031F">
        <w:rPr>
          <w:rFonts w:asciiTheme="minorHAnsi" w:hAnsiTheme="minorHAnsi" w:cstheme="minorHAnsi"/>
          <w:bCs/>
        </w:rPr>
        <w:t>jed</w:t>
      </w:r>
      <w:r w:rsidR="00403A3A" w:rsidRPr="00F0031F">
        <w:rPr>
          <w:rFonts w:asciiTheme="minorHAnsi" w:hAnsiTheme="minorHAnsi" w:cstheme="minorHAnsi"/>
          <w:bCs/>
        </w:rPr>
        <w:t xml:space="preserve">no vyhotovení a ve dvou vyhotoveních obdrží </w:t>
      </w:r>
      <w:r w:rsidR="00BB39B6" w:rsidRPr="00F0031F">
        <w:rPr>
          <w:rFonts w:asciiTheme="minorHAnsi" w:hAnsiTheme="minorHAnsi" w:cstheme="minorHAnsi"/>
          <w:bCs/>
        </w:rPr>
        <w:t>P</w:t>
      </w:r>
      <w:r w:rsidR="00403A3A" w:rsidRPr="00F0031F">
        <w:rPr>
          <w:rFonts w:asciiTheme="minorHAnsi" w:hAnsiTheme="minorHAnsi" w:cstheme="minorHAnsi"/>
          <w:bCs/>
        </w:rPr>
        <w:t>říkazce</w:t>
      </w:r>
      <w:r w:rsidRPr="00F0031F">
        <w:rPr>
          <w:rFonts w:asciiTheme="minorHAnsi" w:hAnsiTheme="minorHAnsi" w:cstheme="minorHAnsi"/>
          <w:bCs/>
        </w:rPr>
        <w:t xml:space="preserve">. </w:t>
      </w:r>
    </w:p>
    <w:p w14:paraId="6E303CC1" w14:textId="2ECAB53C" w:rsidR="00E54CF7" w:rsidRPr="00F0031F" w:rsidRDefault="00E54CF7" w:rsidP="009E4C1C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Theme="minorHAnsi" w:hAnsiTheme="minorHAnsi" w:cstheme="minorHAnsi"/>
          <w:bCs/>
        </w:rPr>
      </w:pPr>
      <w:r w:rsidRPr="00F0031F">
        <w:rPr>
          <w:rFonts w:asciiTheme="minorHAnsi" w:hAnsiTheme="minorHAnsi" w:cstheme="minorHAnsi"/>
          <w:bCs/>
        </w:rPr>
        <w:lastRenderedPageBreak/>
        <w:t>Práva a povinnosti smluvních stran, které nejsou touto smlouvou upraveny,</w:t>
      </w:r>
      <w:r w:rsidR="00BB39B6" w:rsidRPr="00F0031F">
        <w:rPr>
          <w:rFonts w:asciiTheme="minorHAnsi" w:hAnsiTheme="minorHAnsi" w:cstheme="minorHAnsi"/>
          <w:bCs/>
        </w:rPr>
        <w:t xml:space="preserve"> se řídí ustanoveními zákona č. </w:t>
      </w:r>
      <w:r w:rsidRPr="00F0031F">
        <w:rPr>
          <w:rFonts w:asciiTheme="minorHAnsi" w:hAnsiTheme="minorHAnsi" w:cstheme="minorHAnsi"/>
          <w:bCs/>
        </w:rPr>
        <w:t>89/2012 Sb., občanský zákoník, v platném znění.</w:t>
      </w:r>
    </w:p>
    <w:p w14:paraId="4B97ADE6" w14:textId="77777777" w:rsidR="00E54CF7" w:rsidRPr="00F0031F" w:rsidRDefault="00E54CF7" w:rsidP="009E4C1C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Theme="minorHAnsi" w:hAnsiTheme="minorHAnsi" w:cstheme="minorHAnsi"/>
        </w:rPr>
      </w:pPr>
      <w:r w:rsidRPr="00F0031F">
        <w:rPr>
          <w:rFonts w:asciiTheme="minorHAnsi" w:hAnsiTheme="minorHAnsi" w:cstheme="minorHAnsi"/>
          <w:bCs/>
        </w:rPr>
        <w:t>Příkazník je povinen dokončit předmět plnění řádně a včas, a to na svůj náklad a nebezpečí.</w:t>
      </w:r>
    </w:p>
    <w:p w14:paraId="14F73F14" w14:textId="77777777" w:rsidR="00E54CF7" w:rsidRPr="00F0031F" w:rsidRDefault="00E54CF7" w:rsidP="009E4C1C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Theme="minorHAnsi" w:hAnsiTheme="minorHAnsi" w:cstheme="minorHAnsi"/>
          <w:bCs/>
        </w:rPr>
      </w:pPr>
      <w:r w:rsidRPr="00F0031F">
        <w:rPr>
          <w:rFonts w:asciiTheme="minorHAnsi" w:hAnsiTheme="minorHAnsi" w:cstheme="minorHAnsi"/>
          <w:bCs/>
        </w:rPr>
        <w:t>Příkazník je povinen vyrozumět příkazce o případném ohrožení doby plnění a o všech skutečnostech, které mohou předmět plnění znemožnit.</w:t>
      </w:r>
    </w:p>
    <w:p w14:paraId="6C3B92AB" w14:textId="77777777" w:rsidR="00E54CF7" w:rsidRPr="00F0031F" w:rsidRDefault="00E54CF7" w:rsidP="009E4C1C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Theme="minorHAnsi" w:hAnsiTheme="minorHAnsi" w:cstheme="minorHAnsi"/>
          <w:bCs/>
        </w:rPr>
      </w:pPr>
      <w:r w:rsidRPr="00F0031F">
        <w:rPr>
          <w:rFonts w:asciiTheme="minorHAnsi" w:hAnsiTheme="minorHAnsi" w:cstheme="minorHAnsi"/>
          <w:bCs/>
        </w:rPr>
        <w:t>Smluvní strany si ujednaly, že smluvní vztah vzniklý dle této smlouvy bude vykládán výhradně podle obsahu smlouvy, bez přihlédnutí k jakékoli skutečnosti, která nastala nebo byla sdělena jednou stranou druhé straně před uzavřením smlouvy. Pro odstranění pochybností smluvní strany výslovně veškerá ujednání, prohlášení, přísliby ujištění ruší a nahrazují touto smlouvou, současně vylučují aplikaci ustanovení § 556 odst. 2 NOZ.</w:t>
      </w:r>
    </w:p>
    <w:p w14:paraId="447690FF" w14:textId="7BFCDBB6" w:rsidR="00E54CF7" w:rsidRDefault="00E54CF7" w:rsidP="009E4C1C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Theme="minorHAnsi" w:hAnsiTheme="minorHAnsi" w:cstheme="minorHAnsi"/>
          <w:bCs/>
        </w:rPr>
      </w:pPr>
      <w:r w:rsidRPr="00F0031F">
        <w:rPr>
          <w:rFonts w:asciiTheme="minorHAnsi" w:hAnsiTheme="minorHAnsi" w:cstheme="minorHAnsi"/>
          <w:bCs/>
        </w:rPr>
        <w:t>Smluvní strany prohlašují, že si tuto smlouvu před jejím podpisem přečetly, že byla uzavřena po vzájemném projednání, porozumění jejímu obsahu, podle pravé a svobodné vůle, na důkaz čehož připojují oprávnění zástupci smluvních stran své podpisy.</w:t>
      </w:r>
    </w:p>
    <w:p w14:paraId="53582207" w14:textId="77777777" w:rsidR="00995F47" w:rsidRDefault="00995F47" w:rsidP="00995F47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Přílohy smlouvy: </w:t>
      </w:r>
    </w:p>
    <w:p w14:paraId="6DABF62B" w14:textId="156D5F2A" w:rsidR="00995F47" w:rsidRPr="00995F47" w:rsidRDefault="00995F47" w:rsidP="00995F47">
      <w:pPr>
        <w:pStyle w:val="Odstavecseseznamem"/>
        <w:numPr>
          <w:ilvl w:val="0"/>
          <w:numId w:val="19"/>
        </w:numPr>
        <w:spacing w:after="120" w:line="240" w:lineRule="auto"/>
        <w:jc w:val="both"/>
        <w:rPr>
          <w:rFonts w:asciiTheme="minorHAnsi" w:hAnsiTheme="minorHAnsi" w:cstheme="minorHAnsi"/>
          <w:bCs/>
        </w:rPr>
      </w:pPr>
      <w:r w:rsidRPr="00995F47">
        <w:rPr>
          <w:rFonts w:asciiTheme="minorHAnsi" w:hAnsiTheme="minorHAnsi" w:cstheme="minorHAnsi"/>
          <w:bCs/>
        </w:rPr>
        <w:t>Nabídka PD_09_2024_střechy</w:t>
      </w:r>
      <w:r>
        <w:rPr>
          <w:rFonts w:asciiTheme="minorHAnsi" w:hAnsiTheme="minorHAnsi" w:cstheme="minorHAnsi"/>
          <w:bCs/>
        </w:rPr>
        <w:t xml:space="preserve"> </w:t>
      </w:r>
    </w:p>
    <w:p w14:paraId="13A56F9D" w14:textId="77777777" w:rsidR="00E54CF7" w:rsidRPr="00F0031F" w:rsidRDefault="00E54CF7" w:rsidP="00E54CF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CB79FDE" w14:textId="77777777" w:rsidR="00E54CF7" w:rsidRPr="00F0031F" w:rsidRDefault="00E54CF7" w:rsidP="00E54CF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B7CEC94" w14:textId="77777777" w:rsidR="00E54CF7" w:rsidRPr="00F0031F" w:rsidRDefault="00B97F8E" w:rsidP="00995F47">
      <w:pPr>
        <w:tabs>
          <w:tab w:val="left" w:pos="6379"/>
        </w:tabs>
        <w:spacing w:before="600" w:after="0" w:line="240" w:lineRule="auto"/>
        <w:ind w:left="709"/>
        <w:jc w:val="both"/>
        <w:rPr>
          <w:rFonts w:asciiTheme="minorHAnsi" w:hAnsiTheme="minorHAnsi" w:cstheme="minorHAnsi"/>
        </w:rPr>
      </w:pPr>
      <w:r w:rsidRPr="00F0031F">
        <w:rPr>
          <w:rFonts w:asciiTheme="minorHAnsi" w:hAnsiTheme="minorHAnsi" w:cstheme="minorHAnsi"/>
        </w:rPr>
        <w:t>Za Příkazce:</w:t>
      </w:r>
      <w:r w:rsidRPr="00F0031F">
        <w:rPr>
          <w:rFonts w:asciiTheme="minorHAnsi" w:hAnsiTheme="minorHAnsi" w:cstheme="minorHAnsi"/>
        </w:rPr>
        <w:tab/>
      </w:r>
      <w:r w:rsidR="00E54CF7" w:rsidRPr="00F0031F">
        <w:rPr>
          <w:rFonts w:asciiTheme="minorHAnsi" w:hAnsiTheme="minorHAnsi" w:cstheme="minorHAnsi"/>
        </w:rPr>
        <w:t>Za příkazníka:</w:t>
      </w:r>
    </w:p>
    <w:p w14:paraId="428CB6F1" w14:textId="3CD64BAF" w:rsidR="00E54CF7" w:rsidRPr="00F0031F" w:rsidRDefault="00E54CF7" w:rsidP="00995F47">
      <w:pPr>
        <w:tabs>
          <w:tab w:val="left" w:pos="6379"/>
        </w:tabs>
        <w:spacing w:before="600" w:after="0" w:line="240" w:lineRule="auto"/>
        <w:ind w:left="709"/>
        <w:jc w:val="both"/>
        <w:rPr>
          <w:rFonts w:asciiTheme="minorHAnsi" w:hAnsiTheme="minorHAnsi" w:cstheme="minorHAnsi"/>
        </w:rPr>
      </w:pPr>
      <w:r w:rsidRPr="00F0031F">
        <w:rPr>
          <w:rFonts w:asciiTheme="minorHAnsi" w:hAnsiTheme="minorHAnsi" w:cstheme="minorHAnsi"/>
        </w:rPr>
        <w:t>V Plzni dne</w:t>
      </w:r>
      <w:r w:rsidR="00AD5905" w:rsidRPr="00F0031F">
        <w:rPr>
          <w:rFonts w:asciiTheme="minorHAnsi" w:hAnsiTheme="minorHAnsi" w:cstheme="minorHAnsi"/>
        </w:rPr>
        <w:t xml:space="preserve"> </w:t>
      </w:r>
      <w:r w:rsidR="00D15C5A">
        <w:rPr>
          <w:rFonts w:asciiTheme="minorHAnsi" w:hAnsiTheme="minorHAnsi" w:cstheme="minorHAnsi"/>
        </w:rPr>
        <w:t>27. 9. 2024</w:t>
      </w:r>
      <w:r w:rsidR="00D15C5A">
        <w:rPr>
          <w:rFonts w:asciiTheme="minorHAnsi" w:hAnsiTheme="minorHAnsi" w:cstheme="minorHAnsi"/>
        </w:rPr>
        <w:tab/>
      </w:r>
      <w:r w:rsidRPr="00F0031F">
        <w:rPr>
          <w:rFonts w:asciiTheme="minorHAnsi" w:hAnsiTheme="minorHAnsi" w:cstheme="minorHAnsi"/>
        </w:rPr>
        <w:t xml:space="preserve">V Plzni dne </w:t>
      </w:r>
      <w:r w:rsidR="00D15C5A">
        <w:rPr>
          <w:rFonts w:asciiTheme="minorHAnsi" w:hAnsiTheme="minorHAnsi" w:cstheme="minorHAnsi"/>
        </w:rPr>
        <w:t>24. 9. 2024</w:t>
      </w:r>
    </w:p>
    <w:p w14:paraId="2B5318D7" w14:textId="77777777" w:rsidR="00E54CF7" w:rsidRPr="00F0031F" w:rsidRDefault="00E54CF7" w:rsidP="00995F47">
      <w:pPr>
        <w:spacing w:before="1440" w:after="0" w:line="240" w:lineRule="auto"/>
        <w:ind w:left="709"/>
        <w:jc w:val="both"/>
        <w:rPr>
          <w:rFonts w:asciiTheme="minorHAnsi" w:hAnsiTheme="minorHAnsi" w:cstheme="minorHAnsi"/>
        </w:rPr>
      </w:pPr>
      <w:r w:rsidRPr="00F0031F">
        <w:rPr>
          <w:rFonts w:asciiTheme="minorHAnsi" w:hAnsiTheme="minorHAnsi" w:cstheme="minorHAnsi"/>
        </w:rPr>
        <w:t>............................................................</w:t>
      </w:r>
      <w:r w:rsidRPr="00F0031F">
        <w:rPr>
          <w:rFonts w:asciiTheme="minorHAnsi" w:hAnsiTheme="minorHAnsi" w:cstheme="minorHAnsi"/>
        </w:rPr>
        <w:tab/>
      </w:r>
      <w:r w:rsidRPr="00F0031F">
        <w:rPr>
          <w:rFonts w:asciiTheme="minorHAnsi" w:hAnsiTheme="minorHAnsi" w:cstheme="minorHAnsi"/>
        </w:rPr>
        <w:tab/>
      </w:r>
      <w:r w:rsidRPr="00F0031F">
        <w:rPr>
          <w:rFonts w:asciiTheme="minorHAnsi" w:hAnsiTheme="minorHAnsi" w:cstheme="minorHAnsi"/>
        </w:rPr>
        <w:tab/>
        <w:t>...........................................................</w:t>
      </w:r>
    </w:p>
    <w:p w14:paraId="2DECA90D" w14:textId="77777777" w:rsidR="004A0763" w:rsidRPr="00F0031F" w:rsidRDefault="00E54CF7" w:rsidP="004A0763">
      <w:pPr>
        <w:tabs>
          <w:tab w:val="left" w:pos="851"/>
          <w:tab w:val="left" w:pos="6096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F0031F">
        <w:rPr>
          <w:rFonts w:asciiTheme="minorHAnsi" w:hAnsiTheme="minorHAnsi" w:cstheme="minorHAnsi"/>
        </w:rPr>
        <w:t xml:space="preserve">      </w:t>
      </w:r>
      <w:r w:rsidR="00B97F8E" w:rsidRPr="00F0031F">
        <w:rPr>
          <w:rFonts w:asciiTheme="minorHAnsi" w:hAnsiTheme="minorHAnsi" w:cstheme="minorHAnsi"/>
        </w:rPr>
        <w:tab/>
      </w:r>
      <w:r w:rsidRPr="00F0031F">
        <w:rPr>
          <w:rFonts w:asciiTheme="minorHAnsi" w:hAnsiTheme="minorHAnsi" w:cstheme="minorHAnsi"/>
        </w:rPr>
        <w:t xml:space="preserve">Ing. </w:t>
      </w:r>
      <w:r w:rsidR="00357DFE" w:rsidRPr="00F0031F">
        <w:rPr>
          <w:rFonts w:asciiTheme="minorHAnsi" w:hAnsiTheme="minorHAnsi" w:cstheme="minorHAnsi"/>
        </w:rPr>
        <w:t>Irena Nováková</w:t>
      </w:r>
      <w:r w:rsidRPr="00F0031F">
        <w:rPr>
          <w:rFonts w:asciiTheme="minorHAnsi" w:hAnsiTheme="minorHAnsi" w:cstheme="minorHAnsi"/>
        </w:rPr>
        <w:t xml:space="preserve">      </w:t>
      </w:r>
      <w:r w:rsidR="00B97F8E" w:rsidRPr="00F0031F">
        <w:rPr>
          <w:rFonts w:asciiTheme="minorHAnsi" w:hAnsiTheme="minorHAnsi" w:cstheme="minorHAnsi"/>
        </w:rPr>
        <w:tab/>
      </w:r>
      <w:r w:rsidRPr="00F0031F">
        <w:rPr>
          <w:rFonts w:asciiTheme="minorHAnsi" w:hAnsiTheme="minorHAnsi" w:cstheme="minorHAnsi"/>
        </w:rPr>
        <w:t xml:space="preserve">Stanislava Mužíková </w:t>
      </w:r>
    </w:p>
    <w:p w14:paraId="6B1E335C" w14:textId="1764CEEA" w:rsidR="008C7FF8" w:rsidRPr="00F0031F" w:rsidRDefault="004A0763" w:rsidP="004A0763">
      <w:pPr>
        <w:tabs>
          <w:tab w:val="left" w:pos="993"/>
          <w:tab w:val="left" w:pos="5954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F0031F">
        <w:rPr>
          <w:rFonts w:asciiTheme="minorHAnsi" w:hAnsiTheme="minorHAnsi" w:cstheme="minorHAnsi"/>
        </w:rPr>
        <w:tab/>
      </w:r>
      <w:r w:rsidR="00E54CF7" w:rsidRPr="00F0031F">
        <w:rPr>
          <w:rFonts w:asciiTheme="minorHAnsi" w:hAnsiTheme="minorHAnsi" w:cstheme="minorHAnsi"/>
        </w:rPr>
        <w:t>ředitel</w:t>
      </w:r>
      <w:r w:rsidR="00357DFE" w:rsidRPr="00F0031F">
        <w:rPr>
          <w:rFonts w:asciiTheme="minorHAnsi" w:hAnsiTheme="minorHAnsi" w:cstheme="minorHAnsi"/>
        </w:rPr>
        <w:t>ka</w:t>
      </w:r>
      <w:r w:rsidR="00E54CF7" w:rsidRPr="00F0031F">
        <w:rPr>
          <w:rFonts w:asciiTheme="minorHAnsi" w:hAnsiTheme="minorHAnsi" w:cstheme="minorHAnsi"/>
        </w:rPr>
        <w:t xml:space="preserve"> školy                                                         </w:t>
      </w:r>
      <w:r w:rsidR="00F51976" w:rsidRPr="00F0031F">
        <w:rPr>
          <w:rFonts w:asciiTheme="minorHAnsi" w:hAnsiTheme="minorHAnsi" w:cstheme="minorHAnsi"/>
        </w:rPr>
        <w:t xml:space="preserve">     </w:t>
      </w:r>
      <w:r w:rsidR="00E54CF7" w:rsidRPr="00F0031F">
        <w:rPr>
          <w:rFonts w:asciiTheme="minorHAnsi" w:hAnsiTheme="minorHAnsi" w:cstheme="minorHAnsi"/>
        </w:rPr>
        <w:t xml:space="preserve">         </w:t>
      </w:r>
      <w:r w:rsidR="00E66F2E">
        <w:rPr>
          <w:rFonts w:asciiTheme="minorHAnsi" w:hAnsiTheme="minorHAnsi" w:cstheme="minorHAnsi"/>
        </w:rPr>
        <w:t xml:space="preserve">      </w:t>
      </w:r>
      <w:r w:rsidR="00E54CF7" w:rsidRPr="00F0031F">
        <w:rPr>
          <w:rFonts w:asciiTheme="minorHAnsi" w:hAnsiTheme="minorHAnsi" w:cstheme="minorHAnsi"/>
        </w:rPr>
        <w:t xml:space="preserve"> </w:t>
      </w:r>
      <w:r w:rsidR="00E66F2E">
        <w:rPr>
          <w:rFonts w:asciiTheme="minorHAnsi" w:hAnsiTheme="minorHAnsi" w:cstheme="minorHAnsi"/>
        </w:rPr>
        <w:t>statutární ředitelka</w:t>
      </w:r>
    </w:p>
    <w:sectPr w:rsidR="008C7FF8" w:rsidRPr="00F0031F" w:rsidSect="00F51976">
      <w:footerReference w:type="default" r:id="rId11"/>
      <w:pgSz w:w="11906" w:h="16838"/>
      <w:pgMar w:top="720" w:right="849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DEBB0" w14:textId="77777777" w:rsidR="00141411" w:rsidRDefault="00141411" w:rsidP="00AD5905">
      <w:pPr>
        <w:spacing w:after="0" w:line="240" w:lineRule="auto"/>
      </w:pPr>
      <w:r>
        <w:separator/>
      </w:r>
    </w:p>
  </w:endnote>
  <w:endnote w:type="continuationSeparator" w:id="0">
    <w:p w14:paraId="35331816" w14:textId="77777777" w:rsidR="00141411" w:rsidRDefault="00141411" w:rsidP="00AD5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Times New Roman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7663017"/>
      <w:docPartObj>
        <w:docPartGallery w:val="Page Numbers (Bottom of Page)"/>
        <w:docPartUnique/>
      </w:docPartObj>
    </w:sdtPr>
    <w:sdtEndPr/>
    <w:sdtContent>
      <w:p w14:paraId="5DE46CC7" w14:textId="1896CE1F" w:rsidR="00AD5905" w:rsidRDefault="00AD590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368">
          <w:rPr>
            <w:noProof/>
          </w:rPr>
          <w:t>4</w:t>
        </w:r>
        <w:r>
          <w:fldChar w:fldCharType="end"/>
        </w:r>
      </w:p>
    </w:sdtContent>
  </w:sdt>
  <w:p w14:paraId="1F2E0355" w14:textId="77777777" w:rsidR="00AD5905" w:rsidRDefault="00AD59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6FE06" w14:textId="77777777" w:rsidR="00141411" w:rsidRDefault="00141411" w:rsidP="00AD5905">
      <w:pPr>
        <w:spacing w:after="0" w:line="240" w:lineRule="auto"/>
      </w:pPr>
      <w:r>
        <w:separator/>
      </w:r>
    </w:p>
  </w:footnote>
  <w:footnote w:type="continuationSeparator" w:id="0">
    <w:p w14:paraId="4826CAC1" w14:textId="77777777" w:rsidR="00141411" w:rsidRDefault="00141411" w:rsidP="00AD5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23CD"/>
    <w:multiLevelType w:val="hybridMultilevel"/>
    <w:tmpl w:val="6CA469FA"/>
    <w:lvl w:ilvl="0" w:tplc="0405000F">
      <w:start w:val="1"/>
      <w:numFmt w:val="decimal"/>
      <w:lvlText w:val="%1."/>
      <w:lvlJc w:val="left"/>
      <w:pPr>
        <w:ind w:left="1310" w:hanging="360"/>
      </w:pPr>
    </w:lvl>
    <w:lvl w:ilvl="1" w:tplc="04050019" w:tentative="1">
      <w:start w:val="1"/>
      <w:numFmt w:val="lowerLetter"/>
      <w:lvlText w:val="%2."/>
      <w:lvlJc w:val="left"/>
      <w:pPr>
        <w:ind w:left="2030" w:hanging="360"/>
      </w:pPr>
    </w:lvl>
    <w:lvl w:ilvl="2" w:tplc="0405001B" w:tentative="1">
      <w:start w:val="1"/>
      <w:numFmt w:val="lowerRoman"/>
      <w:lvlText w:val="%3."/>
      <w:lvlJc w:val="right"/>
      <w:pPr>
        <w:ind w:left="2750" w:hanging="180"/>
      </w:pPr>
    </w:lvl>
    <w:lvl w:ilvl="3" w:tplc="0405000F" w:tentative="1">
      <w:start w:val="1"/>
      <w:numFmt w:val="decimal"/>
      <w:lvlText w:val="%4."/>
      <w:lvlJc w:val="left"/>
      <w:pPr>
        <w:ind w:left="3470" w:hanging="360"/>
      </w:pPr>
    </w:lvl>
    <w:lvl w:ilvl="4" w:tplc="04050019" w:tentative="1">
      <w:start w:val="1"/>
      <w:numFmt w:val="lowerLetter"/>
      <w:lvlText w:val="%5."/>
      <w:lvlJc w:val="left"/>
      <w:pPr>
        <w:ind w:left="4190" w:hanging="360"/>
      </w:pPr>
    </w:lvl>
    <w:lvl w:ilvl="5" w:tplc="0405001B" w:tentative="1">
      <w:start w:val="1"/>
      <w:numFmt w:val="lowerRoman"/>
      <w:lvlText w:val="%6."/>
      <w:lvlJc w:val="right"/>
      <w:pPr>
        <w:ind w:left="4910" w:hanging="180"/>
      </w:pPr>
    </w:lvl>
    <w:lvl w:ilvl="6" w:tplc="0405000F" w:tentative="1">
      <w:start w:val="1"/>
      <w:numFmt w:val="decimal"/>
      <w:lvlText w:val="%7."/>
      <w:lvlJc w:val="left"/>
      <w:pPr>
        <w:ind w:left="5630" w:hanging="360"/>
      </w:pPr>
    </w:lvl>
    <w:lvl w:ilvl="7" w:tplc="04050019" w:tentative="1">
      <w:start w:val="1"/>
      <w:numFmt w:val="lowerLetter"/>
      <w:lvlText w:val="%8."/>
      <w:lvlJc w:val="left"/>
      <w:pPr>
        <w:ind w:left="6350" w:hanging="360"/>
      </w:pPr>
    </w:lvl>
    <w:lvl w:ilvl="8" w:tplc="0405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" w15:restartNumberingAfterBreak="0">
    <w:nsid w:val="0F3C36B4"/>
    <w:multiLevelType w:val="hybridMultilevel"/>
    <w:tmpl w:val="6EF64EE8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F486BE8"/>
    <w:multiLevelType w:val="hybridMultilevel"/>
    <w:tmpl w:val="DA4E60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3783"/>
    <w:multiLevelType w:val="hybridMultilevel"/>
    <w:tmpl w:val="A6DCD234"/>
    <w:lvl w:ilvl="0" w:tplc="3C5E609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D38C3BF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B3A47"/>
    <w:multiLevelType w:val="hybridMultilevel"/>
    <w:tmpl w:val="ADF89254"/>
    <w:lvl w:ilvl="0" w:tplc="E022F87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F052C4E"/>
    <w:multiLevelType w:val="hybridMultilevel"/>
    <w:tmpl w:val="AAFC3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F597B"/>
    <w:multiLevelType w:val="hybridMultilevel"/>
    <w:tmpl w:val="2E840916"/>
    <w:lvl w:ilvl="0" w:tplc="04050019">
      <w:start w:val="1"/>
      <w:numFmt w:val="lowerLetter"/>
      <w:lvlText w:val="%1."/>
      <w:lvlJc w:val="left"/>
      <w:pPr>
        <w:ind w:left="1310" w:hanging="360"/>
      </w:pPr>
    </w:lvl>
    <w:lvl w:ilvl="1" w:tplc="04050019" w:tentative="1">
      <w:start w:val="1"/>
      <w:numFmt w:val="lowerLetter"/>
      <w:lvlText w:val="%2."/>
      <w:lvlJc w:val="left"/>
      <w:pPr>
        <w:ind w:left="2030" w:hanging="360"/>
      </w:pPr>
    </w:lvl>
    <w:lvl w:ilvl="2" w:tplc="0405001B" w:tentative="1">
      <w:start w:val="1"/>
      <w:numFmt w:val="lowerRoman"/>
      <w:lvlText w:val="%3."/>
      <w:lvlJc w:val="right"/>
      <w:pPr>
        <w:ind w:left="2750" w:hanging="180"/>
      </w:pPr>
    </w:lvl>
    <w:lvl w:ilvl="3" w:tplc="0405000F" w:tentative="1">
      <w:start w:val="1"/>
      <w:numFmt w:val="decimal"/>
      <w:lvlText w:val="%4."/>
      <w:lvlJc w:val="left"/>
      <w:pPr>
        <w:ind w:left="3470" w:hanging="360"/>
      </w:pPr>
    </w:lvl>
    <w:lvl w:ilvl="4" w:tplc="04050019" w:tentative="1">
      <w:start w:val="1"/>
      <w:numFmt w:val="lowerLetter"/>
      <w:lvlText w:val="%5."/>
      <w:lvlJc w:val="left"/>
      <w:pPr>
        <w:ind w:left="4190" w:hanging="360"/>
      </w:pPr>
    </w:lvl>
    <w:lvl w:ilvl="5" w:tplc="0405001B" w:tentative="1">
      <w:start w:val="1"/>
      <w:numFmt w:val="lowerRoman"/>
      <w:lvlText w:val="%6."/>
      <w:lvlJc w:val="right"/>
      <w:pPr>
        <w:ind w:left="4910" w:hanging="180"/>
      </w:pPr>
    </w:lvl>
    <w:lvl w:ilvl="6" w:tplc="0405000F" w:tentative="1">
      <w:start w:val="1"/>
      <w:numFmt w:val="decimal"/>
      <w:lvlText w:val="%7."/>
      <w:lvlJc w:val="left"/>
      <w:pPr>
        <w:ind w:left="5630" w:hanging="360"/>
      </w:pPr>
    </w:lvl>
    <w:lvl w:ilvl="7" w:tplc="04050019" w:tentative="1">
      <w:start w:val="1"/>
      <w:numFmt w:val="lowerLetter"/>
      <w:lvlText w:val="%8."/>
      <w:lvlJc w:val="left"/>
      <w:pPr>
        <w:ind w:left="6350" w:hanging="360"/>
      </w:pPr>
    </w:lvl>
    <w:lvl w:ilvl="8" w:tplc="0405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7" w15:restartNumberingAfterBreak="0">
    <w:nsid w:val="211022A3"/>
    <w:multiLevelType w:val="hybridMultilevel"/>
    <w:tmpl w:val="1B8C30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A6075"/>
    <w:multiLevelType w:val="hybridMultilevel"/>
    <w:tmpl w:val="C37AD5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434E1"/>
    <w:multiLevelType w:val="hybridMultilevel"/>
    <w:tmpl w:val="411EAA5C"/>
    <w:lvl w:ilvl="0" w:tplc="F5D486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B43F5"/>
    <w:multiLevelType w:val="multilevel"/>
    <w:tmpl w:val="0405001F"/>
    <w:lvl w:ilvl="0">
      <w:start w:val="1"/>
      <w:numFmt w:val="decimal"/>
      <w:lvlText w:val="%1."/>
      <w:lvlJc w:val="left"/>
      <w:pPr>
        <w:ind w:left="3216" w:hanging="360"/>
      </w:pPr>
    </w:lvl>
    <w:lvl w:ilvl="1">
      <w:start w:val="1"/>
      <w:numFmt w:val="decimal"/>
      <w:lvlText w:val="%1.%2."/>
      <w:lvlJc w:val="left"/>
      <w:pPr>
        <w:ind w:left="3648" w:hanging="432"/>
      </w:pPr>
    </w:lvl>
    <w:lvl w:ilvl="2">
      <w:start w:val="1"/>
      <w:numFmt w:val="decimal"/>
      <w:lvlText w:val="%1.%2.%3."/>
      <w:lvlJc w:val="left"/>
      <w:pPr>
        <w:ind w:left="4080" w:hanging="504"/>
      </w:pPr>
    </w:lvl>
    <w:lvl w:ilvl="3">
      <w:start w:val="1"/>
      <w:numFmt w:val="decimal"/>
      <w:lvlText w:val="%1.%2.%3.%4."/>
      <w:lvlJc w:val="left"/>
      <w:pPr>
        <w:ind w:left="4584" w:hanging="648"/>
      </w:pPr>
    </w:lvl>
    <w:lvl w:ilvl="4">
      <w:start w:val="1"/>
      <w:numFmt w:val="decimal"/>
      <w:lvlText w:val="%1.%2.%3.%4.%5."/>
      <w:lvlJc w:val="left"/>
      <w:pPr>
        <w:ind w:left="5088" w:hanging="792"/>
      </w:pPr>
    </w:lvl>
    <w:lvl w:ilvl="5">
      <w:start w:val="1"/>
      <w:numFmt w:val="decimal"/>
      <w:lvlText w:val="%1.%2.%3.%4.%5.%6."/>
      <w:lvlJc w:val="left"/>
      <w:pPr>
        <w:ind w:left="5592" w:hanging="936"/>
      </w:pPr>
    </w:lvl>
    <w:lvl w:ilvl="6">
      <w:start w:val="1"/>
      <w:numFmt w:val="decimal"/>
      <w:lvlText w:val="%1.%2.%3.%4.%5.%6.%7."/>
      <w:lvlJc w:val="left"/>
      <w:pPr>
        <w:ind w:left="6096" w:hanging="1080"/>
      </w:pPr>
    </w:lvl>
    <w:lvl w:ilvl="7">
      <w:start w:val="1"/>
      <w:numFmt w:val="decimal"/>
      <w:lvlText w:val="%1.%2.%3.%4.%5.%6.%7.%8."/>
      <w:lvlJc w:val="left"/>
      <w:pPr>
        <w:ind w:left="6600" w:hanging="1224"/>
      </w:pPr>
    </w:lvl>
    <w:lvl w:ilvl="8">
      <w:start w:val="1"/>
      <w:numFmt w:val="decimal"/>
      <w:lvlText w:val="%1.%2.%3.%4.%5.%6.%7.%8.%9."/>
      <w:lvlJc w:val="left"/>
      <w:pPr>
        <w:ind w:left="7176" w:hanging="1440"/>
      </w:pPr>
    </w:lvl>
  </w:abstractNum>
  <w:abstractNum w:abstractNumId="11" w15:restartNumberingAfterBreak="0">
    <w:nsid w:val="3DE120F8"/>
    <w:multiLevelType w:val="hybridMultilevel"/>
    <w:tmpl w:val="E018B31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E446D7A"/>
    <w:multiLevelType w:val="hybridMultilevel"/>
    <w:tmpl w:val="1DFE2276"/>
    <w:lvl w:ilvl="0" w:tplc="61D0F47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A973E5"/>
    <w:multiLevelType w:val="hybridMultilevel"/>
    <w:tmpl w:val="DA4AE50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4B6498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E1F506B"/>
    <w:multiLevelType w:val="multilevel"/>
    <w:tmpl w:val="53F2BE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779057B"/>
    <w:multiLevelType w:val="hybridMultilevel"/>
    <w:tmpl w:val="DABC17D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83D3991"/>
    <w:multiLevelType w:val="multilevel"/>
    <w:tmpl w:val="41246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4D41B0"/>
    <w:multiLevelType w:val="hybridMultilevel"/>
    <w:tmpl w:val="62F4C5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7"/>
  </w:num>
  <w:num w:numId="5">
    <w:abstractNumId w:val="8"/>
  </w:num>
  <w:num w:numId="6">
    <w:abstractNumId w:val="18"/>
  </w:num>
  <w:num w:numId="7">
    <w:abstractNumId w:val="17"/>
  </w:num>
  <w:num w:numId="8">
    <w:abstractNumId w:val="14"/>
  </w:num>
  <w:num w:numId="9">
    <w:abstractNumId w:val="4"/>
  </w:num>
  <w:num w:numId="10">
    <w:abstractNumId w:val="12"/>
  </w:num>
  <w:num w:numId="11">
    <w:abstractNumId w:val="13"/>
  </w:num>
  <w:num w:numId="12">
    <w:abstractNumId w:val="3"/>
  </w:num>
  <w:num w:numId="13">
    <w:abstractNumId w:val="11"/>
  </w:num>
  <w:num w:numId="14">
    <w:abstractNumId w:val="6"/>
  </w:num>
  <w:num w:numId="15">
    <w:abstractNumId w:val="0"/>
  </w:num>
  <w:num w:numId="16">
    <w:abstractNumId w:val="15"/>
  </w:num>
  <w:num w:numId="17">
    <w:abstractNumId w:val="10"/>
  </w:num>
  <w:num w:numId="18">
    <w:abstractNumId w:val="1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CF7"/>
    <w:rsid w:val="00022B08"/>
    <w:rsid w:val="0003554D"/>
    <w:rsid w:val="00042B27"/>
    <w:rsid w:val="00053810"/>
    <w:rsid w:val="000A74B3"/>
    <w:rsid w:val="000C594B"/>
    <w:rsid w:val="000F5D5E"/>
    <w:rsid w:val="001410F4"/>
    <w:rsid w:val="00141411"/>
    <w:rsid w:val="00155C61"/>
    <w:rsid w:val="001A3154"/>
    <w:rsid w:val="001D6CF5"/>
    <w:rsid w:val="001F3636"/>
    <w:rsid w:val="00236937"/>
    <w:rsid w:val="002605B4"/>
    <w:rsid w:val="00281667"/>
    <w:rsid w:val="002B130A"/>
    <w:rsid w:val="002F22E3"/>
    <w:rsid w:val="003410DB"/>
    <w:rsid w:val="00357DFE"/>
    <w:rsid w:val="00371432"/>
    <w:rsid w:val="003D47EA"/>
    <w:rsid w:val="003E6859"/>
    <w:rsid w:val="003F0A48"/>
    <w:rsid w:val="003F1BF7"/>
    <w:rsid w:val="00403A3A"/>
    <w:rsid w:val="00431FE5"/>
    <w:rsid w:val="004436CD"/>
    <w:rsid w:val="0045572F"/>
    <w:rsid w:val="00494D5A"/>
    <w:rsid w:val="00495272"/>
    <w:rsid w:val="004A0763"/>
    <w:rsid w:val="004D6A10"/>
    <w:rsid w:val="004D7729"/>
    <w:rsid w:val="00503803"/>
    <w:rsid w:val="0053782E"/>
    <w:rsid w:val="00543F09"/>
    <w:rsid w:val="00560BE2"/>
    <w:rsid w:val="00570368"/>
    <w:rsid w:val="00574605"/>
    <w:rsid w:val="005A19D5"/>
    <w:rsid w:val="005C3B45"/>
    <w:rsid w:val="00635681"/>
    <w:rsid w:val="00636CE2"/>
    <w:rsid w:val="007104CD"/>
    <w:rsid w:val="00727F35"/>
    <w:rsid w:val="007310DC"/>
    <w:rsid w:val="007820A3"/>
    <w:rsid w:val="007A6F33"/>
    <w:rsid w:val="007F231D"/>
    <w:rsid w:val="00812D10"/>
    <w:rsid w:val="00832FB3"/>
    <w:rsid w:val="008770F5"/>
    <w:rsid w:val="008C5277"/>
    <w:rsid w:val="008C7FF8"/>
    <w:rsid w:val="008E675C"/>
    <w:rsid w:val="008F2F13"/>
    <w:rsid w:val="00973711"/>
    <w:rsid w:val="00995F47"/>
    <w:rsid w:val="009D6A3C"/>
    <w:rsid w:val="009E4C1C"/>
    <w:rsid w:val="009F29D6"/>
    <w:rsid w:val="00A02412"/>
    <w:rsid w:val="00A056B2"/>
    <w:rsid w:val="00A17B0A"/>
    <w:rsid w:val="00A26585"/>
    <w:rsid w:val="00AB48D3"/>
    <w:rsid w:val="00AD5905"/>
    <w:rsid w:val="00AD6209"/>
    <w:rsid w:val="00AF4849"/>
    <w:rsid w:val="00B35626"/>
    <w:rsid w:val="00B54D22"/>
    <w:rsid w:val="00B67C31"/>
    <w:rsid w:val="00B97F8E"/>
    <w:rsid w:val="00BB0109"/>
    <w:rsid w:val="00BB39B6"/>
    <w:rsid w:val="00BF5D15"/>
    <w:rsid w:val="00C100CF"/>
    <w:rsid w:val="00C30B18"/>
    <w:rsid w:val="00C311B6"/>
    <w:rsid w:val="00C8061C"/>
    <w:rsid w:val="00C94192"/>
    <w:rsid w:val="00C95F14"/>
    <w:rsid w:val="00CA51B7"/>
    <w:rsid w:val="00D15C5A"/>
    <w:rsid w:val="00D1702D"/>
    <w:rsid w:val="00D242FE"/>
    <w:rsid w:val="00D64C88"/>
    <w:rsid w:val="00D75676"/>
    <w:rsid w:val="00D90524"/>
    <w:rsid w:val="00D92A74"/>
    <w:rsid w:val="00D94DC4"/>
    <w:rsid w:val="00E51312"/>
    <w:rsid w:val="00E54CF7"/>
    <w:rsid w:val="00E66F2E"/>
    <w:rsid w:val="00E846D3"/>
    <w:rsid w:val="00EA5A8E"/>
    <w:rsid w:val="00ED4E06"/>
    <w:rsid w:val="00EE35C7"/>
    <w:rsid w:val="00F0031F"/>
    <w:rsid w:val="00F01F7A"/>
    <w:rsid w:val="00F30172"/>
    <w:rsid w:val="00F404B7"/>
    <w:rsid w:val="00F51976"/>
    <w:rsid w:val="00F611AF"/>
    <w:rsid w:val="00F82CAB"/>
    <w:rsid w:val="00F848C8"/>
    <w:rsid w:val="00FB2278"/>
    <w:rsid w:val="00FC39E4"/>
    <w:rsid w:val="00FE58CA"/>
    <w:rsid w:val="00FE7BA2"/>
    <w:rsid w:val="00FF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5E37A"/>
  <w15:docId w15:val="{47F9ECB8-B181-4AC4-8498-38DF34F7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4CF7"/>
    <w:pPr>
      <w:spacing w:after="200" w:line="276" w:lineRule="auto"/>
      <w:ind w:left="0" w:firstLine="0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uiPriority w:val="99"/>
    <w:locked/>
    <w:rsid w:val="00E54CF7"/>
    <w:rPr>
      <w:b/>
      <w:bCs/>
      <w:spacing w:val="8"/>
      <w:sz w:val="27"/>
      <w:szCs w:val="27"/>
      <w:shd w:val="clear" w:color="auto" w:fill="FFFFFF"/>
    </w:rPr>
  </w:style>
  <w:style w:type="character" w:customStyle="1" w:styleId="Heading2Spacing4pt">
    <w:name w:val="Heading #2 + Spacing 4 pt"/>
    <w:basedOn w:val="Heading2"/>
    <w:uiPriority w:val="99"/>
    <w:rsid w:val="00E54CF7"/>
    <w:rPr>
      <w:b/>
      <w:bCs/>
      <w:spacing w:val="81"/>
      <w:sz w:val="27"/>
      <w:szCs w:val="27"/>
      <w:shd w:val="clear" w:color="auto" w:fill="FFFFFF"/>
    </w:rPr>
  </w:style>
  <w:style w:type="paragraph" w:customStyle="1" w:styleId="Heading20">
    <w:name w:val="Heading #2"/>
    <w:basedOn w:val="Normln"/>
    <w:link w:val="Heading2"/>
    <w:uiPriority w:val="99"/>
    <w:rsid w:val="00E54CF7"/>
    <w:pPr>
      <w:widowControl w:val="0"/>
      <w:shd w:val="clear" w:color="auto" w:fill="FFFFFF"/>
      <w:spacing w:after="360" w:line="24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8"/>
      <w:sz w:val="27"/>
      <w:szCs w:val="27"/>
    </w:rPr>
  </w:style>
  <w:style w:type="character" w:customStyle="1" w:styleId="Heading3">
    <w:name w:val="Heading #3_"/>
    <w:basedOn w:val="Standardnpsmoodstavce"/>
    <w:link w:val="Heading30"/>
    <w:uiPriority w:val="99"/>
    <w:locked/>
    <w:rsid w:val="00E54CF7"/>
    <w:rPr>
      <w:b/>
      <w:bCs/>
      <w:spacing w:val="7"/>
      <w:sz w:val="18"/>
      <w:szCs w:val="18"/>
      <w:shd w:val="clear" w:color="auto" w:fill="FFFFFF"/>
    </w:rPr>
  </w:style>
  <w:style w:type="character" w:customStyle="1" w:styleId="Bodytext5">
    <w:name w:val="Body text (5)_"/>
    <w:basedOn w:val="Standardnpsmoodstavce"/>
    <w:link w:val="Bodytext50"/>
    <w:uiPriority w:val="99"/>
    <w:locked/>
    <w:rsid w:val="00E54CF7"/>
    <w:rPr>
      <w:b/>
      <w:bCs/>
      <w:spacing w:val="3"/>
      <w:shd w:val="clear" w:color="auto" w:fill="FFFFFF"/>
    </w:rPr>
  </w:style>
  <w:style w:type="paragraph" w:customStyle="1" w:styleId="Heading30">
    <w:name w:val="Heading #3"/>
    <w:basedOn w:val="Normln"/>
    <w:link w:val="Heading3"/>
    <w:uiPriority w:val="99"/>
    <w:rsid w:val="00E54CF7"/>
    <w:pPr>
      <w:widowControl w:val="0"/>
      <w:shd w:val="clear" w:color="auto" w:fill="FFFFFF"/>
      <w:spacing w:before="360" w:after="360" w:line="281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7"/>
      <w:sz w:val="18"/>
      <w:szCs w:val="18"/>
    </w:rPr>
  </w:style>
  <w:style w:type="paragraph" w:customStyle="1" w:styleId="Bodytext50">
    <w:name w:val="Body text (5)"/>
    <w:basedOn w:val="Normln"/>
    <w:link w:val="Bodytext5"/>
    <w:uiPriority w:val="99"/>
    <w:rsid w:val="00E54CF7"/>
    <w:pPr>
      <w:widowControl w:val="0"/>
      <w:shd w:val="clear" w:color="auto" w:fill="FFFFFF"/>
      <w:spacing w:before="360" w:after="180" w:line="240" w:lineRule="atLeast"/>
      <w:jc w:val="center"/>
    </w:pPr>
    <w:rPr>
      <w:rFonts w:asciiTheme="minorHAnsi" w:eastAsiaTheme="minorHAnsi" w:hAnsiTheme="minorHAnsi" w:cstheme="minorBidi"/>
      <w:b/>
      <w:bCs/>
      <w:spacing w:val="3"/>
    </w:rPr>
  </w:style>
  <w:style w:type="character" w:customStyle="1" w:styleId="Bodytext">
    <w:name w:val="Body text_"/>
    <w:basedOn w:val="Standardnpsmoodstavce"/>
    <w:link w:val="Bodytext1"/>
    <w:uiPriority w:val="99"/>
    <w:locked/>
    <w:rsid w:val="00E54CF7"/>
    <w:rPr>
      <w:spacing w:val="9"/>
      <w:sz w:val="18"/>
      <w:szCs w:val="18"/>
      <w:shd w:val="clear" w:color="auto" w:fill="FFFFFF"/>
    </w:rPr>
  </w:style>
  <w:style w:type="paragraph" w:customStyle="1" w:styleId="Bodytext1">
    <w:name w:val="Body text1"/>
    <w:basedOn w:val="Normln"/>
    <w:link w:val="Bodytext"/>
    <w:uiPriority w:val="99"/>
    <w:rsid w:val="00E54CF7"/>
    <w:pPr>
      <w:widowControl w:val="0"/>
      <w:shd w:val="clear" w:color="auto" w:fill="FFFFFF"/>
      <w:spacing w:after="0" w:line="266" w:lineRule="exact"/>
      <w:ind w:hanging="1080"/>
    </w:pPr>
    <w:rPr>
      <w:rFonts w:asciiTheme="minorHAnsi" w:eastAsiaTheme="minorHAnsi" w:hAnsiTheme="minorHAnsi" w:cstheme="minorBidi"/>
      <w:spacing w:val="9"/>
      <w:sz w:val="18"/>
      <w:szCs w:val="18"/>
    </w:rPr>
  </w:style>
  <w:style w:type="character" w:customStyle="1" w:styleId="Bodytext6">
    <w:name w:val="Body text (6)_"/>
    <w:basedOn w:val="Standardnpsmoodstavce"/>
    <w:link w:val="Bodytext61"/>
    <w:uiPriority w:val="99"/>
    <w:locked/>
    <w:rsid w:val="00E54CF7"/>
    <w:rPr>
      <w:b/>
      <w:bCs/>
      <w:spacing w:val="7"/>
      <w:sz w:val="18"/>
      <w:szCs w:val="18"/>
      <w:shd w:val="clear" w:color="auto" w:fill="FFFFFF"/>
    </w:rPr>
  </w:style>
  <w:style w:type="paragraph" w:customStyle="1" w:styleId="Bodytext61">
    <w:name w:val="Body text (6)1"/>
    <w:basedOn w:val="Normln"/>
    <w:link w:val="Bodytext6"/>
    <w:uiPriority w:val="99"/>
    <w:rsid w:val="00E54CF7"/>
    <w:pPr>
      <w:widowControl w:val="0"/>
      <w:shd w:val="clear" w:color="auto" w:fill="FFFFFF"/>
      <w:spacing w:after="180" w:line="240" w:lineRule="atLeast"/>
      <w:ind w:hanging="320"/>
      <w:jc w:val="center"/>
    </w:pPr>
    <w:rPr>
      <w:rFonts w:asciiTheme="minorHAnsi" w:eastAsiaTheme="minorHAnsi" w:hAnsiTheme="minorHAnsi" w:cstheme="minorBidi"/>
      <w:b/>
      <w:bCs/>
      <w:spacing w:val="7"/>
      <w:sz w:val="18"/>
      <w:szCs w:val="18"/>
    </w:rPr>
  </w:style>
  <w:style w:type="paragraph" w:styleId="Odstavecseseznamem">
    <w:name w:val="List Paragraph"/>
    <w:aliases w:val="Smlouva-Odst."/>
    <w:basedOn w:val="Normln"/>
    <w:link w:val="OdstavecseseznamemChar"/>
    <w:uiPriority w:val="34"/>
    <w:qFormat/>
    <w:rsid w:val="00E54CF7"/>
    <w:pPr>
      <w:ind w:left="720"/>
    </w:pPr>
  </w:style>
  <w:style w:type="paragraph" w:styleId="Normlnweb">
    <w:name w:val="Normal (Web)"/>
    <w:basedOn w:val="Normln"/>
    <w:uiPriority w:val="99"/>
    <w:semiHidden/>
    <w:unhideWhenUsed/>
    <w:rsid w:val="00E54CF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54CF7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D5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905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AD5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905"/>
    <w:rPr>
      <w:rFonts w:ascii="Calibri" w:eastAsia="Calibri" w:hAnsi="Calibri" w:cs="Calibri"/>
    </w:rPr>
  </w:style>
  <w:style w:type="character" w:styleId="Odkaznakoment">
    <w:name w:val="annotation reference"/>
    <w:basedOn w:val="Standardnpsmoodstavce"/>
    <w:uiPriority w:val="99"/>
    <w:semiHidden/>
    <w:unhideWhenUsed/>
    <w:rsid w:val="004A07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A07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A0763"/>
    <w:rPr>
      <w:rFonts w:ascii="Calibri" w:eastAsia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07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0763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0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0763"/>
    <w:rPr>
      <w:rFonts w:ascii="Segoe UI" w:eastAsia="Calibri" w:hAnsi="Segoe UI" w:cs="Segoe UI"/>
      <w:sz w:val="18"/>
      <w:szCs w:val="18"/>
    </w:rPr>
  </w:style>
  <w:style w:type="character" w:customStyle="1" w:styleId="OdstavecseseznamemChar">
    <w:name w:val="Odstavec se seznamem Char"/>
    <w:aliases w:val="Smlouva-Odst. Char"/>
    <w:link w:val="Odstavecseseznamem"/>
    <w:uiPriority w:val="34"/>
    <w:rsid w:val="00E51312"/>
    <w:rPr>
      <w:rFonts w:ascii="Calibri" w:eastAsia="Calibri" w:hAnsi="Calibri" w:cs="Calibri"/>
    </w:rPr>
  </w:style>
  <w:style w:type="character" w:styleId="Nevyeenzmnka">
    <w:name w:val="Unresolved Mention"/>
    <w:basedOn w:val="Standardnpsmoodstavce"/>
    <w:uiPriority w:val="99"/>
    <w:semiHidden/>
    <w:unhideWhenUsed/>
    <w:rsid w:val="00F003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hazka@spsdplzen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pskopl@dopskopl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uzikova@planstav.bi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ratochvil@spsdplzen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1200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SPŠ dopravní</Company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Svatava Kubová</dc:creator>
  <cp:lastModifiedBy>Jana Slámová</cp:lastModifiedBy>
  <cp:revision>2</cp:revision>
  <cp:lastPrinted>2015-02-23T09:37:00Z</cp:lastPrinted>
  <dcterms:created xsi:type="dcterms:W3CDTF">2024-10-16T05:37:00Z</dcterms:created>
  <dcterms:modified xsi:type="dcterms:W3CDTF">2024-10-16T05:37:00Z</dcterms:modified>
</cp:coreProperties>
</file>