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9F55" w14:textId="2FBB92C1" w:rsidR="002C791C" w:rsidRPr="0003573E" w:rsidRDefault="00B66B0C" w:rsidP="00C02AC5">
      <w:pPr>
        <w:jc w:val="center"/>
        <w:rPr>
          <w:b/>
          <w:bCs/>
          <w:sz w:val="32"/>
          <w:szCs w:val="32"/>
        </w:rPr>
      </w:pPr>
      <w:r w:rsidRPr="0003573E">
        <w:rPr>
          <w:b/>
          <w:bCs/>
          <w:sz w:val="32"/>
          <w:szCs w:val="32"/>
        </w:rPr>
        <w:t>SMLOUVA</w:t>
      </w:r>
    </w:p>
    <w:p w14:paraId="33A536B6" w14:textId="77777777" w:rsidR="00B66B0C" w:rsidRPr="00A85256" w:rsidRDefault="00B66B0C" w:rsidP="000923E8">
      <w:pPr>
        <w:pStyle w:val="Default"/>
        <w:ind w:left="142"/>
        <w:rPr>
          <w:rFonts w:ascii="Garamond" w:hAnsi="Garamond"/>
        </w:rPr>
      </w:pPr>
    </w:p>
    <w:p w14:paraId="63C98AC6" w14:textId="438AF74D" w:rsidR="00B66B0C" w:rsidRPr="009D0E20" w:rsidRDefault="00B66B0C" w:rsidP="00C02AC5">
      <w:pPr>
        <w:jc w:val="both"/>
        <w:rPr>
          <w:szCs w:val="24"/>
        </w:rPr>
      </w:pPr>
      <w:r w:rsidRPr="009D0E20">
        <w:rPr>
          <w:szCs w:val="24"/>
        </w:rPr>
        <w:t>Uzavřená podle § 1724 a násl. zákona č. 89/2012 Sb., občanský zákoník, ve znění pozdějších předpisů</w:t>
      </w:r>
      <w:r w:rsidR="00C02AC5" w:rsidRPr="009D0E20">
        <w:rPr>
          <w:szCs w:val="24"/>
        </w:rPr>
        <w:t>.</w:t>
      </w:r>
    </w:p>
    <w:p w14:paraId="0761601D" w14:textId="63B220EF" w:rsidR="00B66B0C" w:rsidRPr="00A85256" w:rsidRDefault="00B66B0C" w:rsidP="00C02AC5">
      <w:pPr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Čl. I.</w:t>
      </w:r>
    </w:p>
    <w:p w14:paraId="43A64D49" w14:textId="01AC0387" w:rsidR="00B66B0C" w:rsidRPr="00A85256" w:rsidRDefault="00B66B0C" w:rsidP="00C02AC5">
      <w:pPr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Identifikace stran</w:t>
      </w:r>
    </w:p>
    <w:p w14:paraId="13E3BAB5" w14:textId="2FB40D2D" w:rsidR="00B66B0C" w:rsidRPr="00A85256" w:rsidRDefault="00B66B0C" w:rsidP="00B66B0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/>
        <w:jc w:val="both"/>
        <w:rPr>
          <w:rFonts w:ascii="Garamond" w:hAnsi="Garamond"/>
        </w:rPr>
      </w:pPr>
      <w:r w:rsidRPr="00A85256">
        <w:rPr>
          <w:rFonts w:ascii="Garamond" w:hAnsi="Garamond"/>
          <w:b/>
          <w:bCs/>
        </w:rPr>
        <w:t>Západočeský symfonický orchestr Mariánské Lázně, o.p.s.</w:t>
      </w:r>
      <w:r w:rsidRPr="00A85256">
        <w:rPr>
          <w:rFonts w:ascii="Garamond" w:hAnsi="Garamond"/>
        </w:rPr>
        <w:t xml:space="preserve"> (dále také </w:t>
      </w:r>
      <w:r w:rsidR="00891F7C">
        <w:rPr>
          <w:rFonts w:ascii="Garamond" w:hAnsi="Garamond"/>
        </w:rPr>
        <w:t>„</w:t>
      </w:r>
      <w:r w:rsidRPr="00A85256">
        <w:rPr>
          <w:rFonts w:ascii="Garamond" w:hAnsi="Garamond"/>
        </w:rPr>
        <w:t>ZSO ML</w:t>
      </w:r>
      <w:r w:rsidR="00891F7C">
        <w:rPr>
          <w:rFonts w:ascii="Garamond" w:hAnsi="Garamond"/>
        </w:rPr>
        <w:t>“</w:t>
      </w:r>
      <w:r w:rsidRPr="00A85256">
        <w:rPr>
          <w:rFonts w:ascii="Garamond" w:hAnsi="Garamond"/>
        </w:rPr>
        <w:t>)</w:t>
      </w:r>
    </w:p>
    <w:p w14:paraId="227E763E" w14:textId="35638411" w:rsidR="00B66B0C" w:rsidRPr="00A85256" w:rsidRDefault="00B66B0C" w:rsidP="00B66B0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A85256">
        <w:rPr>
          <w:rFonts w:ascii="Garamond" w:hAnsi="Garamond"/>
        </w:rPr>
        <w:t xml:space="preserve">korespondenčně </w:t>
      </w:r>
      <w:proofErr w:type="spellStart"/>
      <w:r w:rsidRPr="00A85256">
        <w:rPr>
          <w:rFonts w:ascii="Garamond" w:hAnsi="Garamond"/>
        </w:rPr>
        <w:t>Reitenbergerova</w:t>
      </w:r>
      <w:proofErr w:type="spellEnd"/>
      <w:r w:rsidRPr="00A85256">
        <w:rPr>
          <w:rFonts w:ascii="Garamond" w:hAnsi="Garamond"/>
        </w:rPr>
        <w:t xml:space="preserve"> 95/4, 353 01 Mariánské Lázně</w:t>
      </w:r>
    </w:p>
    <w:p w14:paraId="688ADCBF" w14:textId="77777777" w:rsidR="00B66B0C" w:rsidRPr="00A85256" w:rsidRDefault="00B66B0C" w:rsidP="00B66B0C">
      <w:pPr>
        <w:spacing w:after="0" w:line="360" w:lineRule="auto"/>
        <w:rPr>
          <w:szCs w:val="24"/>
        </w:rPr>
      </w:pPr>
      <w:r w:rsidRPr="00A85256">
        <w:rPr>
          <w:szCs w:val="24"/>
        </w:rPr>
        <w:t>IČ 26320053</w:t>
      </w:r>
    </w:p>
    <w:p w14:paraId="32437C61" w14:textId="77777777" w:rsidR="00B66B0C" w:rsidRPr="00A85256" w:rsidRDefault="00B66B0C" w:rsidP="00B66B0C">
      <w:pPr>
        <w:spacing w:after="0" w:line="360" w:lineRule="auto"/>
        <w:rPr>
          <w:szCs w:val="24"/>
        </w:rPr>
      </w:pPr>
      <w:r w:rsidRPr="00A85256">
        <w:rPr>
          <w:szCs w:val="24"/>
        </w:rPr>
        <w:t>DIČ CZ26320053</w:t>
      </w:r>
    </w:p>
    <w:p w14:paraId="62076BC7" w14:textId="0D655026" w:rsidR="00B66B0C" w:rsidRPr="00A85256" w:rsidRDefault="00B66B0C" w:rsidP="00B66B0C">
      <w:pPr>
        <w:spacing w:after="0" w:line="360" w:lineRule="auto"/>
        <w:rPr>
          <w:szCs w:val="24"/>
        </w:rPr>
      </w:pPr>
      <w:r w:rsidRPr="00A85256">
        <w:rPr>
          <w:szCs w:val="24"/>
        </w:rPr>
        <w:t xml:space="preserve">zastoupený </w:t>
      </w:r>
      <w:r w:rsidR="009A16F1">
        <w:rPr>
          <w:szCs w:val="24"/>
        </w:rPr>
        <w:t>MgA. Janem Duškem, Ph.D.</w:t>
      </w:r>
      <w:r w:rsidRPr="00A85256">
        <w:rPr>
          <w:szCs w:val="24"/>
        </w:rPr>
        <w:t xml:space="preserve">, </w:t>
      </w:r>
      <w:r w:rsidR="009A16F1">
        <w:rPr>
          <w:szCs w:val="24"/>
        </w:rPr>
        <w:t>ředitelem</w:t>
      </w:r>
    </w:p>
    <w:p w14:paraId="51BEA9A1" w14:textId="3554F1BE" w:rsidR="00B66B0C" w:rsidRPr="00A85256" w:rsidRDefault="00B66B0C" w:rsidP="00B66B0C">
      <w:pPr>
        <w:spacing w:after="0" w:line="360" w:lineRule="auto"/>
        <w:rPr>
          <w:rFonts w:eastAsia="Calibri"/>
          <w:szCs w:val="24"/>
        </w:rPr>
      </w:pPr>
      <w:r w:rsidRPr="00A85256">
        <w:rPr>
          <w:rFonts w:eastAsia="Calibri"/>
          <w:szCs w:val="24"/>
        </w:rPr>
        <w:t>na straně jedné (dále jen „</w:t>
      </w:r>
      <w:r w:rsidR="00B65631">
        <w:rPr>
          <w:rFonts w:eastAsia="Calibri"/>
          <w:b/>
          <w:szCs w:val="24"/>
        </w:rPr>
        <w:t>Poskytovatel</w:t>
      </w:r>
      <w:r w:rsidR="00C02AC5" w:rsidRPr="00A85256">
        <w:rPr>
          <w:rFonts w:eastAsia="Calibri"/>
          <w:b/>
          <w:szCs w:val="24"/>
        </w:rPr>
        <w:t xml:space="preserve"> služeb</w:t>
      </w:r>
      <w:r w:rsidRPr="00A85256">
        <w:rPr>
          <w:rFonts w:eastAsia="Calibri"/>
          <w:szCs w:val="24"/>
        </w:rPr>
        <w:t>“)</w:t>
      </w:r>
    </w:p>
    <w:p w14:paraId="34B5B859" w14:textId="77777777" w:rsidR="00C02AC5" w:rsidRPr="00A85256" w:rsidRDefault="00C02AC5" w:rsidP="00B66B0C">
      <w:pPr>
        <w:pStyle w:val="Normln1"/>
        <w:spacing w:line="360" w:lineRule="auto"/>
        <w:rPr>
          <w:rFonts w:ascii="Garamond" w:hAnsi="Garamond" w:cs="Arial"/>
          <w:color w:val="auto"/>
          <w:sz w:val="16"/>
          <w:szCs w:val="16"/>
        </w:rPr>
      </w:pPr>
    </w:p>
    <w:p w14:paraId="1A7E5464" w14:textId="0D3B3D92" w:rsidR="00B66B0C" w:rsidRPr="00A85256" w:rsidRDefault="00B66B0C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A85256">
        <w:rPr>
          <w:rFonts w:ascii="Garamond" w:hAnsi="Garamond" w:cs="Arial"/>
          <w:color w:val="auto"/>
          <w:szCs w:val="24"/>
        </w:rPr>
        <w:t>a</w:t>
      </w:r>
    </w:p>
    <w:p w14:paraId="25F24310" w14:textId="77777777" w:rsidR="00C02AC5" w:rsidRPr="00A85256" w:rsidRDefault="00C02AC5" w:rsidP="00B66B0C">
      <w:pPr>
        <w:pStyle w:val="Normln1"/>
        <w:spacing w:line="360" w:lineRule="auto"/>
        <w:rPr>
          <w:rFonts w:ascii="Garamond" w:hAnsi="Garamond" w:cs="Arial"/>
          <w:b/>
          <w:bCs/>
          <w:color w:val="auto"/>
          <w:sz w:val="16"/>
          <w:szCs w:val="16"/>
          <w:highlight w:val="yellow"/>
        </w:rPr>
      </w:pPr>
    </w:p>
    <w:p w14:paraId="7B783E11" w14:textId="69ECCE87" w:rsidR="00B66B0C" w:rsidRPr="00A85256" w:rsidRDefault="00420B5E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proofErr w:type="spellStart"/>
      <w:r>
        <w:rPr>
          <w:rFonts w:ascii="Garamond" w:hAnsi="Garamond" w:cs="Arial"/>
          <w:b/>
          <w:bCs/>
          <w:color w:val="auto"/>
          <w:szCs w:val="24"/>
        </w:rPr>
        <w:t>Goodfellas</w:t>
      </w:r>
      <w:proofErr w:type="spellEnd"/>
      <w:r>
        <w:rPr>
          <w:rFonts w:ascii="Garamond" w:hAnsi="Garamond"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auto"/>
          <w:szCs w:val="24"/>
        </w:rPr>
        <w:t>z.s</w:t>
      </w:r>
      <w:proofErr w:type="spellEnd"/>
      <w:r>
        <w:rPr>
          <w:rFonts w:ascii="Garamond" w:hAnsi="Garamond" w:cs="Arial"/>
          <w:b/>
          <w:bCs/>
          <w:color w:val="auto"/>
          <w:szCs w:val="24"/>
        </w:rPr>
        <w:t>.</w:t>
      </w:r>
    </w:p>
    <w:p w14:paraId="35D4FAB6" w14:textId="4851AB00" w:rsidR="00B66B0C" w:rsidRPr="00071D00" w:rsidRDefault="001275BE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071D00">
        <w:rPr>
          <w:rFonts w:ascii="Garamond" w:hAnsi="Garamond" w:cs="Arial"/>
          <w:color w:val="auto"/>
          <w:szCs w:val="24"/>
        </w:rPr>
        <w:t>s</w:t>
      </w:r>
      <w:r w:rsidR="00B66B0C" w:rsidRPr="00071D00">
        <w:rPr>
          <w:rFonts w:ascii="Garamond" w:hAnsi="Garamond" w:cs="Arial"/>
          <w:color w:val="auto"/>
          <w:szCs w:val="24"/>
        </w:rPr>
        <w:t>ídlo:</w:t>
      </w:r>
      <w:r w:rsidR="00B65631">
        <w:rPr>
          <w:rFonts w:ascii="Garamond" w:hAnsi="Garamond" w:cs="Arial"/>
          <w:color w:val="auto"/>
          <w:szCs w:val="24"/>
        </w:rPr>
        <w:t xml:space="preserve"> </w:t>
      </w:r>
      <w:r w:rsidR="00420B5E">
        <w:rPr>
          <w:rFonts w:ascii="Garamond" w:hAnsi="Garamond" w:cs="Arial"/>
          <w:color w:val="auto"/>
          <w:szCs w:val="24"/>
        </w:rPr>
        <w:t>Jiráskova 19, Karlovy Vary, 36001</w:t>
      </w:r>
    </w:p>
    <w:p w14:paraId="37B9511A" w14:textId="3B3D0868" w:rsidR="00B66B0C" w:rsidRPr="00071D00" w:rsidRDefault="00B66B0C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071D00">
        <w:rPr>
          <w:rFonts w:ascii="Garamond" w:hAnsi="Garamond" w:cs="Arial"/>
          <w:color w:val="auto"/>
          <w:szCs w:val="24"/>
        </w:rPr>
        <w:t>IČ</w:t>
      </w:r>
      <w:r w:rsidR="00420B5E">
        <w:rPr>
          <w:rFonts w:ascii="Garamond" w:hAnsi="Garamond" w:cs="Arial"/>
          <w:color w:val="auto"/>
          <w:szCs w:val="24"/>
        </w:rPr>
        <w:t>: 22839682</w:t>
      </w:r>
    </w:p>
    <w:p w14:paraId="727F2D75" w14:textId="115F84DB" w:rsidR="001275BE" w:rsidRPr="00071D00" w:rsidRDefault="001275BE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071D00">
        <w:rPr>
          <w:rFonts w:ascii="Garamond" w:hAnsi="Garamond" w:cs="Arial"/>
          <w:color w:val="auto"/>
          <w:szCs w:val="24"/>
        </w:rPr>
        <w:t>zapsaný:</w:t>
      </w:r>
      <w:r w:rsidR="00071D00" w:rsidRPr="00071D00">
        <w:rPr>
          <w:rFonts w:ascii="Garamond" w:hAnsi="Garamond" w:cs="Arial"/>
          <w:color w:val="auto"/>
          <w:szCs w:val="24"/>
        </w:rPr>
        <w:t xml:space="preserve"> </w:t>
      </w:r>
      <w:r w:rsidR="00420B5E">
        <w:rPr>
          <w:rFonts w:ascii="Garamond" w:hAnsi="Garamond" w:cs="Arial"/>
          <w:color w:val="auto"/>
          <w:szCs w:val="24"/>
        </w:rPr>
        <w:t>Krajský Soud v Plzni</w:t>
      </w:r>
    </w:p>
    <w:p w14:paraId="1F6327C3" w14:textId="4E3049CA" w:rsidR="001275BE" w:rsidRDefault="001275BE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071D00">
        <w:rPr>
          <w:rFonts w:ascii="Garamond" w:hAnsi="Garamond" w:cs="Arial"/>
          <w:color w:val="auto"/>
          <w:szCs w:val="24"/>
        </w:rPr>
        <w:t>zastoupený:</w:t>
      </w:r>
      <w:r w:rsidR="00420B5E">
        <w:t xml:space="preserve"> Janem Andělem, předsedou</w:t>
      </w:r>
    </w:p>
    <w:p w14:paraId="1ACC8E6A" w14:textId="77777777" w:rsidR="00071D00" w:rsidRPr="00A85256" w:rsidRDefault="00071D00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</w:p>
    <w:p w14:paraId="5B6923E4" w14:textId="1679EE4E" w:rsidR="00B66B0C" w:rsidRPr="00A85256" w:rsidRDefault="00B66B0C" w:rsidP="00B66B0C">
      <w:pPr>
        <w:pStyle w:val="Normln1"/>
        <w:spacing w:line="360" w:lineRule="auto"/>
        <w:rPr>
          <w:rFonts w:ascii="Garamond" w:hAnsi="Garamond" w:cs="Arial"/>
          <w:color w:val="auto"/>
          <w:szCs w:val="24"/>
        </w:rPr>
      </w:pPr>
      <w:r w:rsidRPr="00A85256">
        <w:rPr>
          <w:rFonts w:ascii="Garamond" w:hAnsi="Garamond" w:cs="Arial"/>
          <w:color w:val="auto"/>
          <w:szCs w:val="24"/>
        </w:rPr>
        <w:t xml:space="preserve">na straně druhé (dále jako </w:t>
      </w:r>
      <w:r w:rsidRPr="00A85256">
        <w:rPr>
          <w:rFonts w:ascii="Garamond" w:hAnsi="Garamond" w:cs="Arial"/>
          <w:b/>
          <w:bCs/>
          <w:color w:val="auto"/>
          <w:szCs w:val="24"/>
        </w:rPr>
        <w:t>„</w:t>
      </w:r>
      <w:r w:rsidR="00B65631">
        <w:rPr>
          <w:rFonts w:ascii="Garamond" w:hAnsi="Garamond" w:cs="Arial"/>
          <w:b/>
          <w:bCs/>
          <w:color w:val="auto"/>
          <w:szCs w:val="24"/>
        </w:rPr>
        <w:t>Příjemce služeb</w:t>
      </w:r>
      <w:r w:rsidRPr="00A85256">
        <w:rPr>
          <w:rFonts w:ascii="Garamond" w:hAnsi="Garamond" w:cs="Arial"/>
          <w:b/>
          <w:bCs/>
          <w:color w:val="auto"/>
          <w:szCs w:val="24"/>
        </w:rPr>
        <w:t>“</w:t>
      </w:r>
      <w:r w:rsidRPr="00A85256">
        <w:rPr>
          <w:rFonts w:ascii="Garamond" w:hAnsi="Garamond" w:cs="Arial"/>
          <w:color w:val="auto"/>
          <w:szCs w:val="24"/>
        </w:rPr>
        <w:t>)</w:t>
      </w:r>
    </w:p>
    <w:p w14:paraId="2F43E44C" w14:textId="77777777" w:rsidR="00C02AC5" w:rsidRPr="00A85256" w:rsidRDefault="00C02AC5" w:rsidP="00C02AC5">
      <w:pPr>
        <w:pStyle w:val="Default"/>
        <w:rPr>
          <w:rFonts w:ascii="Garamond" w:hAnsi="Garamond"/>
        </w:rPr>
      </w:pPr>
    </w:p>
    <w:p w14:paraId="3F1010E8" w14:textId="50DF6537" w:rsidR="00B66B0C" w:rsidRPr="00A85256" w:rsidRDefault="00C02AC5" w:rsidP="00A85256">
      <w:pPr>
        <w:spacing w:line="360" w:lineRule="auto"/>
        <w:rPr>
          <w:szCs w:val="24"/>
        </w:rPr>
      </w:pPr>
      <w:r w:rsidRPr="00A85256">
        <w:rPr>
          <w:szCs w:val="24"/>
        </w:rPr>
        <w:t xml:space="preserve">uzavírají v souladu s příslušným ustanovením zákona č. 89/2012 Sb., občanský zákoník, ve znění pozdějších předpisů tuto Smlouvu o </w:t>
      </w:r>
      <w:r w:rsidR="00B65631">
        <w:rPr>
          <w:b/>
          <w:bCs/>
          <w:szCs w:val="24"/>
        </w:rPr>
        <w:t>konání koncertu v</w:t>
      </w:r>
      <w:r w:rsidR="00927843">
        <w:rPr>
          <w:b/>
          <w:bCs/>
          <w:szCs w:val="24"/>
        </w:rPr>
        <w:t> Císařských lázních v Karlových Varech</w:t>
      </w:r>
      <w:r w:rsidR="007735CC">
        <w:rPr>
          <w:b/>
          <w:bCs/>
          <w:szCs w:val="24"/>
        </w:rPr>
        <w:t>.</w:t>
      </w:r>
    </w:p>
    <w:p w14:paraId="7FD34836" w14:textId="679FBADB" w:rsidR="00C02AC5" w:rsidRPr="00A85256" w:rsidRDefault="00C02AC5" w:rsidP="00A85256">
      <w:pPr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Čl. II.</w:t>
      </w:r>
    </w:p>
    <w:p w14:paraId="021B9A0F" w14:textId="1A8EF31E" w:rsidR="00C02AC5" w:rsidRPr="00A85256" w:rsidRDefault="00C02AC5" w:rsidP="00A85256">
      <w:pPr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Předmět smlouvy</w:t>
      </w:r>
    </w:p>
    <w:p w14:paraId="2E0DDD65" w14:textId="3853BEA7" w:rsidR="00A85256" w:rsidRDefault="00B65631" w:rsidP="00B65631">
      <w:pPr>
        <w:pStyle w:val="Odstavecseseznamem"/>
        <w:numPr>
          <w:ilvl w:val="0"/>
          <w:numId w:val="1"/>
        </w:numPr>
        <w:spacing w:line="360" w:lineRule="auto"/>
        <w:ind w:right="-426"/>
        <w:rPr>
          <w:szCs w:val="24"/>
        </w:rPr>
      </w:pPr>
      <w:r>
        <w:rPr>
          <w:szCs w:val="24"/>
        </w:rPr>
        <w:t xml:space="preserve">Smluvní strany se dohodly na uskutečnění </w:t>
      </w:r>
      <w:r w:rsidR="002D5745">
        <w:rPr>
          <w:szCs w:val="24"/>
        </w:rPr>
        <w:t xml:space="preserve">symfonického </w:t>
      </w:r>
      <w:r>
        <w:rPr>
          <w:szCs w:val="24"/>
        </w:rPr>
        <w:t xml:space="preserve">koncertu </w:t>
      </w:r>
      <w:r w:rsidR="006B446A">
        <w:rPr>
          <w:b/>
          <w:bCs/>
          <w:szCs w:val="24"/>
        </w:rPr>
        <w:t>21.9.2024</w:t>
      </w:r>
      <w:r>
        <w:rPr>
          <w:szCs w:val="24"/>
        </w:rPr>
        <w:t>,</w:t>
      </w:r>
      <w:r w:rsidR="002D5745">
        <w:rPr>
          <w:szCs w:val="24"/>
        </w:rPr>
        <w:br/>
      </w:r>
      <w:r>
        <w:rPr>
          <w:szCs w:val="24"/>
        </w:rPr>
        <w:t xml:space="preserve">od </w:t>
      </w:r>
      <w:r w:rsidRPr="002D5745">
        <w:rPr>
          <w:b/>
          <w:bCs/>
          <w:szCs w:val="24"/>
        </w:rPr>
        <w:t>1</w:t>
      </w:r>
      <w:r w:rsidR="00927843">
        <w:rPr>
          <w:b/>
          <w:bCs/>
          <w:szCs w:val="24"/>
        </w:rPr>
        <w:t>7</w:t>
      </w:r>
      <w:r w:rsidRPr="002D5745">
        <w:rPr>
          <w:b/>
          <w:bCs/>
          <w:szCs w:val="24"/>
        </w:rPr>
        <w:t>:00</w:t>
      </w:r>
      <w:r>
        <w:rPr>
          <w:szCs w:val="24"/>
        </w:rPr>
        <w:t xml:space="preserve"> v</w:t>
      </w:r>
      <w:r w:rsidR="005E1521">
        <w:rPr>
          <w:szCs w:val="24"/>
        </w:rPr>
        <w:t> Císařských lázních v Karlových Varech</w:t>
      </w:r>
      <w:r w:rsidR="005A1DE1">
        <w:rPr>
          <w:szCs w:val="24"/>
        </w:rPr>
        <w:t xml:space="preserve"> včetně veřejné generálky od 1</w:t>
      </w:r>
      <w:r w:rsidR="006B446A">
        <w:rPr>
          <w:szCs w:val="24"/>
        </w:rPr>
        <w:t>5</w:t>
      </w:r>
      <w:r w:rsidR="005A1DE1">
        <w:rPr>
          <w:szCs w:val="24"/>
        </w:rPr>
        <w:t>:</w:t>
      </w:r>
      <w:r w:rsidR="006B446A">
        <w:rPr>
          <w:szCs w:val="24"/>
        </w:rPr>
        <w:t>3</w:t>
      </w:r>
      <w:r w:rsidR="005A1DE1">
        <w:rPr>
          <w:szCs w:val="24"/>
        </w:rPr>
        <w:t>0</w:t>
      </w:r>
    </w:p>
    <w:p w14:paraId="3CC1A585" w14:textId="13669CAC" w:rsidR="00B65631" w:rsidRDefault="00B65631" w:rsidP="00A85256">
      <w:pPr>
        <w:pStyle w:val="Odstavecseseznamem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Program se skládá </w:t>
      </w:r>
      <w:r w:rsidR="00927843">
        <w:rPr>
          <w:szCs w:val="24"/>
        </w:rPr>
        <w:t>z </w:t>
      </w:r>
      <w:r w:rsidR="00927843">
        <w:rPr>
          <w:b/>
          <w:bCs/>
          <w:szCs w:val="24"/>
        </w:rPr>
        <w:t>filmové hudby</w:t>
      </w:r>
      <w:r w:rsidR="00420B5E">
        <w:rPr>
          <w:b/>
          <w:bCs/>
          <w:szCs w:val="24"/>
        </w:rPr>
        <w:t xml:space="preserve"> – mimo jiné </w:t>
      </w:r>
      <w:r w:rsidR="006B446A">
        <w:rPr>
          <w:b/>
          <w:bCs/>
          <w:szCs w:val="24"/>
        </w:rPr>
        <w:t>Schindlerův seznam a další</w:t>
      </w:r>
      <w:r>
        <w:rPr>
          <w:szCs w:val="24"/>
        </w:rPr>
        <w:t>.</w:t>
      </w:r>
    </w:p>
    <w:p w14:paraId="5295CDF6" w14:textId="0674C902" w:rsidR="00B65631" w:rsidRDefault="00B65631" w:rsidP="00A85256">
      <w:pPr>
        <w:pStyle w:val="Odstavecseseznamem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Program uskuteční </w:t>
      </w:r>
      <w:r w:rsidRPr="002D5745">
        <w:rPr>
          <w:b/>
          <w:bCs/>
          <w:szCs w:val="24"/>
        </w:rPr>
        <w:t>Poskytovatel služeb</w:t>
      </w:r>
      <w:r>
        <w:rPr>
          <w:szCs w:val="24"/>
        </w:rPr>
        <w:t>.</w:t>
      </w:r>
    </w:p>
    <w:p w14:paraId="1FB6189D" w14:textId="2B66602B" w:rsidR="00B65631" w:rsidRPr="00A85256" w:rsidRDefault="00B65631" w:rsidP="00A85256">
      <w:pPr>
        <w:pStyle w:val="Odstavecseseznamem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Dirigentem programu bude </w:t>
      </w:r>
      <w:proofErr w:type="gramStart"/>
      <w:r w:rsidR="00927843">
        <w:rPr>
          <w:b/>
          <w:bCs/>
          <w:szCs w:val="24"/>
        </w:rPr>
        <w:t>Prof.</w:t>
      </w:r>
      <w:proofErr w:type="gramEnd"/>
      <w:r w:rsidR="00927843">
        <w:rPr>
          <w:b/>
          <w:bCs/>
          <w:szCs w:val="24"/>
        </w:rPr>
        <w:t xml:space="preserve"> Johannes G. </w:t>
      </w:r>
      <w:proofErr w:type="spellStart"/>
      <w:r w:rsidR="00927843">
        <w:rPr>
          <w:b/>
          <w:bCs/>
          <w:szCs w:val="24"/>
        </w:rPr>
        <w:t>Rumstadt</w:t>
      </w:r>
      <w:proofErr w:type="spellEnd"/>
      <w:r>
        <w:rPr>
          <w:szCs w:val="24"/>
        </w:rPr>
        <w:t xml:space="preserve"> s právem vyhrazené změny.</w:t>
      </w:r>
    </w:p>
    <w:p w14:paraId="68E6114A" w14:textId="7591D41D" w:rsidR="001275BE" w:rsidRDefault="001275BE" w:rsidP="00A85256">
      <w:pPr>
        <w:pStyle w:val="Odstavecseseznamem"/>
        <w:spacing w:line="360" w:lineRule="auto"/>
        <w:rPr>
          <w:szCs w:val="24"/>
        </w:rPr>
      </w:pPr>
    </w:p>
    <w:p w14:paraId="65BA6DB0" w14:textId="77777777" w:rsidR="00912E0C" w:rsidRPr="00A85256" w:rsidRDefault="00912E0C" w:rsidP="00A85256">
      <w:pPr>
        <w:pStyle w:val="Odstavecseseznamem"/>
        <w:spacing w:line="360" w:lineRule="auto"/>
        <w:rPr>
          <w:szCs w:val="24"/>
        </w:rPr>
      </w:pPr>
    </w:p>
    <w:p w14:paraId="4BDF184B" w14:textId="415EFF88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Čl. I</w:t>
      </w:r>
      <w:r w:rsidR="002D5745">
        <w:rPr>
          <w:b/>
          <w:bCs/>
          <w:szCs w:val="24"/>
        </w:rPr>
        <w:t>II</w:t>
      </w:r>
      <w:r w:rsidRPr="00A85256">
        <w:rPr>
          <w:b/>
          <w:bCs/>
          <w:szCs w:val="24"/>
        </w:rPr>
        <w:t>.</w:t>
      </w:r>
    </w:p>
    <w:p w14:paraId="69852A07" w14:textId="6045F834" w:rsidR="001152E7" w:rsidRPr="00A85256" w:rsidRDefault="001152E7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lastRenderedPageBreak/>
        <w:t>Finan</w:t>
      </w:r>
      <w:r w:rsidR="00A85256">
        <w:rPr>
          <w:b/>
          <w:bCs/>
          <w:szCs w:val="24"/>
        </w:rPr>
        <w:t>ční náležitosti</w:t>
      </w:r>
    </w:p>
    <w:p w14:paraId="63F8A986" w14:textId="38DD5E35" w:rsidR="001152E7" w:rsidRPr="005F4E32" w:rsidRDefault="002D5745" w:rsidP="00A85256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Poskytovatel služeb</w:t>
      </w:r>
      <w:r w:rsidR="001152E7" w:rsidRPr="005F4E32">
        <w:rPr>
          <w:szCs w:val="24"/>
        </w:rPr>
        <w:t xml:space="preserve"> a </w:t>
      </w:r>
      <w:r>
        <w:rPr>
          <w:szCs w:val="24"/>
        </w:rPr>
        <w:t>Příjemce služeb</w:t>
      </w:r>
      <w:r w:rsidR="001152E7" w:rsidRPr="005F4E32">
        <w:rPr>
          <w:szCs w:val="24"/>
        </w:rPr>
        <w:t xml:space="preserve"> se dohodli na pevné částce </w:t>
      </w:r>
      <w:r w:rsidR="006B446A">
        <w:rPr>
          <w:b/>
          <w:bCs/>
          <w:szCs w:val="24"/>
        </w:rPr>
        <w:t>3</w:t>
      </w:r>
      <w:r w:rsidR="00927843">
        <w:rPr>
          <w:b/>
          <w:bCs/>
          <w:szCs w:val="24"/>
        </w:rPr>
        <w:t> </w:t>
      </w:r>
      <w:r w:rsidR="006B446A">
        <w:rPr>
          <w:b/>
          <w:bCs/>
          <w:szCs w:val="24"/>
        </w:rPr>
        <w:t>200</w:t>
      </w:r>
      <w:r w:rsidR="00927843">
        <w:rPr>
          <w:b/>
          <w:bCs/>
          <w:szCs w:val="24"/>
        </w:rPr>
        <w:t xml:space="preserve"> € </w:t>
      </w:r>
      <w:r w:rsidR="00927843" w:rsidRPr="00927843">
        <w:rPr>
          <w:szCs w:val="24"/>
        </w:rPr>
        <w:t>(</w:t>
      </w:r>
      <w:r w:rsidR="009A16F1">
        <w:rPr>
          <w:szCs w:val="24"/>
        </w:rPr>
        <w:t xml:space="preserve">tři tisíce </w:t>
      </w:r>
      <w:proofErr w:type="spellStart"/>
      <w:r w:rsidR="009A16F1">
        <w:rPr>
          <w:szCs w:val="24"/>
        </w:rPr>
        <w:t>dvěstě</w:t>
      </w:r>
      <w:proofErr w:type="spellEnd"/>
      <w:r w:rsidR="00420B5E">
        <w:rPr>
          <w:szCs w:val="24"/>
        </w:rPr>
        <w:t xml:space="preserve"> </w:t>
      </w:r>
      <w:r w:rsidR="00927843" w:rsidRPr="00927843">
        <w:rPr>
          <w:szCs w:val="24"/>
        </w:rPr>
        <w:t>euro)</w:t>
      </w:r>
      <w:r w:rsidR="00927843">
        <w:rPr>
          <w:szCs w:val="24"/>
        </w:rPr>
        <w:t xml:space="preserve"> </w:t>
      </w:r>
      <w:r w:rsidR="001152E7" w:rsidRPr="005F4E32">
        <w:rPr>
          <w:szCs w:val="24"/>
        </w:rPr>
        <w:t xml:space="preserve">za </w:t>
      </w:r>
      <w:r>
        <w:rPr>
          <w:b/>
          <w:bCs/>
          <w:szCs w:val="24"/>
        </w:rPr>
        <w:t>symfonický koncert</w:t>
      </w:r>
      <w:r w:rsidR="001152E7" w:rsidRPr="005F4E32">
        <w:rPr>
          <w:szCs w:val="24"/>
        </w:rPr>
        <w:t>.</w:t>
      </w:r>
    </w:p>
    <w:p w14:paraId="52446228" w14:textId="36176B7F" w:rsidR="009A16F1" w:rsidRPr="009A16F1" w:rsidRDefault="002D5745" w:rsidP="009A16F1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Příjemce služeb je povinen finančního plnění </w:t>
      </w:r>
      <w:r w:rsidRPr="00420B5E">
        <w:rPr>
          <w:szCs w:val="24"/>
        </w:rPr>
        <w:t xml:space="preserve">do </w:t>
      </w:r>
      <w:r w:rsidR="00420B5E" w:rsidRPr="00420B5E">
        <w:rPr>
          <w:b/>
          <w:bCs/>
          <w:szCs w:val="24"/>
        </w:rPr>
        <w:t>2</w:t>
      </w:r>
      <w:r w:rsidRPr="00420B5E">
        <w:rPr>
          <w:b/>
          <w:bCs/>
          <w:szCs w:val="24"/>
        </w:rPr>
        <w:t>5. dne</w:t>
      </w:r>
      <w:r>
        <w:rPr>
          <w:szCs w:val="24"/>
        </w:rPr>
        <w:t xml:space="preserve"> od konání koncertu</w:t>
      </w:r>
      <w:r w:rsidR="009A16F1">
        <w:rPr>
          <w:szCs w:val="24"/>
        </w:rPr>
        <w:t xml:space="preserve"> na základě faktury.</w:t>
      </w:r>
    </w:p>
    <w:p w14:paraId="65E1D367" w14:textId="77777777" w:rsidR="00A85256" w:rsidRPr="00A85256" w:rsidRDefault="00A85256" w:rsidP="00A85256">
      <w:pPr>
        <w:pStyle w:val="Odstavecseseznamem"/>
        <w:spacing w:line="360" w:lineRule="auto"/>
        <w:rPr>
          <w:szCs w:val="24"/>
        </w:rPr>
      </w:pPr>
    </w:p>
    <w:p w14:paraId="2A31700C" w14:textId="618BF512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 xml:space="preserve">Čl. </w:t>
      </w:r>
      <w:r w:rsidR="002D5745">
        <w:rPr>
          <w:b/>
          <w:bCs/>
          <w:szCs w:val="24"/>
        </w:rPr>
        <w:t>I</w:t>
      </w:r>
      <w:r w:rsidRPr="00A85256">
        <w:rPr>
          <w:b/>
          <w:bCs/>
          <w:szCs w:val="24"/>
        </w:rPr>
        <w:t>V.</w:t>
      </w:r>
    </w:p>
    <w:p w14:paraId="178EAE6E" w14:textId="11C671C5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 xml:space="preserve">Povinnosti </w:t>
      </w:r>
      <w:r w:rsidR="002D5745">
        <w:rPr>
          <w:b/>
          <w:bCs/>
          <w:szCs w:val="24"/>
        </w:rPr>
        <w:t>Poskytovatele</w:t>
      </w:r>
      <w:r w:rsidRPr="00A85256">
        <w:rPr>
          <w:b/>
          <w:bCs/>
          <w:szCs w:val="24"/>
        </w:rPr>
        <w:t xml:space="preserve"> služeb</w:t>
      </w:r>
    </w:p>
    <w:p w14:paraId="784BC1D8" w14:textId="52FB1D0F" w:rsidR="00A3771B" w:rsidRDefault="002D5745" w:rsidP="00A85256">
      <w:pPr>
        <w:pStyle w:val="Odstavecseseznamem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Poskytovatel služeb je povinen naplnit v termínu stanoveném čl. II. této Smlouvy Předmět </w:t>
      </w:r>
      <w:r w:rsidR="000923E8">
        <w:rPr>
          <w:szCs w:val="24"/>
        </w:rPr>
        <w:t>S</w:t>
      </w:r>
      <w:r>
        <w:rPr>
          <w:szCs w:val="24"/>
        </w:rPr>
        <w:t>mlouvy.</w:t>
      </w:r>
    </w:p>
    <w:p w14:paraId="7279017A" w14:textId="51D29895" w:rsidR="002D5745" w:rsidRPr="00891F7C" w:rsidRDefault="002D5745" w:rsidP="00A85256">
      <w:pPr>
        <w:pStyle w:val="Odstavecseseznamem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Poskytovatel služeb je povinen oznámit neprodleně jakékoliv změny, které jsou předmětem této Smlouvy.</w:t>
      </w:r>
    </w:p>
    <w:p w14:paraId="65ECB111" w14:textId="171120EB" w:rsidR="001275BE" w:rsidRDefault="001275BE" w:rsidP="00A85256">
      <w:pPr>
        <w:pStyle w:val="Odstavecseseznamem"/>
        <w:spacing w:line="360" w:lineRule="auto"/>
        <w:rPr>
          <w:szCs w:val="24"/>
        </w:rPr>
      </w:pPr>
    </w:p>
    <w:p w14:paraId="125AF7EE" w14:textId="71652DA8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Čl. V.</w:t>
      </w:r>
    </w:p>
    <w:p w14:paraId="7DB4F83D" w14:textId="6722E064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 xml:space="preserve">Povinnosti </w:t>
      </w:r>
      <w:r w:rsidR="002D5745">
        <w:rPr>
          <w:b/>
          <w:bCs/>
          <w:szCs w:val="24"/>
        </w:rPr>
        <w:t>Příjemce služeb</w:t>
      </w:r>
    </w:p>
    <w:p w14:paraId="008A8F55" w14:textId="639E1319" w:rsidR="001152E7" w:rsidRDefault="002D5745" w:rsidP="00A85256">
      <w:pPr>
        <w:pStyle w:val="Odstavecseseznamem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>Příjemce služeb má za povinnost vytvořit vhodné podmínky pro konání symfonického koncertu.</w:t>
      </w:r>
    </w:p>
    <w:p w14:paraId="02D96525" w14:textId="4DCD0127" w:rsidR="002D5745" w:rsidRPr="00A85256" w:rsidRDefault="002D5745" w:rsidP="00A85256">
      <w:pPr>
        <w:pStyle w:val="Odstavecseseznamem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>Příjemce služeb je povinen uhradit částku v daném termínu, která je uvedena v čl. III. této Smlouvy.</w:t>
      </w:r>
    </w:p>
    <w:p w14:paraId="4608BF25" w14:textId="5899CF19" w:rsidR="001275BE" w:rsidRPr="00A85256" w:rsidRDefault="001275BE" w:rsidP="00A85256">
      <w:pPr>
        <w:pStyle w:val="Odstavecseseznamem"/>
        <w:spacing w:line="360" w:lineRule="auto"/>
        <w:rPr>
          <w:szCs w:val="24"/>
        </w:rPr>
      </w:pPr>
    </w:p>
    <w:p w14:paraId="1FAAD810" w14:textId="2A9DF951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Čl. VI.</w:t>
      </w:r>
    </w:p>
    <w:p w14:paraId="705E022B" w14:textId="651245F4" w:rsidR="001275BE" w:rsidRPr="00A85256" w:rsidRDefault="001275BE" w:rsidP="00A85256">
      <w:pPr>
        <w:pStyle w:val="Odstavecseseznamem"/>
        <w:spacing w:line="360" w:lineRule="auto"/>
        <w:jc w:val="center"/>
        <w:rPr>
          <w:b/>
          <w:bCs/>
          <w:szCs w:val="24"/>
        </w:rPr>
      </w:pPr>
      <w:r w:rsidRPr="00A85256">
        <w:rPr>
          <w:b/>
          <w:bCs/>
          <w:szCs w:val="24"/>
        </w:rPr>
        <w:t>Další ustanovení</w:t>
      </w:r>
    </w:p>
    <w:p w14:paraId="0E678B10" w14:textId="5FAC9C31" w:rsidR="00A85256" w:rsidRPr="00A85256" w:rsidRDefault="00A85256" w:rsidP="00A85256">
      <w:pPr>
        <w:pStyle w:val="Normln1"/>
        <w:numPr>
          <w:ilvl w:val="0"/>
          <w:numId w:val="7"/>
        </w:numPr>
        <w:spacing w:before="60" w:line="360" w:lineRule="auto"/>
        <w:jc w:val="both"/>
        <w:rPr>
          <w:rFonts w:ascii="Garamond" w:hAnsi="Garamond" w:cs="Arial"/>
          <w:color w:val="auto"/>
          <w:szCs w:val="24"/>
        </w:rPr>
      </w:pPr>
      <w:r w:rsidRPr="00A85256">
        <w:rPr>
          <w:rFonts w:ascii="Garamond" w:hAnsi="Garamond" w:cs="Arial"/>
          <w:color w:val="auto"/>
          <w:szCs w:val="24"/>
        </w:rPr>
        <w:t xml:space="preserve">Tato </w:t>
      </w:r>
      <w:r w:rsidR="002D5745">
        <w:rPr>
          <w:rFonts w:ascii="Garamond" w:hAnsi="Garamond" w:cs="Arial"/>
          <w:color w:val="auto"/>
          <w:szCs w:val="24"/>
        </w:rPr>
        <w:t>S</w:t>
      </w:r>
      <w:r w:rsidRPr="00A85256">
        <w:rPr>
          <w:rFonts w:ascii="Garamond" w:hAnsi="Garamond" w:cs="Arial"/>
          <w:color w:val="auto"/>
          <w:szCs w:val="24"/>
        </w:rPr>
        <w:t xml:space="preserve">mlouva je vyhotovena písemně ve </w:t>
      </w:r>
      <w:r w:rsidR="002D5745">
        <w:rPr>
          <w:rFonts w:ascii="Garamond" w:hAnsi="Garamond" w:cs="Arial"/>
          <w:b/>
          <w:bCs/>
          <w:color w:val="auto"/>
          <w:szCs w:val="24"/>
        </w:rPr>
        <w:t>dvou</w:t>
      </w:r>
      <w:r w:rsidRPr="00A85256">
        <w:rPr>
          <w:rFonts w:ascii="Garamond" w:hAnsi="Garamond" w:cs="Arial"/>
          <w:color w:val="auto"/>
          <w:szCs w:val="24"/>
        </w:rPr>
        <w:t xml:space="preserve"> stejnopisech, z nichž každá </w:t>
      </w:r>
      <w:r w:rsidRPr="00A85256">
        <w:rPr>
          <w:rFonts w:ascii="Garamond" w:hAnsi="Garamond" w:cs="Arial"/>
          <w:color w:val="auto"/>
          <w:szCs w:val="24"/>
        </w:rPr>
        <w:br/>
        <w:t>ze smluvních stran obdrží po jednom stejnopise</w:t>
      </w:r>
      <w:r w:rsidR="002D5745">
        <w:rPr>
          <w:rFonts w:ascii="Garamond" w:hAnsi="Garamond" w:cs="Arial"/>
          <w:color w:val="auto"/>
          <w:szCs w:val="24"/>
        </w:rPr>
        <w:t>.</w:t>
      </w:r>
    </w:p>
    <w:p w14:paraId="354E8D6D" w14:textId="77777777" w:rsidR="00A85256" w:rsidRPr="00A85256" w:rsidRDefault="00A85256" w:rsidP="00A85256">
      <w:pPr>
        <w:pStyle w:val="Normln1"/>
        <w:numPr>
          <w:ilvl w:val="0"/>
          <w:numId w:val="7"/>
        </w:numPr>
        <w:spacing w:before="60" w:line="360" w:lineRule="auto"/>
        <w:jc w:val="both"/>
        <w:rPr>
          <w:rFonts w:ascii="Garamond" w:hAnsi="Garamond" w:cs="Arial"/>
          <w:color w:val="auto"/>
          <w:szCs w:val="24"/>
        </w:rPr>
      </w:pPr>
      <w:r w:rsidRPr="00A85256">
        <w:rPr>
          <w:rFonts w:ascii="Garamond" w:hAnsi="Garamond" w:cs="Arial"/>
          <w:color w:val="auto"/>
          <w:szCs w:val="24"/>
        </w:rPr>
        <w:t xml:space="preserve">Smluvní strany shodně prohlašují, že se seznámily s obsahem této smlouvy a </w:t>
      </w:r>
      <w:r w:rsidRPr="00A85256">
        <w:rPr>
          <w:rFonts w:ascii="Garamond" w:hAnsi="Garamond" w:cs="Arial"/>
          <w:color w:val="auto"/>
          <w:szCs w:val="24"/>
        </w:rPr>
        <w:br/>
        <w:t>na důkaz svobodné, vážné a omylu prosté vůle připojují své vlastnoruční podpisy.</w:t>
      </w:r>
    </w:p>
    <w:p w14:paraId="338F35C7" w14:textId="1228DB6D" w:rsidR="00A85256" w:rsidRPr="00A85256" w:rsidRDefault="00A85256" w:rsidP="00A85256">
      <w:pPr>
        <w:rPr>
          <w:szCs w:val="24"/>
        </w:rPr>
      </w:pPr>
    </w:p>
    <w:p w14:paraId="4DBE9DA2" w14:textId="27747144" w:rsidR="00A85256" w:rsidRDefault="00A85256" w:rsidP="00A85256">
      <w:pPr>
        <w:widowControl w:val="0"/>
        <w:autoSpaceDE w:val="0"/>
        <w:jc w:val="both"/>
        <w:rPr>
          <w:szCs w:val="24"/>
        </w:rPr>
      </w:pPr>
      <w:bookmarkStart w:id="0" w:name="_Hlk119234884"/>
      <w:r w:rsidRPr="00A85256">
        <w:rPr>
          <w:szCs w:val="24"/>
        </w:rPr>
        <w:t xml:space="preserve">V Mariánských Lázních dne </w:t>
      </w:r>
      <w:r w:rsidR="006B446A">
        <w:rPr>
          <w:szCs w:val="24"/>
        </w:rPr>
        <w:t>3.9</w:t>
      </w:r>
      <w:r w:rsidRPr="00A85256">
        <w:rPr>
          <w:szCs w:val="24"/>
        </w:rPr>
        <w:t>.</w:t>
      </w:r>
      <w:r w:rsidR="006B446A">
        <w:rPr>
          <w:szCs w:val="24"/>
        </w:rPr>
        <w:t>2024</w:t>
      </w:r>
    </w:p>
    <w:p w14:paraId="0D5BC0A8" w14:textId="519576CC" w:rsidR="002D5745" w:rsidRPr="00A85256" w:rsidRDefault="00792F38" w:rsidP="00A85256">
      <w:pPr>
        <w:widowControl w:val="0"/>
        <w:autoSpaceDE w:val="0"/>
        <w:jc w:val="both"/>
        <w:rPr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95732F4" wp14:editId="7303E8BB">
            <wp:simplePos x="0" y="0"/>
            <wp:positionH relativeFrom="column">
              <wp:posOffset>1113155</wp:posOffset>
            </wp:positionH>
            <wp:positionV relativeFrom="paragraph">
              <wp:posOffset>82550</wp:posOffset>
            </wp:positionV>
            <wp:extent cx="960120" cy="721783"/>
            <wp:effectExtent l="0" t="0" r="0" b="2540"/>
            <wp:wrapNone/>
            <wp:docPr id="3574933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93364" name="Obrázek 3574933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2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23887" w14:textId="50D4F542" w:rsidR="00A85256" w:rsidRDefault="00A85256" w:rsidP="00A85256">
      <w:pPr>
        <w:widowControl w:val="0"/>
        <w:autoSpaceDE w:val="0"/>
        <w:jc w:val="both"/>
      </w:pPr>
    </w:p>
    <w:p w14:paraId="1FC0C451" w14:textId="5446D269" w:rsidR="000923E8" w:rsidRPr="00FC7115" w:rsidRDefault="000923E8" w:rsidP="00A85256">
      <w:pPr>
        <w:widowControl w:val="0"/>
        <w:autoSpaceDE w:val="0"/>
        <w:jc w:val="both"/>
      </w:pPr>
    </w:p>
    <w:p w14:paraId="0B952244" w14:textId="0D889125" w:rsidR="00A85256" w:rsidRPr="00FC7115" w:rsidRDefault="00A85256" w:rsidP="000923E8">
      <w:pPr>
        <w:widowControl w:val="0"/>
        <w:autoSpaceDE w:val="0"/>
        <w:jc w:val="center"/>
      </w:pPr>
      <w:r w:rsidRPr="00FC7115">
        <w:t>……………………………….</w:t>
      </w:r>
      <w:r w:rsidRPr="00FC7115">
        <w:tab/>
      </w:r>
      <w:r w:rsidRPr="00FC7115">
        <w:tab/>
      </w:r>
      <w:r w:rsidRPr="00FC7115">
        <w:tab/>
      </w:r>
      <w:r w:rsidRPr="00FC7115">
        <w:tab/>
        <w:t>……………………………….</w:t>
      </w:r>
    </w:p>
    <w:p w14:paraId="7350496A" w14:textId="14B88DFB" w:rsidR="00A85256" w:rsidRPr="00FC7115" w:rsidRDefault="00927843" w:rsidP="00927843">
      <w:pPr>
        <w:widowControl w:val="0"/>
        <w:autoSpaceDE w:val="0"/>
        <w:ind w:firstLine="720"/>
      </w:pPr>
      <w:r>
        <w:t xml:space="preserve">   </w:t>
      </w:r>
      <w:r>
        <w:tab/>
      </w:r>
      <w:r>
        <w:tab/>
      </w:r>
      <w:r w:rsidR="00420B5E">
        <w:t xml:space="preserve">Jan Anděl </w:t>
      </w:r>
      <w:r w:rsidR="00A85256" w:rsidRPr="00FC7115">
        <w:tab/>
      </w:r>
      <w:r w:rsidR="00A85256" w:rsidRPr="00FC7115">
        <w:tab/>
      </w:r>
      <w:r w:rsidR="00A85256" w:rsidRPr="00FC7115">
        <w:tab/>
      </w:r>
      <w:r w:rsidR="00A85256" w:rsidRPr="00FC7115">
        <w:tab/>
      </w:r>
      <w:r w:rsidR="00A85256">
        <w:tab/>
      </w:r>
      <w:r w:rsidR="006B446A">
        <w:t xml:space="preserve">            </w:t>
      </w:r>
      <w:r w:rsidR="00A85256">
        <w:t xml:space="preserve"> </w:t>
      </w:r>
      <w:r w:rsidR="006B446A">
        <w:t>Jan Dušek</w:t>
      </w:r>
    </w:p>
    <w:bookmarkEnd w:id="0"/>
    <w:p w14:paraId="0BDD8EDE" w14:textId="466CBA36" w:rsidR="00A85256" w:rsidRDefault="006A5B10" w:rsidP="007735CC">
      <w:pPr>
        <w:widowControl w:val="0"/>
        <w:autoSpaceDE w:val="0"/>
      </w:pPr>
      <w:r>
        <w:rPr>
          <w:sz w:val="20"/>
        </w:rPr>
        <w:t xml:space="preserve">                               </w:t>
      </w:r>
      <w:r w:rsidR="00420B5E">
        <w:rPr>
          <w:sz w:val="20"/>
        </w:rPr>
        <w:t xml:space="preserve">Předseda </w:t>
      </w:r>
      <w:proofErr w:type="spellStart"/>
      <w:r w:rsidR="00420B5E">
        <w:rPr>
          <w:sz w:val="20"/>
        </w:rPr>
        <w:t>Goodfellas</w:t>
      </w:r>
      <w:proofErr w:type="spellEnd"/>
      <w:r w:rsidR="00420B5E">
        <w:rPr>
          <w:sz w:val="20"/>
        </w:rPr>
        <w:t xml:space="preserve">, </w:t>
      </w:r>
      <w:proofErr w:type="spellStart"/>
      <w:r w:rsidR="00420B5E">
        <w:rPr>
          <w:sz w:val="20"/>
        </w:rPr>
        <w:t>z.s</w:t>
      </w:r>
      <w:proofErr w:type="spellEnd"/>
      <w:r w:rsidR="00420B5E">
        <w:rPr>
          <w:sz w:val="20"/>
        </w:rPr>
        <w:t>.</w:t>
      </w:r>
      <w:r w:rsidR="00420B5E">
        <w:rPr>
          <w:sz w:val="20"/>
        </w:rPr>
        <w:tab/>
      </w:r>
      <w:r w:rsidR="00420B5E">
        <w:rPr>
          <w:sz w:val="20"/>
        </w:rPr>
        <w:tab/>
      </w:r>
      <w:r w:rsidR="00420B5E">
        <w:rPr>
          <w:sz w:val="20"/>
        </w:rPr>
        <w:tab/>
      </w:r>
      <w:r w:rsidR="00420B5E">
        <w:rPr>
          <w:sz w:val="20"/>
        </w:rPr>
        <w:tab/>
      </w:r>
      <w:r w:rsidR="00420B5E">
        <w:rPr>
          <w:sz w:val="20"/>
        </w:rPr>
        <w:tab/>
      </w:r>
      <w:r w:rsidR="002D5745">
        <w:rPr>
          <w:sz w:val="20"/>
        </w:rPr>
        <w:tab/>
      </w:r>
      <w:r>
        <w:rPr>
          <w:sz w:val="20"/>
        </w:rPr>
        <w:t>ředitel</w:t>
      </w:r>
      <w:r w:rsidR="00A85256" w:rsidRPr="00FC7115">
        <w:rPr>
          <w:sz w:val="20"/>
        </w:rPr>
        <w:t xml:space="preserve"> ZSO ML</w:t>
      </w:r>
    </w:p>
    <w:sectPr w:rsidR="00A85256" w:rsidSect="007735C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F1E0" w14:textId="77777777" w:rsidR="00683FA2" w:rsidRDefault="00683FA2" w:rsidP="006B446A">
      <w:pPr>
        <w:spacing w:after="0" w:line="240" w:lineRule="auto"/>
      </w:pPr>
      <w:r>
        <w:separator/>
      </w:r>
    </w:p>
  </w:endnote>
  <w:endnote w:type="continuationSeparator" w:id="0">
    <w:p w14:paraId="68BE2AC1" w14:textId="77777777" w:rsidR="00683FA2" w:rsidRDefault="00683FA2" w:rsidP="006B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03A4" w14:textId="77777777" w:rsidR="00683FA2" w:rsidRDefault="00683FA2" w:rsidP="006B446A">
      <w:pPr>
        <w:spacing w:after="0" w:line="240" w:lineRule="auto"/>
      </w:pPr>
      <w:r>
        <w:separator/>
      </w:r>
    </w:p>
  </w:footnote>
  <w:footnote w:type="continuationSeparator" w:id="0">
    <w:p w14:paraId="4F7E2081" w14:textId="77777777" w:rsidR="00683FA2" w:rsidRDefault="00683FA2" w:rsidP="006B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4D1D"/>
    <w:multiLevelType w:val="hybridMultilevel"/>
    <w:tmpl w:val="2EAA97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7BDF"/>
    <w:multiLevelType w:val="hybridMultilevel"/>
    <w:tmpl w:val="E38E7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33FD"/>
    <w:multiLevelType w:val="hybridMultilevel"/>
    <w:tmpl w:val="8F96D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3395"/>
    <w:multiLevelType w:val="hybridMultilevel"/>
    <w:tmpl w:val="1B5E6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751E"/>
    <w:multiLevelType w:val="hybridMultilevel"/>
    <w:tmpl w:val="8110B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0523"/>
    <w:multiLevelType w:val="hybridMultilevel"/>
    <w:tmpl w:val="3C3062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202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847047"/>
    <w:multiLevelType w:val="hybridMultilevel"/>
    <w:tmpl w:val="FD041594"/>
    <w:lvl w:ilvl="0" w:tplc="DCCAC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2278B3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078245">
    <w:abstractNumId w:val="2"/>
  </w:num>
  <w:num w:numId="2" w16cid:durableId="1393776031">
    <w:abstractNumId w:val="7"/>
  </w:num>
  <w:num w:numId="3" w16cid:durableId="591351698">
    <w:abstractNumId w:val="6"/>
  </w:num>
  <w:num w:numId="4" w16cid:durableId="80764169">
    <w:abstractNumId w:val="1"/>
  </w:num>
  <w:num w:numId="5" w16cid:durableId="564683560">
    <w:abstractNumId w:val="4"/>
  </w:num>
  <w:num w:numId="6" w16cid:durableId="1253508543">
    <w:abstractNumId w:val="3"/>
  </w:num>
  <w:num w:numId="7" w16cid:durableId="1695302397">
    <w:abstractNumId w:val="5"/>
  </w:num>
  <w:num w:numId="8" w16cid:durableId="109563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C"/>
    <w:rsid w:val="0003573E"/>
    <w:rsid w:val="00071D00"/>
    <w:rsid w:val="000923E8"/>
    <w:rsid w:val="001152E7"/>
    <w:rsid w:val="001275BE"/>
    <w:rsid w:val="0025384B"/>
    <w:rsid w:val="002C791C"/>
    <w:rsid w:val="002D5745"/>
    <w:rsid w:val="00382C3D"/>
    <w:rsid w:val="00420B5E"/>
    <w:rsid w:val="005A1DE1"/>
    <w:rsid w:val="005C0997"/>
    <w:rsid w:val="005E1521"/>
    <w:rsid w:val="005F4E32"/>
    <w:rsid w:val="00683FA2"/>
    <w:rsid w:val="006A5B10"/>
    <w:rsid w:val="006B446A"/>
    <w:rsid w:val="007735CC"/>
    <w:rsid w:val="00792F38"/>
    <w:rsid w:val="00891F7C"/>
    <w:rsid w:val="00912E0C"/>
    <w:rsid w:val="00927843"/>
    <w:rsid w:val="0094521D"/>
    <w:rsid w:val="00957BBF"/>
    <w:rsid w:val="009A16F1"/>
    <w:rsid w:val="009D0E20"/>
    <w:rsid w:val="00A26C7D"/>
    <w:rsid w:val="00A3771B"/>
    <w:rsid w:val="00A85256"/>
    <w:rsid w:val="00AA4F74"/>
    <w:rsid w:val="00B40E8B"/>
    <w:rsid w:val="00B65631"/>
    <w:rsid w:val="00B66B0C"/>
    <w:rsid w:val="00C02AC5"/>
    <w:rsid w:val="00C22411"/>
    <w:rsid w:val="00D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1F13"/>
  <w15:chartTrackingRefBased/>
  <w15:docId w15:val="{0895B7AE-873C-4583-BE7E-F79A1D0C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customStyle="1" w:styleId="Normln1">
    <w:name w:val="Normální1"/>
    <w:uiPriority w:val="99"/>
    <w:rsid w:val="00B66B0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rsid w:val="00B6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2A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A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46A"/>
  </w:style>
  <w:style w:type="paragraph" w:styleId="Zpat">
    <w:name w:val="footer"/>
    <w:basedOn w:val="Normln"/>
    <w:link w:val="ZpatChar"/>
    <w:uiPriority w:val="99"/>
    <w:unhideWhenUsed/>
    <w:rsid w:val="006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Formánek</dc:creator>
  <cp:keywords/>
  <dc:description/>
  <cp:lastModifiedBy>Jan DUŠEK</cp:lastModifiedBy>
  <cp:revision>5</cp:revision>
  <cp:lastPrinted>2023-09-20T13:30:00Z</cp:lastPrinted>
  <dcterms:created xsi:type="dcterms:W3CDTF">2024-09-03T09:22:00Z</dcterms:created>
  <dcterms:modified xsi:type="dcterms:W3CDTF">2024-10-15T15:13:00Z</dcterms:modified>
</cp:coreProperties>
</file>