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FC0D6" w14:textId="7B8B167C" w:rsidR="00F06424" w:rsidRDefault="00F06424" w:rsidP="00F06424">
      <w:pPr>
        <w:pStyle w:val="Nadpis3"/>
        <w:jc w:val="center"/>
        <w:rPr>
          <w:rFonts w:ascii="Arial" w:hAnsi="Arial" w:cs="Arial"/>
          <w:sz w:val="28"/>
          <w:szCs w:val="28"/>
        </w:rPr>
      </w:pPr>
      <w:r w:rsidRPr="00E104F0">
        <w:rPr>
          <w:rFonts w:ascii="Arial" w:hAnsi="Arial" w:cs="Arial"/>
          <w:sz w:val="28"/>
          <w:szCs w:val="28"/>
        </w:rPr>
        <w:t>SMLOUVA O DÍLO</w:t>
      </w:r>
      <w:r>
        <w:rPr>
          <w:rFonts w:ascii="Arial" w:hAnsi="Arial" w:cs="Arial"/>
          <w:sz w:val="28"/>
          <w:szCs w:val="28"/>
        </w:rPr>
        <w:t xml:space="preserve">                                                                                              </w:t>
      </w:r>
      <w:r w:rsidRPr="00E104F0">
        <w:rPr>
          <w:rFonts w:ascii="Arial" w:hAnsi="Arial" w:cs="Arial"/>
          <w:sz w:val="28"/>
          <w:szCs w:val="28"/>
        </w:rPr>
        <w:t>č. I-</w:t>
      </w:r>
      <w:r>
        <w:rPr>
          <w:rFonts w:ascii="Arial" w:hAnsi="Arial" w:cs="Arial"/>
          <w:sz w:val="28"/>
          <w:szCs w:val="28"/>
        </w:rPr>
        <w:t xml:space="preserve"> </w:t>
      </w:r>
      <w:r w:rsidR="000413FD">
        <w:rPr>
          <w:rFonts w:ascii="Arial" w:hAnsi="Arial" w:cs="Arial"/>
          <w:sz w:val="28"/>
          <w:szCs w:val="28"/>
        </w:rPr>
        <w:t>33972/542MTRCZ024048/2024</w:t>
      </w:r>
      <w:r>
        <w:rPr>
          <w:rFonts w:ascii="Arial" w:hAnsi="Arial" w:cs="Arial"/>
          <w:sz w:val="28"/>
          <w:szCs w:val="28"/>
        </w:rPr>
        <w:t xml:space="preserve"> </w:t>
      </w:r>
    </w:p>
    <w:p w14:paraId="2EE58A04" w14:textId="77777777" w:rsidR="00F06424" w:rsidRPr="007B111A" w:rsidRDefault="00F06424" w:rsidP="00F06424"/>
    <w:p w14:paraId="36EC7EBD" w14:textId="77777777" w:rsidR="00F06424" w:rsidRPr="005E034C" w:rsidRDefault="00F06424" w:rsidP="00F06424">
      <w:pPr>
        <w:jc w:val="center"/>
        <w:rPr>
          <w:rFonts w:ascii="Arial" w:hAnsi="Arial" w:cs="Arial"/>
          <w:sz w:val="20"/>
          <w:szCs w:val="20"/>
        </w:rPr>
      </w:pPr>
      <w:r w:rsidRPr="005E034C">
        <w:rPr>
          <w:rFonts w:ascii="Arial" w:hAnsi="Arial" w:cs="Arial"/>
          <w:sz w:val="20"/>
          <w:szCs w:val="20"/>
        </w:rPr>
        <w:t>kterou uzavřeli dle ust. § 2586 a násl. zák. č. 89/2012 Sb., občanský zákoník, v</w:t>
      </w:r>
      <w:r>
        <w:rPr>
          <w:rFonts w:ascii="Arial" w:hAnsi="Arial" w:cs="Arial"/>
          <w:sz w:val="20"/>
          <w:szCs w:val="20"/>
        </w:rPr>
        <w:t xml:space="preserve">e znění pozdějších předpisů </w:t>
      </w:r>
      <w:r w:rsidRPr="005E034C">
        <w:rPr>
          <w:rFonts w:ascii="Arial" w:hAnsi="Arial" w:cs="Arial"/>
          <w:sz w:val="20"/>
          <w:szCs w:val="20"/>
        </w:rPr>
        <w:t xml:space="preserve">   </w:t>
      </w:r>
    </w:p>
    <w:p w14:paraId="29C6F6D9" w14:textId="77777777" w:rsidR="00F06424" w:rsidRPr="005E034C" w:rsidRDefault="00F06424" w:rsidP="00F06424">
      <w:pPr>
        <w:jc w:val="center"/>
        <w:rPr>
          <w:rFonts w:ascii="Arial" w:hAnsi="Arial" w:cs="Arial"/>
        </w:rPr>
      </w:pPr>
      <w:r w:rsidRPr="005E034C">
        <w:rPr>
          <w:rFonts w:ascii="Arial" w:hAnsi="Arial" w:cs="Arial"/>
          <w:sz w:val="20"/>
          <w:szCs w:val="20"/>
        </w:rPr>
        <w:t>níže uvedeného dne, měsíce a roku</w:t>
      </w:r>
    </w:p>
    <w:p w14:paraId="50F8A2AC" w14:textId="77777777" w:rsidR="00F06424" w:rsidRPr="005E034C" w:rsidRDefault="00F06424" w:rsidP="00F06424">
      <w:pPr>
        <w:rPr>
          <w:rFonts w:ascii="Arial" w:hAnsi="Arial" w:cs="Arial"/>
        </w:rPr>
      </w:pPr>
    </w:p>
    <w:p w14:paraId="6D857108" w14:textId="102001BF" w:rsidR="00F06424" w:rsidRPr="00E52D96" w:rsidRDefault="00F06424" w:rsidP="00307552">
      <w:pPr>
        <w:spacing w:after="0" w:line="276" w:lineRule="auto"/>
        <w:rPr>
          <w:rStyle w:val="platne1"/>
          <w:rFonts w:ascii="Arial" w:hAnsi="Arial" w:cs="Arial"/>
          <w:sz w:val="20"/>
          <w:szCs w:val="20"/>
        </w:rPr>
      </w:pPr>
      <w:r w:rsidRPr="00E52D96">
        <w:rPr>
          <w:rFonts w:ascii="Arial" w:hAnsi="Arial" w:cs="Arial"/>
          <w:sz w:val="20"/>
          <w:szCs w:val="20"/>
        </w:rPr>
        <w:t>1</w:t>
      </w:r>
      <w:r w:rsidRPr="00307552">
        <w:rPr>
          <w:rFonts w:ascii="Arial" w:hAnsi="Arial" w:cs="Arial"/>
          <w:sz w:val="20"/>
          <w:szCs w:val="20"/>
        </w:rPr>
        <w:t xml:space="preserve">. </w:t>
      </w:r>
      <w:r w:rsidRPr="00307552">
        <w:rPr>
          <w:rFonts w:ascii="Arial" w:hAnsi="Arial" w:cs="Arial"/>
          <w:b/>
          <w:bCs/>
          <w:sz w:val="20"/>
          <w:szCs w:val="20"/>
        </w:rPr>
        <w:t>Západočeská univerzita v Plzni</w:t>
      </w:r>
      <w:r w:rsidRPr="00307552">
        <w:rPr>
          <w:rFonts w:ascii="Arial" w:hAnsi="Arial" w:cs="Arial"/>
          <w:sz w:val="20"/>
          <w:szCs w:val="20"/>
        </w:rPr>
        <w:t xml:space="preserve">  se sídlem Univerzitní 2732, Plzeň 30100, </w:t>
      </w:r>
    </w:p>
    <w:p w14:paraId="334E23DD" w14:textId="1519940F" w:rsidR="00F06424" w:rsidRPr="00E52D96" w:rsidRDefault="00F06424" w:rsidP="00307552">
      <w:pPr>
        <w:spacing w:after="0" w:line="276" w:lineRule="auto"/>
        <w:rPr>
          <w:rFonts w:ascii="Arial" w:hAnsi="Arial" w:cs="Arial"/>
          <w:sz w:val="20"/>
          <w:szCs w:val="20"/>
        </w:rPr>
      </w:pPr>
      <w:r w:rsidRPr="00E52D96">
        <w:rPr>
          <w:rFonts w:ascii="Arial" w:hAnsi="Arial" w:cs="Arial"/>
          <w:sz w:val="20"/>
          <w:szCs w:val="20"/>
        </w:rPr>
        <w:t xml:space="preserve">    IČO:  49777513  </w:t>
      </w:r>
    </w:p>
    <w:p w14:paraId="57C294C0" w14:textId="7F8464BD" w:rsidR="00F06424" w:rsidRPr="005E034C" w:rsidRDefault="00F06424" w:rsidP="00307552">
      <w:pPr>
        <w:spacing w:after="0" w:line="276" w:lineRule="auto"/>
        <w:rPr>
          <w:rFonts w:ascii="Arial" w:hAnsi="Arial" w:cs="Arial"/>
          <w:sz w:val="20"/>
          <w:szCs w:val="20"/>
        </w:rPr>
      </w:pPr>
      <w:r w:rsidRPr="00E52D96">
        <w:rPr>
          <w:rFonts w:ascii="Arial" w:hAnsi="Arial" w:cs="Arial"/>
          <w:sz w:val="20"/>
          <w:szCs w:val="20"/>
        </w:rPr>
        <w:t xml:space="preserve">    DIČ: CZ49777513</w:t>
      </w:r>
    </w:p>
    <w:p w14:paraId="1267710B" w14:textId="3F1B1633" w:rsidR="00307552" w:rsidRDefault="00F06424" w:rsidP="00307552">
      <w:pPr>
        <w:spacing w:after="0" w:line="276" w:lineRule="auto"/>
        <w:rPr>
          <w:rStyle w:val="platne1"/>
          <w:rFonts w:ascii="Arial" w:hAnsi="Arial" w:cs="Arial"/>
          <w:sz w:val="20"/>
          <w:szCs w:val="20"/>
        </w:rPr>
      </w:pPr>
      <w:r w:rsidRPr="005E034C">
        <w:rPr>
          <w:rFonts w:ascii="Arial" w:hAnsi="Arial" w:cs="Arial"/>
          <w:sz w:val="20"/>
          <w:szCs w:val="20"/>
        </w:rPr>
        <w:t xml:space="preserve">    </w:t>
      </w:r>
      <w:r w:rsidRPr="00CD45BB">
        <w:rPr>
          <w:rFonts w:ascii="Arial" w:hAnsi="Arial" w:cs="Arial"/>
          <w:sz w:val="20"/>
          <w:szCs w:val="20"/>
        </w:rPr>
        <w:t xml:space="preserve">zastoupená </w:t>
      </w:r>
      <w:r w:rsidR="00CD45BB" w:rsidRPr="00CD45BB">
        <w:rPr>
          <w:rFonts w:ascii="Arial" w:hAnsi="Arial" w:cs="Arial"/>
          <w:sz w:val="20"/>
          <w:szCs w:val="20"/>
        </w:rPr>
        <w:t>Ing. Martina Větrovská</w:t>
      </w:r>
      <w:r w:rsidR="00CD45BB">
        <w:rPr>
          <w:rFonts w:ascii="Arial" w:hAnsi="Arial" w:cs="Arial"/>
          <w:sz w:val="20"/>
          <w:szCs w:val="20"/>
        </w:rPr>
        <w:t>, kvestorka</w:t>
      </w:r>
    </w:p>
    <w:p w14:paraId="719305EF" w14:textId="06AC7715" w:rsidR="00F06424" w:rsidRPr="005E034C" w:rsidRDefault="00307552" w:rsidP="00307552">
      <w:pPr>
        <w:spacing w:after="0" w:line="276" w:lineRule="auto"/>
        <w:rPr>
          <w:rFonts w:ascii="Arial" w:hAnsi="Arial" w:cs="Arial"/>
          <w:sz w:val="20"/>
          <w:szCs w:val="20"/>
        </w:rPr>
      </w:pPr>
      <w:r>
        <w:rPr>
          <w:rFonts w:ascii="Arial" w:hAnsi="Arial" w:cs="Arial"/>
          <w:sz w:val="20"/>
          <w:szCs w:val="20"/>
        </w:rPr>
        <w:t xml:space="preserve"> </w:t>
      </w:r>
      <w:r w:rsidR="00F06424" w:rsidRPr="005E034C">
        <w:rPr>
          <w:rFonts w:ascii="Arial" w:hAnsi="Arial" w:cs="Arial"/>
          <w:sz w:val="20"/>
          <w:szCs w:val="20"/>
        </w:rPr>
        <w:t xml:space="preserve">  (dále jen </w:t>
      </w:r>
      <w:r w:rsidR="00F06424" w:rsidRPr="005E034C">
        <w:rPr>
          <w:rFonts w:ascii="Arial" w:hAnsi="Arial" w:cs="Arial"/>
          <w:b/>
          <w:sz w:val="20"/>
          <w:szCs w:val="20"/>
        </w:rPr>
        <w:t>„objednatel“</w:t>
      </w:r>
      <w:r w:rsidR="00F06424" w:rsidRPr="005E034C">
        <w:rPr>
          <w:rFonts w:ascii="Arial" w:hAnsi="Arial" w:cs="Arial"/>
          <w:sz w:val="20"/>
          <w:szCs w:val="20"/>
        </w:rPr>
        <w:t>)</w:t>
      </w:r>
    </w:p>
    <w:p w14:paraId="2B3ACBF3" w14:textId="779FEA86" w:rsidR="00F06424" w:rsidRPr="00307552" w:rsidRDefault="00F06424" w:rsidP="00307552">
      <w:pPr>
        <w:jc w:val="center"/>
        <w:rPr>
          <w:rFonts w:ascii="Arial" w:hAnsi="Arial" w:cs="Arial"/>
          <w:b/>
          <w:sz w:val="20"/>
          <w:szCs w:val="20"/>
        </w:rPr>
      </w:pPr>
      <w:r w:rsidRPr="005E034C">
        <w:rPr>
          <w:rFonts w:ascii="Arial" w:hAnsi="Arial" w:cs="Arial"/>
          <w:b/>
          <w:sz w:val="20"/>
          <w:szCs w:val="20"/>
        </w:rPr>
        <w:t>a</w:t>
      </w:r>
    </w:p>
    <w:p w14:paraId="09AEEFDD" w14:textId="16847926" w:rsidR="00F06424" w:rsidRPr="005E034C" w:rsidRDefault="00F06424" w:rsidP="00307552">
      <w:pPr>
        <w:spacing w:after="0" w:line="276" w:lineRule="auto"/>
        <w:rPr>
          <w:rStyle w:val="platne1"/>
          <w:rFonts w:ascii="Arial" w:hAnsi="Arial" w:cs="Arial"/>
          <w:sz w:val="20"/>
          <w:szCs w:val="20"/>
        </w:rPr>
      </w:pPr>
      <w:r w:rsidRPr="005E034C">
        <w:rPr>
          <w:rFonts w:ascii="Arial" w:hAnsi="Arial" w:cs="Arial"/>
          <w:sz w:val="20"/>
          <w:szCs w:val="20"/>
        </w:rPr>
        <w:t xml:space="preserve">2. </w:t>
      </w:r>
      <w:r w:rsidRPr="005E034C">
        <w:rPr>
          <w:rFonts w:ascii="Arial" w:hAnsi="Arial" w:cs="Arial"/>
          <w:b/>
          <w:sz w:val="20"/>
          <w:szCs w:val="20"/>
        </w:rPr>
        <w:t>LIKO-S, a. s.,</w:t>
      </w:r>
      <w:r w:rsidRPr="005E034C">
        <w:rPr>
          <w:rFonts w:ascii="Arial" w:hAnsi="Arial" w:cs="Arial"/>
          <w:sz w:val="20"/>
          <w:szCs w:val="20"/>
        </w:rPr>
        <w:t xml:space="preserve"> sídlem U Splavu 1419, 684 </w:t>
      </w:r>
      <w:r w:rsidR="006E2112" w:rsidRPr="005E034C">
        <w:rPr>
          <w:rFonts w:ascii="Arial" w:hAnsi="Arial" w:cs="Arial"/>
          <w:sz w:val="20"/>
          <w:szCs w:val="20"/>
        </w:rPr>
        <w:t>01 Slavkov</w:t>
      </w:r>
      <w:r w:rsidRPr="005E034C">
        <w:rPr>
          <w:rFonts w:ascii="Arial" w:hAnsi="Arial" w:cs="Arial"/>
          <w:sz w:val="20"/>
          <w:szCs w:val="20"/>
        </w:rPr>
        <w:t xml:space="preserve"> u Brna</w:t>
      </w:r>
    </w:p>
    <w:p w14:paraId="1734A8CF" w14:textId="560F28A4" w:rsidR="00F06424" w:rsidRPr="005E034C" w:rsidRDefault="00F06424" w:rsidP="00307552">
      <w:pPr>
        <w:spacing w:after="0" w:line="276" w:lineRule="auto"/>
        <w:rPr>
          <w:rFonts w:ascii="Arial" w:hAnsi="Arial" w:cs="Arial"/>
          <w:sz w:val="20"/>
          <w:szCs w:val="20"/>
        </w:rPr>
      </w:pPr>
      <w:r w:rsidRPr="005E034C">
        <w:rPr>
          <w:rFonts w:ascii="Arial" w:hAnsi="Arial" w:cs="Arial"/>
          <w:sz w:val="20"/>
          <w:szCs w:val="20"/>
        </w:rPr>
        <w:t xml:space="preserve">    </w:t>
      </w:r>
      <w:r w:rsidR="0046437D" w:rsidRPr="005E034C">
        <w:rPr>
          <w:rFonts w:ascii="Arial" w:hAnsi="Arial" w:cs="Arial"/>
          <w:sz w:val="20"/>
          <w:szCs w:val="20"/>
        </w:rPr>
        <w:t>IČO: 60734795</w:t>
      </w:r>
      <w:r w:rsidRPr="005E034C">
        <w:rPr>
          <w:rFonts w:ascii="Arial" w:hAnsi="Arial" w:cs="Arial"/>
          <w:sz w:val="20"/>
          <w:szCs w:val="20"/>
        </w:rPr>
        <w:t xml:space="preserve">  </w:t>
      </w:r>
      <w:r w:rsidRPr="005E034C">
        <w:rPr>
          <w:rStyle w:val="platne1"/>
          <w:rFonts w:ascii="Arial" w:hAnsi="Arial" w:cs="Arial"/>
          <w:sz w:val="20"/>
          <w:szCs w:val="20"/>
        </w:rPr>
        <w:t xml:space="preserve">      </w:t>
      </w:r>
      <w:r w:rsidRPr="005E034C">
        <w:rPr>
          <w:rFonts w:ascii="Arial" w:hAnsi="Arial" w:cs="Arial"/>
          <w:sz w:val="20"/>
          <w:szCs w:val="20"/>
        </w:rPr>
        <w:t xml:space="preserve">   </w:t>
      </w:r>
    </w:p>
    <w:p w14:paraId="5A3CD787" w14:textId="2FA877D3" w:rsidR="00F06424" w:rsidRPr="005E034C" w:rsidRDefault="00F06424" w:rsidP="00307552">
      <w:pPr>
        <w:spacing w:after="0" w:line="276" w:lineRule="auto"/>
        <w:rPr>
          <w:rFonts w:ascii="Arial" w:hAnsi="Arial" w:cs="Arial"/>
          <w:sz w:val="20"/>
          <w:szCs w:val="20"/>
        </w:rPr>
      </w:pPr>
      <w:r w:rsidRPr="005E034C">
        <w:rPr>
          <w:rFonts w:ascii="Arial" w:hAnsi="Arial" w:cs="Arial"/>
          <w:sz w:val="20"/>
          <w:szCs w:val="20"/>
        </w:rPr>
        <w:t xml:space="preserve">    DIČ: CZ60734795</w:t>
      </w:r>
    </w:p>
    <w:p w14:paraId="6B253713" w14:textId="77777777" w:rsidR="00F06424" w:rsidRPr="005E034C" w:rsidRDefault="00F06424" w:rsidP="00307552">
      <w:pPr>
        <w:spacing w:after="0" w:line="276" w:lineRule="auto"/>
        <w:rPr>
          <w:rFonts w:ascii="Arial" w:hAnsi="Arial" w:cs="Arial"/>
          <w:sz w:val="20"/>
          <w:szCs w:val="20"/>
        </w:rPr>
      </w:pPr>
      <w:r w:rsidRPr="005E034C">
        <w:rPr>
          <w:rFonts w:ascii="Arial" w:hAnsi="Arial" w:cs="Arial"/>
          <w:sz w:val="20"/>
          <w:szCs w:val="20"/>
        </w:rPr>
        <w:t xml:space="preserve">    zapsána v obchodním rejstříku vedeném Krajským soudem v Brně pod sp.zn. B 3943</w:t>
      </w:r>
    </w:p>
    <w:p w14:paraId="0DBEB65D" w14:textId="605F3F03" w:rsidR="00F06424" w:rsidRDefault="00F06424" w:rsidP="00307552">
      <w:pPr>
        <w:spacing w:after="0" w:line="276" w:lineRule="auto"/>
        <w:rPr>
          <w:rFonts w:ascii="Arial" w:hAnsi="Arial" w:cs="Arial"/>
          <w:sz w:val="20"/>
          <w:szCs w:val="20"/>
        </w:rPr>
      </w:pPr>
      <w:r w:rsidRPr="005E034C">
        <w:rPr>
          <w:rFonts w:ascii="Arial" w:hAnsi="Arial" w:cs="Arial"/>
          <w:sz w:val="20"/>
          <w:szCs w:val="20"/>
        </w:rPr>
        <w:t xml:space="preserve">    </w:t>
      </w:r>
      <w:r w:rsidR="0046437D" w:rsidRPr="005E034C">
        <w:rPr>
          <w:rFonts w:ascii="Arial" w:hAnsi="Arial" w:cs="Arial"/>
          <w:sz w:val="20"/>
          <w:szCs w:val="20"/>
        </w:rPr>
        <w:t>bank. spojení</w:t>
      </w:r>
      <w:r w:rsidRPr="005E034C">
        <w:rPr>
          <w:rFonts w:ascii="Arial" w:hAnsi="Arial" w:cs="Arial"/>
          <w:sz w:val="20"/>
          <w:szCs w:val="20"/>
        </w:rPr>
        <w:t xml:space="preserve">: </w:t>
      </w:r>
      <w:r>
        <w:rPr>
          <w:rFonts w:ascii="Arial" w:hAnsi="Arial" w:cs="Arial"/>
          <w:sz w:val="20"/>
          <w:szCs w:val="20"/>
        </w:rPr>
        <w:t xml:space="preserve">KB </w:t>
      </w:r>
      <w:r w:rsidR="00BA017E">
        <w:rPr>
          <w:rFonts w:ascii="Arial" w:hAnsi="Arial" w:cs="Arial"/>
          <w:sz w:val="20"/>
          <w:szCs w:val="20"/>
        </w:rPr>
        <w:t>a.s,</w:t>
      </w:r>
      <w:r>
        <w:rPr>
          <w:rFonts w:ascii="Arial" w:hAnsi="Arial" w:cs="Arial"/>
          <w:sz w:val="20"/>
          <w:szCs w:val="20"/>
        </w:rPr>
        <w:t xml:space="preserve"> číslo účtu: 8950840237/0100</w:t>
      </w:r>
    </w:p>
    <w:p w14:paraId="47398E39" w14:textId="1EB96DDB" w:rsidR="00F06424" w:rsidRDefault="005E2267" w:rsidP="00307552">
      <w:pPr>
        <w:spacing w:after="0" w:line="276" w:lineRule="auto"/>
        <w:rPr>
          <w:rFonts w:ascii="Arial" w:hAnsi="Arial" w:cs="Arial"/>
          <w:sz w:val="20"/>
          <w:szCs w:val="20"/>
        </w:rPr>
      </w:pPr>
      <w:r>
        <w:rPr>
          <w:rStyle w:val="platne1"/>
          <w:rFonts w:ascii="Arial" w:hAnsi="Arial" w:cs="Arial"/>
          <w:sz w:val="20"/>
          <w:szCs w:val="20"/>
        </w:rPr>
        <w:t xml:space="preserve">    </w:t>
      </w:r>
      <w:r w:rsidR="00F06424" w:rsidRPr="005E034C">
        <w:rPr>
          <w:rFonts w:ascii="Arial" w:hAnsi="Arial" w:cs="Arial"/>
          <w:sz w:val="20"/>
          <w:szCs w:val="20"/>
        </w:rPr>
        <w:t xml:space="preserve"> zastoupení ve věcech smluvních a </w:t>
      </w:r>
      <w:r w:rsidR="0046437D" w:rsidRPr="005E034C">
        <w:rPr>
          <w:rFonts w:ascii="Arial" w:hAnsi="Arial" w:cs="Arial"/>
          <w:sz w:val="20"/>
          <w:szCs w:val="20"/>
        </w:rPr>
        <w:t>technických:</w:t>
      </w:r>
      <w:r w:rsidR="00F06424">
        <w:rPr>
          <w:rFonts w:ascii="Arial" w:hAnsi="Arial" w:cs="Arial"/>
          <w:sz w:val="20"/>
          <w:szCs w:val="20"/>
        </w:rPr>
        <w:t xml:space="preserve"> </w:t>
      </w:r>
      <w:r>
        <w:rPr>
          <w:rFonts w:ascii="Arial" w:hAnsi="Arial" w:cs="Arial"/>
          <w:sz w:val="20"/>
          <w:szCs w:val="20"/>
        </w:rPr>
        <w:t xml:space="preserve">Miroslavem Trpišovským, Obchodním manažerem na     základě Plné moci </w:t>
      </w:r>
    </w:p>
    <w:p w14:paraId="7880F8A7" w14:textId="575D3DB6" w:rsidR="00F06424" w:rsidRDefault="00F06424" w:rsidP="00307552">
      <w:pPr>
        <w:spacing w:after="0" w:line="276" w:lineRule="auto"/>
        <w:rPr>
          <w:rFonts w:ascii="Arial" w:hAnsi="Arial" w:cs="Arial"/>
          <w:sz w:val="20"/>
          <w:szCs w:val="20"/>
        </w:rPr>
      </w:pPr>
      <w:r>
        <w:rPr>
          <w:rFonts w:ascii="Arial" w:hAnsi="Arial" w:cs="Arial"/>
          <w:sz w:val="20"/>
          <w:szCs w:val="20"/>
        </w:rPr>
        <w:t xml:space="preserve">    email:</w:t>
      </w:r>
      <w:r w:rsidR="005E2267">
        <w:rPr>
          <w:rFonts w:ascii="Arial" w:hAnsi="Arial" w:cs="Arial"/>
          <w:sz w:val="20"/>
          <w:szCs w:val="20"/>
        </w:rPr>
        <w:t xml:space="preserve"> </w:t>
      </w:r>
      <w:r w:rsidR="00FA4A74">
        <w:rPr>
          <w:rFonts w:ascii="Arial" w:hAnsi="Arial" w:cs="Arial"/>
          <w:sz w:val="20"/>
          <w:szCs w:val="20"/>
        </w:rPr>
        <w:t>xx</w:t>
      </w:r>
      <w:r w:rsidR="00ED06AA">
        <w:rPr>
          <w:rFonts w:ascii="Arial" w:hAnsi="Arial" w:cs="Arial"/>
          <w:sz w:val="20"/>
          <w:szCs w:val="20"/>
        </w:rPr>
        <w:t>@liko-s.cz</w:t>
      </w:r>
    </w:p>
    <w:p w14:paraId="77713773" w14:textId="3F3E2EBA" w:rsidR="00F06424" w:rsidRPr="005E034C" w:rsidRDefault="00F06424" w:rsidP="00F06424">
      <w:pPr>
        <w:rPr>
          <w:rFonts w:ascii="Arial" w:hAnsi="Arial" w:cs="Arial"/>
          <w:sz w:val="20"/>
          <w:szCs w:val="20"/>
        </w:rPr>
      </w:pPr>
      <w:r w:rsidRPr="005E034C">
        <w:rPr>
          <w:rFonts w:ascii="Arial" w:hAnsi="Arial" w:cs="Arial"/>
          <w:sz w:val="20"/>
          <w:szCs w:val="20"/>
        </w:rPr>
        <w:t xml:space="preserve">    (dále jen </w:t>
      </w:r>
      <w:r w:rsidRPr="005E034C">
        <w:rPr>
          <w:rFonts w:ascii="Arial" w:hAnsi="Arial" w:cs="Arial"/>
          <w:b/>
          <w:sz w:val="20"/>
          <w:szCs w:val="20"/>
        </w:rPr>
        <w:t>„zhotovitel“</w:t>
      </w:r>
      <w:r w:rsidRPr="005E034C">
        <w:rPr>
          <w:rFonts w:ascii="Arial" w:hAnsi="Arial" w:cs="Arial"/>
          <w:sz w:val="20"/>
          <w:szCs w:val="20"/>
        </w:rPr>
        <w:t>)</w:t>
      </w:r>
    </w:p>
    <w:p w14:paraId="4D691E54" w14:textId="4FCCF5DF" w:rsidR="00F06424" w:rsidRPr="005E034C" w:rsidRDefault="00F06424" w:rsidP="00F06424">
      <w:pPr>
        <w:pStyle w:val="Zkladntext"/>
        <w:ind w:left="180" w:right="70" w:hanging="180"/>
        <w:rPr>
          <w:rFonts w:ascii="Arial" w:hAnsi="Arial" w:cs="Arial"/>
          <w:sz w:val="20"/>
          <w:szCs w:val="20"/>
        </w:rPr>
      </w:pPr>
      <w:r w:rsidRPr="005E034C">
        <w:rPr>
          <w:rFonts w:ascii="Arial" w:hAnsi="Arial" w:cs="Arial"/>
          <w:sz w:val="20"/>
          <w:szCs w:val="20"/>
        </w:rPr>
        <w:t xml:space="preserve">    objednatel a zhotovitel dále společně jako </w:t>
      </w:r>
      <w:r w:rsidRPr="005E034C">
        <w:rPr>
          <w:rFonts w:ascii="Arial" w:hAnsi="Arial" w:cs="Arial"/>
          <w:b/>
          <w:sz w:val="20"/>
          <w:szCs w:val="20"/>
        </w:rPr>
        <w:t>„</w:t>
      </w:r>
      <w:r w:rsidRPr="005E034C">
        <w:rPr>
          <w:rFonts w:ascii="Arial" w:hAnsi="Arial" w:cs="Arial"/>
          <w:b/>
          <w:bCs/>
          <w:sz w:val="20"/>
          <w:szCs w:val="20"/>
        </w:rPr>
        <w:t>smluvní strany</w:t>
      </w:r>
      <w:r w:rsidRPr="005E034C">
        <w:rPr>
          <w:rFonts w:ascii="Arial" w:hAnsi="Arial" w:cs="Arial"/>
          <w:b/>
          <w:sz w:val="20"/>
          <w:szCs w:val="20"/>
        </w:rPr>
        <w:t>“</w:t>
      </w:r>
      <w:r w:rsidRPr="005E034C">
        <w:rPr>
          <w:rFonts w:ascii="Arial" w:hAnsi="Arial" w:cs="Arial"/>
          <w:sz w:val="20"/>
          <w:szCs w:val="20"/>
        </w:rPr>
        <w:t xml:space="preserve"> </w:t>
      </w:r>
      <w:r w:rsidR="0046437D" w:rsidRPr="005E034C">
        <w:rPr>
          <w:rFonts w:ascii="Arial" w:hAnsi="Arial" w:cs="Arial"/>
          <w:sz w:val="20"/>
          <w:szCs w:val="20"/>
        </w:rPr>
        <w:t>či jednotlivě</w:t>
      </w:r>
      <w:r w:rsidRPr="005E034C">
        <w:rPr>
          <w:rFonts w:ascii="Arial" w:hAnsi="Arial" w:cs="Arial"/>
          <w:sz w:val="20"/>
          <w:szCs w:val="20"/>
        </w:rPr>
        <w:t xml:space="preserve"> jako </w:t>
      </w:r>
      <w:r w:rsidRPr="005E034C">
        <w:rPr>
          <w:rFonts w:ascii="Arial" w:hAnsi="Arial" w:cs="Arial"/>
          <w:b/>
          <w:sz w:val="20"/>
          <w:szCs w:val="20"/>
        </w:rPr>
        <w:t>„</w:t>
      </w:r>
      <w:r w:rsidRPr="005E034C">
        <w:rPr>
          <w:rFonts w:ascii="Arial" w:hAnsi="Arial" w:cs="Arial"/>
          <w:b/>
          <w:bCs/>
          <w:sz w:val="20"/>
          <w:szCs w:val="20"/>
        </w:rPr>
        <w:t>smluvní strana</w:t>
      </w:r>
      <w:r w:rsidRPr="005E034C">
        <w:rPr>
          <w:rFonts w:ascii="Arial" w:hAnsi="Arial" w:cs="Arial"/>
          <w:b/>
          <w:sz w:val="20"/>
          <w:szCs w:val="20"/>
        </w:rPr>
        <w:t>“</w:t>
      </w:r>
    </w:p>
    <w:p w14:paraId="0F1D06B3" w14:textId="1FC44CA2" w:rsidR="00F06424" w:rsidRPr="00307552" w:rsidRDefault="00F06424" w:rsidP="00307552">
      <w:pPr>
        <w:tabs>
          <w:tab w:val="left" w:pos="0"/>
        </w:tabs>
        <w:jc w:val="center"/>
        <w:rPr>
          <w:rFonts w:ascii="Arial" w:hAnsi="Arial" w:cs="Arial"/>
          <w:b/>
          <w:sz w:val="20"/>
          <w:szCs w:val="20"/>
        </w:rPr>
      </w:pPr>
      <w:r w:rsidRPr="005E034C">
        <w:rPr>
          <w:rFonts w:ascii="Arial" w:hAnsi="Arial" w:cs="Arial"/>
          <w:b/>
          <w:sz w:val="20"/>
          <w:szCs w:val="20"/>
        </w:rPr>
        <w:t xml:space="preserve">t a k t </w:t>
      </w:r>
      <w:r w:rsidR="0046437D" w:rsidRPr="005E034C">
        <w:rPr>
          <w:rFonts w:ascii="Arial" w:hAnsi="Arial" w:cs="Arial"/>
          <w:b/>
          <w:sz w:val="20"/>
          <w:szCs w:val="20"/>
        </w:rPr>
        <w:t>o:</w:t>
      </w:r>
    </w:p>
    <w:p w14:paraId="6796C1C3" w14:textId="77777777" w:rsidR="00F06424" w:rsidRPr="005E034C" w:rsidRDefault="00F06424" w:rsidP="00F06424">
      <w:pPr>
        <w:jc w:val="center"/>
        <w:rPr>
          <w:rFonts w:ascii="Arial" w:hAnsi="Arial" w:cs="Arial"/>
          <w:b/>
          <w:sz w:val="20"/>
          <w:szCs w:val="20"/>
        </w:rPr>
      </w:pPr>
      <w:r w:rsidRPr="005E034C">
        <w:rPr>
          <w:rFonts w:ascii="Arial" w:hAnsi="Arial" w:cs="Arial"/>
          <w:b/>
          <w:sz w:val="20"/>
          <w:szCs w:val="20"/>
        </w:rPr>
        <w:t>I.</w:t>
      </w:r>
    </w:p>
    <w:p w14:paraId="1D9453A6" w14:textId="77777777" w:rsidR="00F06424" w:rsidRPr="005E034C" w:rsidRDefault="00F06424" w:rsidP="00F06424">
      <w:pPr>
        <w:jc w:val="center"/>
        <w:rPr>
          <w:rFonts w:ascii="Arial" w:hAnsi="Arial" w:cs="Arial"/>
          <w:b/>
          <w:sz w:val="20"/>
          <w:szCs w:val="20"/>
        </w:rPr>
      </w:pPr>
      <w:r w:rsidRPr="005E034C">
        <w:rPr>
          <w:rFonts w:ascii="Arial" w:hAnsi="Arial" w:cs="Arial"/>
          <w:b/>
          <w:sz w:val="20"/>
          <w:szCs w:val="20"/>
        </w:rPr>
        <w:t>ÚVODNÍ USTANOVENÍ</w:t>
      </w:r>
    </w:p>
    <w:p w14:paraId="5E59B9CE" w14:textId="77777777" w:rsidR="00F06424" w:rsidRPr="005E034C" w:rsidRDefault="00F06424" w:rsidP="00F06424">
      <w:pPr>
        <w:jc w:val="center"/>
        <w:rPr>
          <w:rFonts w:ascii="Arial" w:hAnsi="Arial" w:cs="Arial"/>
          <w:b/>
          <w:sz w:val="20"/>
          <w:szCs w:val="20"/>
        </w:rPr>
      </w:pPr>
    </w:p>
    <w:p w14:paraId="52D27B53" w14:textId="60E8E330" w:rsidR="00F06424" w:rsidRPr="00307552" w:rsidRDefault="00F06424" w:rsidP="00307552">
      <w:pPr>
        <w:pStyle w:val="Zkladntext2"/>
        <w:rPr>
          <w:rFonts w:cs="Arial"/>
          <w:sz w:val="20"/>
        </w:rPr>
      </w:pPr>
      <w:r w:rsidRPr="005E034C">
        <w:rPr>
          <w:rFonts w:cs="Arial"/>
          <w:sz w:val="20"/>
        </w:rPr>
        <w:t xml:space="preserve"> Uvedení zástupci smluvních stran prohlašují, že podle stanov, společenské smlouvy, plné moci nebo jiného obdobného dokumentu či organizačního předpisu jsou oprávněni tuto smlouvu podepsat a k platnosti smlouvy není třeba podpisu dalších osob.</w:t>
      </w:r>
    </w:p>
    <w:p w14:paraId="6FD20EDE" w14:textId="77777777" w:rsidR="00F06424" w:rsidRPr="005E034C" w:rsidRDefault="00F06424" w:rsidP="00F06424">
      <w:pPr>
        <w:jc w:val="center"/>
        <w:rPr>
          <w:rFonts w:ascii="Arial" w:hAnsi="Arial" w:cs="Arial"/>
          <w:b/>
          <w:sz w:val="20"/>
          <w:szCs w:val="20"/>
        </w:rPr>
      </w:pPr>
      <w:r w:rsidRPr="005E034C">
        <w:rPr>
          <w:rFonts w:ascii="Arial" w:hAnsi="Arial" w:cs="Arial"/>
          <w:b/>
          <w:sz w:val="20"/>
          <w:szCs w:val="20"/>
        </w:rPr>
        <w:t xml:space="preserve">II. </w:t>
      </w:r>
    </w:p>
    <w:p w14:paraId="2A575A87" w14:textId="3291FA5E" w:rsidR="00F06424" w:rsidRPr="005E034C" w:rsidRDefault="00F06424" w:rsidP="00307552">
      <w:pPr>
        <w:jc w:val="center"/>
        <w:rPr>
          <w:rFonts w:ascii="Arial" w:hAnsi="Arial" w:cs="Arial"/>
          <w:b/>
          <w:sz w:val="20"/>
          <w:szCs w:val="20"/>
        </w:rPr>
      </w:pPr>
      <w:r w:rsidRPr="005E034C">
        <w:rPr>
          <w:rFonts w:ascii="Arial" w:hAnsi="Arial" w:cs="Arial"/>
          <w:b/>
          <w:sz w:val="20"/>
          <w:szCs w:val="20"/>
        </w:rPr>
        <w:t>PŘEDMĚT SMLOUVY</w:t>
      </w:r>
    </w:p>
    <w:p w14:paraId="40B14398" w14:textId="5AC5CE68" w:rsidR="00F06424" w:rsidRPr="00307552" w:rsidRDefault="00F06424" w:rsidP="00F06424">
      <w:pPr>
        <w:jc w:val="both"/>
        <w:rPr>
          <w:rFonts w:ascii="Arial" w:eastAsia="Arial Unicode MS" w:hAnsi="Arial" w:cs="Arial"/>
          <w:sz w:val="20"/>
          <w:szCs w:val="20"/>
        </w:rPr>
      </w:pPr>
      <w:r w:rsidRPr="005E034C">
        <w:rPr>
          <w:rFonts w:ascii="Arial" w:eastAsia="Arial Unicode MS" w:hAnsi="Arial" w:cs="Arial"/>
          <w:sz w:val="20"/>
          <w:szCs w:val="20"/>
        </w:rPr>
        <w:t xml:space="preserve"> Touto smlouvou se zhotovitel zavazuje provést na svůj náklad a nebezpečí pro objednatele dílo a objednatel se zavazuje dílo převzít a zaplatit dohodnutou cenu.   </w:t>
      </w:r>
    </w:p>
    <w:p w14:paraId="668874C2" w14:textId="198B5F5B" w:rsidR="00F06424" w:rsidRDefault="00F06424" w:rsidP="00F06424">
      <w:pPr>
        <w:jc w:val="both"/>
        <w:rPr>
          <w:rFonts w:ascii="Arial" w:hAnsi="Arial" w:cs="Arial"/>
          <w:bCs/>
          <w:sz w:val="20"/>
          <w:szCs w:val="20"/>
        </w:rPr>
      </w:pPr>
      <w:r w:rsidRPr="005E034C">
        <w:rPr>
          <w:rFonts w:ascii="Arial" w:hAnsi="Arial" w:cs="Arial"/>
          <w:sz w:val="20"/>
          <w:szCs w:val="20"/>
        </w:rPr>
        <w:t xml:space="preserve"> Dílem </w:t>
      </w:r>
      <w:r w:rsidR="0046437D" w:rsidRPr="005E034C">
        <w:rPr>
          <w:rFonts w:ascii="Arial" w:hAnsi="Arial" w:cs="Arial"/>
          <w:sz w:val="20"/>
          <w:szCs w:val="20"/>
        </w:rPr>
        <w:t>je dodávka</w:t>
      </w:r>
      <w:r w:rsidRPr="005E034C">
        <w:rPr>
          <w:rFonts w:ascii="Arial" w:hAnsi="Arial" w:cs="Arial"/>
          <w:sz w:val="20"/>
          <w:szCs w:val="20"/>
        </w:rPr>
        <w:t xml:space="preserve"> a montáž</w:t>
      </w:r>
      <w:r>
        <w:rPr>
          <w:rFonts w:ascii="Arial" w:hAnsi="Arial" w:cs="Arial"/>
          <w:sz w:val="20"/>
          <w:szCs w:val="20"/>
        </w:rPr>
        <w:t xml:space="preserve"> </w:t>
      </w:r>
      <w:r w:rsidRPr="004B1A27">
        <w:rPr>
          <w:rFonts w:ascii="Arial" w:hAnsi="Arial" w:cs="Arial"/>
          <w:sz w:val="20"/>
          <w:szCs w:val="20"/>
        </w:rPr>
        <w:t>produkt</w:t>
      </w:r>
      <w:r w:rsidR="00685958">
        <w:rPr>
          <w:rFonts w:ascii="Arial" w:hAnsi="Arial" w:cs="Arial"/>
          <w:sz w:val="20"/>
          <w:szCs w:val="20"/>
        </w:rPr>
        <w:t>u Silent</w:t>
      </w:r>
      <w:r w:rsidR="00761E6B">
        <w:rPr>
          <w:rFonts w:ascii="Arial" w:hAnsi="Arial" w:cs="Arial"/>
          <w:sz w:val="20"/>
          <w:szCs w:val="20"/>
        </w:rPr>
        <w:t>PET</w:t>
      </w:r>
      <w:r>
        <w:rPr>
          <w:rFonts w:ascii="Arial" w:hAnsi="Arial" w:cs="Arial"/>
          <w:sz w:val="20"/>
          <w:szCs w:val="20"/>
        </w:rPr>
        <w:t xml:space="preserve"> </w:t>
      </w:r>
      <w:r w:rsidRPr="005E034C">
        <w:rPr>
          <w:rFonts w:ascii="Arial" w:hAnsi="Arial" w:cs="Arial"/>
          <w:sz w:val="20"/>
          <w:szCs w:val="20"/>
        </w:rPr>
        <w:t xml:space="preserve"> dle </w:t>
      </w:r>
      <w:r w:rsidR="00BA017E" w:rsidRPr="005E034C">
        <w:rPr>
          <w:rFonts w:ascii="Arial" w:hAnsi="Arial" w:cs="Arial"/>
          <w:sz w:val="20"/>
          <w:szCs w:val="20"/>
        </w:rPr>
        <w:t>obchodní nabídky</w:t>
      </w:r>
      <w:r w:rsidRPr="005E034C">
        <w:rPr>
          <w:rFonts w:ascii="Arial" w:hAnsi="Arial" w:cs="Arial"/>
          <w:sz w:val="20"/>
          <w:szCs w:val="20"/>
        </w:rPr>
        <w:t xml:space="preserve"> č. </w:t>
      </w:r>
      <w:r w:rsidRPr="004B1A27">
        <w:rPr>
          <w:rFonts w:ascii="Arial" w:hAnsi="Arial" w:cs="Arial"/>
          <w:sz w:val="20"/>
          <w:szCs w:val="20"/>
        </w:rPr>
        <w:t xml:space="preserve">NP_CRMVPA24083 ze dne </w:t>
      </w:r>
      <w:r w:rsidR="00BF627F">
        <w:rPr>
          <w:rFonts w:ascii="Arial" w:hAnsi="Arial" w:cs="Arial"/>
          <w:sz w:val="20"/>
          <w:szCs w:val="20"/>
        </w:rPr>
        <w:t>1</w:t>
      </w:r>
      <w:r w:rsidR="00A15B2A" w:rsidRPr="00A15B2A">
        <w:rPr>
          <w:rFonts w:ascii="Arial" w:hAnsi="Arial" w:cs="Arial"/>
          <w:sz w:val="20"/>
          <w:szCs w:val="20"/>
        </w:rPr>
        <w:t>6.0</w:t>
      </w:r>
      <w:r w:rsidR="00BF627F">
        <w:rPr>
          <w:rFonts w:ascii="Arial" w:hAnsi="Arial" w:cs="Arial"/>
          <w:sz w:val="20"/>
          <w:szCs w:val="20"/>
        </w:rPr>
        <w:t>9</w:t>
      </w:r>
      <w:r w:rsidR="00A15B2A" w:rsidRPr="00A15B2A">
        <w:rPr>
          <w:rFonts w:ascii="Arial" w:hAnsi="Arial" w:cs="Arial"/>
          <w:sz w:val="20"/>
          <w:szCs w:val="20"/>
        </w:rPr>
        <w:t>.24</w:t>
      </w:r>
      <w:r>
        <w:rPr>
          <w:rFonts w:ascii="Arial" w:hAnsi="Arial" w:cs="Arial"/>
          <w:sz w:val="20"/>
          <w:szCs w:val="20"/>
        </w:rPr>
        <w:t xml:space="preserve">, </w:t>
      </w:r>
      <w:r w:rsidRPr="005E034C">
        <w:rPr>
          <w:rFonts w:ascii="Arial" w:hAnsi="Arial" w:cs="Arial"/>
          <w:sz w:val="20"/>
          <w:szCs w:val="20"/>
        </w:rPr>
        <w:t xml:space="preserve">která je </w:t>
      </w:r>
      <w:r>
        <w:rPr>
          <w:rFonts w:ascii="Arial" w:hAnsi="Arial" w:cs="Arial"/>
          <w:sz w:val="20"/>
          <w:szCs w:val="20"/>
        </w:rPr>
        <w:t xml:space="preserve">jako příloha č. </w:t>
      </w:r>
      <w:r w:rsidR="00761E6B">
        <w:rPr>
          <w:rFonts w:ascii="Arial" w:hAnsi="Arial" w:cs="Arial"/>
          <w:sz w:val="20"/>
          <w:szCs w:val="20"/>
        </w:rPr>
        <w:t>2</w:t>
      </w:r>
      <w:r>
        <w:rPr>
          <w:rFonts w:ascii="Arial" w:hAnsi="Arial" w:cs="Arial"/>
          <w:sz w:val="20"/>
          <w:szCs w:val="20"/>
        </w:rPr>
        <w:t xml:space="preserve"> </w:t>
      </w:r>
      <w:r w:rsidRPr="005E034C">
        <w:rPr>
          <w:rFonts w:ascii="Arial" w:hAnsi="Arial" w:cs="Arial"/>
          <w:sz w:val="20"/>
          <w:szCs w:val="20"/>
        </w:rPr>
        <w:t xml:space="preserve">nedílnou součástí této smlouvy, vše na akci </w:t>
      </w:r>
      <w:r w:rsidRPr="005E034C">
        <w:rPr>
          <w:rFonts w:ascii="Arial" w:hAnsi="Arial" w:cs="Arial"/>
          <w:bCs/>
          <w:sz w:val="20"/>
          <w:szCs w:val="20"/>
        </w:rPr>
        <w:t>„</w:t>
      </w:r>
      <w:r w:rsidR="00761E6B" w:rsidRPr="00761E6B">
        <w:rPr>
          <w:rFonts w:ascii="Arial" w:hAnsi="Arial" w:cs="Arial"/>
          <w:bCs/>
          <w:sz w:val="20"/>
          <w:szCs w:val="20"/>
        </w:rPr>
        <w:t>ZČU FAV, SP, Plzeň</w:t>
      </w:r>
      <w:r w:rsidR="00761E6B">
        <w:rPr>
          <w:rFonts w:ascii="Arial" w:hAnsi="Arial" w:cs="Arial"/>
          <w:bCs/>
          <w:sz w:val="20"/>
          <w:szCs w:val="20"/>
        </w:rPr>
        <w:t>“</w:t>
      </w:r>
    </w:p>
    <w:p w14:paraId="00E899A6" w14:textId="5F1420F2" w:rsidR="00F06424" w:rsidRPr="00307552" w:rsidRDefault="00F06424" w:rsidP="00F06424">
      <w:pPr>
        <w:jc w:val="both"/>
        <w:rPr>
          <w:rFonts w:ascii="Arial" w:hAnsi="Arial" w:cs="Arial"/>
          <w:bCs/>
          <w:sz w:val="20"/>
          <w:szCs w:val="20"/>
        </w:rPr>
      </w:pPr>
      <w:r w:rsidRPr="00A13A88">
        <w:rPr>
          <w:rFonts w:ascii="Arial" w:hAnsi="Arial" w:cs="Arial"/>
          <w:bCs/>
          <w:sz w:val="20"/>
          <w:szCs w:val="20"/>
        </w:rPr>
        <w:t xml:space="preserve">Adresa a místo stavby: </w:t>
      </w:r>
      <w:r>
        <w:rPr>
          <w:rFonts w:ascii="Arial" w:hAnsi="Arial" w:cs="Arial"/>
          <w:bCs/>
          <w:sz w:val="20"/>
          <w:szCs w:val="20"/>
        </w:rPr>
        <w:t>Univerzitní 28, Plzeň, 30100</w:t>
      </w:r>
    </w:p>
    <w:p w14:paraId="765B24BB" w14:textId="77777777" w:rsidR="00F06424" w:rsidRPr="005E034C" w:rsidRDefault="00F06424" w:rsidP="00F06424">
      <w:pPr>
        <w:jc w:val="both"/>
        <w:rPr>
          <w:rFonts w:ascii="Arial" w:hAnsi="Arial" w:cs="Arial"/>
          <w:b/>
          <w:bCs/>
          <w:sz w:val="20"/>
          <w:szCs w:val="20"/>
        </w:rPr>
      </w:pPr>
      <w:bookmarkStart w:id="0" w:name="_Hlk482949194"/>
      <w:r w:rsidRPr="005E034C">
        <w:rPr>
          <w:rFonts w:ascii="Arial" w:hAnsi="Arial" w:cs="Arial"/>
          <w:bCs/>
          <w:sz w:val="20"/>
          <w:szCs w:val="20"/>
        </w:rPr>
        <w:t xml:space="preserve">Zhotovitelem dodané příčky a dveře budou svým provedením odpovídat pro dosažení laboratorních hodnot vzduchových neprůzvučnosti, měřených nebo vypočítaných, uvedených v technické specifikaci části obchodní nabídky, která je přílohou této smlouvy o dílo. Zhotovitel nenese zodpovědnost za splnění jakýchkoliv parametrů stavební neprůzvučnosti stavebních konstrukcí.  </w:t>
      </w:r>
    </w:p>
    <w:bookmarkEnd w:id="0"/>
    <w:p w14:paraId="219D1951" w14:textId="77777777" w:rsidR="00F06424" w:rsidRDefault="00F06424" w:rsidP="00F06424">
      <w:pPr>
        <w:rPr>
          <w:rFonts w:ascii="Arial" w:hAnsi="Arial" w:cs="Arial"/>
          <w:b/>
          <w:bCs/>
          <w:sz w:val="20"/>
          <w:szCs w:val="20"/>
          <w:u w:val="single"/>
        </w:rPr>
      </w:pPr>
    </w:p>
    <w:p w14:paraId="17F9B871" w14:textId="77777777" w:rsidR="00F06424" w:rsidRPr="005E034C" w:rsidRDefault="00F06424" w:rsidP="00F06424">
      <w:pPr>
        <w:jc w:val="center"/>
        <w:rPr>
          <w:rFonts w:ascii="Arial" w:hAnsi="Arial" w:cs="Arial"/>
          <w:b/>
          <w:sz w:val="20"/>
          <w:szCs w:val="20"/>
        </w:rPr>
      </w:pPr>
      <w:r w:rsidRPr="005E034C">
        <w:rPr>
          <w:rFonts w:ascii="Arial" w:hAnsi="Arial" w:cs="Arial"/>
          <w:b/>
          <w:sz w:val="20"/>
          <w:szCs w:val="20"/>
        </w:rPr>
        <w:lastRenderedPageBreak/>
        <w:t xml:space="preserve">III. </w:t>
      </w:r>
    </w:p>
    <w:p w14:paraId="62258A42" w14:textId="77777777" w:rsidR="00F06424" w:rsidRPr="005E034C" w:rsidRDefault="00F06424" w:rsidP="00F06424">
      <w:pPr>
        <w:jc w:val="center"/>
        <w:rPr>
          <w:rFonts w:ascii="Arial" w:hAnsi="Arial" w:cs="Arial"/>
          <w:b/>
          <w:sz w:val="20"/>
          <w:szCs w:val="20"/>
        </w:rPr>
      </w:pPr>
      <w:r w:rsidRPr="005E034C">
        <w:rPr>
          <w:rFonts w:ascii="Arial" w:hAnsi="Arial" w:cs="Arial"/>
          <w:b/>
          <w:sz w:val="20"/>
          <w:szCs w:val="20"/>
        </w:rPr>
        <w:t>DOBA PLNĚNÍ</w:t>
      </w:r>
    </w:p>
    <w:p w14:paraId="5536038E" w14:textId="77777777" w:rsidR="00F06424" w:rsidRPr="005E034C" w:rsidRDefault="00F06424" w:rsidP="00F06424">
      <w:pPr>
        <w:rPr>
          <w:rFonts w:ascii="Arial" w:hAnsi="Arial" w:cs="Arial"/>
          <w:sz w:val="20"/>
          <w:szCs w:val="20"/>
          <w:u w:val="single"/>
        </w:rPr>
      </w:pPr>
      <w:bookmarkStart w:id="1" w:name="_Hlk112840082"/>
    </w:p>
    <w:p w14:paraId="143348EA" w14:textId="48AA3819" w:rsidR="00F06424" w:rsidRPr="00307552" w:rsidRDefault="00F06424" w:rsidP="00F06424">
      <w:pPr>
        <w:rPr>
          <w:rFonts w:ascii="Arial" w:hAnsi="Arial" w:cs="Arial"/>
          <w:sz w:val="20"/>
          <w:szCs w:val="20"/>
        </w:rPr>
      </w:pPr>
      <w:r w:rsidRPr="00307552">
        <w:rPr>
          <w:rFonts w:ascii="Arial" w:hAnsi="Arial" w:cs="Arial"/>
          <w:sz w:val="20"/>
          <w:szCs w:val="20"/>
        </w:rPr>
        <w:t>1. Doba plnění díla obsahuje tyto jednotlivé termíny:</w:t>
      </w:r>
    </w:p>
    <w:p w14:paraId="0E80E2D2" w14:textId="6DB5C7D4" w:rsidR="00F06424" w:rsidRPr="00307552" w:rsidRDefault="00F06424" w:rsidP="00F06424">
      <w:pPr>
        <w:rPr>
          <w:rFonts w:ascii="Arial" w:hAnsi="Arial" w:cs="Arial"/>
          <w:sz w:val="20"/>
          <w:szCs w:val="20"/>
        </w:rPr>
      </w:pPr>
      <w:r w:rsidRPr="00307552">
        <w:rPr>
          <w:rFonts w:ascii="Arial" w:hAnsi="Arial" w:cs="Arial"/>
          <w:sz w:val="20"/>
          <w:szCs w:val="20"/>
        </w:rPr>
        <w:t xml:space="preserve">    a/ termín zaměření díla zhotovitelem do</w:t>
      </w:r>
      <w:r w:rsidRPr="00307552">
        <w:rPr>
          <w:rFonts w:ascii="Arial" w:hAnsi="Arial" w:cs="Arial"/>
          <w:b/>
          <w:bCs/>
          <w:sz w:val="20"/>
          <w:szCs w:val="20"/>
        </w:rPr>
        <w:t xml:space="preserve">:  </w:t>
      </w:r>
      <w:r w:rsidR="00DC1DDA">
        <w:rPr>
          <w:rFonts w:ascii="Arial" w:hAnsi="Arial" w:cs="Arial"/>
          <w:b/>
          <w:bCs/>
          <w:sz w:val="20"/>
          <w:szCs w:val="20"/>
        </w:rPr>
        <w:t>14</w:t>
      </w:r>
      <w:r w:rsidRPr="00307552">
        <w:rPr>
          <w:rFonts w:ascii="Arial" w:hAnsi="Arial" w:cs="Arial"/>
          <w:b/>
          <w:bCs/>
          <w:sz w:val="20"/>
          <w:szCs w:val="20"/>
        </w:rPr>
        <w:t>.10.2</w:t>
      </w:r>
      <w:r w:rsidR="00761E6B">
        <w:rPr>
          <w:rFonts w:ascii="Arial" w:hAnsi="Arial" w:cs="Arial"/>
          <w:b/>
          <w:bCs/>
          <w:sz w:val="20"/>
          <w:szCs w:val="20"/>
        </w:rPr>
        <w:t>02</w:t>
      </w:r>
      <w:r w:rsidRPr="00307552">
        <w:rPr>
          <w:rFonts w:ascii="Arial" w:hAnsi="Arial" w:cs="Arial"/>
          <w:b/>
          <w:bCs/>
          <w:sz w:val="20"/>
          <w:szCs w:val="20"/>
        </w:rPr>
        <w:t>4</w:t>
      </w:r>
    </w:p>
    <w:p w14:paraId="018A5368" w14:textId="71C00BB8" w:rsidR="00F06424" w:rsidRPr="00307552" w:rsidRDefault="00F06424" w:rsidP="00F06424">
      <w:pPr>
        <w:rPr>
          <w:rFonts w:ascii="Arial" w:hAnsi="Arial" w:cs="Arial"/>
          <w:sz w:val="20"/>
          <w:szCs w:val="20"/>
        </w:rPr>
      </w:pPr>
      <w:r w:rsidRPr="00307552">
        <w:rPr>
          <w:rFonts w:ascii="Arial" w:hAnsi="Arial" w:cs="Arial"/>
          <w:sz w:val="20"/>
          <w:szCs w:val="20"/>
        </w:rPr>
        <w:t xml:space="preserve">    b/ termín odsouhlasení výrobní dokumentace objednatelem zhotoviteli do: </w:t>
      </w:r>
      <w:r w:rsidR="00DC1DDA">
        <w:rPr>
          <w:rFonts w:ascii="Arial" w:hAnsi="Arial" w:cs="Arial"/>
          <w:b/>
          <w:bCs/>
          <w:sz w:val="20"/>
          <w:szCs w:val="20"/>
        </w:rPr>
        <w:t>14</w:t>
      </w:r>
      <w:r w:rsidRPr="00307552">
        <w:rPr>
          <w:rFonts w:ascii="Arial" w:hAnsi="Arial" w:cs="Arial"/>
          <w:b/>
          <w:bCs/>
          <w:sz w:val="20"/>
          <w:szCs w:val="20"/>
        </w:rPr>
        <w:t>.10.2</w:t>
      </w:r>
      <w:r w:rsidR="00761E6B">
        <w:rPr>
          <w:rFonts w:ascii="Arial" w:hAnsi="Arial" w:cs="Arial"/>
          <w:b/>
          <w:bCs/>
          <w:sz w:val="20"/>
          <w:szCs w:val="20"/>
        </w:rPr>
        <w:t>02</w:t>
      </w:r>
      <w:r w:rsidRPr="00307552">
        <w:rPr>
          <w:rFonts w:ascii="Arial" w:hAnsi="Arial" w:cs="Arial"/>
          <w:b/>
          <w:bCs/>
          <w:sz w:val="20"/>
          <w:szCs w:val="20"/>
        </w:rPr>
        <w:t>4</w:t>
      </w:r>
    </w:p>
    <w:p w14:paraId="32AE6A57" w14:textId="6F8E8DD9" w:rsidR="00F06424" w:rsidRPr="00307552" w:rsidRDefault="00F06424" w:rsidP="00F06424">
      <w:pPr>
        <w:rPr>
          <w:rFonts w:ascii="Arial" w:hAnsi="Arial" w:cs="Arial"/>
          <w:sz w:val="20"/>
          <w:szCs w:val="20"/>
        </w:rPr>
      </w:pPr>
      <w:r w:rsidRPr="00307552">
        <w:rPr>
          <w:rFonts w:ascii="Arial" w:hAnsi="Arial" w:cs="Arial"/>
          <w:sz w:val="20"/>
          <w:szCs w:val="20"/>
        </w:rPr>
        <w:t xml:space="preserve">    c/ termín předání pracoviště (staveniště) a dodržení stavební připravenosti objednatelem do:</w:t>
      </w:r>
      <w:r w:rsidRPr="00307552">
        <w:rPr>
          <w:rFonts w:ascii="Arial" w:hAnsi="Arial" w:cs="Arial"/>
          <w:sz w:val="20"/>
          <w:szCs w:val="20"/>
        </w:rPr>
        <w:tab/>
      </w:r>
      <w:r w:rsidRPr="00307552">
        <w:rPr>
          <w:rFonts w:ascii="Arial" w:hAnsi="Arial" w:cs="Arial"/>
          <w:sz w:val="20"/>
          <w:szCs w:val="20"/>
        </w:rPr>
        <w:tab/>
      </w:r>
      <w:r w:rsidR="00CD48FF">
        <w:rPr>
          <w:rFonts w:ascii="Arial" w:hAnsi="Arial" w:cs="Arial"/>
          <w:b/>
          <w:bCs/>
          <w:sz w:val="20"/>
          <w:szCs w:val="20"/>
        </w:rPr>
        <w:t>20</w:t>
      </w:r>
      <w:r w:rsidR="00307552" w:rsidRPr="00307552">
        <w:rPr>
          <w:rFonts w:ascii="Arial" w:hAnsi="Arial" w:cs="Arial"/>
          <w:b/>
          <w:bCs/>
          <w:sz w:val="20"/>
          <w:szCs w:val="20"/>
        </w:rPr>
        <w:t>.12.2</w:t>
      </w:r>
      <w:r w:rsidR="00761E6B">
        <w:rPr>
          <w:rFonts w:ascii="Arial" w:hAnsi="Arial" w:cs="Arial"/>
          <w:b/>
          <w:bCs/>
          <w:sz w:val="20"/>
          <w:szCs w:val="20"/>
        </w:rPr>
        <w:t>02</w:t>
      </w:r>
      <w:r w:rsidR="00307552" w:rsidRPr="00307552">
        <w:rPr>
          <w:rFonts w:ascii="Arial" w:hAnsi="Arial" w:cs="Arial"/>
          <w:b/>
          <w:bCs/>
          <w:sz w:val="20"/>
          <w:szCs w:val="20"/>
        </w:rPr>
        <w:t>4</w:t>
      </w:r>
    </w:p>
    <w:p w14:paraId="68324FDD" w14:textId="4AE4AF59" w:rsidR="00F06424" w:rsidRPr="00307552" w:rsidRDefault="00F06424" w:rsidP="00F06424">
      <w:pPr>
        <w:rPr>
          <w:rFonts w:ascii="Arial" w:hAnsi="Arial" w:cs="Arial"/>
          <w:sz w:val="20"/>
          <w:szCs w:val="20"/>
        </w:rPr>
      </w:pPr>
      <w:r w:rsidRPr="00307552">
        <w:rPr>
          <w:rFonts w:ascii="Arial" w:hAnsi="Arial" w:cs="Arial"/>
          <w:sz w:val="20"/>
          <w:szCs w:val="20"/>
        </w:rPr>
        <w:t xml:space="preserve">    d/ zahájení díla do:  </w:t>
      </w:r>
      <w:r w:rsidR="00CD48FF">
        <w:rPr>
          <w:rFonts w:ascii="Arial" w:hAnsi="Arial" w:cs="Arial"/>
          <w:b/>
          <w:bCs/>
          <w:sz w:val="20"/>
          <w:szCs w:val="20"/>
        </w:rPr>
        <w:t>20</w:t>
      </w:r>
      <w:r w:rsidR="00307552" w:rsidRPr="00307552">
        <w:rPr>
          <w:rFonts w:ascii="Arial" w:hAnsi="Arial" w:cs="Arial"/>
          <w:b/>
          <w:bCs/>
          <w:sz w:val="20"/>
          <w:szCs w:val="20"/>
        </w:rPr>
        <w:t>.12.2</w:t>
      </w:r>
      <w:r w:rsidR="00761E6B">
        <w:rPr>
          <w:rFonts w:ascii="Arial" w:hAnsi="Arial" w:cs="Arial"/>
          <w:b/>
          <w:bCs/>
          <w:sz w:val="20"/>
          <w:szCs w:val="20"/>
        </w:rPr>
        <w:t>02</w:t>
      </w:r>
      <w:r w:rsidR="00307552" w:rsidRPr="00307552">
        <w:rPr>
          <w:rFonts w:ascii="Arial" w:hAnsi="Arial" w:cs="Arial"/>
          <w:b/>
          <w:bCs/>
          <w:sz w:val="20"/>
          <w:szCs w:val="20"/>
        </w:rPr>
        <w:t>4</w:t>
      </w:r>
    </w:p>
    <w:p w14:paraId="36DB78FC" w14:textId="4227CA5D" w:rsidR="00F06424" w:rsidRPr="00307552" w:rsidRDefault="00F06424" w:rsidP="00F06424">
      <w:pPr>
        <w:rPr>
          <w:rFonts w:ascii="Arial" w:hAnsi="Arial" w:cs="Arial"/>
          <w:sz w:val="20"/>
          <w:szCs w:val="20"/>
        </w:rPr>
      </w:pPr>
      <w:r w:rsidRPr="00307552">
        <w:rPr>
          <w:rFonts w:ascii="Arial" w:hAnsi="Arial" w:cs="Arial"/>
          <w:sz w:val="20"/>
          <w:szCs w:val="20"/>
        </w:rPr>
        <w:t xml:space="preserve">    e/ termín dokončení a předání díl</w:t>
      </w:r>
      <w:r w:rsidR="00307552">
        <w:rPr>
          <w:rFonts w:ascii="Arial" w:hAnsi="Arial" w:cs="Arial"/>
          <w:sz w:val="20"/>
          <w:szCs w:val="20"/>
        </w:rPr>
        <w:t>a</w:t>
      </w:r>
      <w:r w:rsidRPr="00307552">
        <w:rPr>
          <w:rFonts w:ascii="Arial" w:hAnsi="Arial" w:cs="Arial"/>
          <w:sz w:val="20"/>
          <w:szCs w:val="20"/>
        </w:rPr>
        <w:t xml:space="preserve">: </w:t>
      </w:r>
      <w:r w:rsidR="00CD48FF">
        <w:rPr>
          <w:rFonts w:ascii="Arial" w:hAnsi="Arial" w:cs="Arial"/>
          <w:b/>
          <w:bCs/>
          <w:sz w:val="20"/>
          <w:szCs w:val="20"/>
        </w:rPr>
        <w:t>20</w:t>
      </w:r>
      <w:r w:rsidRPr="00307552">
        <w:rPr>
          <w:rFonts w:ascii="Arial" w:hAnsi="Arial" w:cs="Arial"/>
          <w:b/>
          <w:bCs/>
          <w:sz w:val="20"/>
          <w:szCs w:val="20"/>
        </w:rPr>
        <w:t>.12.2</w:t>
      </w:r>
      <w:r w:rsidR="00761E6B">
        <w:rPr>
          <w:rFonts w:ascii="Arial" w:hAnsi="Arial" w:cs="Arial"/>
          <w:b/>
          <w:bCs/>
          <w:sz w:val="20"/>
          <w:szCs w:val="20"/>
        </w:rPr>
        <w:t>02</w:t>
      </w:r>
      <w:r w:rsidRPr="00307552">
        <w:rPr>
          <w:rFonts w:ascii="Arial" w:hAnsi="Arial" w:cs="Arial"/>
          <w:b/>
          <w:bCs/>
          <w:sz w:val="20"/>
          <w:szCs w:val="20"/>
        </w:rPr>
        <w:t>4</w:t>
      </w:r>
    </w:p>
    <w:p w14:paraId="1CBD1AB7" w14:textId="77777777" w:rsidR="00F06424" w:rsidRPr="0029220C" w:rsidRDefault="00F06424" w:rsidP="00F06424">
      <w:pPr>
        <w:jc w:val="both"/>
        <w:rPr>
          <w:rFonts w:ascii="Arial" w:hAnsi="Arial" w:cs="Arial"/>
          <w:sz w:val="20"/>
          <w:szCs w:val="20"/>
        </w:rPr>
      </w:pPr>
      <w:r w:rsidRPr="0029220C">
        <w:rPr>
          <w:rFonts w:ascii="Arial" w:hAnsi="Arial" w:cs="Arial"/>
          <w:sz w:val="20"/>
          <w:szCs w:val="20"/>
        </w:rPr>
        <w:t>2. Podmínkou dodržení dokončení a předání díla je dodržení termínů dle čl. III. odst. 1. písm. a/, písm. b/   a písm c/ této smlouvy. Pokud nebudou tyto termíny objednatelem dodrženy, bude termín zahájení díla a termín dokončení a předání díla posunut o dobu prodlení objednatele.</w:t>
      </w:r>
    </w:p>
    <w:p w14:paraId="1DB696AE" w14:textId="71AAE2C7" w:rsidR="00F06424" w:rsidRPr="0029220C" w:rsidRDefault="00F06424" w:rsidP="00F06424">
      <w:pPr>
        <w:jc w:val="both"/>
        <w:rPr>
          <w:rFonts w:ascii="Arial" w:hAnsi="Arial" w:cs="Arial"/>
          <w:sz w:val="20"/>
          <w:szCs w:val="20"/>
        </w:rPr>
      </w:pPr>
      <w:r w:rsidRPr="0029220C">
        <w:rPr>
          <w:rFonts w:ascii="Arial" w:hAnsi="Arial" w:cs="Arial"/>
          <w:sz w:val="20"/>
          <w:szCs w:val="20"/>
        </w:rPr>
        <w:t xml:space="preserve">Podmínkou dodržení termínu zahájení díla dle čl. III. odst. 1. písm. d/ této smlouvy je dodržení termínu stavební </w:t>
      </w:r>
      <w:r w:rsidR="0046437D" w:rsidRPr="0029220C">
        <w:rPr>
          <w:rFonts w:ascii="Arial" w:hAnsi="Arial" w:cs="Arial"/>
          <w:sz w:val="20"/>
          <w:szCs w:val="20"/>
        </w:rPr>
        <w:t>připravenosti objednatelem</w:t>
      </w:r>
      <w:r w:rsidRPr="0029220C">
        <w:rPr>
          <w:rFonts w:ascii="Arial" w:hAnsi="Arial" w:cs="Arial"/>
          <w:sz w:val="20"/>
          <w:szCs w:val="20"/>
        </w:rPr>
        <w:t xml:space="preserve"> dle čl. III. odst.1 písm. c/ této smlouvy. </w:t>
      </w:r>
    </w:p>
    <w:p w14:paraId="1CD606D7" w14:textId="1E352E61" w:rsidR="00307552" w:rsidRDefault="00F06424" w:rsidP="00F06424">
      <w:pPr>
        <w:jc w:val="both"/>
        <w:rPr>
          <w:rFonts w:ascii="Arial" w:hAnsi="Arial" w:cs="Arial"/>
          <w:sz w:val="20"/>
          <w:szCs w:val="20"/>
        </w:rPr>
      </w:pPr>
      <w:r w:rsidRPr="0029220C">
        <w:rPr>
          <w:rFonts w:ascii="Arial" w:hAnsi="Arial" w:cs="Arial"/>
          <w:sz w:val="20"/>
          <w:szCs w:val="20"/>
        </w:rPr>
        <w:t>Pokud nebude termín stavební připravenosti objednatelem dodržen, bude termín zahájení díla a termín dokončení díla posunut o dobu prodlení objednatele se stavební připraveností, která je přílohou této smlouvy o dílo.</w:t>
      </w:r>
    </w:p>
    <w:bookmarkEnd w:id="1"/>
    <w:p w14:paraId="29D0166E" w14:textId="5958A778" w:rsidR="00F06424" w:rsidRPr="005E034C" w:rsidRDefault="00F06424" w:rsidP="00F06424">
      <w:pPr>
        <w:jc w:val="both"/>
        <w:rPr>
          <w:rFonts w:ascii="Arial" w:hAnsi="Arial" w:cs="Arial"/>
          <w:sz w:val="20"/>
          <w:szCs w:val="20"/>
        </w:rPr>
      </w:pPr>
      <w:r w:rsidRPr="005E034C">
        <w:rPr>
          <w:rFonts w:ascii="Arial" w:hAnsi="Arial" w:cs="Arial"/>
          <w:sz w:val="20"/>
          <w:szCs w:val="20"/>
        </w:rPr>
        <w:t>3</w:t>
      </w:r>
      <w:r>
        <w:rPr>
          <w:rFonts w:ascii="Arial" w:hAnsi="Arial" w:cs="Arial"/>
          <w:sz w:val="20"/>
          <w:szCs w:val="20"/>
        </w:rPr>
        <w:t>.</w:t>
      </w:r>
      <w:r w:rsidRPr="005E034C">
        <w:rPr>
          <w:rFonts w:ascii="Arial" w:hAnsi="Arial" w:cs="Arial"/>
          <w:sz w:val="20"/>
          <w:szCs w:val="20"/>
        </w:rPr>
        <w:t xml:space="preserve"> Výše uvedené termíny mohou být měněny zápisem z kontrolního dne nebo zápisem do stavebního deníku odsouhlaseném osobami uvedenými </w:t>
      </w:r>
      <w:r w:rsidR="0046437D" w:rsidRPr="005E034C">
        <w:rPr>
          <w:rFonts w:ascii="Arial" w:hAnsi="Arial" w:cs="Arial"/>
          <w:sz w:val="20"/>
          <w:szCs w:val="20"/>
        </w:rPr>
        <w:t>v čl.</w:t>
      </w:r>
      <w:r w:rsidRPr="005E034C">
        <w:rPr>
          <w:rFonts w:ascii="Arial" w:hAnsi="Arial" w:cs="Arial"/>
          <w:sz w:val="20"/>
          <w:szCs w:val="20"/>
        </w:rPr>
        <w:t xml:space="preserve"> IX. odst. 1</w:t>
      </w:r>
      <w:r>
        <w:rPr>
          <w:rFonts w:ascii="Arial" w:hAnsi="Arial" w:cs="Arial"/>
          <w:sz w:val="20"/>
          <w:szCs w:val="20"/>
        </w:rPr>
        <w:t>.</w:t>
      </w:r>
      <w:r w:rsidRPr="005E034C">
        <w:rPr>
          <w:rFonts w:ascii="Arial" w:hAnsi="Arial" w:cs="Arial"/>
          <w:sz w:val="20"/>
          <w:szCs w:val="20"/>
        </w:rPr>
        <w:t xml:space="preserve"> a 2</w:t>
      </w:r>
      <w:r>
        <w:rPr>
          <w:rFonts w:ascii="Arial" w:hAnsi="Arial" w:cs="Arial"/>
          <w:sz w:val="20"/>
          <w:szCs w:val="20"/>
        </w:rPr>
        <w:t>.</w:t>
      </w:r>
      <w:r w:rsidRPr="005E034C">
        <w:rPr>
          <w:rFonts w:ascii="Arial" w:hAnsi="Arial" w:cs="Arial"/>
          <w:sz w:val="20"/>
          <w:szCs w:val="20"/>
        </w:rPr>
        <w:t xml:space="preserve"> této smlouvy.</w:t>
      </w:r>
    </w:p>
    <w:p w14:paraId="2BB7EC2D" w14:textId="00CB6775" w:rsidR="00F06424" w:rsidRPr="005E034C" w:rsidRDefault="00F06424" w:rsidP="00F06424">
      <w:pPr>
        <w:jc w:val="both"/>
        <w:rPr>
          <w:rFonts w:ascii="Arial" w:hAnsi="Arial" w:cs="Arial"/>
          <w:sz w:val="20"/>
          <w:szCs w:val="20"/>
        </w:rPr>
      </w:pPr>
      <w:r w:rsidRPr="005E034C">
        <w:rPr>
          <w:rFonts w:ascii="Arial" w:hAnsi="Arial" w:cs="Arial"/>
          <w:sz w:val="20"/>
          <w:szCs w:val="20"/>
        </w:rPr>
        <w:t>4</w:t>
      </w:r>
      <w:r>
        <w:rPr>
          <w:rFonts w:ascii="Arial" w:hAnsi="Arial" w:cs="Arial"/>
          <w:sz w:val="20"/>
          <w:szCs w:val="20"/>
        </w:rPr>
        <w:t xml:space="preserve">. </w:t>
      </w:r>
      <w:r w:rsidRPr="005E034C">
        <w:rPr>
          <w:rFonts w:ascii="Arial" w:hAnsi="Arial" w:cs="Arial"/>
          <w:sz w:val="20"/>
          <w:szCs w:val="20"/>
        </w:rPr>
        <w:t xml:space="preserve">V případě, že dojde k posunutí dohodnutého termínu zahájení díla z důvodu na straně objednatele, zavazuje se objednatel </w:t>
      </w:r>
      <w:r>
        <w:rPr>
          <w:rFonts w:ascii="Arial" w:hAnsi="Arial" w:cs="Arial"/>
          <w:sz w:val="20"/>
          <w:szCs w:val="20"/>
        </w:rPr>
        <w:t>tu</w:t>
      </w:r>
      <w:r w:rsidRPr="005E034C">
        <w:rPr>
          <w:rFonts w:ascii="Arial" w:hAnsi="Arial" w:cs="Arial"/>
          <w:sz w:val="20"/>
          <w:szCs w:val="20"/>
        </w:rPr>
        <w:t xml:space="preserve">to skutečnost </w:t>
      </w:r>
      <w:r>
        <w:rPr>
          <w:rFonts w:ascii="Arial" w:hAnsi="Arial" w:cs="Arial"/>
          <w:sz w:val="20"/>
          <w:szCs w:val="20"/>
        </w:rPr>
        <w:t>sdělit elektronickou formou na email zhotovitele uvedený v </w:t>
      </w:r>
      <w:r w:rsidR="0046437D">
        <w:rPr>
          <w:rFonts w:ascii="Arial" w:hAnsi="Arial" w:cs="Arial"/>
          <w:sz w:val="20"/>
          <w:szCs w:val="20"/>
        </w:rPr>
        <w:t xml:space="preserve">záhlaví </w:t>
      </w:r>
      <w:r w:rsidR="0046437D" w:rsidRPr="005E034C">
        <w:rPr>
          <w:rFonts w:ascii="Arial" w:hAnsi="Arial" w:cs="Arial"/>
          <w:sz w:val="20"/>
          <w:szCs w:val="20"/>
        </w:rPr>
        <w:t>této</w:t>
      </w:r>
      <w:r>
        <w:rPr>
          <w:rFonts w:ascii="Arial" w:hAnsi="Arial" w:cs="Arial"/>
          <w:sz w:val="20"/>
          <w:szCs w:val="20"/>
        </w:rPr>
        <w:t xml:space="preserve"> smlouvy </w:t>
      </w:r>
      <w:r w:rsidRPr="005E034C">
        <w:rPr>
          <w:rFonts w:ascii="Arial" w:hAnsi="Arial" w:cs="Arial"/>
          <w:sz w:val="20"/>
          <w:szCs w:val="20"/>
        </w:rPr>
        <w:t xml:space="preserve">nejpozději do 14 dnů </w:t>
      </w:r>
      <w:r w:rsidR="00BA017E" w:rsidRPr="005E034C">
        <w:rPr>
          <w:rFonts w:ascii="Arial" w:hAnsi="Arial" w:cs="Arial"/>
          <w:sz w:val="20"/>
          <w:szCs w:val="20"/>
        </w:rPr>
        <w:t>před termínem</w:t>
      </w:r>
      <w:r w:rsidRPr="005E034C">
        <w:rPr>
          <w:rFonts w:ascii="Arial" w:hAnsi="Arial" w:cs="Arial"/>
          <w:sz w:val="20"/>
          <w:szCs w:val="20"/>
        </w:rPr>
        <w:t xml:space="preserve"> zahájení díla. V případě, že tak objednatel neučiní nebo v případě, že dojde k posunutí   dohodnutého termínu </w:t>
      </w:r>
      <w:r w:rsidR="0046437D" w:rsidRPr="005E034C">
        <w:rPr>
          <w:rFonts w:ascii="Arial" w:hAnsi="Arial" w:cs="Arial"/>
          <w:sz w:val="20"/>
          <w:szCs w:val="20"/>
        </w:rPr>
        <w:t>zahájení díla</w:t>
      </w:r>
      <w:r w:rsidRPr="005E034C">
        <w:rPr>
          <w:rFonts w:ascii="Arial" w:hAnsi="Arial" w:cs="Arial"/>
          <w:sz w:val="20"/>
          <w:szCs w:val="20"/>
        </w:rPr>
        <w:t xml:space="preserve"> ve lhůtě kratší než 14 dnů před tímto termínem, zavazuje se objednatel uhradit zhotoviteli prokazatelně mu již vzniklé náklady dle soupisu dodávek v takovém rozsahu, jako by byl dodržen původně dohodnutý termín zahájení díla.</w:t>
      </w:r>
    </w:p>
    <w:p w14:paraId="072D8C3B" w14:textId="1FEC7BD5" w:rsidR="00F06424" w:rsidRPr="005E034C" w:rsidRDefault="00F06424" w:rsidP="00F06424">
      <w:pPr>
        <w:jc w:val="both"/>
        <w:rPr>
          <w:rFonts w:ascii="Arial" w:hAnsi="Arial" w:cs="Arial"/>
          <w:sz w:val="20"/>
          <w:szCs w:val="20"/>
        </w:rPr>
      </w:pPr>
      <w:r w:rsidRPr="005E034C">
        <w:rPr>
          <w:rFonts w:ascii="Arial" w:hAnsi="Arial" w:cs="Arial"/>
          <w:sz w:val="20"/>
          <w:szCs w:val="20"/>
        </w:rPr>
        <w:t>5</w:t>
      </w:r>
      <w:r>
        <w:rPr>
          <w:rFonts w:ascii="Arial" w:hAnsi="Arial" w:cs="Arial"/>
          <w:sz w:val="20"/>
          <w:szCs w:val="20"/>
        </w:rPr>
        <w:t>.</w:t>
      </w:r>
      <w:r w:rsidRPr="005E034C">
        <w:rPr>
          <w:rFonts w:ascii="Arial" w:hAnsi="Arial" w:cs="Arial"/>
          <w:sz w:val="20"/>
          <w:szCs w:val="20"/>
        </w:rPr>
        <w:t xml:space="preserve"> V případě, že dojde k posunutí dohodnutého termínu zahájení díla nebo přerušení plnění předmětu </w:t>
      </w:r>
      <w:r w:rsidR="0046437D" w:rsidRPr="005E034C">
        <w:rPr>
          <w:rFonts w:ascii="Arial" w:hAnsi="Arial" w:cs="Arial"/>
          <w:sz w:val="20"/>
          <w:szCs w:val="20"/>
        </w:rPr>
        <w:t>díla z</w:t>
      </w:r>
      <w:r w:rsidRPr="005E034C">
        <w:rPr>
          <w:rFonts w:ascii="Arial" w:hAnsi="Arial" w:cs="Arial"/>
          <w:sz w:val="20"/>
          <w:szCs w:val="20"/>
        </w:rPr>
        <w:t> důvodu na straně objednatele, zavazují se smluvní strany bez zbytečného odkladu sjednat písemnou formou nové termíny plnění</w:t>
      </w:r>
      <w:r>
        <w:rPr>
          <w:rFonts w:ascii="Arial" w:hAnsi="Arial" w:cs="Arial"/>
          <w:sz w:val="20"/>
          <w:szCs w:val="20"/>
        </w:rPr>
        <w:t xml:space="preserve"> díla</w:t>
      </w:r>
      <w:r w:rsidRPr="005E034C">
        <w:rPr>
          <w:rFonts w:ascii="Arial" w:hAnsi="Arial" w:cs="Arial"/>
          <w:sz w:val="20"/>
          <w:szCs w:val="20"/>
        </w:rPr>
        <w:t xml:space="preserve">. </w:t>
      </w:r>
    </w:p>
    <w:p w14:paraId="5A927658" w14:textId="1E3AF17A" w:rsidR="00F06424" w:rsidRDefault="00F06424" w:rsidP="00F06424">
      <w:pPr>
        <w:jc w:val="both"/>
        <w:rPr>
          <w:rFonts w:ascii="Arial" w:hAnsi="Arial" w:cs="Arial"/>
          <w:sz w:val="20"/>
          <w:szCs w:val="20"/>
        </w:rPr>
      </w:pPr>
      <w:r w:rsidRPr="00350338">
        <w:rPr>
          <w:rFonts w:ascii="Arial" w:hAnsi="Arial" w:cs="Arial"/>
          <w:sz w:val="20"/>
          <w:szCs w:val="20"/>
        </w:rPr>
        <w:t>6. Důvody na straně objednatele se rozumí veškeré vnější okolnosti na stavbě, které brání zhotoviteli v řádném plnění díla, např. nedostatečná stavební připravenost, kolize řemesel, vynucená změna předmětu díla, vyšší moc apod. a také důvody uvedené v čl. V.</w:t>
      </w:r>
      <w:r>
        <w:rPr>
          <w:rFonts w:ascii="Arial" w:hAnsi="Arial" w:cs="Arial"/>
          <w:sz w:val="20"/>
          <w:szCs w:val="20"/>
        </w:rPr>
        <w:t xml:space="preserve"> odst. 4</w:t>
      </w:r>
      <w:r w:rsidRPr="00350338">
        <w:rPr>
          <w:rFonts w:ascii="Arial" w:hAnsi="Arial" w:cs="Arial"/>
          <w:sz w:val="20"/>
          <w:szCs w:val="20"/>
        </w:rPr>
        <w:t xml:space="preserve">. a </w:t>
      </w:r>
      <w:r>
        <w:rPr>
          <w:rFonts w:ascii="Arial" w:hAnsi="Arial" w:cs="Arial"/>
          <w:sz w:val="20"/>
          <w:szCs w:val="20"/>
        </w:rPr>
        <w:t>5</w:t>
      </w:r>
      <w:r w:rsidRPr="00350338">
        <w:rPr>
          <w:rFonts w:ascii="Arial" w:hAnsi="Arial" w:cs="Arial"/>
          <w:sz w:val="20"/>
          <w:szCs w:val="20"/>
        </w:rPr>
        <w:t>.</w:t>
      </w:r>
      <w:r>
        <w:rPr>
          <w:rFonts w:ascii="Arial" w:hAnsi="Arial" w:cs="Arial"/>
          <w:sz w:val="20"/>
          <w:szCs w:val="20"/>
        </w:rPr>
        <w:t xml:space="preserve"> této smlouvy</w:t>
      </w:r>
      <w:r w:rsidRPr="00350338">
        <w:rPr>
          <w:rFonts w:ascii="Arial" w:hAnsi="Arial" w:cs="Arial"/>
          <w:sz w:val="20"/>
          <w:szCs w:val="20"/>
        </w:rPr>
        <w:t>.</w:t>
      </w:r>
    </w:p>
    <w:p w14:paraId="18F7032B" w14:textId="7E960ED0" w:rsidR="00F06424" w:rsidRPr="005E034C" w:rsidRDefault="00F06424" w:rsidP="00F06424">
      <w:pPr>
        <w:jc w:val="both"/>
        <w:rPr>
          <w:rFonts w:ascii="Arial" w:hAnsi="Arial" w:cs="Arial"/>
          <w:sz w:val="20"/>
          <w:szCs w:val="20"/>
        </w:rPr>
      </w:pPr>
      <w:r w:rsidRPr="005E034C">
        <w:rPr>
          <w:rFonts w:ascii="Arial" w:hAnsi="Arial" w:cs="Arial"/>
          <w:sz w:val="20"/>
          <w:szCs w:val="20"/>
        </w:rPr>
        <w:t>7</w:t>
      </w:r>
      <w:r>
        <w:rPr>
          <w:rFonts w:ascii="Arial" w:hAnsi="Arial" w:cs="Arial"/>
          <w:sz w:val="20"/>
          <w:szCs w:val="20"/>
        </w:rPr>
        <w:t>.</w:t>
      </w:r>
      <w:r w:rsidRPr="005E034C">
        <w:rPr>
          <w:rFonts w:ascii="Arial" w:hAnsi="Arial" w:cs="Arial"/>
          <w:sz w:val="20"/>
          <w:szCs w:val="20"/>
        </w:rPr>
        <w:t xml:space="preserve"> V případě prodlení zhotovitele s dohodnutým termínem dokončení díla, je objednatel oprávněn požadovat </w:t>
      </w:r>
      <w:r>
        <w:rPr>
          <w:rFonts w:ascii="Arial" w:hAnsi="Arial" w:cs="Arial"/>
          <w:sz w:val="20"/>
          <w:szCs w:val="20"/>
        </w:rPr>
        <w:t>po</w:t>
      </w:r>
      <w:r w:rsidRPr="005E034C">
        <w:rPr>
          <w:rFonts w:ascii="Arial" w:hAnsi="Arial" w:cs="Arial"/>
          <w:sz w:val="20"/>
          <w:szCs w:val="20"/>
        </w:rPr>
        <w:t xml:space="preserve"> zhotoviteli úhradu smluvní pokuty ve výši </w:t>
      </w:r>
      <w:r w:rsidR="0046437D" w:rsidRPr="005E034C">
        <w:rPr>
          <w:rFonts w:ascii="Arial" w:hAnsi="Arial" w:cs="Arial"/>
          <w:sz w:val="20"/>
          <w:szCs w:val="20"/>
        </w:rPr>
        <w:t>0,05 %</w:t>
      </w:r>
      <w:r w:rsidRPr="005E034C">
        <w:rPr>
          <w:rFonts w:ascii="Arial" w:hAnsi="Arial" w:cs="Arial"/>
          <w:sz w:val="20"/>
          <w:szCs w:val="20"/>
        </w:rPr>
        <w:t xml:space="preserve"> z ceny díla bez DPH za každý i započatý den prodlení. Prodlení zhotovitele s termínem dokončení díla však nenastane, pokud vzniknou překážky na straně objednatele.</w:t>
      </w:r>
    </w:p>
    <w:p w14:paraId="7D07589D" w14:textId="595450BE" w:rsidR="00F06424" w:rsidRDefault="00F06424" w:rsidP="00F06424">
      <w:pPr>
        <w:jc w:val="both"/>
        <w:rPr>
          <w:rFonts w:ascii="Arial" w:hAnsi="Arial" w:cs="Arial"/>
          <w:sz w:val="20"/>
          <w:szCs w:val="20"/>
        </w:rPr>
      </w:pPr>
      <w:r w:rsidRPr="005E034C">
        <w:rPr>
          <w:rFonts w:ascii="Arial" w:hAnsi="Arial" w:cs="Arial"/>
          <w:sz w:val="20"/>
          <w:szCs w:val="20"/>
        </w:rPr>
        <w:t>8</w:t>
      </w:r>
      <w:r>
        <w:rPr>
          <w:rFonts w:ascii="Arial" w:hAnsi="Arial" w:cs="Arial"/>
          <w:sz w:val="20"/>
          <w:szCs w:val="20"/>
        </w:rPr>
        <w:t>.</w:t>
      </w:r>
      <w:r w:rsidRPr="005E034C">
        <w:rPr>
          <w:rFonts w:ascii="Arial" w:hAnsi="Arial" w:cs="Arial"/>
          <w:sz w:val="20"/>
          <w:szCs w:val="20"/>
        </w:rPr>
        <w:t xml:space="preserve"> Smluvní strany se dohodly </w:t>
      </w:r>
      <w:r w:rsidRPr="00A13A88">
        <w:rPr>
          <w:rFonts w:ascii="Arial" w:hAnsi="Arial" w:cs="Arial"/>
          <w:sz w:val="20"/>
          <w:szCs w:val="20"/>
        </w:rPr>
        <w:t>na limitaci</w:t>
      </w:r>
      <w:r w:rsidRPr="005E034C">
        <w:rPr>
          <w:rFonts w:ascii="Arial" w:hAnsi="Arial" w:cs="Arial"/>
          <w:sz w:val="20"/>
          <w:szCs w:val="20"/>
        </w:rPr>
        <w:t xml:space="preserve"> smluvních pokut ve </w:t>
      </w:r>
      <w:r w:rsidRPr="0029220C">
        <w:rPr>
          <w:rFonts w:ascii="Arial" w:hAnsi="Arial" w:cs="Arial"/>
          <w:sz w:val="20"/>
          <w:szCs w:val="20"/>
        </w:rPr>
        <w:t>výši 5 % z</w:t>
      </w:r>
      <w:r w:rsidRPr="005E034C">
        <w:rPr>
          <w:rFonts w:ascii="Arial" w:hAnsi="Arial" w:cs="Arial"/>
          <w:sz w:val="20"/>
          <w:szCs w:val="20"/>
        </w:rPr>
        <w:t> ceny díla bez DPH.</w:t>
      </w:r>
    </w:p>
    <w:p w14:paraId="0A11B76E" w14:textId="2B467E28" w:rsidR="00307552" w:rsidRDefault="00F06424" w:rsidP="00F06424">
      <w:pPr>
        <w:tabs>
          <w:tab w:val="left" w:pos="6660"/>
        </w:tabs>
        <w:autoSpaceDE w:val="0"/>
        <w:autoSpaceDN w:val="0"/>
        <w:adjustRightInd w:val="0"/>
        <w:jc w:val="both"/>
        <w:rPr>
          <w:rFonts w:ascii="Arial" w:hAnsi="Arial" w:cs="Arial"/>
          <w:iCs/>
          <w:color w:val="000000"/>
          <w:sz w:val="20"/>
          <w:szCs w:val="20"/>
        </w:rPr>
      </w:pPr>
      <w:r>
        <w:rPr>
          <w:rFonts w:ascii="Arial" w:hAnsi="Arial" w:cs="Arial"/>
          <w:sz w:val="20"/>
          <w:szCs w:val="20"/>
        </w:rPr>
        <w:t xml:space="preserve">9. </w:t>
      </w:r>
      <w:r w:rsidRPr="00AD39D1">
        <w:rPr>
          <w:rFonts w:ascii="Arial" w:hAnsi="Arial" w:cs="Arial"/>
          <w:iCs/>
          <w:color w:val="000000"/>
          <w:sz w:val="20"/>
          <w:szCs w:val="20"/>
          <w:lang w:val="x-none"/>
        </w:rPr>
        <w:t xml:space="preserve">V případě, že některá smluvní strana </w:t>
      </w:r>
      <w:r>
        <w:rPr>
          <w:rFonts w:ascii="Arial" w:hAnsi="Arial" w:cs="Arial"/>
          <w:iCs/>
          <w:color w:val="000000"/>
          <w:sz w:val="20"/>
          <w:szCs w:val="20"/>
        </w:rPr>
        <w:t xml:space="preserve">bude v prodlení s plněním svých </w:t>
      </w:r>
      <w:r w:rsidRPr="00AD39D1">
        <w:rPr>
          <w:rFonts w:ascii="Arial" w:hAnsi="Arial" w:cs="Arial"/>
          <w:iCs/>
          <w:color w:val="000000"/>
          <w:sz w:val="20"/>
          <w:szCs w:val="20"/>
          <w:lang w:val="x-none"/>
        </w:rPr>
        <w:t xml:space="preserve">závazků </w:t>
      </w:r>
      <w:r>
        <w:rPr>
          <w:rFonts w:ascii="Arial" w:hAnsi="Arial" w:cs="Arial"/>
          <w:iCs/>
          <w:color w:val="000000"/>
          <w:sz w:val="20"/>
          <w:szCs w:val="20"/>
        </w:rPr>
        <w:t xml:space="preserve">dle této </w:t>
      </w:r>
      <w:r w:rsidRPr="00AD39D1">
        <w:rPr>
          <w:rFonts w:ascii="Arial" w:hAnsi="Arial" w:cs="Arial"/>
          <w:iCs/>
          <w:color w:val="000000"/>
          <w:sz w:val="20"/>
          <w:szCs w:val="20"/>
          <w:lang w:val="x-none"/>
        </w:rPr>
        <w:t xml:space="preserve"> smlouv</w:t>
      </w:r>
      <w:r>
        <w:rPr>
          <w:rFonts w:ascii="Arial" w:hAnsi="Arial" w:cs="Arial"/>
          <w:iCs/>
          <w:color w:val="000000"/>
          <w:sz w:val="20"/>
          <w:szCs w:val="20"/>
        </w:rPr>
        <w:t>y</w:t>
      </w:r>
      <w:r w:rsidRPr="00AD39D1">
        <w:rPr>
          <w:rFonts w:ascii="Arial" w:hAnsi="Arial" w:cs="Arial"/>
          <w:iCs/>
          <w:color w:val="000000"/>
          <w:sz w:val="20"/>
          <w:szCs w:val="20"/>
          <w:lang w:val="x-none"/>
        </w:rPr>
        <w:t xml:space="preserve"> vlivem vyšší moci (okolnosti nezávislé na vůli této smluvní strany,  které jsou neodstranitelné a nepředvídatelné, zejména  přírodní katastrofy, požár, embarga, stávky, válečné konflikty, letecká neštěstí, vládní zásahy, karanténní opatření vyhlašovaná dle platných právních předpisů, </w:t>
      </w:r>
      <w:r>
        <w:rPr>
          <w:rFonts w:ascii="Arial" w:hAnsi="Arial" w:cs="Arial"/>
          <w:iCs/>
          <w:color w:val="000000"/>
          <w:sz w:val="20"/>
          <w:szCs w:val="20"/>
        </w:rPr>
        <w:t xml:space="preserve">válečný konflikt na Ukrajině </w:t>
      </w:r>
      <w:r w:rsidRPr="00AD39D1">
        <w:rPr>
          <w:rFonts w:ascii="Arial" w:hAnsi="Arial" w:cs="Arial"/>
          <w:iCs/>
          <w:color w:val="000000"/>
          <w:sz w:val="20"/>
          <w:szCs w:val="20"/>
          <w:lang w:val="x-none"/>
        </w:rPr>
        <w:t xml:space="preserve">apod.), termín </w:t>
      </w:r>
      <w:r w:rsidRPr="00AD39D1">
        <w:rPr>
          <w:rFonts w:ascii="Arial" w:hAnsi="Arial" w:cs="Arial"/>
          <w:iCs/>
          <w:color w:val="000000"/>
          <w:sz w:val="20"/>
          <w:szCs w:val="20"/>
          <w:lang w:val="x-none"/>
        </w:rPr>
        <w:lastRenderedPageBreak/>
        <w:t>plnění díla</w:t>
      </w:r>
      <w:r>
        <w:rPr>
          <w:rFonts w:ascii="Arial" w:hAnsi="Arial" w:cs="Arial"/>
          <w:iCs/>
          <w:color w:val="000000"/>
          <w:sz w:val="20"/>
          <w:szCs w:val="20"/>
        </w:rPr>
        <w:t xml:space="preserve"> </w:t>
      </w:r>
      <w:r w:rsidRPr="00AD39D1">
        <w:rPr>
          <w:rFonts w:ascii="Arial" w:hAnsi="Arial" w:cs="Arial"/>
          <w:iCs/>
          <w:color w:val="000000"/>
          <w:sz w:val="20"/>
          <w:szCs w:val="20"/>
          <w:lang w:val="x-none"/>
        </w:rPr>
        <w:t xml:space="preserve">(časový plán pro splnění závazků) vyplývající z této smlouvy bude prodloužen o dobu odpovídající době, během které vyšší moc ovlivnila plnění závazků. V takových případech </w:t>
      </w:r>
      <w:r>
        <w:rPr>
          <w:rFonts w:ascii="Arial" w:hAnsi="Arial" w:cs="Arial"/>
          <w:iCs/>
          <w:color w:val="000000"/>
          <w:sz w:val="20"/>
          <w:szCs w:val="20"/>
        </w:rPr>
        <w:t xml:space="preserve">neponese </w:t>
      </w:r>
      <w:r w:rsidRPr="00AD39D1">
        <w:rPr>
          <w:rFonts w:ascii="Arial" w:hAnsi="Arial" w:cs="Arial"/>
          <w:iCs/>
          <w:color w:val="000000"/>
          <w:sz w:val="20"/>
          <w:szCs w:val="20"/>
          <w:lang w:val="x-none"/>
        </w:rPr>
        <w:t>žádná smluvní stran</w:t>
      </w:r>
      <w:r>
        <w:rPr>
          <w:rFonts w:ascii="Arial" w:hAnsi="Arial" w:cs="Arial"/>
          <w:iCs/>
          <w:color w:val="000000"/>
          <w:sz w:val="20"/>
          <w:szCs w:val="20"/>
        </w:rPr>
        <w:t>a</w:t>
      </w:r>
      <w:r w:rsidRPr="00AD39D1">
        <w:rPr>
          <w:rFonts w:ascii="Arial" w:hAnsi="Arial" w:cs="Arial"/>
          <w:iCs/>
          <w:color w:val="000000"/>
          <w:sz w:val="20"/>
          <w:szCs w:val="20"/>
          <w:lang w:val="x-none"/>
        </w:rPr>
        <w:t xml:space="preserve"> odpovědn</w:t>
      </w:r>
      <w:r>
        <w:rPr>
          <w:rFonts w:ascii="Arial" w:hAnsi="Arial" w:cs="Arial"/>
          <w:iCs/>
          <w:color w:val="000000"/>
          <w:sz w:val="20"/>
          <w:szCs w:val="20"/>
        </w:rPr>
        <w:t>ost</w:t>
      </w:r>
      <w:r w:rsidRPr="00AD39D1">
        <w:rPr>
          <w:rFonts w:ascii="Arial" w:hAnsi="Arial" w:cs="Arial"/>
          <w:iCs/>
          <w:color w:val="000000"/>
          <w:sz w:val="20"/>
          <w:szCs w:val="20"/>
          <w:lang w:val="x-none"/>
        </w:rPr>
        <w:t xml:space="preserve"> za škody způsobené druhé smluvní straně a také nebude žádná smluvní</w:t>
      </w:r>
      <w:r>
        <w:rPr>
          <w:rFonts w:ascii="Arial" w:hAnsi="Arial" w:cs="Arial"/>
          <w:iCs/>
          <w:color w:val="000000"/>
          <w:sz w:val="20"/>
          <w:szCs w:val="20"/>
        </w:rPr>
        <w:t xml:space="preserve"> </w:t>
      </w:r>
      <w:r w:rsidRPr="00AD39D1">
        <w:rPr>
          <w:rFonts w:ascii="Arial" w:hAnsi="Arial" w:cs="Arial"/>
          <w:iCs/>
          <w:color w:val="000000"/>
          <w:sz w:val="20"/>
          <w:szCs w:val="20"/>
          <w:lang w:val="x-none"/>
        </w:rPr>
        <w:t>stran</w:t>
      </w:r>
      <w:r>
        <w:rPr>
          <w:rFonts w:ascii="Arial" w:hAnsi="Arial" w:cs="Arial"/>
          <w:iCs/>
          <w:color w:val="000000"/>
          <w:sz w:val="20"/>
          <w:szCs w:val="20"/>
        </w:rPr>
        <w:t>a</w:t>
      </w:r>
      <w:r w:rsidRPr="00AD39D1">
        <w:rPr>
          <w:rFonts w:ascii="Arial" w:hAnsi="Arial" w:cs="Arial"/>
          <w:iCs/>
          <w:color w:val="000000"/>
          <w:sz w:val="20"/>
          <w:szCs w:val="20"/>
          <w:lang w:val="x-none"/>
        </w:rPr>
        <w:t xml:space="preserve"> povinna zaplatit druhé smluvní straně smluvní pokutu. Smluvní strany tímto sjednávají, že povinnost</w:t>
      </w:r>
      <w:r w:rsidR="00307552">
        <w:rPr>
          <w:rFonts w:ascii="Arial" w:hAnsi="Arial" w:cs="Arial"/>
          <w:iCs/>
          <w:color w:val="000000"/>
          <w:sz w:val="20"/>
          <w:szCs w:val="20"/>
          <w:lang w:val="x-none"/>
        </w:rPr>
        <w:t xml:space="preserve"> </w:t>
      </w:r>
      <w:r w:rsidRPr="00AD39D1">
        <w:rPr>
          <w:rFonts w:ascii="Arial" w:hAnsi="Arial" w:cs="Arial"/>
          <w:iCs/>
          <w:color w:val="000000"/>
          <w:sz w:val="20"/>
          <w:szCs w:val="20"/>
          <w:lang w:val="x-none"/>
        </w:rPr>
        <w:t>k</w:t>
      </w:r>
      <w:r w:rsidR="00307552">
        <w:rPr>
          <w:rFonts w:ascii="Arial" w:hAnsi="Arial" w:cs="Arial"/>
          <w:iCs/>
          <w:color w:val="000000"/>
          <w:sz w:val="20"/>
          <w:szCs w:val="20"/>
          <w:lang w:val="x-none"/>
        </w:rPr>
        <w:t xml:space="preserve"> </w:t>
      </w:r>
      <w:r w:rsidRPr="00AD39D1">
        <w:rPr>
          <w:rFonts w:ascii="Arial" w:hAnsi="Arial" w:cs="Arial"/>
          <w:iCs/>
          <w:color w:val="000000"/>
          <w:sz w:val="20"/>
          <w:szCs w:val="20"/>
          <w:lang w:val="x-none"/>
        </w:rPr>
        <w:t>zaplacení smluvní pokuty vzniká pouze v případě zavinění porušení povinnosti, ke které se smluvní pokuta váže, smluvní stranou.</w:t>
      </w:r>
      <w:r>
        <w:rPr>
          <w:rFonts w:ascii="Arial" w:hAnsi="Arial" w:cs="Arial"/>
          <w:iCs/>
          <w:color w:val="000000"/>
          <w:sz w:val="20"/>
          <w:szCs w:val="20"/>
        </w:rPr>
        <w:t xml:space="preserve"> </w:t>
      </w:r>
    </w:p>
    <w:p w14:paraId="19EC475E" w14:textId="77777777" w:rsidR="00F06424" w:rsidRPr="005E034C" w:rsidRDefault="00F06424" w:rsidP="00F06424">
      <w:pPr>
        <w:jc w:val="center"/>
        <w:rPr>
          <w:rFonts w:ascii="Arial" w:hAnsi="Arial" w:cs="Arial"/>
          <w:b/>
          <w:sz w:val="20"/>
          <w:szCs w:val="20"/>
        </w:rPr>
      </w:pPr>
      <w:r>
        <w:rPr>
          <w:rFonts w:ascii="Arial" w:hAnsi="Arial" w:cs="Arial"/>
          <w:b/>
          <w:sz w:val="20"/>
          <w:szCs w:val="20"/>
        </w:rPr>
        <w:t>I</w:t>
      </w:r>
      <w:r w:rsidRPr="005E034C">
        <w:rPr>
          <w:rFonts w:ascii="Arial" w:hAnsi="Arial" w:cs="Arial"/>
          <w:b/>
          <w:sz w:val="20"/>
          <w:szCs w:val="20"/>
        </w:rPr>
        <w:t>V.</w:t>
      </w:r>
    </w:p>
    <w:p w14:paraId="3408D440" w14:textId="5347B5E1" w:rsidR="00F06424" w:rsidRPr="005E034C" w:rsidRDefault="00F06424" w:rsidP="00307552">
      <w:pPr>
        <w:jc w:val="center"/>
        <w:rPr>
          <w:rFonts w:ascii="Arial" w:hAnsi="Arial" w:cs="Arial"/>
          <w:b/>
          <w:sz w:val="20"/>
          <w:szCs w:val="20"/>
        </w:rPr>
      </w:pPr>
      <w:r w:rsidRPr="005E034C">
        <w:rPr>
          <w:rFonts w:ascii="Arial" w:hAnsi="Arial" w:cs="Arial"/>
          <w:b/>
          <w:sz w:val="20"/>
          <w:szCs w:val="20"/>
        </w:rPr>
        <w:t xml:space="preserve">STAVEBNÍ PŘIPRAVENOST </w:t>
      </w:r>
    </w:p>
    <w:p w14:paraId="737C0A40" w14:textId="3A221D0B" w:rsidR="00307552" w:rsidRDefault="00F06424" w:rsidP="00F06424">
      <w:pPr>
        <w:jc w:val="both"/>
        <w:rPr>
          <w:rFonts w:ascii="Arial" w:hAnsi="Arial" w:cs="Arial"/>
          <w:sz w:val="20"/>
          <w:szCs w:val="20"/>
        </w:rPr>
      </w:pPr>
      <w:r>
        <w:rPr>
          <w:rFonts w:ascii="Arial" w:hAnsi="Arial" w:cs="Arial"/>
          <w:sz w:val="20"/>
          <w:szCs w:val="20"/>
        </w:rPr>
        <w:t>1.</w:t>
      </w:r>
      <w:r w:rsidRPr="005E034C">
        <w:rPr>
          <w:rFonts w:ascii="Arial" w:hAnsi="Arial" w:cs="Arial"/>
          <w:sz w:val="20"/>
          <w:szCs w:val="20"/>
        </w:rPr>
        <w:t xml:space="preserve"> </w:t>
      </w:r>
      <w:r>
        <w:rPr>
          <w:rFonts w:ascii="Arial" w:hAnsi="Arial" w:cs="Arial"/>
          <w:sz w:val="20"/>
          <w:szCs w:val="20"/>
        </w:rPr>
        <w:t xml:space="preserve">Rozsah stavební připravenosti objednatele pro montáž produktů </w:t>
      </w:r>
      <w:r w:rsidR="0046437D">
        <w:rPr>
          <w:rFonts w:ascii="Arial" w:hAnsi="Arial" w:cs="Arial"/>
          <w:sz w:val="20"/>
          <w:szCs w:val="20"/>
        </w:rPr>
        <w:t>zhotovitele je</w:t>
      </w:r>
      <w:r>
        <w:rPr>
          <w:rFonts w:ascii="Arial" w:hAnsi="Arial" w:cs="Arial"/>
          <w:sz w:val="20"/>
          <w:szCs w:val="20"/>
        </w:rPr>
        <w:t xml:space="preserve"> popsán v příloze č. </w:t>
      </w:r>
      <w:r w:rsidR="006F0480">
        <w:rPr>
          <w:rFonts w:ascii="Arial" w:hAnsi="Arial" w:cs="Arial"/>
          <w:sz w:val="20"/>
          <w:szCs w:val="20"/>
        </w:rPr>
        <w:t xml:space="preserve">1 </w:t>
      </w:r>
      <w:r>
        <w:rPr>
          <w:rFonts w:ascii="Arial" w:hAnsi="Arial" w:cs="Arial"/>
          <w:sz w:val="20"/>
          <w:szCs w:val="20"/>
        </w:rPr>
        <w:t xml:space="preserve">této smlouvy, která je nedílnou součástí této smlouvy. </w:t>
      </w:r>
    </w:p>
    <w:p w14:paraId="6DD2B833" w14:textId="227E58CA" w:rsidR="00F06424" w:rsidRPr="005E034C" w:rsidRDefault="00F06424" w:rsidP="00F06424">
      <w:pPr>
        <w:jc w:val="both"/>
        <w:rPr>
          <w:rFonts w:ascii="Arial" w:hAnsi="Arial" w:cs="Arial"/>
          <w:sz w:val="20"/>
          <w:szCs w:val="20"/>
        </w:rPr>
      </w:pPr>
      <w:r>
        <w:rPr>
          <w:rFonts w:ascii="Arial" w:hAnsi="Arial" w:cs="Arial"/>
          <w:sz w:val="20"/>
          <w:szCs w:val="20"/>
        </w:rPr>
        <w:t>2.</w:t>
      </w:r>
      <w:r w:rsidRPr="005E034C">
        <w:rPr>
          <w:rFonts w:ascii="Arial" w:hAnsi="Arial" w:cs="Arial"/>
          <w:sz w:val="20"/>
          <w:szCs w:val="20"/>
        </w:rPr>
        <w:t xml:space="preserve">V případě, že nebude objednatelem vytvořena stavební připravenost nutná k montáži díla </w:t>
      </w:r>
      <w:r w:rsidR="0046437D" w:rsidRPr="005E034C">
        <w:rPr>
          <w:rFonts w:ascii="Arial" w:hAnsi="Arial" w:cs="Arial"/>
          <w:sz w:val="20"/>
          <w:szCs w:val="20"/>
        </w:rPr>
        <w:t>zhotovitelem v</w:t>
      </w:r>
      <w:r>
        <w:rPr>
          <w:rFonts w:ascii="Arial" w:hAnsi="Arial" w:cs="Arial"/>
          <w:sz w:val="20"/>
          <w:szCs w:val="20"/>
        </w:rPr>
        <w:t xml:space="preserve"> rozsahu uvedeném </w:t>
      </w:r>
      <w:r w:rsidRPr="005E034C">
        <w:rPr>
          <w:rFonts w:ascii="Arial" w:hAnsi="Arial" w:cs="Arial"/>
          <w:sz w:val="20"/>
          <w:szCs w:val="20"/>
        </w:rPr>
        <w:t xml:space="preserve">v příloze </w:t>
      </w:r>
      <w:r>
        <w:rPr>
          <w:rFonts w:ascii="Arial" w:hAnsi="Arial" w:cs="Arial"/>
          <w:sz w:val="20"/>
          <w:szCs w:val="20"/>
        </w:rPr>
        <w:t xml:space="preserve">č. </w:t>
      </w:r>
      <w:r w:rsidRPr="005E034C">
        <w:rPr>
          <w:rFonts w:ascii="Arial" w:hAnsi="Arial" w:cs="Arial"/>
          <w:sz w:val="20"/>
          <w:szCs w:val="20"/>
        </w:rPr>
        <w:t xml:space="preserve">2 této smlouvy, bude proveden zápis o tomto stavu a bude dohodnut nový termín stavební připravenosti. O dobu prodlení objednatele se stavební připraveností je zhotovitel oprávněn posunout termín dokončení </w:t>
      </w:r>
      <w:r>
        <w:rPr>
          <w:rFonts w:ascii="Arial" w:hAnsi="Arial" w:cs="Arial"/>
          <w:sz w:val="20"/>
          <w:szCs w:val="20"/>
        </w:rPr>
        <w:t xml:space="preserve">a předání </w:t>
      </w:r>
      <w:r w:rsidRPr="005E034C">
        <w:rPr>
          <w:rFonts w:ascii="Arial" w:hAnsi="Arial" w:cs="Arial"/>
          <w:sz w:val="20"/>
          <w:szCs w:val="20"/>
        </w:rPr>
        <w:t xml:space="preserve">díla. </w:t>
      </w:r>
    </w:p>
    <w:p w14:paraId="13E69F4E" w14:textId="63CF9F86" w:rsidR="00F06424" w:rsidRPr="005E034C" w:rsidRDefault="00F06424" w:rsidP="00F06424">
      <w:pPr>
        <w:jc w:val="both"/>
        <w:rPr>
          <w:rFonts w:ascii="Arial" w:hAnsi="Arial" w:cs="Arial"/>
          <w:sz w:val="20"/>
          <w:szCs w:val="20"/>
        </w:rPr>
      </w:pPr>
      <w:r>
        <w:rPr>
          <w:rFonts w:ascii="Arial" w:hAnsi="Arial" w:cs="Arial"/>
          <w:sz w:val="20"/>
          <w:szCs w:val="20"/>
        </w:rPr>
        <w:t>3.</w:t>
      </w:r>
      <w:r w:rsidRPr="005E034C">
        <w:rPr>
          <w:rFonts w:ascii="Arial" w:hAnsi="Arial" w:cs="Arial"/>
          <w:sz w:val="20"/>
          <w:szCs w:val="20"/>
        </w:rPr>
        <w:t xml:space="preserve"> Úhradu nákladů </w:t>
      </w:r>
      <w:r w:rsidR="0046437D" w:rsidRPr="005E034C">
        <w:rPr>
          <w:rFonts w:ascii="Arial" w:hAnsi="Arial" w:cs="Arial"/>
          <w:sz w:val="20"/>
          <w:szCs w:val="20"/>
        </w:rPr>
        <w:t>vzniklých zhotoviteli</w:t>
      </w:r>
      <w:r w:rsidRPr="005E034C">
        <w:rPr>
          <w:rFonts w:ascii="Arial" w:hAnsi="Arial" w:cs="Arial"/>
          <w:sz w:val="20"/>
          <w:szCs w:val="20"/>
        </w:rPr>
        <w:t xml:space="preserve"> v souvislosti s nedostatečnou stavební připraveností objednatele, je    zhotovitel oprávněn požadovat po objednateli (např. doprava, hodinová mzda montérů, poškození materiálu).</w:t>
      </w:r>
    </w:p>
    <w:p w14:paraId="1785DBD9" w14:textId="252A7AF1" w:rsidR="00F06424" w:rsidRPr="005E034C" w:rsidRDefault="00F06424" w:rsidP="00F06424">
      <w:pPr>
        <w:jc w:val="both"/>
        <w:rPr>
          <w:rFonts w:ascii="Arial" w:hAnsi="Arial" w:cs="Arial"/>
          <w:sz w:val="20"/>
          <w:szCs w:val="20"/>
        </w:rPr>
      </w:pPr>
      <w:r>
        <w:rPr>
          <w:rFonts w:ascii="Arial" w:hAnsi="Arial" w:cs="Arial"/>
          <w:sz w:val="20"/>
          <w:szCs w:val="20"/>
        </w:rPr>
        <w:t>4.</w:t>
      </w:r>
      <w:r w:rsidRPr="005E034C">
        <w:rPr>
          <w:rFonts w:ascii="Arial" w:hAnsi="Arial" w:cs="Arial"/>
          <w:sz w:val="20"/>
          <w:szCs w:val="20"/>
        </w:rPr>
        <w:t xml:space="preserve"> V případě, že objednatel neodstraní vady ve stavební připravenosti do nově dohodnutého termínu stavební </w:t>
      </w:r>
      <w:r w:rsidR="0046437D" w:rsidRPr="005E034C">
        <w:rPr>
          <w:rFonts w:ascii="Arial" w:hAnsi="Arial" w:cs="Arial"/>
          <w:sz w:val="20"/>
          <w:szCs w:val="20"/>
        </w:rPr>
        <w:t>připravenosti nebo</w:t>
      </w:r>
      <w:r w:rsidRPr="005E034C">
        <w:rPr>
          <w:rFonts w:ascii="Arial" w:hAnsi="Arial" w:cs="Arial"/>
          <w:sz w:val="20"/>
          <w:szCs w:val="20"/>
        </w:rPr>
        <w:t xml:space="preserve"> odmítne požadovanou stavební připravenost provést, je zhotovitel oprávněn pozastavit prováděné práce. Objednatel v tomto případě není oprávněn uplatnit na zhotoviteli sankce                za nedodržení termínu dokončení </w:t>
      </w:r>
      <w:r>
        <w:rPr>
          <w:rFonts w:ascii="Arial" w:hAnsi="Arial" w:cs="Arial"/>
          <w:sz w:val="20"/>
          <w:szCs w:val="20"/>
        </w:rPr>
        <w:t xml:space="preserve">a předání </w:t>
      </w:r>
      <w:r w:rsidRPr="005E034C">
        <w:rPr>
          <w:rFonts w:ascii="Arial" w:hAnsi="Arial" w:cs="Arial"/>
          <w:sz w:val="20"/>
          <w:szCs w:val="20"/>
        </w:rPr>
        <w:t>díla ani náhradu škody.</w:t>
      </w:r>
    </w:p>
    <w:p w14:paraId="7FEAD4CF" w14:textId="77777777" w:rsidR="00F06424" w:rsidRPr="005E034C" w:rsidRDefault="00F06424" w:rsidP="00F06424">
      <w:pPr>
        <w:jc w:val="center"/>
        <w:rPr>
          <w:rFonts w:ascii="Arial" w:hAnsi="Arial" w:cs="Arial"/>
          <w:b/>
          <w:sz w:val="20"/>
          <w:szCs w:val="20"/>
        </w:rPr>
      </w:pPr>
      <w:r w:rsidRPr="005E034C">
        <w:rPr>
          <w:rFonts w:ascii="Arial" w:hAnsi="Arial" w:cs="Arial"/>
          <w:b/>
          <w:sz w:val="20"/>
          <w:szCs w:val="20"/>
        </w:rPr>
        <w:t xml:space="preserve">V. </w:t>
      </w:r>
    </w:p>
    <w:p w14:paraId="6EF305F4" w14:textId="77777777" w:rsidR="00F06424" w:rsidRPr="005E034C" w:rsidRDefault="00F06424" w:rsidP="00F06424">
      <w:pPr>
        <w:jc w:val="center"/>
        <w:rPr>
          <w:rFonts w:ascii="Arial" w:hAnsi="Arial" w:cs="Arial"/>
          <w:b/>
          <w:sz w:val="20"/>
          <w:szCs w:val="20"/>
        </w:rPr>
      </w:pPr>
      <w:r w:rsidRPr="005E034C">
        <w:rPr>
          <w:rFonts w:ascii="Arial" w:hAnsi="Arial" w:cs="Arial"/>
          <w:b/>
          <w:sz w:val="20"/>
          <w:szCs w:val="20"/>
        </w:rPr>
        <w:t>CENA DÍLA A PLATEBNÍ PODMÍNKY</w:t>
      </w:r>
    </w:p>
    <w:p w14:paraId="7C384C1C" w14:textId="77777777" w:rsidR="00F06424" w:rsidRPr="005E034C" w:rsidRDefault="00F06424" w:rsidP="00F06424">
      <w:pPr>
        <w:jc w:val="center"/>
        <w:rPr>
          <w:rFonts w:ascii="Arial" w:hAnsi="Arial" w:cs="Arial"/>
          <w:color w:val="000000"/>
          <w:sz w:val="20"/>
          <w:szCs w:val="20"/>
        </w:rPr>
      </w:pPr>
    </w:p>
    <w:p w14:paraId="16CCD2B9" w14:textId="002C3190" w:rsidR="00F06424" w:rsidRDefault="00F06424" w:rsidP="00F06424">
      <w:pPr>
        <w:jc w:val="both"/>
        <w:rPr>
          <w:rFonts w:ascii="Arial" w:hAnsi="Arial" w:cs="Arial"/>
          <w:b/>
          <w:color w:val="000000"/>
          <w:sz w:val="20"/>
          <w:szCs w:val="20"/>
        </w:rPr>
      </w:pPr>
      <w:r w:rsidRPr="005E034C">
        <w:rPr>
          <w:rFonts w:ascii="Arial" w:hAnsi="Arial" w:cs="Arial"/>
          <w:color w:val="000000"/>
          <w:sz w:val="20"/>
          <w:szCs w:val="20"/>
        </w:rPr>
        <w:t>1</w:t>
      </w:r>
      <w:r>
        <w:rPr>
          <w:rFonts w:ascii="Arial" w:hAnsi="Arial" w:cs="Arial"/>
          <w:color w:val="000000"/>
          <w:sz w:val="20"/>
          <w:szCs w:val="20"/>
        </w:rPr>
        <w:t>.</w:t>
      </w:r>
      <w:r w:rsidRPr="005E034C">
        <w:rPr>
          <w:rFonts w:ascii="Arial" w:hAnsi="Arial" w:cs="Arial"/>
          <w:color w:val="000000"/>
          <w:sz w:val="20"/>
          <w:szCs w:val="20"/>
        </w:rPr>
        <w:t xml:space="preserve">   Smluvní strany se dohodly na ceně díla </w:t>
      </w:r>
      <w:r w:rsidRPr="00307552">
        <w:rPr>
          <w:rFonts w:ascii="Arial" w:hAnsi="Arial" w:cs="Arial"/>
          <w:color w:val="000000"/>
          <w:sz w:val="20"/>
          <w:szCs w:val="20"/>
        </w:rPr>
        <w:t xml:space="preserve">ve </w:t>
      </w:r>
      <w:r w:rsidR="0046437D" w:rsidRPr="00307552">
        <w:rPr>
          <w:rFonts w:ascii="Arial" w:hAnsi="Arial" w:cs="Arial"/>
          <w:color w:val="000000"/>
          <w:sz w:val="20"/>
          <w:szCs w:val="20"/>
        </w:rPr>
        <w:t>výši:</w:t>
      </w:r>
      <w:r w:rsidRPr="00307552">
        <w:rPr>
          <w:rFonts w:ascii="Arial" w:hAnsi="Arial" w:cs="Arial"/>
          <w:color w:val="000000"/>
          <w:sz w:val="20"/>
          <w:szCs w:val="20"/>
        </w:rPr>
        <w:t xml:space="preserve"> </w:t>
      </w:r>
      <w:r w:rsidRPr="00A15B2A">
        <w:rPr>
          <w:rFonts w:ascii="Arial" w:hAnsi="Arial" w:cs="Arial"/>
          <w:b/>
          <w:bCs/>
          <w:color w:val="000000"/>
          <w:sz w:val="20"/>
          <w:szCs w:val="20"/>
        </w:rPr>
        <w:t>74 380,00 Kč Kč</w:t>
      </w:r>
      <w:r>
        <w:rPr>
          <w:rFonts w:ascii="Arial" w:hAnsi="Arial" w:cs="Arial"/>
          <w:color w:val="000000"/>
          <w:sz w:val="20"/>
          <w:szCs w:val="20"/>
        </w:rPr>
        <w:t xml:space="preserve"> </w:t>
      </w:r>
    </w:p>
    <w:p w14:paraId="469653C7" w14:textId="7F730D2E" w:rsidR="00F06424" w:rsidRPr="005E034C" w:rsidRDefault="00F06424" w:rsidP="00F06424">
      <w:pPr>
        <w:jc w:val="both"/>
        <w:rPr>
          <w:rFonts w:ascii="Arial" w:hAnsi="Arial" w:cs="Arial"/>
          <w:color w:val="000000"/>
          <w:sz w:val="20"/>
          <w:szCs w:val="20"/>
        </w:rPr>
      </w:pPr>
      <w:r w:rsidRPr="005E034C">
        <w:rPr>
          <w:rFonts w:ascii="Arial" w:hAnsi="Arial" w:cs="Arial"/>
          <w:color w:val="000000"/>
          <w:sz w:val="20"/>
          <w:szCs w:val="20"/>
        </w:rPr>
        <w:t xml:space="preserve">K této ceně </w:t>
      </w:r>
      <w:r>
        <w:rPr>
          <w:rFonts w:ascii="Arial" w:hAnsi="Arial" w:cs="Arial"/>
          <w:color w:val="000000"/>
          <w:sz w:val="20"/>
          <w:szCs w:val="20"/>
        </w:rPr>
        <w:t xml:space="preserve">díla </w:t>
      </w:r>
      <w:r w:rsidRPr="005E034C">
        <w:rPr>
          <w:rFonts w:ascii="Arial" w:hAnsi="Arial" w:cs="Arial"/>
          <w:color w:val="000000"/>
          <w:sz w:val="20"/>
          <w:szCs w:val="20"/>
        </w:rPr>
        <w:t xml:space="preserve">bude připočtena DPH </w:t>
      </w:r>
      <w:r>
        <w:rPr>
          <w:rFonts w:ascii="Arial" w:hAnsi="Arial" w:cs="Arial"/>
          <w:color w:val="000000"/>
          <w:sz w:val="20"/>
          <w:szCs w:val="20"/>
        </w:rPr>
        <w:t xml:space="preserve">dle platných právních předpisů </w:t>
      </w:r>
      <w:r w:rsidRPr="005E034C">
        <w:rPr>
          <w:rFonts w:ascii="Arial" w:hAnsi="Arial" w:cs="Arial"/>
          <w:color w:val="000000"/>
          <w:sz w:val="20"/>
          <w:szCs w:val="20"/>
        </w:rPr>
        <w:t xml:space="preserve">ke dni uskutečnění zdanitelného plnění. </w:t>
      </w:r>
    </w:p>
    <w:p w14:paraId="1018D921" w14:textId="5CA4169A" w:rsidR="00F06424" w:rsidRPr="005E034C" w:rsidRDefault="00F06424" w:rsidP="00F06424">
      <w:pPr>
        <w:rPr>
          <w:rFonts w:ascii="Arial" w:hAnsi="Arial" w:cs="Arial"/>
          <w:color w:val="000000"/>
          <w:sz w:val="20"/>
          <w:szCs w:val="20"/>
        </w:rPr>
      </w:pPr>
      <w:r w:rsidRPr="005E034C">
        <w:rPr>
          <w:rFonts w:ascii="Arial" w:hAnsi="Arial" w:cs="Arial"/>
          <w:color w:val="000000"/>
          <w:sz w:val="20"/>
          <w:szCs w:val="20"/>
        </w:rPr>
        <w:t>2</w:t>
      </w:r>
      <w:r>
        <w:rPr>
          <w:rFonts w:ascii="Arial" w:hAnsi="Arial" w:cs="Arial"/>
          <w:color w:val="000000"/>
          <w:sz w:val="20"/>
          <w:szCs w:val="20"/>
        </w:rPr>
        <w:t>.</w:t>
      </w:r>
      <w:r w:rsidRPr="005E034C">
        <w:rPr>
          <w:rFonts w:ascii="Arial" w:hAnsi="Arial" w:cs="Arial"/>
          <w:color w:val="000000"/>
          <w:sz w:val="20"/>
          <w:szCs w:val="20"/>
        </w:rPr>
        <w:t xml:space="preserve">   Smluvní strany se dohodly na úhradě ceny díla </w:t>
      </w:r>
      <w:r w:rsidR="0046437D" w:rsidRPr="005E034C">
        <w:rPr>
          <w:rFonts w:ascii="Arial" w:hAnsi="Arial" w:cs="Arial"/>
          <w:color w:val="000000"/>
          <w:sz w:val="20"/>
          <w:szCs w:val="20"/>
        </w:rPr>
        <w:t>následovně:</w:t>
      </w:r>
      <w:r w:rsidRPr="005E034C">
        <w:rPr>
          <w:rFonts w:ascii="Arial" w:hAnsi="Arial" w:cs="Arial"/>
          <w:color w:val="000000"/>
          <w:sz w:val="20"/>
          <w:szCs w:val="20"/>
        </w:rPr>
        <w:t xml:space="preserve"> </w:t>
      </w:r>
    </w:p>
    <w:p w14:paraId="244E86AE" w14:textId="5EBA2D45" w:rsidR="00F06424" w:rsidRPr="005E034C" w:rsidRDefault="00F06424" w:rsidP="00F06424">
      <w:pPr>
        <w:autoSpaceDE w:val="0"/>
        <w:autoSpaceDN w:val="0"/>
        <w:adjustRightInd w:val="0"/>
        <w:jc w:val="both"/>
        <w:rPr>
          <w:rFonts w:ascii="Arial" w:hAnsi="Arial" w:cs="Arial"/>
          <w:color w:val="000000"/>
          <w:sz w:val="20"/>
          <w:szCs w:val="20"/>
        </w:rPr>
      </w:pPr>
      <w:r w:rsidRPr="005E034C">
        <w:rPr>
          <w:rFonts w:ascii="Arial" w:hAnsi="Arial" w:cs="Arial"/>
          <w:color w:val="000000"/>
          <w:sz w:val="20"/>
          <w:szCs w:val="20"/>
        </w:rPr>
        <w:t xml:space="preserve"> - při podpisu smlouvy bude vystavena zhotovitelem zálohová faktura na </w:t>
      </w:r>
      <w:r w:rsidRPr="00A111A3">
        <w:rPr>
          <w:rFonts w:ascii="Arial" w:hAnsi="Arial" w:cs="Arial"/>
          <w:color w:val="000000"/>
          <w:sz w:val="20"/>
          <w:szCs w:val="20"/>
        </w:rPr>
        <w:t>částku ve výši</w:t>
      </w:r>
      <w:r>
        <w:rPr>
          <w:rFonts w:ascii="Arial" w:hAnsi="Arial" w:cs="Arial"/>
          <w:color w:val="000000"/>
          <w:sz w:val="20"/>
          <w:szCs w:val="20"/>
        </w:rPr>
        <w:t xml:space="preserve"> </w:t>
      </w:r>
      <w:r w:rsidR="003127F0" w:rsidRPr="003127F0">
        <w:rPr>
          <w:rFonts w:ascii="Arial" w:hAnsi="Arial" w:cs="Arial"/>
          <w:b/>
          <w:bCs/>
          <w:color w:val="000000"/>
          <w:sz w:val="20"/>
          <w:szCs w:val="20"/>
        </w:rPr>
        <w:t>44.628 Kč</w:t>
      </w:r>
      <w:r w:rsidRPr="00A111A3">
        <w:rPr>
          <w:rFonts w:ascii="Arial" w:hAnsi="Arial" w:cs="Arial"/>
          <w:color w:val="000000"/>
          <w:sz w:val="20"/>
          <w:szCs w:val="20"/>
        </w:rPr>
        <w:t xml:space="preserve"> bez </w:t>
      </w:r>
      <w:r w:rsidR="0046437D" w:rsidRPr="00A111A3">
        <w:rPr>
          <w:rFonts w:ascii="Arial" w:hAnsi="Arial" w:cs="Arial"/>
          <w:color w:val="000000"/>
          <w:sz w:val="20"/>
          <w:szCs w:val="20"/>
        </w:rPr>
        <w:t xml:space="preserve">DPH </w:t>
      </w:r>
      <w:r w:rsidR="00BA017E" w:rsidRPr="00A111A3">
        <w:rPr>
          <w:rFonts w:ascii="Arial" w:hAnsi="Arial" w:cs="Arial"/>
          <w:color w:val="000000"/>
          <w:sz w:val="20"/>
          <w:szCs w:val="20"/>
        </w:rPr>
        <w:t>splatná 7</w:t>
      </w:r>
      <w:r w:rsidR="00BA017E">
        <w:rPr>
          <w:rFonts w:ascii="Arial" w:hAnsi="Arial" w:cs="Arial"/>
          <w:color w:val="000000"/>
          <w:sz w:val="20"/>
          <w:szCs w:val="20"/>
        </w:rPr>
        <w:t xml:space="preserve"> dní</w:t>
      </w:r>
      <w:r>
        <w:rPr>
          <w:rFonts w:ascii="Arial" w:hAnsi="Arial" w:cs="Arial"/>
          <w:color w:val="000000"/>
          <w:sz w:val="20"/>
          <w:szCs w:val="20"/>
        </w:rPr>
        <w:t xml:space="preserve"> od vystavení a </w:t>
      </w:r>
      <w:r w:rsidRPr="00A111A3">
        <w:rPr>
          <w:rFonts w:ascii="Arial" w:hAnsi="Arial" w:cs="Arial"/>
          <w:color w:val="000000"/>
          <w:sz w:val="20"/>
          <w:szCs w:val="20"/>
        </w:rPr>
        <w:t>minimálně tři týdny před nástupem na montáž</w:t>
      </w:r>
      <w:r>
        <w:rPr>
          <w:rFonts w:ascii="Arial" w:hAnsi="Arial" w:cs="Arial"/>
          <w:color w:val="000000"/>
          <w:sz w:val="20"/>
          <w:szCs w:val="20"/>
        </w:rPr>
        <w:t xml:space="preserve">. </w:t>
      </w:r>
      <w:r w:rsidRPr="00A111A3">
        <w:rPr>
          <w:rFonts w:ascii="Arial" w:hAnsi="Arial" w:cs="Arial"/>
          <w:color w:val="000000"/>
          <w:sz w:val="20"/>
          <w:szCs w:val="20"/>
        </w:rPr>
        <w:t>V případě, že zálohová faktura nebude objednatelem uhrazena nejpozději v den její splatnosti,</w:t>
      </w:r>
      <w:r w:rsidR="0069241F">
        <w:rPr>
          <w:rFonts w:ascii="Arial" w:hAnsi="Arial" w:cs="Arial"/>
          <w:color w:val="000000"/>
          <w:sz w:val="20"/>
          <w:szCs w:val="20"/>
        </w:rPr>
        <w:t xml:space="preserve"> </w:t>
      </w:r>
      <w:r w:rsidRPr="00A111A3">
        <w:rPr>
          <w:rFonts w:ascii="Arial" w:hAnsi="Arial" w:cs="Arial"/>
          <w:color w:val="000000"/>
          <w:sz w:val="20"/>
          <w:szCs w:val="20"/>
        </w:rPr>
        <w:t>je zhotovitel</w:t>
      </w:r>
      <w:r w:rsidRPr="005E034C">
        <w:rPr>
          <w:rFonts w:ascii="Arial" w:hAnsi="Arial" w:cs="Arial"/>
          <w:color w:val="000000"/>
          <w:sz w:val="20"/>
          <w:szCs w:val="20"/>
        </w:rPr>
        <w:t xml:space="preserve"> oprávněn posunout termín zahájení a </w:t>
      </w:r>
      <w:r w:rsidR="0046437D">
        <w:rPr>
          <w:rFonts w:ascii="Arial" w:hAnsi="Arial" w:cs="Arial"/>
          <w:color w:val="000000"/>
          <w:sz w:val="20"/>
          <w:szCs w:val="20"/>
        </w:rPr>
        <w:t xml:space="preserve">dokončení </w:t>
      </w:r>
      <w:r w:rsidR="0046437D" w:rsidRPr="005E034C">
        <w:rPr>
          <w:rFonts w:ascii="Arial" w:hAnsi="Arial" w:cs="Arial"/>
          <w:color w:val="000000"/>
          <w:sz w:val="20"/>
          <w:szCs w:val="20"/>
        </w:rPr>
        <w:t>díla</w:t>
      </w:r>
      <w:r>
        <w:rPr>
          <w:rFonts w:ascii="Arial" w:hAnsi="Arial" w:cs="Arial"/>
          <w:color w:val="000000"/>
          <w:sz w:val="20"/>
          <w:szCs w:val="20"/>
        </w:rPr>
        <w:t>;</w:t>
      </w:r>
      <w:r w:rsidRPr="005E034C">
        <w:rPr>
          <w:rFonts w:ascii="Arial" w:hAnsi="Arial" w:cs="Arial"/>
          <w:color w:val="000000"/>
          <w:sz w:val="20"/>
          <w:szCs w:val="20"/>
        </w:rPr>
        <w:t xml:space="preserve"> </w:t>
      </w:r>
    </w:p>
    <w:p w14:paraId="307AFB7D" w14:textId="080A3400" w:rsidR="00F06424" w:rsidRPr="005E034C" w:rsidRDefault="00F06424" w:rsidP="00F06424">
      <w:pPr>
        <w:autoSpaceDE w:val="0"/>
        <w:autoSpaceDN w:val="0"/>
        <w:adjustRightInd w:val="0"/>
        <w:jc w:val="both"/>
        <w:rPr>
          <w:rFonts w:ascii="Arial" w:hAnsi="Arial" w:cs="Arial"/>
          <w:color w:val="000000"/>
          <w:sz w:val="20"/>
          <w:szCs w:val="20"/>
        </w:rPr>
      </w:pPr>
      <w:r w:rsidRPr="005E034C">
        <w:rPr>
          <w:rFonts w:ascii="Arial" w:hAnsi="Arial" w:cs="Arial"/>
          <w:color w:val="000000"/>
          <w:sz w:val="20"/>
          <w:szCs w:val="20"/>
        </w:rPr>
        <w:t xml:space="preserve">- po předání díla bude vystavena zhotovitelem faktura na zbývající část ceny díla se splatností 21 dnů                   ode dne jejího doručení objednateli, ve které bude odečtena již objednatelem uhrazená záloha.  </w:t>
      </w:r>
    </w:p>
    <w:p w14:paraId="42754BFF" w14:textId="08A1A810" w:rsidR="00F06424" w:rsidRPr="005E034C" w:rsidRDefault="00F06424" w:rsidP="00F06424">
      <w:pPr>
        <w:jc w:val="both"/>
        <w:rPr>
          <w:rFonts w:ascii="Arial" w:hAnsi="Arial" w:cs="Arial"/>
          <w:color w:val="000000"/>
          <w:sz w:val="20"/>
          <w:szCs w:val="20"/>
        </w:rPr>
      </w:pPr>
      <w:r w:rsidRPr="005E034C">
        <w:rPr>
          <w:rFonts w:ascii="Arial" w:hAnsi="Arial" w:cs="Arial"/>
          <w:color w:val="000000"/>
          <w:sz w:val="20"/>
          <w:szCs w:val="20"/>
        </w:rPr>
        <w:t>3</w:t>
      </w:r>
      <w:r>
        <w:rPr>
          <w:rFonts w:ascii="Arial" w:hAnsi="Arial" w:cs="Arial"/>
          <w:color w:val="000000"/>
          <w:sz w:val="20"/>
          <w:szCs w:val="20"/>
        </w:rPr>
        <w:t>.</w:t>
      </w:r>
      <w:r w:rsidRPr="005E034C">
        <w:rPr>
          <w:rFonts w:ascii="Arial" w:hAnsi="Arial" w:cs="Arial"/>
          <w:color w:val="000000"/>
          <w:sz w:val="20"/>
          <w:szCs w:val="20"/>
        </w:rPr>
        <w:t xml:space="preserve">  Úhradou faktury se rozumí den připsání peněžní částky na účet poskytovatele platebních služeb zhotovitele.</w:t>
      </w:r>
    </w:p>
    <w:p w14:paraId="00D822B8" w14:textId="12240B81" w:rsidR="00F06424" w:rsidRPr="005E034C" w:rsidRDefault="00602889" w:rsidP="00F06424">
      <w:pPr>
        <w:autoSpaceDE w:val="0"/>
        <w:autoSpaceDN w:val="0"/>
        <w:adjustRightInd w:val="0"/>
        <w:jc w:val="both"/>
        <w:rPr>
          <w:rFonts w:ascii="Arial" w:hAnsi="Arial" w:cs="Arial"/>
          <w:bCs/>
          <w:sz w:val="20"/>
          <w:szCs w:val="20"/>
          <w:lang w:val="sk-SK"/>
        </w:rPr>
      </w:pPr>
      <w:r>
        <w:rPr>
          <w:rFonts w:ascii="Arial" w:hAnsi="Arial" w:cs="Arial"/>
          <w:color w:val="000000"/>
          <w:sz w:val="20"/>
          <w:szCs w:val="20"/>
        </w:rPr>
        <w:t>4</w:t>
      </w:r>
      <w:r w:rsidR="00F06424">
        <w:rPr>
          <w:rFonts w:ascii="Arial" w:hAnsi="Arial" w:cs="Arial"/>
          <w:color w:val="000000"/>
          <w:sz w:val="20"/>
          <w:szCs w:val="20"/>
        </w:rPr>
        <w:t>.</w:t>
      </w:r>
      <w:r w:rsidR="00F06424" w:rsidRPr="005E034C">
        <w:rPr>
          <w:rFonts w:ascii="Arial" w:hAnsi="Arial" w:cs="Arial"/>
          <w:color w:val="000000"/>
          <w:sz w:val="20"/>
          <w:szCs w:val="20"/>
        </w:rPr>
        <w:t xml:space="preserve">  </w:t>
      </w:r>
      <w:r w:rsidR="00F06424" w:rsidRPr="0029220C">
        <w:rPr>
          <w:rFonts w:ascii="Arial" w:hAnsi="Arial" w:cs="Arial"/>
          <w:color w:val="000000"/>
          <w:sz w:val="20"/>
          <w:szCs w:val="20"/>
        </w:rPr>
        <w:t>Zhotovitel se zavazuje fakturovat jenom skutečně provedené práce na základě soupisu provedených prací, který předloží objednateli k odsouhlasení. Objednatel se zavazuje provést kontrolu soupisu provedených prací nejpozději do 5 pracovních dnů ode dne předání soupisu provedených prací odpovědnému zástupci objednatele.  V případě, že objednatel soupis provedených prací v tomto termínu nepotvrdí, považuje se soupis provedených</w:t>
      </w:r>
      <w:r w:rsidR="00F06424" w:rsidRPr="005E034C">
        <w:rPr>
          <w:rFonts w:ascii="Arial" w:hAnsi="Arial" w:cs="Arial"/>
          <w:bCs/>
          <w:sz w:val="20"/>
          <w:szCs w:val="20"/>
          <w:lang w:val="sk-SK"/>
        </w:rPr>
        <w:t xml:space="preserve"> prací za </w:t>
      </w:r>
      <w:r w:rsidR="00BA017E">
        <w:rPr>
          <w:rFonts w:ascii="Arial" w:hAnsi="Arial" w:cs="Arial"/>
          <w:bCs/>
          <w:sz w:val="20"/>
          <w:szCs w:val="20"/>
          <w:lang w:val="sk-SK"/>
        </w:rPr>
        <w:t>odsouhlasený</w:t>
      </w:r>
      <w:r w:rsidR="00F06424" w:rsidRPr="005E034C">
        <w:rPr>
          <w:rFonts w:ascii="Arial" w:hAnsi="Arial" w:cs="Arial"/>
          <w:bCs/>
          <w:sz w:val="20"/>
          <w:szCs w:val="20"/>
          <w:lang w:val="sk-SK"/>
        </w:rPr>
        <w:t xml:space="preserve"> a objednatel je oprávněn v dohodnutém </w:t>
      </w:r>
      <w:r w:rsidR="0069241F" w:rsidRPr="005E034C">
        <w:rPr>
          <w:rFonts w:ascii="Arial" w:hAnsi="Arial" w:cs="Arial"/>
          <w:bCs/>
          <w:sz w:val="20"/>
          <w:szCs w:val="20"/>
          <w:lang w:val="sk-SK"/>
        </w:rPr>
        <w:t>termínu vystavit</w:t>
      </w:r>
      <w:r w:rsidR="00F06424" w:rsidRPr="005E034C">
        <w:rPr>
          <w:rFonts w:ascii="Arial" w:hAnsi="Arial" w:cs="Arial"/>
          <w:bCs/>
          <w:sz w:val="20"/>
          <w:szCs w:val="20"/>
          <w:lang w:val="sk-SK"/>
        </w:rPr>
        <w:t xml:space="preserve"> fakturu. </w:t>
      </w:r>
    </w:p>
    <w:p w14:paraId="0D38AC77" w14:textId="48E7C8CA" w:rsidR="00F06424" w:rsidRPr="005E034C" w:rsidRDefault="00602889" w:rsidP="00F06424">
      <w:pPr>
        <w:autoSpaceDE w:val="0"/>
        <w:autoSpaceDN w:val="0"/>
        <w:adjustRightInd w:val="0"/>
        <w:jc w:val="both"/>
        <w:rPr>
          <w:rFonts w:ascii="Arial" w:hAnsi="Arial" w:cs="Arial"/>
          <w:color w:val="000000"/>
          <w:sz w:val="20"/>
          <w:szCs w:val="20"/>
        </w:rPr>
      </w:pPr>
      <w:r>
        <w:rPr>
          <w:rFonts w:ascii="Arial" w:hAnsi="Arial" w:cs="Arial"/>
          <w:color w:val="000000"/>
          <w:sz w:val="20"/>
          <w:szCs w:val="20"/>
        </w:rPr>
        <w:t>5</w:t>
      </w:r>
      <w:r w:rsidR="00F06424">
        <w:rPr>
          <w:rFonts w:ascii="Arial" w:hAnsi="Arial" w:cs="Arial"/>
          <w:color w:val="000000"/>
          <w:sz w:val="20"/>
          <w:szCs w:val="20"/>
        </w:rPr>
        <w:t>.</w:t>
      </w:r>
      <w:r w:rsidR="00F06424" w:rsidRPr="005E034C">
        <w:rPr>
          <w:rFonts w:ascii="Arial" w:hAnsi="Arial" w:cs="Arial"/>
          <w:color w:val="000000"/>
          <w:sz w:val="20"/>
          <w:szCs w:val="20"/>
        </w:rPr>
        <w:t xml:space="preserve">   V případě prodlení objednatele s úhradou dílčí nebo konečné faktury v dohodnuté lhůtě splatnosti, je zhotovitel oprávněn</w:t>
      </w:r>
      <w:r w:rsidR="00F06424">
        <w:rPr>
          <w:rFonts w:ascii="Arial" w:hAnsi="Arial" w:cs="Arial"/>
          <w:color w:val="000000"/>
          <w:sz w:val="20"/>
          <w:szCs w:val="20"/>
        </w:rPr>
        <w:t xml:space="preserve"> </w:t>
      </w:r>
      <w:r w:rsidR="00F06424" w:rsidRPr="005E034C">
        <w:rPr>
          <w:rFonts w:ascii="Arial" w:hAnsi="Arial" w:cs="Arial"/>
          <w:color w:val="000000"/>
          <w:sz w:val="20"/>
          <w:szCs w:val="20"/>
        </w:rPr>
        <w:t xml:space="preserve">požadovat </w:t>
      </w:r>
      <w:r w:rsidR="00F06424">
        <w:rPr>
          <w:rFonts w:ascii="Arial" w:hAnsi="Arial" w:cs="Arial"/>
          <w:color w:val="000000"/>
          <w:sz w:val="20"/>
          <w:szCs w:val="20"/>
        </w:rPr>
        <w:t xml:space="preserve">po </w:t>
      </w:r>
      <w:r w:rsidR="00F06424" w:rsidRPr="005E034C">
        <w:rPr>
          <w:rFonts w:ascii="Arial" w:hAnsi="Arial" w:cs="Arial"/>
          <w:color w:val="000000"/>
          <w:sz w:val="20"/>
          <w:szCs w:val="20"/>
        </w:rPr>
        <w:t>objednateli smluvní pokutu ve výši 0,05 % denně z dlužné částky                   za každý i započatý den prodlení a pozastavit provádění díla až do úplného zaplacení faktury.</w:t>
      </w:r>
    </w:p>
    <w:p w14:paraId="523CFE1D" w14:textId="77D7C687" w:rsidR="00F06424" w:rsidRDefault="00602889" w:rsidP="00F06424">
      <w:pPr>
        <w:autoSpaceDE w:val="0"/>
        <w:autoSpaceDN w:val="0"/>
        <w:adjustRightInd w:val="0"/>
        <w:jc w:val="both"/>
        <w:rPr>
          <w:rFonts w:ascii="Arial" w:hAnsi="Arial" w:cs="Arial"/>
          <w:color w:val="000000"/>
          <w:sz w:val="20"/>
          <w:szCs w:val="20"/>
        </w:rPr>
      </w:pPr>
      <w:r>
        <w:rPr>
          <w:rFonts w:ascii="Arial" w:hAnsi="Arial" w:cs="Arial"/>
          <w:color w:val="000000"/>
          <w:sz w:val="20"/>
          <w:szCs w:val="20"/>
        </w:rPr>
        <w:lastRenderedPageBreak/>
        <w:t>6</w:t>
      </w:r>
      <w:r w:rsidR="00F06424">
        <w:rPr>
          <w:rFonts w:ascii="Arial" w:hAnsi="Arial" w:cs="Arial"/>
          <w:color w:val="000000"/>
          <w:sz w:val="20"/>
          <w:szCs w:val="20"/>
        </w:rPr>
        <w:t>.</w:t>
      </w:r>
      <w:r w:rsidR="00F06424" w:rsidRPr="005E034C">
        <w:rPr>
          <w:rFonts w:ascii="Arial" w:hAnsi="Arial" w:cs="Arial"/>
          <w:color w:val="000000"/>
          <w:sz w:val="20"/>
          <w:szCs w:val="20"/>
        </w:rPr>
        <w:t xml:space="preserve">   Vlastnické právo k dílu přechází na objednatele teprve úplným zaplacením dohodnuté ceny díla.</w:t>
      </w:r>
    </w:p>
    <w:p w14:paraId="08ED70CF" w14:textId="02CE3B4C" w:rsidR="00F06424" w:rsidRPr="005E034C" w:rsidRDefault="00602889" w:rsidP="00F06424">
      <w:pPr>
        <w:pStyle w:val="Zkladntext"/>
        <w:spacing w:before="120"/>
        <w:jc w:val="both"/>
        <w:rPr>
          <w:rFonts w:ascii="Arial" w:hAnsi="Arial" w:cs="Arial"/>
          <w:color w:val="000000"/>
          <w:sz w:val="20"/>
          <w:szCs w:val="20"/>
        </w:rPr>
      </w:pPr>
      <w:r>
        <w:rPr>
          <w:rFonts w:ascii="Arial" w:hAnsi="Arial" w:cs="Arial"/>
          <w:color w:val="000000"/>
          <w:sz w:val="20"/>
          <w:szCs w:val="20"/>
        </w:rPr>
        <w:t>7</w:t>
      </w:r>
      <w:r w:rsidR="00F06424">
        <w:rPr>
          <w:rFonts w:ascii="Arial" w:hAnsi="Arial" w:cs="Arial"/>
          <w:color w:val="000000"/>
          <w:sz w:val="20"/>
          <w:szCs w:val="20"/>
        </w:rPr>
        <w:t>.</w:t>
      </w:r>
      <w:r w:rsidR="00F06424" w:rsidRPr="005E034C">
        <w:rPr>
          <w:rFonts w:ascii="Arial" w:hAnsi="Arial" w:cs="Arial"/>
          <w:color w:val="000000"/>
          <w:sz w:val="20"/>
          <w:szCs w:val="20"/>
        </w:rPr>
        <w:t xml:space="preserve">  V případě, že dojde k přerušení plnění předmětu díla z důvodu na straně objednatele (např. nedostatečná stavební připravenost, kolize řemesel apod.), je zhotovitel oprávněn bez odkladu vyúčtovat objednateli fakturou již provedené práce na díle se splatností 14 dnů ode dne jejího doručení objednateli. </w:t>
      </w:r>
    </w:p>
    <w:p w14:paraId="180D799D" w14:textId="7DD30CE6" w:rsidR="00F06424" w:rsidRPr="005E034C" w:rsidRDefault="00602889" w:rsidP="00F06424">
      <w:pPr>
        <w:pStyle w:val="Zkladntext"/>
        <w:spacing w:before="120"/>
        <w:jc w:val="both"/>
        <w:rPr>
          <w:rFonts w:ascii="Arial" w:hAnsi="Arial" w:cs="Arial"/>
          <w:iCs/>
          <w:color w:val="000000"/>
          <w:sz w:val="20"/>
          <w:szCs w:val="20"/>
        </w:rPr>
      </w:pPr>
      <w:r>
        <w:rPr>
          <w:rFonts w:ascii="Arial" w:hAnsi="Arial" w:cs="Arial"/>
          <w:iCs/>
          <w:color w:val="000000"/>
          <w:sz w:val="20"/>
          <w:szCs w:val="20"/>
        </w:rPr>
        <w:t>8</w:t>
      </w:r>
      <w:r w:rsidR="00F06424">
        <w:rPr>
          <w:rFonts w:ascii="Arial" w:hAnsi="Arial" w:cs="Arial"/>
          <w:iCs/>
          <w:color w:val="000000"/>
          <w:sz w:val="20"/>
          <w:szCs w:val="20"/>
        </w:rPr>
        <w:t>.</w:t>
      </w:r>
      <w:r w:rsidR="00F06424" w:rsidRPr="005E034C">
        <w:rPr>
          <w:rFonts w:ascii="Arial" w:hAnsi="Arial" w:cs="Arial"/>
          <w:iCs/>
          <w:color w:val="000000"/>
          <w:sz w:val="20"/>
          <w:szCs w:val="20"/>
        </w:rPr>
        <w:t xml:space="preserve">   Objednatel podpisem této smlouvy prohlašuje, že při výše uvedeném plnění je z hlediska zák. č. 235/2004 Sb.</w:t>
      </w:r>
      <w:r w:rsidR="0069241F" w:rsidRPr="005E034C">
        <w:rPr>
          <w:rFonts w:ascii="Arial" w:hAnsi="Arial" w:cs="Arial"/>
          <w:iCs/>
          <w:color w:val="000000"/>
          <w:sz w:val="20"/>
          <w:szCs w:val="20"/>
        </w:rPr>
        <w:t xml:space="preserve">, </w:t>
      </w:r>
      <w:r w:rsidR="0046437D" w:rsidRPr="005E034C">
        <w:rPr>
          <w:rFonts w:ascii="Arial" w:hAnsi="Arial" w:cs="Arial"/>
          <w:iCs/>
          <w:color w:val="000000"/>
          <w:sz w:val="20"/>
          <w:szCs w:val="20"/>
        </w:rPr>
        <w:t>o dani</w:t>
      </w:r>
      <w:r w:rsidR="00F06424" w:rsidRPr="005E034C">
        <w:rPr>
          <w:rFonts w:ascii="Arial" w:hAnsi="Arial" w:cs="Arial"/>
          <w:iCs/>
          <w:color w:val="000000"/>
          <w:sz w:val="20"/>
          <w:szCs w:val="20"/>
        </w:rPr>
        <w:t xml:space="preserve"> z přidané </w:t>
      </w:r>
      <w:r w:rsidR="00BA017E" w:rsidRPr="005E034C">
        <w:rPr>
          <w:rFonts w:ascii="Arial" w:hAnsi="Arial" w:cs="Arial"/>
          <w:iCs/>
          <w:color w:val="000000"/>
          <w:sz w:val="20"/>
          <w:szCs w:val="20"/>
        </w:rPr>
        <w:t>hodnoty, ve</w:t>
      </w:r>
      <w:r w:rsidR="00F06424">
        <w:rPr>
          <w:rFonts w:ascii="Arial" w:hAnsi="Arial" w:cs="Arial"/>
          <w:iCs/>
          <w:color w:val="000000"/>
          <w:sz w:val="20"/>
          <w:szCs w:val="20"/>
        </w:rPr>
        <w:t xml:space="preserve"> znění pozdějších předpisů</w:t>
      </w:r>
      <w:r w:rsidR="00F06424" w:rsidRPr="005E034C">
        <w:rPr>
          <w:rFonts w:ascii="Arial" w:hAnsi="Arial" w:cs="Arial"/>
          <w:iCs/>
          <w:color w:val="000000"/>
          <w:sz w:val="20"/>
          <w:szCs w:val="20"/>
        </w:rPr>
        <w:t>, osobou povinnou k dani, a že přijaté zdanitelné plnění použije výhradně pro svou ekonomickou činnost. Dále se objednatel zavazuje v souladu se zák. č. 235/2004 Sb.</w:t>
      </w:r>
      <w:r w:rsidR="0069241F" w:rsidRPr="005E034C">
        <w:rPr>
          <w:rFonts w:ascii="Arial" w:hAnsi="Arial" w:cs="Arial"/>
          <w:iCs/>
          <w:color w:val="000000"/>
          <w:sz w:val="20"/>
          <w:szCs w:val="20"/>
        </w:rPr>
        <w:t>, o</w:t>
      </w:r>
      <w:r w:rsidR="00F06424" w:rsidRPr="005E034C">
        <w:rPr>
          <w:rFonts w:ascii="Arial" w:hAnsi="Arial" w:cs="Arial"/>
          <w:iCs/>
          <w:color w:val="000000"/>
          <w:sz w:val="20"/>
          <w:szCs w:val="20"/>
        </w:rPr>
        <w:t xml:space="preserve"> dani z přidané hodnoty</w:t>
      </w:r>
      <w:r w:rsidR="00F06424">
        <w:rPr>
          <w:rFonts w:ascii="Arial" w:hAnsi="Arial" w:cs="Arial"/>
          <w:iCs/>
          <w:color w:val="000000"/>
          <w:sz w:val="20"/>
          <w:szCs w:val="20"/>
        </w:rPr>
        <w:t xml:space="preserve">, ve znění pozdějších </w:t>
      </w:r>
      <w:r w:rsidR="0046437D">
        <w:rPr>
          <w:rFonts w:ascii="Arial" w:hAnsi="Arial" w:cs="Arial"/>
          <w:iCs/>
          <w:color w:val="000000"/>
          <w:sz w:val="20"/>
          <w:szCs w:val="20"/>
        </w:rPr>
        <w:t xml:space="preserve">předpisů </w:t>
      </w:r>
      <w:r w:rsidR="0046437D" w:rsidRPr="005E034C">
        <w:rPr>
          <w:rFonts w:ascii="Arial" w:hAnsi="Arial" w:cs="Arial"/>
          <w:iCs/>
          <w:color w:val="000000"/>
          <w:sz w:val="20"/>
          <w:szCs w:val="20"/>
        </w:rPr>
        <w:t>odvést</w:t>
      </w:r>
      <w:r w:rsidR="00F06424" w:rsidRPr="005E034C">
        <w:rPr>
          <w:rFonts w:ascii="Arial" w:hAnsi="Arial" w:cs="Arial"/>
          <w:iCs/>
          <w:color w:val="000000"/>
          <w:sz w:val="20"/>
          <w:szCs w:val="20"/>
        </w:rPr>
        <w:t xml:space="preserve"> řádně a včas daň z přidané hodnoty z výše uvedeného plnění příslušnému finančnímu úřadu. V případě, že by v důsledku nepravdivosti výše uvedeného prohlášení a nesplnění výše uvedené povinnosti vznikla zhotoviteli jakákoliv škoda, je </w:t>
      </w:r>
      <w:r w:rsidR="00F06424">
        <w:rPr>
          <w:rFonts w:ascii="Arial" w:hAnsi="Arial" w:cs="Arial"/>
          <w:iCs/>
          <w:color w:val="000000"/>
          <w:sz w:val="20"/>
          <w:szCs w:val="20"/>
        </w:rPr>
        <w:t xml:space="preserve">zhotovitel </w:t>
      </w:r>
      <w:r w:rsidR="00F06424" w:rsidRPr="005E034C">
        <w:rPr>
          <w:rFonts w:ascii="Arial" w:hAnsi="Arial" w:cs="Arial"/>
          <w:iCs/>
          <w:color w:val="000000"/>
          <w:sz w:val="20"/>
          <w:szCs w:val="20"/>
        </w:rPr>
        <w:t>oprávněn vymáhat její náhradu na objednateli.</w:t>
      </w:r>
    </w:p>
    <w:p w14:paraId="57FF294A" w14:textId="2B454722" w:rsidR="00F06424" w:rsidRPr="005E034C" w:rsidRDefault="00602889" w:rsidP="00F06424">
      <w:pPr>
        <w:tabs>
          <w:tab w:val="left" w:pos="7800"/>
        </w:tabs>
        <w:jc w:val="both"/>
        <w:rPr>
          <w:rFonts w:ascii="Arial" w:hAnsi="Arial" w:cs="Arial"/>
          <w:iCs/>
          <w:color w:val="000000"/>
          <w:sz w:val="20"/>
          <w:szCs w:val="20"/>
        </w:rPr>
      </w:pPr>
      <w:r>
        <w:rPr>
          <w:rFonts w:ascii="Arial" w:hAnsi="Arial" w:cs="Arial"/>
          <w:iCs/>
          <w:color w:val="000000"/>
          <w:sz w:val="20"/>
          <w:szCs w:val="20"/>
        </w:rPr>
        <w:t>9</w:t>
      </w:r>
      <w:r w:rsidR="00F06424">
        <w:rPr>
          <w:rFonts w:ascii="Arial" w:hAnsi="Arial" w:cs="Arial"/>
          <w:iCs/>
          <w:color w:val="000000"/>
          <w:sz w:val="20"/>
          <w:szCs w:val="20"/>
        </w:rPr>
        <w:t>.</w:t>
      </w:r>
      <w:r w:rsidR="00F06424" w:rsidRPr="005E034C">
        <w:rPr>
          <w:rFonts w:ascii="Arial" w:hAnsi="Arial" w:cs="Arial"/>
          <w:iCs/>
          <w:color w:val="000000"/>
          <w:sz w:val="20"/>
          <w:szCs w:val="20"/>
        </w:rPr>
        <w:t xml:space="preserve"> Zhotovitel může dle svého zvážení pohledávku za objednatelem dle této smlouvy pojistit u příslušné pojišťovny, která mu vydá tzv. rozhodnutí o úvěrovém limitu objednatele. </w:t>
      </w:r>
    </w:p>
    <w:p w14:paraId="7787B9C2" w14:textId="77777777" w:rsidR="00F06424" w:rsidRDefault="00F06424" w:rsidP="00F06424">
      <w:pPr>
        <w:tabs>
          <w:tab w:val="left" w:pos="7800"/>
        </w:tabs>
        <w:jc w:val="both"/>
        <w:rPr>
          <w:rFonts w:ascii="Arial" w:hAnsi="Arial" w:cs="Arial"/>
          <w:sz w:val="20"/>
          <w:szCs w:val="20"/>
          <w:lang w:eastAsia="en-US"/>
        </w:rPr>
      </w:pPr>
    </w:p>
    <w:p w14:paraId="2CEE47D5" w14:textId="0412A88C" w:rsidR="00F06424" w:rsidRPr="00BD51C0" w:rsidRDefault="00602889" w:rsidP="00F06424">
      <w:pPr>
        <w:pStyle w:val="Nadpis2"/>
        <w:jc w:val="both"/>
        <w:rPr>
          <w:b w:val="0"/>
          <w:bCs w:val="0"/>
          <w:i w:val="0"/>
          <w:iCs w:val="0"/>
          <w:sz w:val="20"/>
          <w:szCs w:val="20"/>
        </w:rPr>
      </w:pPr>
      <w:r>
        <w:rPr>
          <w:b w:val="0"/>
          <w:bCs w:val="0"/>
          <w:i w:val="0"/>
          <w:iCs w:val="0"/>
          <w:sz w:val="20"/>
          <w:szCs w:val="20"/>
        </w:rPr>
        <w:t>10</w:t>
      </w:r>
      <w:r w:rsidR="00F06424" w:rsidRPr="00A1403E">
        <w:rPr>
          <w:b w:val="0"/>
          <w:bCs w:val="0"/>
          <w:i w:val="0"/>
          <w:iCs w:val="0"/>
          <w:sz w:val="20"/>
          <w:szCs w:val="20"/>
        </w:rPr>
        <w:t xml:space="preserve">. V případě, že dojde k prodlení objednatele s plněním jeho povinností vyplývajících z této smlouvy, je zhotovitel oprávněn náklady, které mu vzniknou následkem takového prodlení (např. náklady za dopravu, skladné, ostrahu se skladováním materiálu na stavbě, náklady na vyrobený materiál), požadovat uhradit                po objednateli. Pokud bude objednatel v prodlení s plněním svých povinností </w:t>
      </w:r>
      <w:r w:rsidR="0069241F" w:rsidRPr="00A1403E">
        <w:rPr>
          <w:b w:val="0"/>
          <w:bCs w:val="0"/>
          <w:i w:val="0"/>
          <w:iCs w:val="0"/>
          <w:sz w:val="20"/>
          <w:szCs w:val="20"/>
        </w:rPr>
        <w:t>déle než</w:t>
      </w:r>
      <w:r w:rsidR="00F06424" w:rsidRPr="00A1403E">
        <w:rPr>
          <w:b w:val="0"/>
          <w:bCs w:val="0"/>
          <w:i w:val="0"/>
          <w:iCs w:val="0"/>
          <w:sz w:val="20"/>
          <w:szCs w:val="20"/>
        </w:rPr>
        <w:t xml:space="preserve"> 21 dnů </w:t>
      </w:r>
      <w:r w:rsidR="0046437D" w:rsidRPr="00A1403E">
        <w:rPr>
          <w:b w:val="0"/>
          <w:bCs w:val="0"/>
          <w:i w:val="0"/>
          <w:iCs w:val="0"/>
          <w:sz w:val="20"/>
          <w:szCs w:val="20"/>
        </w:rPr>
        <w:t>a následkem</w:t>
      </w:r>
      <w:r w:rsidR="00F06424" w:rsidRPr="00A1403E">
        <w:rPr>
          <w:b w:val="0"/>
          <w:bCs w:val="0"/>
          <w:i w:val="0"/>
          <w:iCs w:val="0"/>
          <w:sz w:val="20"/>
          <w:szCs w:val="20"/>
        </w:rPr>
        <w:t xml:space="preserve"> takového prodlení vzniknou zhotoviteli náklady na uložení a opatrování materiálu na zhotovení díla ve svém skladě, je zhotovitel oprávněn </w:t>
      </w:r>
      <w:r w:rsidR="00BA017E" w:rsidRPr="00A1403E">
        <w:rPr>
          <w:b w:val="0"/>
          <w:bCs w:val="0"/>
          <w:i w:val="0"/>
          <w:iCs w:val="0"/>
          <w:sz w:val="20"/>
          <w:szCs w:val="20"/>
        </w:rPr>
        <w:t>požadovat po</w:t>
      </w:r>
      <w:r w:rsidR="00F06424" w:rsidRPr="00A1403E">
        <w:rPr>
          <w:b w:val="0"/>
          <w:bCs w:val="0"/>
          <w:i w:val="0"/>
          <w:iCs w:val="0"/>
          <w:sz w:val="20"/>
          <w:szCs w:val="20"/>
        </w:rPr>
        <w:t xml:space="preserve"> objednateli skladné ve výši 0,5 % z celkové ceny díla </w:t>
      </w:r>
      <w:r w:rsidR="00F06424" w:rsidRPr="00A1403E">
        <w:rPr>
          <w:b w:val="0"/>
          <w:bCs w:val="0"/>
          <w:i w:val="0"/>
          <w:iCs w:val="0"/>
          <w:color w:val="000000"/>
          <w:sz w:val="20"/>
          <w:szCs w:val="20"/>
        </w:rPr>
        <w:t>bez DPH</w:t>
      </w:r>
      <w:r w:rsidR="00F06424" w:rsidRPr="00A1403E">
        <w:rPr>
          <w:b w:val="0"/>
          <w:bCs w:val="0"/>
          <w:i w:val="0"/>
          <w:iCs w:val="0"/>
          <w:sz w:val="20"/>
          <w:szCs w:val="20"/>
        </w:rPr>
        <w:t xml:space="preserve"> za každý i započatý den prodlení. Zároveň je </w:t>
      </w:r>
      <w:r w:rsidR="0069241F" w:rsidRPr="00A1403E">
        <w:rPr>
          <w:b w:val="0"/>
          <w:bCs w:val="0"/>
          <w:i w:val="0"/>
          <w:iCs w:val="0"/>
          <w:sz w:val="20"/>
          <w:szCs w:val="20"/>
        </w:rPr>
        <w:t>zhotovitel oprávněn</w:t>
      </w:r>
      <w:r w:rsidR="00F06424" w:rsidRPr="00A1403E">
        <w:rPr>
          <w:b w:val="0"/>
          <w:bCs w:val="0"/>
          <w:i w:val="0"/>
          <w:iCs w:val="0"/>
          <w:sz w:val="20"/>
          <w:szCs w:val="20"/>
        </w:rPr>
        <w:t xml:space="preserve"> vystavit objednateli fakturu na část ceny díla, resp. cenu materiálu, který následkem prodlení objednatele s plněním jeho povinností vyplývajících z této smlouvy byl zhotovitel nucen uskladnit. Smluvní strany se dohodly na splatnosti této faktury 21 dnů                    od jejího doručení objednateli.</w:t>
      </w:r>
    </w:p>
    <w:p w14:paraId="70497645" w14:textId="77777777" w:rsidR="00F06424" w:rsidRDefault="00F06424" w:rsidP="00F06424">
      <w:pPr>
        <w:rPr>
          <w:lang w:eastAsia="en-US"/>
        </w:rPr>
      </w:pPr>
    </w:p>
    <w:p w14:paraId="4D4B2B74" w14:textId="77777777" w:rsidR="00F06424" w:rsidRPr="005E034C" w:rsidRDefault="00F06424" w:rsidP="00F06424">
      <w:pPr>
        <w:jc w:val="both"/>
        <w:rPr>
          <w:rFonts w:ascii="Arial" w:hAnsi="Arial" w:cs="Arial"/>
          <w:sz w:val="20"/>
          <w:szCs w:val="20"/>
        </w:rPr>
      </w:pPr>
    </w:p>
    <w:p w14:paraId="57CEDAAE" w14:textId="77777777" w:rsidR="00F06424" w:rsidRPr="005E034C" w:rsidRDefault="00F06424" w:rsidP="00F06424">
      <w:pPr>
        <w:jc w:val="center"/>
        <w:rPr>
          <w:rFonts w:ascii="Arial" w:hAnsi="Arial" w:cs="Arial"/>
          <w:b/>
          <w:sz w:val="20"/>
          <w:szCs w:val="20"/>
        </w:rPr>
      </w:pPr>
      <w:r w:rsidRPr="005E034C">
        <w:rPr>
          <w:rFonts w:ascii="Arial" w:hAnsi="Arial" w:cs="Arial"/>
          <w:b/>
          <w:sz w:val="20"/>
          <w:szCs w:val="20"/>
        </w:rPr>
        <w:t xml:space="preserve">VI. </w:t>
      </w:r>
    </w:p>
    <w:p w14:paraId="35A82160" w14:textId="77777777" w:rsidR="00F06424" w:rsidRPr="005E034C" w:rsidRDefault="00F06424" w:rsidP="00F06424">
      <w:pPr>
        <w:jc w:val="center"/>
        <w:rPr>
          <w:rFonts w:ascii="Arial" w:hAnsi="Arial" w:cs="Arial"/>
          <w:b/>
          <w:sz w:val="20"/>
          <w:szCs w:val="20"/>
        </w:rPr>
      </w:pPr>
      <w:r w:rsidRPr="005E034C">
        <w:rPr>
          <w:rFonts w:ascii="Arial" w:hAnsi="Arial" w:cs="Arial"/>
          <w:b/>
          <w:sz w:val="20"/>
          <w:szCs w:val="20"/>
        </w:rPr>
        <w:t xml:space="preserve">SOUČINNOST OBJEDNATELE </w:t>
      </w:r>
    </w:p>
    <w:p w14:paraId="0E152364" w14:textId="77777777" w:rsidR="00F06424" w:rsidRPr="005E034C" w:rsidRDefault="00F06424" w:rsidP="00F06424">
      <w:pPr>
        <w:rPr>
          <w:rFonts w:ascii="Arial" w:hAnsi="Arial" w:cs="Arial"/>
          <w:sz w:val="20"/>
          <w:szCs w:val="20"/>
        </w:rPr>
      </w:pPr>
    </w:p>
    <w:p w14:paraId="5BFB59B1" w14:textId="77777777" w:rsidR="00F06424" w:rsidRDefault="00F06424" w:rsidP="00F06424">
      <w:pPr>
        <w:numPr>
          <w:ilvl w:val="0"/>
          <w:numId w:val="7"/>
        </w:numPr>
        <w:spacing w:after="0" w:line="240" w:lineRule="auto"/>
        <w:ind w:left="0" w:firstLine="0"/>
        <w:rPr>
          <w:rFonts w:ascii="Arial" w:hAnsi="Arial" w:cs="Arial"/>
          <w:color w:val="000000"/>
          <w:sz w:val="20"/>
          <w:szCs w:val="20"/>
        </w:rPr>
      </w:pPr>
      <w:r w:rsidRPr="005E034C">
        <w:rPr>
          <w:rFonts w:ascii="Arial" w:hAnsi="Arial" w:cs="Arial"/>
          <w:color w:val="000000"/>
          <w:sz w:val="20"/>
          <w:szCs w:val="20"/>
        </w:rPr>
        <w:t xml:space="preserve">Objednatel se zavazuje předat pracoviště </w:t>
      </w:r>
      <w:r w:rsidRPr="00984A8D">
        <w:rPr>
          <w:rFonts w:ascii="Arial" w:hAnsi="Arial" w:cs="Arial"/>
          <w:color w:val="000000"/>
          <w:sz w:val="20"/>
          <w:szCs w:val="20"/>
        </w:rPr>
        <w:t>(staveniště)</w:t>
      </w:r>
      <w:r>
        <w:rPr>
          <w:rFonts w:ascii="Arial" w:hAnsi="Arial" w:cs="Arial"/>
          <w:color w:val="000000"/>
          <w:sz w:val="20"/>
          <w:szCs w:val="20"/>
        </w:rPr>
        <w:t xml:space="preserve"> </w:t>
      </w:r>
      <w:r w:rsidRPr="005E034C">
        <w:rPr>
          <w:rFonts w:ascii="Arial" w:hAnsi="Arial" w:cs="Arial"/>
          <w:color w:val="000000"/>
          <w:sz w:val="20"/>
          <w:szCs w:val="20"/>
        </w:rPr>
        <w:t xml:space="preserve">zhotoviteli dle termínu uvedeném v čl.III. </w:t>
      </w:r>
      <w:r>
        <w:rPr>
          <w:rFonts w:ascii="Arial" w:hAnsi="Arial" w:cs="Arial"/>
          <w:color w:val="000000"/>
          <w:sz w:val="20"/>
          <w:szCs w:val="20"/>
        </w:rPr>
        <w:t xml:space="preserve">odst.  1. písm c/ </w:t>
      </w:r>
      <w:r w:rsidRPr="005E034C">
        <w:rPr>
          <w:rFonts w:ascii="Arial" w:hAnsi="Arial" w:cs="Arial"/>
          <w:color w:val="000000"/>
          <w:sz w:val="20"/>
          <w:szCs w:val="20"/>
        </w:rPr>
        <w:t>této</w:t>
      </w:r>
      <w:r>
        <w:rPr>
          <w:rFonts w:ascii="Arial" w:hAnsi="Arial" w:cs="Arial"/>
          <w:color w:val="000000"/>
          <w:sz w:val="20"/>
          <w:szCs w:val="20"/>
        </w:rPr>
        <w:t xml:space="preserve"> </w:t>
      </w:r>
      <w:r w:rsidRPr="005E034C">
        <w:rPr>
          <w:rFonts w:ascii="Arial" w:hAnsi="Arial" w:cs="Arial"/>
          <w:color w:val="000000"/>
          <w:sz w:val="20"/>
          <w:szCs w:val="20"/>
        </w:rPr>
        <w:t xml:space="preserve">smlouvy. </w:t>
      </w:r>
    </w:p>
    <w:p w14:paraId="54ACB524" w14:textId="77777777" w:rsidR="00F06424" w:rsidRPr="005E034C" w:rsidRDefault="00F06424" w:rsidP="00F06424">
      <w:pPr>
        <w:ind w:left="720"/>
        <w:rPr>
          <w:rFonts w:ascii="Arial" w:hAnsi="Arial" w:cs="Arial"/>
          <w:color w:val="000000"/>
          <w:sz w:val="20"/>
          <w:szCs w:val="20"/>
        </w:rPr>
      </w:pPr>
    </w:p>
    <w:p w14:paraId="00ADF7C1" w14:textId="77777777" w:rsidR="00F06424" w:rsidRPr="005E034C" w:rsidRDefault="00F06424" w:rsidP="00F06424">
      <w:pPr>
        <w:rPr>
          <w:rFonts w:ascii="Arial" w:hAnsi="Arial" w:cs="Arial"/>
          <w:sz w:val="20"/>
          <w:szCs w:val="20"/>
        </w:rPr>
      </w:pPr>
      <w:r>
        <w:rPr>
          <w:rFonts w:ascii="Arial" w:hAnsi="Arial" w:cs="Arial"/>
          <w:sz w:val="20"/>
          <w:szCs w:val="20"/>
        </w:rPr>
        <w:t>2.O</w:t>
      </w:r>
      <w:r w:rsidRPr="005E034C">
        <w:rPr>
          <w:rFonts w:ascii="Arial" w:hAnsi="Arial" w:cs="Arial"/>
          <w:sz w:val="20"/>
          <w:szCs w:val="20"/>
        </w:rPr>
        <w:t>bjednatel se zavazuje pro zhotovitele zajistit bezúplatně:</w:t>
      </w:r>
    </w:p>
    <w:p w14:paraId="2D065A24" w14:textId="05D6BA6A" w:rsidR="00F06424" w:rsidRPr="005E034C" w:rsidRDefault="00F06424" w:rsidP="00F06424">
      <w:pPr>
        <w:numPr>
          <w:ilvl w:val="0"/>
          <w:numId w:val="1"/>
        </w:numPr>
        <w:tabs>
          <w:tab w:val="num" w:pos="360"/>
        </w:tabs>
        <w:spacing w:after="0" w:line="240" w:lineRule="auto"/>
        <w:ind w:hanging="720"/>
        <w:rPr>
          <w:rFonts w:ascii="Arial" w:hAnsi="Arial" w:cs="Arial"/>
          <w:sz w:val="20"/>
          <w:szCs w:val="20"/>
        </w:rPr>
      </w:pPr>
      <w:r w:rsidRPr="005E034C">
        <w:rPr>
          <w:rFonts w:ascii="Arial" w:hAnsi="Arial" w:cs="Arial"/>
          <w:sz w:val="20"/>
          <w:szCs w:val="20"/>
        </w:rPr>
        <w:t xml:space="preserve">napojení na el. rozvod </w:t>
      </w:r>
      <w:r w:rsidR="006E2112" w:rsidRPr="005E034C">
        <w:rPr>
          <w:rFonts w:ascii="Arial" w:hAnsi="Arial" w:cs="Arial"/>
          <w:sz w:val="20"/>
          <w:szCs w:val="20"/>
        </w:rPr>
        <w:t>220 V</w:t>
      </w:r>
      <w:r>
        <w:rPr>
          <w:rFonts w:ascii="Arial" w:hAnsi="Arial" w:cs="Arial"/>
          <w:sz w:val="20"/>
          <w:szCs w:val="20"/>
        </w:rPr>
        <w:t>;</w:t>
      </w:r>
    </w:p>
    <w:p w14:paraId="67BCE54D" w14:textId="77777777" w:rsidR="00F06424" w:rsidRDefault="00F06424" w:rsidP="00F06424">
      <w:pPr>
        <w:numPr>
          <w:ilvl w:val="0"/>
          <w:numId w:val="1"/>
        </w:numPr>
        <w:tabs>
          <w:tab w:val="num" w:pos="360"/>
        </w:tabs>
        <w:spacing w:after="0" w:line="240" w:lineRule="auto"/>
        <w:ind w:hanging="720"/>
        <w:rPr>
          <w:rFonts w:ascii="Arial" w:hAnsi="Arial" w:cs="Arial"/>
          <w:color w:val="000000"/>
          <w:sz w:val="20"/>
          <w:szCs w:val="20"/>
        </w:rPr>
      </w:pPr>
      <w:r w:rsidRPr="005E034C">
        <w:rPr>
          <w:rFonts w:ascii="Arial" w:hAnsi="Arial" w:cs="Arial"/>
          <w:color w:val="000000"/>
          <w:sz w:val="20"/>
          <w:szCs w:val="20"/>
        </w:rPr>
        <w:t>přístup na pracoviště každý den v době od 7 hod do 18 hod.</w:t>
      </w:r>
    </w:p>
    <w:p w14:paraId="54B5B897" w14:textId="77777777" w:rsidR="00F06424" w:rsidRDefault="00F06424" w:rsidP="00F06424">
      <w:pPr>
        <w:ind w:hanging="360"/>
        <w:jc w:val="both"/>
        <w:rPr>
          <w:rFonts w:ascii="Arial" w:hAnsi="Arial" w:cs="Arial"/>
          <w:color w:val="000000"/>
          <w:sz w:val="20"/>
          <w:szCs w:val="20"/>
        </w:rPr>
      </w:pPr>
    </w:p>
    <w:p w14:paraId="5A775384" w14:textId="77777777" w:rsidR="00F06424" w:rsidRDefault="00F06424" w:rsidP="00F06424">
      <w:pPr>
        <w:ind w:hanging="360"/>
        <w:jc w:val="both"/>
        <w:rPr>
          <w:rFonts w:ascii="Arial" w:hAnsi="Arial" w:cs="Arial"/>
          <w:color w:val="000000"/>
          <w:sz w:val="20"/>
          <w:szCs w:val="20"/>
        </w:rPr>
      </w:pPr>
      <w:r>
        <w:rPr>
          <w:rFonts w:ascii="Arial" w:hAnsi="Arial" w:cs="Arial"/>
          <w:color w:val="000000"/>
          <w:sz w:val="20"/>
          <w:szCs w:val="20"/>
        </w:rPr>
        <w:t xml:space="preserve">      3.</w:t>
      </w:r>
      <w:r w:rsidRPr="005E034C">
        <w:rPr>
          <w:rFonts w:ascii="Arial" w:hAnsi="Arial" w:cs="Arial"/>
          <w:color w:val="000000"/>
          <w:sz w:val="20"/>
          <w:szCs w:val="20"/>
        </w:rPr>
        <w:t>O předání a převzetí pracoviště se</w:t>
      </w:r>
      <w:r>
        <w:rPr>
          <w:rFonts w:ascii="Arial" w:hAnsi="Arial" w:cs="Arial"/>
          <w:color w:val="000000"/>
          <w:sz w:val="20"/>
          <w:szCs w:val="20"/>
        </w:rPr>
        <w:t xml:space="preserve">píší </w:t>
      </w:r>
      <w:r w:rsidRPr="005E034C">
        <w:rPr>
          <w:rFonts w:ascii="Arial" w:hAnsi="Arial" w:cs="Arial"/>
          <w:color w:val="000000"/>
          <w:sz w:val="20"/>
          <w:szCs w:val="20"/>
        </w:rPr>
        <w:t xml:space="preserve">smluvní strany písemný zápis. Po předání díla se zavazuje zhotovitel předat objednateli pracoviště </w:t>
      </w:r>
      <w:r>
        <w:rPr>
          <w:rFonts w:ascii="Arial" w:hAnsi="Arial" w:cs="Arial"/>
          <w:color w:val="000000"/>
          <w:sz w:val="20"/>
          <w:szCs w:val="20"/>
        </w:rPr>
        <w:t xml:space="preserve">(staveniště) </w:t>
      </w:r>
      <w:r w:rsidRPr="005E034C">
        <w:rPr>
          <w:rFonts w:ascii="Arial" w:hAnsi="Arial" w:cs="Arial"/>
          <w:color w:val="000000"/>
          <w:sz w:val="20"/>
          <w:szCs w:val="20"/>
        </w:rPr>
        <w:t>zpět.</w:t>
      </w:r>
    </w:p>
    <w:p w14:paraId="0054DD90" w14:textId="77777777" w:rsidR="00F06424" w:rsidRPr="005E034C" w:rsidRDefault="00F06424" w:rsidP="00F06424">
      <w:pPr>
        <w:ind w:left="1080"/>
        <w:jc w:val="both"/>
        <w:rPr>
          <w:rFonts w:ascii="Arial" w:hAnsi="Arial" w:cs="Arial"/>
          <w:bCs/>
          <w:color w:val="000000"/>
          <w:sz w:val="20"/>
          <w:szCs w:val="20"/>
        </w:rPr>
      </w:pPr>
    </w:p>
    <w:p w14:paraId="52C484B9" w14:textId="759228D8" w:rsidR="00F06424" w:rsidRPr="005E034C" w:rsidRDefault="00602889" w:rsidP="00F06424">
      <w:pPr>
        <w:jc w:val="both"/>
        <w:rPr>
          <w:rFonts w:ascii="Arial" w:hAnsi="Arial" w:cs="Arial"/>
          <w:bCs/>
          <w:color w:val="000000"/>
          <w:sz w:val="20"/>
          <w:szCs w:val="20"/>
        </w:rPr>
      </w:pPr>
      <w:r>
        <w:rPr>
          <w:rFonts w:ascii="Arial" w:hAnsi="Arial" w:cs="Arial"/>
          <w:bCs/>
          <w:color w:val="000000"/>
          <w:sz w:val="20"/>
          <w:szCs w:val="20"/>
        </w:rPr>
        <w:t>4</w:t>
      </w:r>
      <w:r w:rsidR="00F06424">
        <w:rPr>
          <w:rFonts w:ascii="Arial" w:hAnsi="Arial" w:cs="Arial"/>
          <w:bCs/>
          <w:color w:val="000000"/>
          <w:sz w:val="20"/>
          <w:szCs w:val="20"/>
        </w:rPr>
        <w:t>.</w:t>
      </w:r>
      <w:r w:rsidR="00F06424" w:rsidRPr="005E034C">
        <w:rPr>
          <w:rFonts w:ascii="Arial" w:hAnsi="Arial" w:cs="Arial"/>
          <w:bCs/>
          <w:color w:val="000000"/>
          <w:sz w:val="20"/>
          <w:szCs w:val="20"/>
        </w:rPr>
        <w:t xml:space="preserve">V případě, že dojde v průběhu provádění díla nebo před jeho předáním objednateli k zásahu do již namontovaných konstrukcí zhotovitele objednatelem nebo jím pověřenou osobou (např. poškození zvukové izolace, elektroinstalace), je objednatel povinen o tomto zásahu </w:t>
      </w:r>
      <w:r w:rsidR="00F06424">
        <w:rPr>
          <w:rFonts w:ascii="Arial" w:hAnsi="Arial" w:cs="Arial"/>
          <w:bCs/>
          <w:color w:val="000000"/>
          <w:sz w:val="20"/>
          <w:szCs w:val="20"/>
        </w:rPr>
        <w:t>bez zbytečného odkladu</w:t>
      </w:r>
      <w:r w:rsidR="00F06424" w:rsidRPr="005E034C">
        <w:rPr>
          <w:rFonts w:ascii="Arial" w:hAnsi="Arial" w:cs="Arial"/>
          <w:bCs/>
          <w:color w:val="000000"/>
          <w:sz w:val="20"/>
          <w:szCs w:val="20"/>
        </w:rPr>
        <w:t xml:space="preserve">, nejpozději </w:t>
      </w:r>
      <w:r w:rsidR="006E2112" w:rsidRPr="005E034C">
        <w:rPr>
          <w:rFonts w:ascii="Arial" w:hAnsi="Arial" w:cs="Arial"/>
          <w:bCs/>
          <w:color w:val="000000"/>
          <w:sz w:val="20"/>
          <w:szCs w:val="20"/>
        </w:rPr>
        <w:t>však</w:t>
      </w:r>
      <w:r w:rsidR="006E2112">
        <w:rPr>
          <w:rFonts w:ascii="Arial" w:hAnsi="Arial" w:cs="Arial"/>
          <w:bCs/>
          <w:color w:val="000000"/>
          <w:sz w:val="20"/>
          <w:szCs w:val="20"/>
        </w:rPr>
        <w:t xml:space="preserve"> do</w:t>
      </w:r>
      <w:r w:rsidR="00F06424" w:rsidRPr="005E034C">
        <w:rPr>
          <w:rFonts w:ascii="Arial" w:hAnsi="Arial" w:cs="Arial"/>
          <w:bCs/>
          <w:color w:val="000000"/>
          <w:sz w:val="20"/>
          <w:szCs w:val="20"/>
        </w:rPr>
        <w:t xml:space="preserve"> 2 pracovních dnů informovat zhotovitele. Zhotovitel tento zásah zkontroluje, případně navrhne řešení a cenu opravy díla. Pokud tuto </w:t>
      </w:r>
      <w:r w:rsidR="00F06424">
        <w:rPr>
          <w:rFonts w:ascii="Arial" w:hAnsi="Arial" w:cs="Arial"/>
          <w:bCs/>
          <w:color w:val="000000"/>
          <w:sz w:val="20"/>
          <w:szCs w:val="20"/>
        </w:rPr>
        <w:t xml:space="preserve">oznamovací </w:t>
      </w:r>
      <w:r w:rsidR="00F06424" w:rsidRPr="005E034C">
        <w:rPr>
          <w:rFonts w:ascii="Arial" w:hAnsi="Arial" w:cs="Arial"/>
          <w:bCs/>
          <w:color w:val="000000"/>
          <w:sz w:val="20"/>
          <w:szCs w:val="20"/>
        </w:rPr>
        <w:t>povinnost objednatel nesplní, nepřebírá zhotovitel záruky a garance technických parametrů za takto porušené dílo.</w:t>
      </w:r>
    </w:p>
    <w:p w14:paraId="42C95612" w14:textId="77777777" w:rsidR="00F06424" w:rsidRPr="005E034C" w:rsidRDefault="00F06424" w:rsidP="00F06424">
      <w:pPr>
        <w:jc w:val="center"/>
        <w:rPr>
          <w:rFonts w:ascii="Arial" w:hAnsi="Arial" w:cs="Arial"/>
          <w:b/>
          <w:sz w:val="20"/>
          <w:szCs w:val="20"/>
        </w:rPr>
      </w:pPr>
      <w:r w:rsidRPr="005E034C">
        <w:rPr>
          <w:rFonts w:ascii="Arial" w:hAnsi="Arial" w:cs="Arial"/>
          <w:b/>
          <w:sz w:val="20"/>
          <w:szCs w:val="20"/>
        </w:rPr>
        <w:lastRenderedPageBreak/>
        <w:t xml:space="preserve">VII. </w:t>
      </w:r>
    </w:p>
    <w:p w14:paraId="40F7C236" w14:textId="77777777" w:rsidR="00F06424" w:rsidRPr="005E034C" w:rsidRDefault="00F06424" w:rsidP="00F06424">
      <w:pPr>
        <w:jc w:val="center"/>
        <w:rPr>
          <w:rFonts w:ascii="Arial" w:hAnsi="Arial" w:cs="Arial"/>
          <w:b/>
          <w:sz w:val="20"/>
          <w:szCs w:val="20"/>
        </w:rPr>
      </w:pPr>
      <w:r w:rsidRPr="005E034C">
        <w:rPr>
          <w:rFonts w:ascii="Arial" w:hAnsi="Arial" w:cs="Arial"/>
          <w:b/>
          <w:sz w:val="20"/>
          <w:szCs w:val="20"/>
        </w:rPr>
        <w:t>PŘEVZETÍ DÍLA</w:t>
      </w:r>
    </w:p>
    <w:p w14:paraId="7BE26B01" w14:textId="77777777" w:rsidR="00F06424" w:rsidRPr="005E034C" w:rsidRDefault="00F06424" w:rsidP="00F06424">
      <w:pPr>
        <w:jc w:val="center"/>
        <w:rPr>
          <w:rFonts w:ascii="Arial" w:hAnsi="Arial" w:cs="Arial"/>
          <w:b/>
          <w:sz w:val="20"/>
          <w:szCs w:val="20"/>
        </w:rPr>
      </w:pPr>
    </w:p>
    <w:p w14:paraId="382FF9F4" w14:textId="77777777" w:rsidR="00F06424" w:rsidRDefault="00F06424" w:rsidP="00F06424">
      <w:pPr>
        <w:numPr>
          <w:ilvl w:val="0"/>
          <w:numId w:val="2"/>
        </w:numPr>
        <w:tabs>
          <w:tab w:val="clear" w:pos="720"/>
        </w:tabs>
        <w:spacing w:after="0" w:line="240" w:lineRule="auto"/>
        <w:ind w:left="284" w:hanging="284"/>
        <w:rPr>
          <w:rFonts w:ascii="Arial" w:hAnsi="Arial" w:cs="Arial"/>
          <w:color w:val="000000"/>
          <w:sz w:val="20"/>
          <w:szCs w:val="20"/>
        </w:rPr>
      </w:pPr>
      <w:r w:rsidRPr="005E034C">
        <w:rPr>
          <w:rFonts w:ascii="Arial" w:hAnsi="Arial" w:cs="Arial"/>
          <w:color w:val="000000"/>
          <w:sz w:val="20"/>
          <w:szCs w:val="20"/>
        </w:rPr>
        <w:t xml:space="preserve">Termín </w:t>
      </w:r>
      <w:r>
        <w:rPr>
          <w:rFonts w:ascii="Arial" w:hAnsi="Arial" w:cs="Arial"/>
          <w:color w:val="000000"/>
          <w:sz w:val="20"/>
          <w:szCs w:val="20"/>
        </w:rPr>
        <w:t xml:space="preserve">předání </w:t>
      </w:r>
      <w:r w:rsidRPr="005E034C">
        <w:rPr>
          <w:rFonts w:ascii="Arial" w:hAnsi="Arial" w:cs="Arial"/>
          <w:color w:val="000000"/>
          <w:sz w:val="20"/>
          <w:szCs w:val="20"/>
        </w:rPr>
        <w:t>díla j</w:t>
      </w:r>
      <w:r>
        <w:rPr>
          <w:rFonts w:ascii="Arial" w:hAnsi="Arial" w:cs="Arial"/>
          <w:color w:val="000000"/>
          <w:sz w:val="20"/>
          <w:szCs w:val="20"/>
        </w:rPr>
        <w:t>e</w:t>
      </w:r>
      <w:r w:rsidRPr="005E034C">
        <w:rPr>
          <w:rFonts w:ascii="Arial" w:hAnsi="Arial" w:cs="Arial"/>
          <w:color w:val="000000"/>
          <w:sz w:val="20"/>
          <w:szCs w:val="20"/>
        </w:rPr>
        <w:t xml:space="preserve"> uveden v čl. III. </w:t>
      </w:r>
      <w:r>
        <w:rPr>
          <w:rFonts w:ascii="Arial" w:hAnsi="Arial" w:cs="Arial"/>
          <w:color w:val="000000"/>
          <w:sz w:val="20"/>
          <w:szCs w:val="20"/>
        </w:rPr>
        <w:t xml:space="preserve">odst. 1. písm. e/ </w:t>
      </w:r>
      <w:r w:rsidRPr="005E034C">
        <w:rPr>
          <w:rFonts w:ascii="Arial" w:hAnsi="Arial" w:cs="Arial"/>
          <w:color w:val="000000"/>
          <w:sz w:val="20"/>
          <w:szCs w:val="20"/>
        </w:rPr>
        <w:t xml:space="preserve">této smlouvy.  </w:t>
      </w:r>
    </w:p>
    <w:p w14:paraId="2394D165" w14:textId="77777777" w:rsidR="00F06424" w:rsidRPr="005E034C" w:rsidRDefault="00F06424" w:rsidP="00F06424">
      <w:pPr>
        <w:ind w:left="284"/>
        <w:rPr>
          <w:rFonts w:ascii="Arial" w:hAnsi="Arial" w:cs="Arial"/>
          <w:color w:val="000000"/>
          <w:sz w:val="20"/>
          <w:szCs w:val="20"/>
        </w:rPr>
      </w:pPr>
    </w:p>
    <w:p w14:paraId="56C51001" w14:textId="77777777" w:rsidR="00F06424" w:rsidRDefault="00F06424" w:rsidP="00F06424">
      <w:pPr>
        <w:pStyle w:val="Odstavecseseznamem"/>
        <w:rPr>
          <w:color w:val="000000"/>
          <w:sz w:val="20"/>
        </w:rPr>
      </w:pPr>
    </w:p>
    <w:p w14:paraId="6103CAE1" w14:textId="50AE872E" w:rsidR="00F06424" w:rsidRDefault="00F06424" w:rsidP="00F06424">
      <w:pPr>
        <w:numPr>
          <w:ilvl w:val="0"/>
          <w:numId w:val="2"/>
        </w:numPr>
        <w:tabs>
          <w:tab w:val="clear" w:pos="720"/>
          <w:tab w:val="num" w:pos="0"/>
        </w:tabs>
        <w:spacing w:after="0" w:line="240" w:lineRule="auto"/>
        <w:ind w:left="0" w:firstLine="0"/>
        <w:jc w:val="both"/>
        <w:rPr>
          <w:rFonts w:ascii="Arial" w:hAnsi="Arial" w:cs="Arial"/>
          <w:color w:val="000000"/>
          <w:sz w:val="20"/>
          <w:szCs w:val="20"/>
        </w:rPr>
      </w:pPr>
      <w:r w:rsidRPr="005E034C">
        <w:rPr>
          <w:rFonts w:ascii="Arial" w:hAnsi="Arial" w:cs="Arial"/>
          <w:color w:val="000000"/>
          <w:sz w:val="20"/>
          <w:szCs w:val="20"/>
        </w:rPr>
        <w:t xml:space="preserve">Pokud se objednatel k předání a převzetí díla bez řádné omluvy nedostaví, vyzve zhotovitel </w:t>
      </w:r>
      <w:r w:rsidR="006E2112" w:rsidRPr="005E034C">
        <w:rPr>
          <w:rFonts w:ascii="Arial" w:hAnsi="Arial" w:cs="Arial"/>
          <w:color w:val="000000"/>
          <w:sz w:val="20"/>
          <w:szCs w:val="20"/>
        </w:rPr>
        <w:t>objednatele elektronickou</w:t>
      </w:r>
      <w:r>
        <w:rPr>
          <w:rFonts w:ascii="Arial" w:hAnsi="Arial" w:cs="Arial"/>
          <w:color w:val="000000"/>
          <w:sz w:val="20"/>
          <w:szCs w:val="20"/>
        </w:rPr>
        <w:t xml:space="preserve"> formou na emailovou adresu objednatele uvedenou v záhlaví této smlouvy</w:t>
      </w:r>
      <w:r w:rsidRPr="005E034C">
        <w:rPr>
          <w:rFonts w:ascii="Arial" w:hAnsi="Arial" w:cs="Arial"/>
          <w:color w:val="000000"/>
          <w:sz w:val="20"/>
          <w:szCs w:val="20"/>
        </w:rPr>
        <w:t xml:space="preserve"> k náhradnímu termínu předání a převzetí díla tak, aby objednatel tuto výzvu obdržel nejméně 3 pracovní dny před náhradním termínem předání a převzetí díla. </w:t>
      </w:r>
    </w:p>
    <w:p w14:paraId="698B15BE" w14:textId="77777777" w:rsidR="00F06424" w:rsidRDefault="00F06424" w:rsidP="00F06424">
      <w:pPr>
        <w:pStyle w:val="Odstavecseseznamem"/>
        <w:rPr>
          <w:color w:val="000000"/>
          <w:sz w:val="20"/>
        </w:rPr>
      </w:pPr>
    </w:p>
    <w:p w14:paraId="17CE0B78" w14:textId="2EFA8E14" w:rsidR="00F06424" w:rsidRDefault="00F06424" w:rsidP="00F06424">
      <w:pPr>
        <w:numPr>
          <w:ilvl w:val="0"/>
          <w:numId w:val="2"/>
        </w:numPr>
        <w:tabs>
          <w:tab w:val="clear" w:pos="720"/>
          <w:tab w:val="num" w:pos="0"/>
        </w:tabs>
        <w:spacing w:after="0" w:line="240" w:lineRule="auto"/>
        <w:ind w:left="0" w:firstLine="0"/>
        <w:jc w:val="both"/>
        <w:rPr>
          <w:rFonts w:ascii="Arial" w:hAnsi="Arial" w:cs="Arial"/>
          <w:color w:val="000000"/>
          <w:sz w:val="20"/>
          <w:szCs w:val="20"/>
        </w:rPr>
      </w:pPr>
      <w:r w:rsidRPr="00BA3245">
        <w:rPr>
          <w:rFonts w:ascii="Arial" w:hAnsi="Arial" w:cs="Arial"/>
          <w:color w:val="000000"/>
          <w:sz w:val="20"/>
          <w:szCs w:val="20"/>
        </w:rPr>
        <w:t xml:space="preserve">Pokud se objednatel nedostaví ani k náhradnímu termínu předání a převzetí díla </w:t>
      </w:r>
      <w:r w:rsidR="006E2112" w:rsidRPr="00BA3245">
        <w:rPr>
          <w:rFonts w:ascii="Arial" w:hAnsi="Arial" w:cs="Arial"/>
          <w:color w:val="000000"/>
          <w:sz w:val="20"/>
          <w:szCs w:val="20"/>
        </w:rPr>
        <w:t>stanovenému zhotovitelem</w:t>
      </w:r>
      <w:r w:rsidRPr="00BA3245">
        <w:rPr>
          <w:rFonts w:ascii="Arial" w:hAnsi="Arial" w:cs="Arial"/>
          <w:color w:val="000000"/>
          <w:sz w:val="20"/>
          <w:szCs w:val="20"/>
        </w:rPr>
        <w:t xml:space="preserve">, má </w:t>
      </w:r>
      <w:r w:rsidR="0046437D" w:rsidRPr="00BA3245">
        <w:rPr>
          <w:rFonts w:ascii="Arial" w:hAnsi="Arial" w:cs="Arial"/>
          <w:color w:val="000000"/>
          <w:sz w:val="20"/>
          <w:szCs w:val="20"/>
        </w:rPr>
        <w:t>se za</w:t>
      </w:r>
      <w:r w:rsidRPr="00BA3245">
        <w:rPr>
          <w:rFonts w:ascii="Arial" w:hAnsi="Arial" w:cs="Arial"/>
          <w:color w:val="000000"/>
          <w:sz w:val="20"/>
          <w:szCs w:val="20"/>
        </w:rPr>
        <w:t xml:space="preserve"> to, že dílo bylo </w:t>
      </w:r>
      <w:r w:rsidR="00BA017E" w:rsidRPr="00BA3245">
        <w:rPr>
          <w:rFonts w:ascii="Arial" w:hAnsi="Arial" w:cs="Arial"/>
          <w:color w:val="000000"/>
          <w:sz w:val="20"/>
          <w:szCs w:val="20"/>
        </w:rPr>
        <w:t>zhotovitelem řádně</w:t>
      </w:r>
      <w:r w:rsidRPr="00BA3245">
        <w:rPr>
          <w:rFonts w:ascii="Arial" w:hAnsi="Arial" w:cs="Arial"/>
          <w:color w:val="000000"/>
          <w:sz w:val="20"/>
          <w:szCs w:val="20"/>
        </w:rPr>
        <w:t xml:space="preserve"> předáno a objednatelem řádně převzato. Předávací </w:t>
      </w:r>
      <w:r w:rsidR="006E2112" w:rsidRPr="00BA3245">
        <w:rPr>
          <w:rFonts w:ascii="Arial" w:hAnsi="Arial" w:cs="Arial"/>
          <w:color w:val="000000"/>
          <w:sz w:val="20"/>
          <w:szCs w:val="20"/>
        </w:rPr>
        <w:t>protokol tak</w:t>
      </w:r>
      <w:r w:rsidRPr="00BA3245">
        <w:rPr>
          <w:rFonts w:ascii="Arial" w:hAnsi="Arial" w:cs="Arial"/>
          <w:color w:val="000000"/>
          <w:sz w:val="20"/>
          <w:szCs w:val="20"/>
        </w:rPr>
        <w:t xml:space="preserve"> podepíší pouze </w:t>
      </w:r>
      <w:r>
        <w:rPr>
          <w:rFonts w:ascii="Arial" w:hAnsi="Arial" w:cs="Arial"/>
          <w:color w:val="000000"/>
          <w:sz w:val="20"/>
          <w:szCs w:val="20"/>
        </w:rPr>
        <w:t xml:space="preserve">oprávnění </w:t>
      </w:r>
      <w:r w:rsidRPr="00BA3245">
        <w:rPr>
          <w:rFonts w:ascii="Arial" w:hAnsi="Arial" w:cs="Arial"/>
          <w:color w:val="000000"/>
          <w:sz w:val="20"/>
          <w:szCs w:val="20"/>
        </w:rPr>
        <w:t xml:space="preserve">zástupci zhotovitele a do předávacího protokolu </w:t>
      </w:r>
      <w:r w:rsidR="0046437D" w:rsidRPr="00BA3245">
        <w:rPr>
          <w:rFonts w:ascii="Arial" w:hAnsi="Arial" w:cs="Arial"/>
          <w:color w:val="000000"/>
          <w:sz w:val="20"/>
          <w:szCs w:val="20"/>
        </w:rPr>
        <w:t>zaznamenají, že</w:t>
      </w:r>
      <w:r w:rsidRPr="00BA3245">
        <w:rPr>
          <w:rFonts w:ascii="Arial" w:hAnsi="Arial" w:cs="Arial"/>
          <w:color w:val="000000"/>
          <w:sz w:val="20"/>
          <w:szCs w:val="20"/>
        </w:rPr>
        <w:t xml:space="preserve"> se k náhradnímu termínu předání a převzetí díla nedostavil žádný zástupce objednatele. Zhotovitel je následně oprávněn vystavit objednateli fakturu na cenu díla, příp. zbývající část ceny díla. </w:t>
      </w:r>
    </w:p>
    <w:p w14:paraId="569AAE38" w14:textId="77777777" w:rsidR="00F06424" w:rsidRDefault="00F06424" w:rsidP="00F06424">
      <w:pPr>
        <w:pStyle w:val="Odstavecseseznamem"/>
        <w:rPr>
          <w:color w:val="000000"/>
          <w:sz w:val="20"/>
        </w:rPr>
      </w:pPr>
    </w:p>
    <w:p w14:paraId="071A79F5" w14:textId="5182C8C8" w:rsidR="00F06424" w:rsidRDefault="00F06424" w:rsidP="00F06424">
      <w:pPr>
        <w:numPr>
          <w:ilvl w:val="0"/>
          <w:numId w:val="2"/>
        </w:numPr>
        <w:tabs>
          <w:tab w:val="clear" w:pos="720"/>
        </w:tabs>
        <w:spacing w:after="0" w:line="240" w:lineRule="auto"/>
        <w:ind w:left="0" w:firstLine="0"/>
        <w:jc w:val="both"/>
        <w:rPr>
          <w:rFonts w:ascii="Arial" w:hAnsi="Arial" w:cs="Arial"/>
          <w:color w:val="000000"/>
          <w:sz w:val="20"/>
          <w:szCs w:val="20"/>
        </w:rPr>
      </w:pPr>
      <w:r w:rsidRPr="005E034C">
        <w:rPr>
          <w:rFonts w:ascii="Arial" w:hAnsi="Arial" w:cs="Arial"/>
          <w:color w:val="000000"/>
          <w:sz w:val="20"/>
          <w:szCs w:val="20"/>
        </w:rPr>
        <w:t xml:space="preserve">Objednatel </w:t>
      </w:r>
      <w:r w:rsidR="009631C0">
        <w:rPr>
          <w:rFonts w:ascii="Arial" w:hAnsi="Arial" w:cs="Arial"/>
          <w:color w:val="000000"/>
          <w:sz w:val="20"/>
          <w:szCs w:val="20"/>
        </w:rPr>
        <w:t>může</w:t>
      </w:r>
      <w:r w:rsidRPr="005E034C">
        <w:rPr>
          <w:rFonts w:ascii="Arial" w:hAnsi="Arial" w:cs="Arial"/>
          <w:color w:val="000000"/>
          <w:sz w:val="20"/>
          <w:szCs w:val="20"/>
        </w:rPr>
        <w:t xml:space="preserve"> dílo převzít i v případě, že dílo má drobné vady a nedodělky, které samy </w:t>
      </w:r>
      <w:r>
        <w:rPr>
          <w:rFonts w:ascii="Arial" w:hAnsi="Arial" w:cs="Arial"/>
          <w:color w:val="000000"/>
          <w:sz w:val="20"/>
          <w:szCs w:val="20"/>
        </w:rPr>
        <w:t xml:space="preserve">             </w:t>
      </w:r>
      <w:r w:rsidRPr="005E034C">
        <w:rPr>
          <w:rFonts w:ascii="Arial" w:hAnsi="Arial" w:cs="Arial"/>
          <w:color w:val="000000"/>
          <w:sz w:val="20"/>
          <w:szCs w:val="20"/>
        </w:rPr>
        <w:t xml:space="preserve">o sobě ani ve spojení s jinými nebrání užívání </w:t>
      </w:r>
      <w:r>
        <w:rPr>
          <w:rFonts w:ascii="Arial" w:hAnsi="Arial" w:cs="Arial"/>
          <w:color w:val="000000"/>
          <w:sz w:val="20"/>
          <w:szCs w:val="20"/>
        </w:rPr>
        <w:t xml:space="preserve">díla </w:t>
      </w:r>
      <w:r w:rsidRPr="005E034C">
        <w:rPr>
          <w:rFonts w:ascii="Arial" w:hAnsi="Arial" w:cs="Arial"/>
          <w:color w:val="000000"/>
          <w:sz w:val="20"/>
          <w:szCs w:val="20"/>
        </w:rPr>
        <w:t>funkčně nebo esteticky, ani je</w:t>
      </w:r>
      <w:r>
        <w:rPr>
          <w:rFonts w:ascii="Arial" w:hAnsi="Arial" w:cs="Arial"/>
          <w:color w:val="000000"/>
          <w:sz w:val="20"/>
          <w:szCs w:val="20"/>
        </w:rPr>
        <w:t>ho</w:t>
      </w:r>
      <w:r w:rsidRPr="005E034C">
        <w:rPr>
          <w:rFonts w:ascii="Arial" w:hAnsi="Arial" w:cs="Arial"/>
          <w:color w:val="000000"/>
          <w:sz w:val="20"/>
          <w:szCs w:val="20"/>
        </w:rPr>
        <w:t xml:space="preserve"> užívání podstatným způsobem neomezují</w:t>
      </w:r>
      <w:r>
        <w:rPr>
          <w:rFonts w:ascii="Arial" w:hAnsi="Arial" w:cs="Arial"/>
          <w:color w:val="000000"/>
          <w:sz w:val="20"/>
          <w:szCs w:val="20"/>
        </w:rPr>
        <w:t xml:space="preserve"> a </w:t>
      </w:r>
      <w:r w:rsidRPr="005E034C">
        <w:rPr>
          <w:rFonts w:ascii="Arial" w:hAnsi="Arial" w:cs="Arial"/>
          <w:color w:val="000000"/>
          <w:sz w:val="20"/>
          <w:szCs w:val="20"/>
        </w:rPr>
        <w:t>nebrání jeho užívání. V tomto případě nevzniká objednateli právo požadovat sjednanou smluvní pokutu za prodlení s předáním díla.</w:t>
      </w:r>
      <w:r>
        <w:rPr>
          <w:rFonts w:ascii="Arial" w:hAnsi="Arial" w:cs="Arial"/>
          <w:color w:val="000000"/>
          <w:sz w:val="20"/>
          <w:szCs w:val="20"/>
        </w:rPr>
        <w:t xml:space="preserve"> O předání a převzetí díla bude sepsán předávací protokol.  </w:t>
      </w:r>
      <w:r w:rsidRPr="005E034C">
        <w:rPr>
          <w:rFonts w:ascii="Arial" w:hAnsi="Arial" w:cs="Arial"/>
          <w:color w:val="000000"/>
          <w:sz w:val="20"/>
          <w:szCs w:val="20"/>
        </w:rPr>
        <w:t>Objednatel převezme dílo s výhradami nebo</w:t>
      </w:r>
      <w:r>
        <w:rPr>
          <w:rFonts w:ascii="Arial" w:hAnsi="Arial" w:cs="Arial"/>
          <w:color w:val="000000"/>
          <w:sz w:val="20"/>
          <w:szCs w:val="20"/>
        </w:rPr>
        <w:t xml:space="preserve"> </w:t>
      </w:r>
      <w:r w:rsidRPr="005E034C">
        <w:rPr>
          <w:rFonts w:ascii="Arial" w:hAnsi="Arial" w:cs="Arial"/>
          <w:color w:val="000000"/>
          <w:sz w:val="20"/>
          <w:szCs w:val="20"/>
        </w:rPr>
        <w:t xml:space="preserve">bez výhrad. </w:t>
      </w:r>
    </w:p>
    <w:p w14:paraId="1DC556CA" w14:textId="77777777" w:rsidR="00F06424" w:rsidRDefault="00F06424" w:rsidP="00F06424">
      <w:pPr>
        <w:pStyle w:val="Odstavecseseznamem"/>
        <w:rPr>
          <w:color w:val="000000"/>
          <w:sz w:val="20"/>
        </w:rPr>
      </w:pPr>
    </w:p>
    <w:p w14:paraId="369F525C" w14:textId="77777777" w:rsidR="00F06424" w:rsidRDefault="00F06424" w:rsidP="00F06424">
      <w:pPr>
        <w:numPr>
          <w:ilvl w:val="0"/>
          <w:numId w:val="2"/>
        </w:numPr>
        <w:tabs>
          <w:tab w:val="clear" w:pos="720"/>
          <w:tab w:val="num" w:pos="360"/>
        </w:tabs>
        <w:spacing w:after="0" w:line="240" w:lineRule="auto"/>
        <w:ind w:left="360"/>
        <w:jc w:val="both"/>
        <w:rPr>
          <w:rFonts w:ascii="Arial" w:hAnsi="Arial" w:cs="Arial"/>
          <w:color w:val="000000"/>
          <w:sz w:val="20"/>
          <w:szCs w:val="20"/>
        </w:rPr>
      </w:pPr>
      <w:r w:rsidRPr="00CE214A">
        <w:rPr>
          <w:rFonts w:ascii="Arial" w:hAnsi="Arial" w:cs="Arial"/>
          <w:color w:val="000000"/>
          <w:sz w:val="20"/>
          <w:szCs w:val="20"/>
        </w:rPr>
        <w:t xml:space="preserve">Součástí předávacího protokolu je návod na provoz, údržbu a čištění díla </w:t>
      </w:r>
      <w:r>
        <w:rPr>
          <w:rFonts w:ascii="Arial" w:hAnsi="Arial" w:cs="Arial"/>
          <w:color w:val="000000"/>
          <w:sz w:val="20"/>
          <w:szCs w:val="20"/>
        </w:rPr>
        <w:t xml:space="preserve">a </w:t>
      </w:r>
      <w:r w:rsidRPr="00CE214A">
        <w:rPr>
          <w:rFonts w:ascii="Arial" w:hAnsi="Arial" w:cs="Arial"/>
          <w:color w:val="000000"/>
          <w:sz w:val="20"/>
          <w:szCs w:val="20"/>
        </w:rPr>
        <w:t xml:space="preserve">doklady o prohlášení </w:t>
      </w:r>
      <w:r>
        <w:rPr>
          <w:rFonts w:ascii="Arial" w:hAnsi="Arial" w:cs="Arial"/>
          <w:color w:val="000000"/>
          <w:sz w:val="20"/>
          <w:szCs w:val="20"/>
        </w:rPr>
        <w:t xml:space="preserve">                     </w:t>
      </w:r>
      <w:r w:rsidRPr="00CE214A">
        <w:rPr>
          <w:rFonts w:ascii="Arial" w:hAnsi="Arial" w:cs="Arial"/>
          <w:color w:val="000000"/>
          <w:sz w:val="20"/>
          <w:szCs w:val="20"/>
        </w:rPr>
        <w:t xml:space="preserve">o shodě podle platných právních předpisů. </w:t>
      </w:r>
    </w:p>
    <w:p w14:paraId="19275822" w14:textId="77777777" w:rsidR="00F06424" w:rsidRPr="00CE214A" w:rsidRDefault="00F06424" w:rsidP="00F06424">
      <w:pPr>
        <w:ind w:left="360"/>
        <w:jc w:val="both"/>
        <w:rPr>
          <w:rFonts w:ascii="Arial" w:hAnsi="Arial" w:cs="Arial"/>
          <w:color w:val="000000"/>
          <w:sz w:val="20"/>
          <w:szCs w:val="20"/>
        </w:rPr>
      </w:pPr>
    </w:p>
    <w:p w14:paraId="156CD97C" w14:textId="77777777" w:rsidR="00F06424" w:rsidRDefault="00F06424" w:rsidP="00F06424">
      <w:pPr>
        <w:numPr>
          <w:ilvl w:val="0"/>
          <w:numId w:val="2"/>
        </w:numPr>
        <w:tabs>
          <w:tab w:val="clear" w:pos="720"/>
          <w:tab w:val="num" w:pos="284"/>
        </w:tabs>
        <w:spacing w:after="0" w:line="240" w:lineRule="auto"/>
        <w:ind w:left="0" w:firstLine="0"/>
        <w:jc w:val="both"/>
        <w:rPr>
          <w:rFonts w:ascii="Arial" w:hAnsi="Arial" w:cs="Arial"/>
          <w:color w:val="000000"/>
          <w:sz w:val="20"/>
          <w:szCs w:val="20"/>
        </w:rPr>
      </w:pPr>
      <w:r w:rsidRPr="005E034C">
        <w:rPr>
          <w:rFonts w:ascii="Arial" w:hAnsi="Arial" w:cs="Arial"/>
          <w:color w:val="000000"/>
          <w:sz w:val="20"/>
          <w:szCs w:val="20"/>
        </w:rPr>
        <w:t xml:space="preserve"> Provozování díla podle návodu </w:t>
      </w:r>
      <w:r w:rsidRPr="00CE214A">
        <w:rPr>
          <w:rFonts w:ascii="Arial" w:hAnsi="Arial" w:cs="Arial"/>
          <w:color w:val="000000"/>
          <w:sz w:val="20"/>
          <w:szCs w:val="20"/>
        </w:rPr>
        <w:t xml:space="preserve">na provoz, údržbu a čištění díla </w:t>
      </w:r>
      <w:r w:rsidRPr="005E034C">
        <w:rPr>
          <w:rFonts w:ascii="Arial" w:hAnsi="Arial" w:cs="Arial"/>
          <w:color w:val="000000"/>
          <w:sz w:val="20"/>
          <w:szCs w:val="20"/>
        </w:rPr>
        <w:t>je zásadní pro případné reklamační řízení.</w:t>
      </w:r>
    </w:p>
    <w:p w14:paraId="0BE02851" w14:textId="77777777" w:rsidR="00F06424" w:rsidRDefault="00F06424" w:rsidP="00F06424">
      <w:pPr>
        <w:pStyle w:val="Odstavecseseznamem"/>
        <w:rPr>
          <w:color w:val="000000"/>
          <w:sz w:val="20"/>
        </w:rPr>
      </w:pPr>
    </w:p>
    <w:p w14:paraId="31775CBB" w14:textId="77777777" w:rsidR="00F06424" w:rsidRDefault="00F06424" w:rsidP="00F06424">
      <w:pPr>
        <w:pStyle w:val="Odstavecseseznamem"/>
        <w:rPr>
          <w:color w:val="000000"/>
          <w:sz w:val="20"/>
        </w:rPr>
      </w:pPr>
    </w:p>
    <w:p w14:paraId="4B2D3957" w14:textId="77777777" w:rsidR="00F06424" w:rsidRPr="005E034C" w:rsidRDefault="00F06424" w:rsidP="00F06424">
      <w:pPr>
        <w:tabs>
          <w:tab w:val="num" w:pos="360"/>
        </w:tabs>
        <w:ind w:left="360" w:hanging="360"/>
        <w:jc w:val="center"/>
        <w:rPr>
          <w:rFonts w:ascii="Arial" w:hAnsi="Arial" w:cs="Arial"/>
          <w:b/>
          <w:sz w:val="20"/>
          <w:szCs w:val="20"/>
        </w:rPr>
      </w:pPr>
      <w:r w:rsidRPr="005E034C">
        <w:rPr>
          <w:rFonts w:ascii="Arial" w:hAnsi="Arial" w:cs="Arial"/>
          <w:b/>
          <w:sz w:val="20"/>
          <w:szCs w:val="20"/>
        </w:rPr>
        <w:t xml:space="preserve">VIII. </w:t>
      </w:r>
    </w:p>
    <w:p w14:paraId="20FD9C6B" w14:textId="77777777" w:rsidR="00F06424" w:rsidRPr="005E034C" w:rsidRDefault="00F06424" w:rsidP="00F06424">
      <w:pPr>
        <w:tabs>
          <w:tab w:val="num" w:pos="360"/>
        </w:tabs>
        <w:ind w:left="360" w:hanging="360"/>
        <w:jc w:val="center"/>
        <w:rPr>
          <w:rFonts w:ascii="Arial" w:hAnsi="Arial" w:cs="Arial"/>
          <w:b/>
          <w:sz w:val="20"/>
          <w:szCs w:val="20"/>
        </w:rPr>
      </w:pPr>
      <w:r w:rsidRPr="005E034C">
        <w:rPr>
          <w:rFonts w:ascii="Arial" w:hAnsi="Arial" w:cs="Arial"/>
          <w:b/>
          <w:sz w:val="20"/>
          <w:szCs w:val="20"/>
        </w:rPr>
        <w:t>ODSTOUPENÍ OD SMLOUVY</w:t>
      </w:r>
    </w:p>
    <w:p w14:paraId="3C66783B" w14:textId="77777777" w:rsidR="00F06424" w:rsidRPr="005E034C" w:rsidRDefault="00F06424" w:rsidP="00F06424">
      <w:pPr>
        <w:tabs>
          <w:tab w:val="num" w:pos="360"/>
        </w:tabs>
        <w:ind w:left="360" w:right="665" w:hanging="360"/>
        <w:jc w:val="both"/>
        <w:rPr>
          <w:rFonts w:ascii="Arial" w:hAnsi="Arial" w:cs="Arial"/>
          <w:b/>
          <w:bCs/>
          <w:sz w:val="20"/>
          <w:szCs w:val="20"/>
        </w:rPr>
      </w:pPr>
    </w:p>
    <w:p w14:paraId="421F5496" w14:textId="02500265" w:rsidR="00F06424" w:rsidRDefault="00F06424" w:rsidP="00F06424">
      <w:pPr>
        <w:numPr>
          <w:ilvl w:val="0"/>
          <w:numId w:val="4"/>
        </w:numPr>
        <w:tabs>
          <w:tab w:val="clear" w:pos="720"/>
          <w:tab w:val="num" w:pos="284"/>
        </w:tabs>
        <w:spacing w:after="0" w:line="240" w:lineRule="auto"/>
        <w:ind w:left="0" w:firstLine="0"/>
        <w:jc w:val="both"/>
        <w:rPr>
          <w:rFonts w:ascii="Arial" w:hAnsi="Arial" w:cs="Arial"/>
          <w:sz w:val="20"/>
          <w:szCs w:val="20"/>
        </w:rPr>
      </w:pPr>
      <w:r w:rsidRPr="005E034C">
        <w:rPr>
          <w:rFonts w:ascii="Arial" w:hAnsi="Arial" w:cs="Arial"/>
          <w:sz w:val="20"/>
          <w:szCs w:val="20"/>
        </w:rPr>
        <w:t xml:space="preserve">Smluvní strany si vyhrazují právo odstoupit od smlouvy v </w:t>
      </w:r>
      <w:r w:rsidR="006E2112" w:rsidRPr="005E034C">
        <w:rPr>
          <w:rFonts w:ascii="Arial" w:hAnsi="Arial" w:cs="Arial"/>
          <w:sz w:val="20"/>
          <w:szCs w:val="20"/>
        </w:rPr>
        <w:t>případě podstatného</w:t>
      </w:r>
      <w:r w:rsidRPr="005E034C">
        <w:rPr>
          <w:rFonts w:ascii="Arial" w:hAnsi="Arial" w:cs="Arial"/>
          <w:sz w:val="20"/>
          <w:szCs w:val="20"/>
        </w:rPr>
        <w:t xml:space="preserve"> </w:t>
      </w:r>
      <w:r w:rsidR="0046437D" w:rsidRPr="005E034C">
        <w:rPr>
          <w:rFonts w:ascii="Arial" w:hAnsi="Arial" w:cs="Arial"/>
          <w:sz w:val="20"/>
          <w:szCs w:val="20"/>
        </w:rPr>
        <w:t>porušení smluvních</w:t>
      </w:r>
      <w:r w:rsidRPr="005E034C">
        <w:rPr>
          <w:rFonts w:ascii="Arial" w:hAnsi="Arial" w:cs="Arial"/>
          <w:sz w:val="20"/>
          <w:szCs w:val="20"/>
        </w:rPr>
        <w:t xml:space="preserve"> povinností.</w:t>
      </w:r>
    </w:p>
    <w:p w14:paraId="46FCE093" w14:textId="77777777" w:rsidR="00F06424" w:rsidRPr="005E034C" w:rsidRDefault="00F06424" w:rsidP="00F06424">
      <w:pPr>
        <w:jc w:val="both"/>
        <w:rPr>
          <w:rFonts w:ascii="Arial" w:hAnsi="Arial" w:cs="Arial"/>
          <w:sz w:val="20"/>
          <w:szCs w:val="20"/>
        </w:rPr>
      </w:pPr>
    </w:p>
    <w:p w14:paraId="6E403853" w14:textId="73B5F085" w:rsidR="00F06424" w:rsidRDefault="00F06424" w:rsidP="00F06424">
      <w:pPr>
        <w:numPr>
          <w:ilvl w:val="0"/>
          <w:numId w:val="4"/>
        </w:numPr>
        <w:tabs>
          <w:tab w:val="clear" w:pos="720"/>
        </w:tabs>
        <w:spacing w:before="60" w:after="60" w:line="240" w:lineRule="auto"/>
        <w:ind w:left="0" w:firstLine="0"/>
        <w:jc w:val="both"/>
        <w:rPr>
          <w:rFonts w:ascii="Arial" w:hAnsi="Arial" w:cs="Arial"/>
          <w:sz w:val="20"/>
          <w:szCs w:val="20"/>
        </w:rPr>
      </w:pPr>
      <w:r w:rsidRPr="005E034C">
        <w:rPr>
          <w:rFonts w:ascii="Arial" w:hAnsi="Arial" w:cs="Arial"/>
          <w:sz w:val="20"/>
          <w:szCs w:val="20"/>
        </w:rPr>
        <w:t xml:space="preserve">Za </w:t>
      </w:r>
      <w:r w:rsidR="006E2112" w:rsidRPr="005E034C">
        <w:rPr>
          <w:rFonts w:ascii="Arial" w:hAnsi="Arial" w:cs="Arial"/>
          <w:sz w:val="20"/>
          <w:szCs w:val="20"/>
        </w:rPr>
        <w:t>podstatné porušení</w:t>
      </w:r>
      <w:r w:rsidRPr="005E034C">
        <w:rPr>
          <w:rFonts w:ascii="Arial" w:hAnsi="Arial" w:cs="Arial"/>
          <w:sz w:val="20"/>
          <w:szCs w:val="20"/>
        </w:rPr>
        <w:t xml:space="preserve"> smluvních </w:t>
      </w:r>
      <w:r w:rsidR="0046437D" w:rsidRPr="005E034C">
        <w:rPr>
          <w:rFonts w:ascii="Arial" w:hAnsi="Arial" w:cs="Arial"/>
          <w:sz w:val="20"/>
          <w:szCs w:val="20"/>
        </w:rPr>
        <w:t>povinností se</w:t>
      </w:r>
      <w:r w:rsidRPr="005E034C">
        <w:rPr>
          <w:rFonts w:ascii="Arial" w:hAnsi="Arial" w:cs="Arial"/>
          <w:sz w:val="20"/>
          <w:szCs w:val="20"/>
        </w:rPr>
        <w:t xml:space="preserve"> mimo jiné považuje prodlení s úhradou faktur </w:t>
      </w:r>
      <w:r>
        <w:rPr>
          <w:rFonts w:ascii="Arial" w:hAnsi="Arial" w:cs="Arial"/>
          <w:sz w:val="20"/>
          <w:szCs w:val="20"/>
        </w:rPr>
        <w:t xml:space="preserve">                      </w:t>
      </w:r>
      <w:r w:rsidRPr="005E034C">
        <w:rPr>
          <w:rFonts w:ascii="Arial" w:hAnsi="Arial" w:cs="Arial"/>
          <w:sz w:val="20"/>
          <w:szCs w:val="20"/>
        </w:rPr>
        <w:t>o více jak 15 dnů.</w:t>
      </w:r>
    </w:p>
    <w:p w14:paraId="30BDA896" w14:textId="77777777" w:rsidR="00F06424" w:rsidRDefault="00F06424" w:rsidP="00F06424">
      <w:pPr>
        <w:jc w:val="both"/>
        <w:rPr>
          <w:rFonts w:ascii="Arial" w:hAnsi="Arial" w:cs="Arial"/>
          <w:sz w:val="20"/>
          <w:szCs w:val="20"/>
        </w:rPr>
      </w:pPr>
    </w:p>
    <w:p w14:paraId="76F953A3" w14:textId="77777777" w:rsidR="00F06424" w:rsidRDefault="00F06424" w:rsidP="00F06424">
      <w:pPr>
        <w:numPr>
          <w:ilvl w:val="0"/>
          <w:numId w:val="4"/>
        </w:numPr>
        <w:tabs>
          <w:tab w:val="clear" w:pos="720"/>
        </w:tabs>
        <w:spacing w:after="0" w:line="240" w:lineRule="auto"/>
        <w:ind w:left="0" w:firstLine="0"/>
        <w:jc w:val="both"/>
        <w:rPr>
          <w:rFonts w:ascii="Arial" w:hAnsi="Arial" w:cs="Arial"/>
          <w:sz w:val="20"/>
          <w:szCs w:val="20"/>
        </w:rPr>
      </w:pPr>
      <w:r w:rsidRPr="005E034C">
        <w:rPr>
          <w:rFonts w:ascii="Arial" w:hAnsi="Arial" w:cs="Arial"/>
          <w:sz w:val="20"/>
          <w:szCs w:val="20"/>
        </w:rPr>
        <w:t xml:space="preserve">Pokud smluvní strana, která je v prodlení s plněním závazku, prohlásí, že svůj závazek nesplní, může druhá smluvní strana od smlouvy odstoupit bez poskytnutí dodatečné přiměřené lhůty k plnění nebo před jejím uplynutím. </w:t>
      </w:r>
    </w:p>
    <w:p w14:paraId="560A898D" w14:textId="77777777" w:rsidR="00F06424" w:rsidRDefault="00F06424" w:rsidP="00F06424">
      <w:pPr>
        <w:pStyle w:val="Odstavecseseznamem"/>
        <w:rPr>
          <w:sz w:val="20"/>
        </w:rPr>
      </w:pPr>
    </w:p>
    <w:p w14:paraId="6D4BD171" w14:textId="7E1BE995" w:rsidR="00F06424" w:rsidRDefault="00F06424" w:rsidP="00F06424">
      <w:pPr>
        <w:numPr>
          <w:ilvl w:val="0"/>
          <w:numId w:val="4"/>
        </w:numPr>
        <w:tabs>
          <w:tab w:val="clear" w:pos="720"/>
          <w:tab w:val="num" w:pos="0"/>
        </w:tabs>
        <w:spacing w:after="0" w:line="240" w:lineRule="auto"/>
        <w:ind w:left="0" w:firstLine="0"/>
        <w:jc w:val="both"/>
        <w:rPr>
          <w:rFonts w:ascii="Arial" w:hAnsi="Arial" w:cs="Arial"/>
          <w:sz w:val="20"/>
          <w:szCs w:val="20"/>
        </w:rPr>
      </w:pPr>
      <w:r w:rsidRPr="005E034C">
        <w:rPr>
          <w:rFonts w:ascii="Arial" w:hAnsi="Arial" w:cs="Arial"/>
          <w:sz w:val="20"/>
          <w:szCs w:val="20"/>
        </w:rPr>
        <w:t xml:space="preserve">Zhotovitel je oprávněn od smlouvy odstoupit, pokud s objednatelem bude zahájeno insolvenční řízení, příp. na objednatele bude prohlášen konkurs nebo povolena </w:t>
      </w:r>
      <w:r w:rsidR="006E2112" w:rsidRPr="005E034C">
        <w:rPr>
          <w:rFonts w:ascii="Arial" w:hAnsi="Arial" w:cs="Arial"/>
          <w:sz w:val="20"/>
          <w:szCs w:val="20"/>
        </w:rPr>
        <w:t xml:space="preserve">jeho </w:t>
      </w:r>
      <w:r w:rsidR="0046437D" w:rsidRPr="005E034C">
        <w:rPr>
          <w:rFonts w:ascii="Arial" w:hAnsi="Arial" w:cs="Arial"/>
          <w:sz w:val="20"/>
          <w:szCs w:val="20"/>
        </w:rPr>
        <w:t>reorganizace dle</w:t>
      </w:r>
      <w:r w:rsidRPr="005E034C">
        <w:rPr>
          <w:rFonts w:ascii="Arial" w:hAnsi="Arial" w:cs="Arial"/>
          <w:sz w:val="20"/>
          <w:szCs w:val="20"/>
        </w:rPr>
        <w:t xml:space="preserve"> zák. č. 182/2006 Sb., insolvenční zákon, v</w:t>
      </w:r>
      <w:r>
        <w:rPr>
          <w:rFonts w:ascii="Arial" w:hAnsi="Arial" w:cs="Arial"/>
          <w:sz w:val="20"/>
          <w:szCs w:val="20"/>
        </w:rPr>
        <w:t>e znění pozdějších přepisů</w:t>
      </w:r>
      <w:r w:rsidRPr="005E034C">
        <w:rPr>
          <w:rFonts w:ascii="Arial" w:hAnsi="Arial" w:cs="Arial"/>
          <w:sz w:val="20"/>
          <w:szCs w:val="20"/>
        </w:rPr>
        <w:t>. Pokud zhotovitel z tohoto důvodu od smlouvy odstoupí, vystaví objednateli k datu odstoupení od smlouvy fakturu zahrnující j</w:t>
      </w:r>
      <w:r>
        <w:rPr>
          <w:rFonts w:ascii="Arial" w:hAnsi="Arial" w:cs="Arial"/>
          <w:sz w:val="20"/>
          <w:szCs w:val="20"/>
        </w:rPr>
        <w:t xml:space="preserve">ím </w:t>
      </w:r>
      <w:r w:rsidRPr="005E034C">
        <w:rPr>
          <w:rFonts w:ascii="Arial" w:hAnsi="Arial" w:cs="Arial"/>
          <w:sz w:val="20"/>
          <w:szCs w:val="20"/>
        </w:rPr>
        <w:t xml:space="preserve">provedené, ale dosud nefakturované plnění.   </w:t>
      </w:r>
    </w:p>
    <w:p w14:paraId="10AED97C" w14:textId="77777777" w:rsidR="00F06424" w:rsidRPr="005E034C" w:rsidRDefault="00F06424" w:rsidP="00F06424">
      <w:pPr>
        <w:jc w:val="both"/>
        <w:rPr>
          <w:rFonts w:ascii="Arial" w:hAnsi="Arial" w:cs="Arial"/>
          <w:sz w:val="20"/>
          <w:szCs w:val="20"/>
        </w:rPr>
      </w:pPr>
      <w:r w:rsidRPr="005E034C">
        <w:rPr>
          <w:rFonts w:ascii="Arial" w:hAnsi="Arial" w:cs="Arial"/>
          <w:sz w:val="20"/>
          <w:szCs w:val="20"/>
        </w:rPr>
        <w:t xml:space="preserve"> </w:t>
      </w:r>
    </w:p>
    <w:p w14:paraId="1EDA2039" w14:textId="53BFEAF6" w:rsidR="00F06424" w:rsidRDefault="00F06424" w:rsidP="00F06424">
      <w:pPr>
        <w:numPr>
          <w:ilvl w:val="0"/>
          <w:numId w:val="4"/>
        </w:numPr>
        <w:tabs>
          <w:tab w:val="clear" w:pos="720"/>
          <w:tab w:val="num" w:pos="0"/>
        </w:tabs>
        <w:spacing w:after="0" w:line="240" w:lineRule="auto"/>
        <w:ind w:left="0" w:firstLine="0"/>
        <w:jc w:val="both"/>
        <w:rPr>
          <w:rFonts w:ascii="Arial" w:hAnsi="Arial" w:cs="Arial"/>
          <w:sz w:val="20"/>
          <w:szCs w:val="20"/>
        </w:rPr>
      </w:pPr>
      <w:r w:rsidRPr="005E034C">
        <w:rPr>
          <w:rFonts w:ascii="Arial" w:hAnsi="Arial" w:cs="Arial"/>
          <w:sz w:val="20"/>
          <w:szCs w:val="20"/>
        </w:rPr>
        <w:t xml:space="preserve">Zhotovitel je oprávněn od smlouvy odstoupit, když z jednání objednatele, nebo z jiných okolností nepochybně   vyplývá ještě před dobou stanovenou pro plnění smluvní povinnosti, že tato povinnost bude </w:t>
      </w:r>
      <w:r w:rsidRPr="005E034C">
        <w:rPr>
          <w:rFonts w:ascii="Arial" w:hAnsi="Arial" w:cs="Arial"/>
          <w:sz w:val="20"/>
          <w:szCs w:val="20"/>
        </w:rPr>
        <w:lastRenderedPageBreak/>
        <w:t xml:space="preserve">porušena závažným způsobem, a </w:t>
      </w:r>
      <w:r w:rsidR="006E2112" w:rsidRPr="005E034C">
        <w:rPr>
          <w:rFonts w:ascii="Arial" w:hAnsi="Arial" w:cs="Arial"/>
          <w:sz w:val="20"/>
          <w:szCs w:val="20"/>
        </w:rPr>
        <w:t>objednatel neposkytne</w:t>
      </w:r>
      <w:r w:rsidRPr="005E034C">
        <w:rPr>
          <w:rFonts w:ascii="Arial" w:hAnsi="Arial" w:cs="Arial"/>
          <w:sz w:val="20"/>
          <w:szCs w:val="20"/>
        </w:rPr>
        <w:t xml:space="preserve"> po vyzvání </w:t>
      </w:r>
      <w:r>
        <w:rPr>
          <w:rFonts w:ascii="Arial" w:hAnsi="Arial" w:cs="Arial"/>
          <w:sz w:val="20"/>
          <w:szCs w:val="20"/>
        </w:rPr>
        <w:t>zhotovitele</w:t>
      </w:r>
      <w:r w:rsidRPr="005E034C">
        <w:rPr>
          <w:rFonts w:ascii="Arial" w:hAnsi="Arial" w:cs="Arial"/>
          <w:sz w:val="20"/>
          <w:szCs w:val="20"/>
        </w:rPr>
        <w:t xml:space="preserve"> bez zbytečného odkladu dostatečnou jistotu. </w:t>
      </w:r>
    </w:p>
    <w:p w14:paraId="3112EAB2" w14:textId="77777777" w:rsidR="00F06424" w:rsidRPr="005E034C" w:rsidRDefault="00F06424" w:rsidP="00F06424">
      <w:pPr>
        <w:jc w:val="both"/>
        <w:rPr>
          <w:rFonts w:ascii="Arial" w:hAnsi="Arial" w:cs="Arial"/>
          <w:sz w:val="20"/>
          <w:szCs w:val="20"/>
        </w:rPr>
      </w:pPr>
    </w:p>
    <w:p w14:paraId="3DC28D26" w14:textId="2A3C504D" w:rsidR="00F06424" w:rsidRDefault="00F06424" w:rsidP="00F06424">
      <w:pPr>
        <w:numPr>
          <w:ilvl w:val="0"/>
          <w:numId w:val="4"/>
        </w:numPr>
        <w:tabs>
          <w:tab w:val="clear" w:pos="720"/>
          <w:tab w:val="num" w:pos="0"/>
        </w:tabs>
        <w:spacing w:before="60" w:after="0" w:line="240" w:lineRule="auto"/>
        <w:ind w:left="0" w:firstLine="0"/>
        <w:jc w:val="both"/>
        <w:rPr>
          <w:rFonts w:ascii="Arial" w:hAnsi="Arial" w:cs="Arial"/>
          <w:sz w:val="20"/>
          <w:szCs w:val="20"/>
        </w:rPr>
      </w:pPr>
      <w:r w:rsidRPr="005E034C">
        <w:rPr>
          <w:rFonts w:ascii="Arial" w:hAnsi="Arial" w:cs="Arial"/>
          <w:sz w:val="20"/>
          <w:szCs w:val="20"/>
        </w:rPr>
        <w:t xml:space="preserve">Pokud společně vyvinutým úsilím k dostatečnému zajištění pohledávek nedojde, je zhotovitel oprávněn vyzvat objednatele v dodatečné přiměřené lhůtě k dostatečnému zajištění pohledávek. Pokud takovéto zajištění </w:t>
      </w:r>
      <w:r w:rsidR="006E2112" w:rsidRPr="005E034C">
        <w:rPr>
          <w:rFonts w:ascii="Arial" w:hAnsi="Arial" w:cs="Arial"/>
          <w:sz w:val="20"/>
          <w:szCs w:val="20"/>
        </w:rPr>
        <w:t>pohledávek nebude</w:t>
      </w:r>
      <w:r w:rsidRPr="005E034C">
        <w:rPr>
          <w:rFonts w:ascii="Arial" w:hAnsi="Arial" w:cs="Arial"/>
          <w:sz w:val="20"/>
          <w:szCs w:val="20"/>
        </w:rPr>
        <w:t xml:space="preserve"> objednatelem předloženo ani v dodatečné přiměřené lhůtě určené </w:t>
      </w:r>
      <w:r w:rsidR="0046437D" w:rsidRPr="005E034C">
        <w:rPr>
          <w:rFonts w:ascii="Arial" w:hAnsi="Arial" w:cs="Arial"/>
          <w:sz w:val="20"/>
          <w:szCs w:val="20"/>
        </w:rPr>
        <w:t>zhotovitelem, je</w:t>
      </w:r>
      <w:r w:rsidRPr="005E034C">
        <w:rPr>
          <w:rFonts w:ascii="Arial" w:hAnsi="Arial" w:cs="Arial"/>
          <w:sz w:val="20"/>
          <w:szCs w:val="20"/>
        </w:rPr>
        <w:t xml:space="preserve"> oprávněn zhotovitel od této smlouvy odstoupit. </w:t>
      </w:r>
    </w:p>
    <w:p w14:paraId="6BADC684" w14:textId="77777777" w:rsidR="00F06424" w:rsidRDefault="00F06424" w:rsidP="00F06424">
      <w:pPr>
        <w:pStyle w:val="Odstavecseseznamem"/>
        <w:rPr>
          <w:sz w:val="20"/>
        </w:rPr>
      </w:pPr>
    </w:p>
    <w:p w14:paraId="4C13069F" w14:textId="2C7240C1" w:rsidR="00F06424" w:rsidRPr="004E49E2" w:rsidRDefault="00F06424" w:rsidP="00F06424">
      <w:pPr>
        <w:tabs>
          <w:tab w:val="num" w:pos="720"/>
        </w:tabs>
        <w:ind w:left="360"/>
        <w:jc w:val="both"/>
        <w:rPr>
          <w:rFonts w:ascii="Arial" w:hAnsi="Arial" w:cs="Arial"/>
          <w:sz w:val="20"/>
          <w:szCs w:val="20"/>
          <w:highlight w:val="yellow"/>
        </w:rPr>
      </w:pPr>
    </w:p>
    <w:p w14:paraId="6616F60C" w14:textId="77777777" w:rsidR="00F06424" w:rsidRDefault="00F06424" w:rsidP="00F06424">
      <w:pPr>
        <w:tabs>
          <w:tab w:val="num" w:pos="360"/>
          <w:tab w:val="left" w:pos="7800"/>
        </w:tabs>
        <w:ind w:left="360" w:hanging="360"/>
        <w:rPr>
          <w:rFonts w:ascii="Arial" w:hAnsi="Arial" w:cs="Arial"/>
          <w:sz w:val="20"/>
          <w:szCs w:val="20"/>
        </w:rPr>
      </w:pPr>
    </w:p>
    <w:p w14:paraId="19EA2877" w14:textId="77777777" w:rsidR="00F06424" w:rsidRPr="005E034C" w:rsidRDefault="00F06424" w:rsidP="00F06424">
      <w:pPr>
        <w:jc w:val="center"/>
        <w:rPr>
          <w:rFonts w:ascii="Arial" w:hAnsi="Arial" w:cs="Arial"/>
          <w:b/>
          <w:sz w:val="20"/>
          <w:szCs w:val="20"/>
        </w:rPr>
      </w:pPr>
      <w:r w:rsidRPr="005E034C">
        <w:rPr>
          <w:rFonts w:ascii="Arial" w:hAnsi="Arial" w:cs="Arial"/>
          <w:b/>
          <w:sz w:val="20"/>
          <w:szCs w:val="20"/>
        </w:rPr>
        <w:t>IX.</w:t>
      </w:r>
    </w:p>
    <w:p w14:paraId="11D8B300" w14:textId="062268E3" w:rsidR="00F06424" w:rsidRPr="00A15B2A" w:rsidRDefault="00F06424" w:rsidP="00A15B2A">
      <w:pPr>
        <w:jc w:val="center"/>
        <w:rPr>
          <w:rFonts w:ascii="Arial" w:hAnsi="Arial" w:cs="Arial"/>
          <w:b/>
          <w:sz w:val="20"/>
          <w:szCs w:val="20"/>
        </w:rPr>
      </w:pPr>
      <w:r w:rsidRPr="005E034C">
        <w:rPr>
          <w:rFonts w:ascii="Arial" w:hAnsi="Arial" w:cs="Arial"/>
          <w:b/>
          <w:sz w:val="20"/>
          <w:szCs w:val="20"/>
        </w:rPr>
        <w:t xml:space="preserve"> DALŠÍ UJEDNÁNÍ</w:t>
      </w:r>
    </w:p>
    <w:p w14:paraId="4157CABC" w14:textId="77777777" w:rsidR="00F06424" w:rsidRPr="00DD7E46" w:rsidRDefault="00F06424" w:rsidP="00F06424">
      <w:pPr>
        <w:numPr>
          <w:ilvl w:val="0"/>
          <w:numId w:val="3"/>
        </w:numPr>
        <w:spacing w:after="0" w:line="240" w:lineRule="auto"/>
        <w:jc w:val="both"/>
        <w:rPr>
          <w:rFonts w:ascii="Arial" w:hAnsi="Arial" w:cs="Arial"/>
          <w:color w:val="FF0000"/>
          <w:sz w:val="20"/>
          <w:szCs w:val="20"/>
        </w:rPr>
      </w:pPr>
      <w:r w:rsidRPr="005E034C">
        <w:rPr>
          <w:rFonts w:ascii="Arial" w:hAnsi="Arial" w:cs="Arial"/>
          <w:sz w:val="20"/>
          <w:szCs w:val="20"/>
        </w:rPr>
        <w:t xml:space="preserve">Řízením provádění díla je za zhotovitele pověřen:  </w:t>
      </w:r>
    </w:p>
    <w:p w14:paraId="60096FED" w14:textId="77777777" w:rsidR="00F06424" w:rsidRPr="005E034C" w:rsidRDefault="00F06424" w:rsidP="00F06424">
      <w:pPr>
        <w:ind w:left="360"/>
        <w:jc w:val="both"/>
        <w:rPr>
          <w:rFonts w:ascii="Arial" w:hAnsi="Arial" w:cs="Arial"/>
          <w:color w:val="FF0000"/>
          <w:sz w:val="20"/>
          <w:szCs w:val="20"/>
        </w:rPr>
      </w:pPr>
    </w:p>
    <w:p w14:paraId="6517CAEF" w14:textId="1A01D3E7" w:rsidR="00F06424" w:rsidRPr="00DD7E46" w:rsidRDefault="00F06424" w:rsidP="00F06424">
      <w:pPr>
        <w:numPr>
          <w:ilvl w:val="0"/>
          <w:numId w:val="3"/>
        </w:numPr>
        <w:spacing w:after="0" w:line="240" w:lineRule="auto"/>
        <w:jc w:val="both"/>
        <w:rPr>
          <w:rFonts w:ascii="Arial" w:hAnsi="Arial" w:cs="Arial"/>
          <w:sz w:val="20"/>
          <w:szCs w:val="20"/>
        </w:rPr>
      </w:pPr>
      <w:r w:rsidRPr="005E034C">
        <w:rPr>
          <w:rFonts w:ascii="Arial" w:hAnsi="Arial" w:cs="Arial"/>
          <w:sz w:val="20"/>
          <w:szCs w:val="20"/>
        </w:rPr>
        <w:t>Kontrolou a převzetím díla je za objednatele pověřen</w:t>
      </w:r>
      <w:r w:rsidRPr="005E034C">
        <w:rPr>
          <w:rFonts w:ascii="Arial" w:hAnsi="Arial" w:cs="Arial"/>
          <w:color w:val="000000"/>
          <w:sz w:val="20"/>
          <w:szCs w:val="20"/>
        </w:rPr>
        <w:t xml:space="preserve">:    </w:t>
      </w:r>
      <w:r w:rsidR="00AD0938">
        <w:rPr>
          <w:rFonts w:ascii="Arial" w:hAnsi="Arial" w:cs="Arial"/>
          <w:color w:val="000000"/>
          <w:sz w:val="20"/>
          <w:szCs w:val="20"/>
        </w:rPr>
        <w:t>xxx</w:t>
      </w:r>
    </w:p>
    <w:p w14:paraId="5CD12BFB" w14:textId="77777777" w:rsidR="00F06424" w:rsidRDefault="00F06424" w:rsidP="00F06424">
      <w:pPr>
        <w:pStyle w:val="Odstavecseseznamem"/>
        <w:rPr>
          <w:sz w:val="20"/>
        </w:rPr>
      </w:pPr>
    </w:p>
    <w:p w14:paraId="5F91315F" w14:textId="1DAF7D63" w:rsidR="00F06424" w:rsidRPr="0029220C" w:rsidRDefault="00F06424" w:rsidP="00F06424">
      <w:pPr>
        <w:numPr>
          <w:ilvl w:val="0"/>
          <w:numId w:val="3"/>
        </w:numPr>
        <w:tabs>
          <w:tab w:val="clear" w:pos="360"/>
          <w:tab w:val="num" w:pos="142"/>
        </w:tabs>
        <w:spacing w:after="0" w:line="240" w:lineRule="auto"/>
        <w:ind w:left="0" w:firstLine="0"/>
        <w:jc w:val="both"/>
        <w:rPr>
          <w:rFonts w:ascii="Arial" w:hAnsi="Arial" w:cs="Arial"/>
          <w:color w:val="000000"/>
          <w:sz w:val="20"/>
          <w:szCs w:val="20"/>
        </w:rPr>
      </w:pPr>
      <w:r w:rsidRPr="0029220C">
        <w:rPr>
          <w:rFonts w:ascii="Arial" w:hAnsi="Arial" w:cs="Arial"/>
          <w:color w:val="000000"/>
          <w:sz w:val="20"/>
          <w:szCs w:val="20"/>
        </w:rPr>
        <w:t xml:space="preserve">Zhotovitel odpovídá za vady díla, jež bude mít dílo v době jeho předání objednateli, a dále zhotovitel přebírá </w:t>
      </w:r>
      <w:r w:rsidR="006E2112" w:rsidRPr="0029220C">
        <w:rPr>
          <w:rFonts w:ascii="Arial" w:hAnsi="Arial" w:cs="Arial"/>
          <w:color w:val="000000"/>
          <w:sz w:val="20"/>
          <w:szCs w:val="20"/>
        </w:rPr>
        <w:t>závazek a</w:t>
      </w:r>
      <w:r w:rsidRPr="0029220C">
        <w:rPr>
          <w:rFonts w:ascii="Arial" w:hAnsi="Arial" w:cs="Arial"/>
          <w:color w:val="000000"/>
          <w:sz w:val="20"/>
          <w:szCs w:val="20"/>
        </w:rPr>
        <w:t xml:space="preserve"> odpovědnost za vady díla, které se na díle vyskytnou v průběhu záruční doby v </w:t>
      </w:r>
      <w:r w:rsidR="0046437D" w:rsidRPr="0029220C">
        <w:rPr>
          <w:rFonts w:ascii="Arial" w:hAnsi="Arial" w:cs="Arial"/>
          <w:color w:val="000000"/>
          <w:sz w:val="20"/>
          <w:szCs w:val="20"/>
        </w:rPr>
        <w:t>délce 36</w:t>
      </w:r>
      <w:r w:rsidRPr="0029220C">
        <w:rPr>
          <w:rFonts w:ascii="Arial" w:hAnsi="Arial" w:cs="Arial"/>
          <w:color w:val="000000"/>
          <w:sz w:val="20"/>
          <w:szCs w:val="20"/>
        </w:rPr>
        <w:t xml:space="preserve"> měsíců od předání díla (tj. zhotovitel poskytuje objednateli záruku za jakost díla), pokud vady nejsou způsobeny nesprávným ošetřováním nebo mechanickým poškozením ze strany objednatele. Při dodávkách speciálních částí díla se záruka za jakost na tyto části díla upravuje dle záručních podmínek </w:t>
      </w:r>
      <w:r w:rsidR="006E2112" w:rsidRPr="0029220C">
        <w:rPr>
          <w:rFonts w:ascii="Arial" w:hAnsi="Arial" w:cs="Arial"/>
          <w:color w:val="000000"/>
          <w:sz w:val="20"/>
          <w:szCs w:val="20"/>
        </w:rPr>
        <w:t>jednotlivých výrobců</w:t>
      </w:r>
      <w:r w:rsidRPr="0029220C">
        <w:rPr>
          <w:rFonts w:ascii="Arial" w:hAnsi="Arial" w:cs="Arial"/>
          <w:color w:val="000000"/>
          <w:sz w:val="20"/>
          <w:szCs w:val="20"/>
        </w:rPr>
        <w:t xml:space="preserve"> těchto částí díla (např. kování, mechanické části, speciální komponenty apod). Objednatel je povinen oznámit zhotoviteli vadu díla, která se vyskytla v průběhu záruční doby, a to bez zbytečného odkladu, nejpozději však do 7 pracovních dnů poté, kdy objednatel vadu zjistil. Vytčení vady (reklamaci) je objednatel povinen zaslat zhotoviteli elektronickou formou na emailovou adresu </w:t>
      </w:r>
      <w:hyperlink r:id="rId11" w:history="1">
        <w:r w:rsidRPr="0029220C">
          <w:rPr>
            <w:rStyle w:val="Hypertextovodkaz"/>
            <w:rFonts w:ascii="Arial" w:hAnsi="Arial" w:cs="Arial"/>
            <w:color w:val="000000"/>
            <w:sz w:val="20"/>
            <w:szCs w:val="20"/>
          </w:rPr>
          <w:t>reklamace@liko-s.cz</w:t>
        </w:r>
      </w:hyperlink>
      <w:r w:rsidRPr="0029220C">
        <w:rPr>
          <w:rFonts w:ascii="Arial" w:hAnsi="Arial" w:cs="Arial"/>
          <w:color w:val="000000"/>
          <w:sz w:val="20"/>
          <w:szCs w:val="20"/>
        </w:rPr>
        <w:t>. V reklamaci je objednatel povinen uvést číslo smlouvy o dílo, ke které se reklamace vztahuje, název projektu a foto reklamovaného produktu. Zhotovitel je povinen ve lhůtě 3 pracovních dnů ode dne doručení reklamace započít</w:t>
      </w:r>
      <w:r w:rsidR="00D16835">
        <w:rPr>
          <w:rFonts w:ascii="Arial" w:hAnsi="Arial" w:cs="Arial"/>
          <w:color w:val="000000"/>
          <w:sz w:val="20"/>
          <w:szCs w:val="20"/>
        </w:rPr>
        <w:t xml:space="preserve"> s odstraňování vady</w:t>
      </w:r>
      <w:r w:rsidRPr="0029220C">
        <w:rPr>
          <w:rFonts w:ascii="Arial" w:hAnsi="Arial" w:cs="Arial"/>
          <w:color w:val="000000"/>
          <w:sz w:val="20"/>
          <w:szCs w:val="20"/>
        </w:rPr>
        <w:t xml:space="preserve">. K termínu odstranění vytčené vady bude zhotovitelem sepsán reklamační protokol, který bude po ukončení reklamačního řízení potvrzen oběma smluvními stranami.  </w:t>
      </w:r>
    </w:p>
    <w:p w14:paraId="601FE6A5" w14:textId="77777777" w:rsidR="00F06424" w:rsidRPr="0029220C" w:rsidRDefault="00F06424" w:rsidP="00F06424">
      <w:pPr>
        <w:pStyle w:val="Odstavecseseznamem"/>
        <w:rPr>
          <w:color w:val="000000"/>
          <w:sz w:val="20"/>
        </w:rPr>
      </w:pPr>
    </w:p>
    <w:p w14:paraId="18970736" w14:textId="77777777" w:rsidR="00F06424" w:rsidRDefault="00F06424" w:rsidP="00F06424">
      <w:pPr>
        <w:numPr>
          <w:ilvl w:val="0"/>
          <w:numId w:val="3"/>
        </w:numPr>
        <w:tabs>
          <w:tab w:val="clear" w:pos="360"/>
          <w:tab w:val="num" w:pos="0"/>
        </w:tabs>
        <w:spacing w:after="0" w:line="240" w:lineRule="auto"/>
        <w:ind w:left="0" w:firstLine="0"/>
        <w:jc w:val="both"/>
        <w:rPr>
          <w:rFonts w:ascii="Arial" w:hAnsi="Arial" w:cs="Arial"/>
          <w:color w:val="0070C0"/>
          <w:sz w:val="20"/>
          <w:szCs w:val="20"/>
        </w:rPr>
      </w:pPr>
      <w:r w:rsidRPr="005E034C">
        <w:rPr>
          <w:rFonts w:ascii="Arial" w:hAnsi="Arial" w:cs="Arial"/>
          <w:sz w:val="20"/>
          <w:szCs w:val="20"/>
        </w:rPr>
        <w:t xml:space="preserve">V případě, že dílo bude obsahovat truhlářské výrobky, budou tyto </w:t>
      </w:r>
      <w:r>
        <w:rPr>
          <w:rFonts w:ascii="Arial" w:hAnsi="Arial" w:cs="Arial"/>
          <w:sz w:val="20"/>
          <w:szCs w:val="20"/>
        </w:rPr>
        <w:t xml:space="preserve">truhlářské </w:t>
      </w:r>
      <w:r w:rsidRPr="005E034C">
        <w:rPr>
          <w:rFonts w:ascii="Arial" w:hAnsi="Arial" w:cs="Arial"/>
          <w:sz w:val="20"/>
          <w:szCs w:val="20"/>
        </w:rPr>
        <w:t>výrobky splňovat podmínky stanovené ČSN 74 6401</w:t>
      </w:r>
      <w:r w:rsidRPr="005E034C">
        <w:rPr>
          <w:rFonts w:ascii="Arial" w:hAnsi="Arial" w:cs="Arial"/>
          <w:color w:val="0070C0"/>
          <w:sz w:val="20"/>
          <w:szCs w:val="20"/>
        </w:rPr>
        <w:t xml:space="preserve">.  </w:t>
      </w:r>
    </w:p>
    <w:p w14:paraId="74FC62D4" w14:textId="77777777" w:rsidR="00F06424" w:rsidRPr="005E034C" w:rsidRDefault="00F06424" w:rsidP="00F06424">
      <w:pPr>
        <w:ind w:left="360"/>
        <w:jc w:val="both"/>
        <w:rPr>
          <w:rFonts w:ascii="Arial" w:hAnsi="Arial" w:cs="Arial"/>
          <w:color w:val="0070C0"/>
          <w:sz w:val="20"/>
          <w:szCs w:val="20"/>
        </w:rPr>
      </w:pPr>
    </w:p>
    <w:p w14:paraId="11685269" w14:textId="77777777" w:rsidR="00F06424" w:rsidRPr="005E034C" w:rsidRDefault="00F06424" w:rsidP="00F06424">
      <w:pPr>
        <w:numPr>
          <w:ilvl w:val="0"/>
          <w:numId w:val="3"/>
        </w:numPr>
        <w:tabs>
          <w:tab w:val="clear" w:pos="360"/>
          <w:tab w:val="num" w:pos="142"/>
        </w:tabs>
        <w:spacing w:after="0" w:line="240" w:lineRule="auto"/>
        <w:ind w:left="0" w:firstLine="0"/>
        <w:jc w:val="both"/>
        <w:rPr>
          <w:rFonts w:ascii="Arial" w:hAnsi="Arial" w:cs="Arial"/>
          <w:sz w:val="20"/>
          <w:szCs w:val="20"/>
        </w:rPr>
      </w:pPr>
      <w:r w:rsidRPr="005E034C">
        <w:rPr>
          <w:rFonts w:ascii="Arial" w:hAnsi="Arial" w:cs="Arial"/>
          <w:sz w:val="20"/>
          <w:szCs w:val="20"/>
        </w:rPr>
        <w:t xml:space="preserve">Zhotovitel se zavazuje provádět vícepráce na základě odsouhlasených změn, jejich ceny a </w:t>
      </w:r>
      <w:r>
        <w:rPr>
          <w:rFonts w:ascii="Arial" w:hAnsi="Arial" w:cs="Arial"/>
          <w:sz w:val="20"/>
          <w:szCs w:val="20"/>
        </w:rPr>
        <w:t>doby</w:t>
      </w:r>
      <w:r w:rsidRPr="005E034C">
        <w:rPr>
          <w:rFonts w:ascii="Arial" w:hAnsi="Arial" w:cs="Arial"/>
          <w:sz w:val="20"/>
          <w:szCs w:val="20"/>
        </w:rPr>
        <w:t xml:space="preserve"> plnění. Objednatel se zavazuje odsouhlasené </w:t>
      </w:r>
      <w:r>
        <w:rPr>
          <w:rFonts w:ascii="Arial" w:hAnsi="Arial" w:cs="Arial"/>
          <w:sz w:val="20"/>
          <w:szCs w:val="20"/>
        </w:rPr>
        <w:t>vícepráce</w:t>
      </w:r>
      <w:r w:rsidRPr="005E034C">
        <w:rPr>
          <w:rFonts w:ascii="Arial" w:hAnsi="Arial" w:cs="Arial"/>
          <w:sz w:val="20"/>
          <w:szCs w:val="20"/>
        </w:rPr>
        <w:t xml:space="preserve"> uhradit </w:t>
      </w:r>
      <w:r>
        <w:rPr>
          <w:rFonts w:ascii="Arial" w:hAnsi="Arial" w:cs="Arial"/>
          <w:sz w:val="20"/>
          <w:szCs w:val="20"/>
        </w:rPr>
        <w:t xml:space="preserve">dle </w:t>
      </w:r>
      <w:r w:rsidRPr="005E034C">
        <w:rPr>
          <w:rFonts w:ascii="Arial" w:hAnsi="Arial" w:cs="Arial"/>
          <w:sz w:val="20"/>
          <w:szCs w:val="20"/>
        </w:rPr>
        <w:t xml:space="preserve">podmínek </w:t>
      </w:r>
      <w:r>
        <w:rPr>
          <w:rFonts w:ascii="Arial" w:hAnsi="Arial" w:cs="Arial"/>
          <w:sz w:val="20"/>
          <w:szCs w:val="20"/>
        </w:rPr>
        <w:t xml:space="preserve">uvedených </w:t>
      </w:r>
      <w:r w:rsidRPr="005E034C">
        <w:rPr>
          <w:rFonts w:ascii="Arial" w:hAnsi="Arial" w:cs="Arial"/>
          <w:sz w:val="20"/>
          <w:szCs w:val="20"/>
        </w:rPr>
        <w:t xml:space="preserve">v čl. V. </w:t>
      </w:r>
      <w:r>
        <w:rPr>
          <w:rFonts w:ascii="Arial" w:hAnsi="Arial" w:cs="Arial"/>
          <w:sz w:val="20"/>
          <w:szCs w:val="20"/>
        </w:rPr>
        <w:t xml:space="preserve">této smlouvy </w:t>
      </w:r>
    </w:p>
    <w:p w14:paraId="6A2E2F21" w14:textId="77777777" w:rsidR="00F06424" w:rsidRDefault="00F06424" w:rsidP="00F06424">
      <w:pPr>
        <w:tabs>
          <w:tab w:val="left" w:pos="426"/>
        </w:tabs>
        <w:autoSpaceDE w:val="0"/>
        <w:autoSpaceDN w:val="0"/>
        <w:adjustRightInd w:val="0"/>
        <w:ind w:left="360"/>
        <w:jc w:val="both"/>
        <w:rPr>
          <w:rFonts w:ascii="Arial" w:hAnsi="Arial" w:cs="Arial"/>
          <w:sz w:val="20"/>
          <w:szCs w:val="20"/>
        </w:rPr>
      </w:pPr>
    </w:p>
    <w:p w14:paraId="2A69B752" w14:textId="77777777" w:rsidR="00F06424" w:rsidRDefault="00F06424" w:rsidP="00F06424">
      <w:pPr>
        <w:numPr>
          <w:ilvl w:val="0"/>
          <w:numId w:val="3"/>
        </w:numPr>
        <w:spacing w:after="0" w:line="240" w:lineRule="auto"/>
        <w:jc w:val="both"/>
        <w:rPr>
          <w:rFonts w:ascii="Arial" w:hAnsi="Arial" w:cs="Arial"/>
          <w:sz w:val="20"/>
          <w:szCs w:val="20"/>
        </w:rPr>
      </w:pPr>
      <w:r w:rsidRPr="005E034C">
        <w:rPr>
          <w:rFonts w:ascii="Arial" w:hAnsi="Arial" w:cs="Arial"/>
          <w:sz w:val="20"/>
          <w:szCs w:val="20"/>
        </w:rPr>
        <w:t>Objednatel prohlašuje, že je seznámen s akustickými parametry navrhovaných skladeb a konstrukcí.</w:t>
      </w:r>
    </w:p>
    <w:p w14:paraId="34AA8AD9" w14:textId="77777777" w:rsidR="00F06424" w:rsidRDefault="00F06424" w:rsidP="00F06424">
      <w:pPr>
        <w:pStyle w:val="Odstavecseseznamem"/>
        <w:rPr>
          <w:sz w:val="20"/>
        </w:rPr>
      </w:pPr>
    </w:p>
    <w:p w14:paraId="0D9D7A4E" w14:textId="77777777" w:rsidR="00F06424" w:rsidRPr="005E034C" w:rsidRDefault="00F06424" w:rsidP="00F06424">
      <w:pPr>
        <w:numPr>
          <w:ilvl w:val="0"/>
          <w:numId w:val="3"/>
        </w:numPr>
        <w:tabs>
          <w:tab w:val="clear" w:pos="360"/>
          <w:tab w:val="num" w:pos="284"/>
        </w:tabs>
        <w:spacing w:after="0" w:line="240" w:lineRule="auto"/>
        <w:ind w:left="0" w:firstLine="0"/>
        <w:jc w:val="both"/>
        <w:rPr>
          <w:rFonts w:ascii="Arial" w:hAnsi="Arial" w:cs="Arial"/>
          <w:sz w:val="20"/>
          <w:szCs w:val="20"/>
        </w:rPr>
      </w:pPr>
      <w:r w:rsidRPr="005E034C">
        <w:rPr>
          <w:rFonts w:ascii="Arial" w:hAnsi="Arial" w:cs="Arial"/>
          <w:sz w:val="20"/>
          <w:szCs w:val="20"/>
        </w:rPr>
        <w:t>Zhotovitel se zavazuje v termínu stanoveném dle ust. §16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předat potřebné doklady koordinátorovi                            na základě jeho písemného požadavku a specifikace.</w:t>
      </w:r>
    </w:p>
    <w:p w14:paraId="6D69C325" w14:textId="77777777" w:rsidR="00F06424" w:rsidRPr="005E034C" w:rsidRDefault="00F06424" w:rsidP="00F06424">
      <w:pPr>
        <w:jc w:val="both"/>
        <w:rPr>
          <w:rFonts w:ascii="Arial" w:hAnsi="Arial" w:cs="Arial"/>
          <w:sz w:val="20"/>
          <w:szCs w:val="20"/>
        </w:rPr>
      </w:pPr>
    </w:p>
    <w:p w14:paraId="0D706738" w14:textId="77777777" w:rsidR="00F06424" w:rsidRPr="005E034C" w:rsidRDefault="00F06424" w:rsidP="00F06424">
      <w:pPr>
        <w:jc w:val="center"/>
        <w:rPr>
          <w:rFonts w:ascii="Arial" w:hAnsi="Arial" w:cs="Arial"/>
          <w:b/>
          <w:sz w:val="20"/>
          <w:szCs w:val="20"/>
        </w:rPr>
      </w:pPr>
      <w:r w:rsidRPr="005E034C">
        <w:rPr>
          <w:rFonts w:ascii="Arial" w:hAnsi="Arial" w:cs="Arial"/>
          <w:b/>
          <w:sz w:val="20"/>
          <w:szCs w:val="20"/>
        </w:rPr>
        <w:t>X.</w:t>
      </w:r>
    </w:p>
    <w:p w14:paraId="2C347DBA" w14:textId="77777777" w:rsidR="00F06424" w:rsidRDefault="00F06424" w:rsidP="00F06424">
      <w:pPr>
        <w:jc w:val="center"/>
        <w:rPr>
          <w:rFonts w:ascii="Arial" w:hAnsi="Arial" w:cs="Arial"/>
          <w:b/>
          <w:sz w:val="20"/>
          <w:szCs w:val="20"/>
        </w:rPr>
      </w:pPr>
      <w:r w:rsidRPr="005E034C">
        <w:rPr>
          <w:rFonts w:ascii="Arial" w:hAnsi="Arial" w:cs="Arial"/>
          <w:b/>
          <w:sz w:val="20"/>
          <w:szCs w:val="20"/>
        </w:rPr>
        <w:t>ZÁVĚREČNÁ U</w:t>
      </w:r>
      <w:r>
        <w:rPr>
          <w:rFonts w:ascii="Arial" w:hAnsi="Arial" w:cs="Arial"/>
          <w:b/>
          <w:sz w:val="20"/>
          <w:szCs w:val="20"/>
        </w:rPr>
        <w:t xml:space="preserve">STANOVENÍ </w:t>
      </w:r>
    </w:p>
    <w:p w14:paraId="74C80CC1" w14:textId="77777777" w:rsidR="00F06424" w:rsidRPr="005E034C" w:rsidRDefault="00F06424" w:rsidP="00F06424">
      <w:pPr>
        <w:jc w:val="center"/>
        <w:rPr>
          <w:rFonts w:ascii="Arial" w:hAnsi="Arial" w:cs="Arial"/>
          <w:b/>
          <w:sz w:val="20"/>
          <w:szCs w:val="20"/>
        </w:rPr>
      </w:pPr>
    </w:p>
    <w:p w14:paraId="399E2D31" w14:textId="5D92B10B" w:rsidR="00F06424" w:rsidRDefault="00F06424" w:rsidP="00F06424">
      <w:pPr>
        <w:numPr>
          <w:ilvl w:val="0"/>
          <w:numId w:val="6"/>
        </w:numPr>
        <w:spacing w:after="0" w:line="240" w:lineRule="auto"/>
        <w:ind w:left="0" w:firstLine="0"/>
        <w:jc w:val="both"/>
        <w:rPr>
          <w:rFonts w:ascii="Arial" w:hAnsi="Arial" w:cs="Arial"/>
          <w:sz w:val="20"/>
          <w:szCs w:val="20"/>
        </w:rPr>
      </w:pPr>
      <w:r w:rsidRPr="005E034C">
        <w:rPr>
          <w:rFonts w:ascii="Arial" w:hAnsi="Arial" w:cs="Arial"/>
          <w:caps/>
          <w:sz w:val="20"/>
          <w:szCs w:val="20"/>
        </w:rPr>
        <w:t>S</w:t>
      </w:r>
      <w:r w:rsidRPr="005E034C">
        <w:rPr>
          <w:rFonts w:ascii="Arial" w:hAnsi="Arial" w:cs="Arial"/>
          <w:sz w:val="20"/>
          <w:szCs w:val="20"/>
        </w:rPr>
        <w:t xml:space="preserve">mluvní strany si ujednávají, že jakákoliv změna této smlouvy </w:t>
      </w:r>
      <w:r w:rsidR="006E2112" w:rsidRPr="005E034C">
        <w:rPr>
          <w:rFonts w:ascii="Arial" w:hAnsi="Arial" w:cs="Arial"/>
          <w:sz w:val="20"/>
          <w:szCs w:val="20"/>
        </w:rPr>
        <w:t>může být</w:t>
      </w:r>
      <w:r w:rsidRPr="005E034C">
        <w:rPr>
          <w:rFonts w:ascii="Arial" w:hAnsi="Arial" w:cs="Arial"/>
          <w:sz w:val="20"/>
          <w:szCs w:val="20"/>
        </w:rPr>
        <w:t xml:space="preserve"> učiněna </w:t>
      </w:r>
      <w:r w:rsidR="0046437D" w:rsidRPr="005E034C">
        <w:rPr>
          <w:rFonts w:ascii="Arial" w:hAnsi="Arial" w:cs="Arial"/>
          <w:sz w:val="20"/>
          <w:szCs w:val="20"/>
        </w:rPr>
        <w:t>pouze v</w:t>
      </w:r>
      <w:r w:rsidRPr="005E034C">
        <w:rPr>
          <w:rFonts w:ascii="Arial" w:hAnsi="Arial" w:cs="Arial"/>
          <w:sz w:val="20"/>
          <w:szCs w:val="20"/>
        </w:rPr>
        <w:t> písemné formě. Jakákoliv změna této smlouvy v </w:t>
      </w:r>
      <w:r w:rsidR="006E2112" w:rsidRPr="005E034C">
        <w:rPr>
          <w:rFonts w:ascii="Arial" w:hAnsi="Arial" w:cs="Arial"/>
          <w:sz w:val="20"/>
          <w:szCs w:val="20"/>
        </w:rPr>
        <w:t>jiné,</w:t>
      </w:r>
      <w:r w:rsidRPr="005E034C">
        <w:rPr>
          <w:rFonts w:ascii="Arial" w:hAnsi="Arial" w:cs="Arial"/>
          <w:sz w:val="20"/>
          <w:szCs w:val="20"/>
        </w:rPr>
        <w:t xml:space="preserve"> než písemné formě je tak vyloučena.</w:t>
      </w:r>
    </w:p>
    <w:p w14:paraId="04388BFE" w14:textId="77777777" w:rsidR="00F06424" w:rsidRDefault="00F06424" w:rsidP="00F06424">
      <w:pPr>
        <w:ind w:left="142"/>
        <w:jc w:val="both"/>
        <w:rPr>
          <w:rFonts w:ascii="Arial" w:hAnsi="Arial" w:cs="Arial"/>
          <w:sz w:val="20"/>
          <w:szCs w:val="20"/>
        </w:rPr>
      </w:pPr>
    </w:p>
    <w:p w14:paraId="085F44ED" w14:textId="77777777" w:rsidR="00F06424" w:rsidRDefault="00F06424" w:rsidP="00F06424">
      <w:pPr>
        <w:numPr>
          <w:ilvl w:val="0"/>
          <w:numId w:val="6"/>
        </w:numPr>
        <w:spacing w:after="0" w:line="240" w:lineRule="auto"/>
        <w:ind w:left="0" w:firstLine="0"/>
        <w:jc w:val="both"/>
        <w:rPr>
          <w:rFonts w:ascii="Arial" w:hAnsi="Arial" w:cs="Arial"/>
          <w:sz w:val="20"/>
          <w:szCs w:val="20"/>
        </w:rPr>
      </w:pPr>
      <w:r w:rsidRPr="005E034C">
        <w:rPr>
          <w:rFonts w:ascii="Arial" w:hAnsi="Arial" w:cs="Arial"/>
          <w:sz w:val="20"/>
          <w:szCs w:val="20"/>
        </w:rPr>
        <w:lastRenderedPageBreak/>
        <w:t xml:space="preserve">Právní vztahy založené touto smlouvou a v ní výslovně neupravené dohodou smluvních stran se řídí   </w:t>
      </w:r>
      <w:r>
        <w:rPr>
          <w:rFonts w:ascii="Arial" w:hAnsi="Arial" w:cs="Arial"/>
          <w:sz w:val="20"/>
          <w:szCs w:val="20"/>
        </w:rPr>
        <w:t xml:space="preserve">        </w:t>
      </w:r>
      <w:r w:rsidRPr="005E034C">
        <w:rPr>
          <w:rFonts w:ascii="Arial" w:hAnsi="Arial" w:cs="Arial"/>
          <w:sz w:val="20"/>
          <w:szCs w:val="20"/>
        </w:rPr>
        <w:t>ustanoveními občanského zákoníku a předpisů souvisejících.</w:t>
      </w:r>
    </w:p>
    <w:p w14:paraId="49E3EDAC" w14:textId="77777777" w:rsidR="00F06424" w:rsidRDefault="00F06424" w:rsidP="00F06424">
      <w:pPr>
        <w:pStyle w:val="Odstavecseseznamem"/>
        <w:rPr>
          <w:sz w:val="20"/>
        </w:rPr>
      </w:pPr>
    </w:p>
    <w:p w14:paraId="4821B474" w14:textId="77777777" w:rsidR="00F06424" w:rsidRDefault="00F06424" w:rsidP="00F06424">
      <w:pPr>
        <w:numPr>
          <w:ilvl w:val="0"/>
          <w:numId w:val="6"/>
        </w:numPr>
        <w:tabs>
          <w:tab w:val="left" w:pos="284"/>
        </w:tabs>
        <w:spacing w:after="0" w:line="240" w:lineRule="auto"/>
        <w:ind w:left="284" w:right="665" w:hanging="284"/>
        <w:jc w:val="both"/>
        <w:rPr>
          <w:rFonts w:ascii="Arial" w:hAnsi="Arial" w:cs="Arial"/>
          <w:sz w:val="20"/>
          <w:szCs w:val="20"/>
        </w:rPr>
      </w:pPr>
      <w:r w:rsidRPr="005E034C">
        <w:rPr>
          <w:rFonts w:ascii="Arial" w:hAnsi="Arial" w:cs="Arial"/>
          <w:sz w:val="20"/>
          <w:szCs w:val="20"/>
        </w:rPr>
        <w:t>Smlouva nabývá platnosti a účinnosti dnem podpisu oběma smluvními stranami.</w:t>
      </w:r>
    </w:p>
    <w:p w14:paraId="50149F3B" w14:textId="77777777" w:rsidR="00F06424" w:rsidRDefault="00F06424" w:rsidP="00F06424">
      <w:pPr>
        <w:pStyle w:val="Odstavecseseznamem"/>
        <w:rPr>
          <w:sz w:val="20"/>
        </w:rPr>
      </w:pPr>
    </w:p>
    <w:p w14:paraId="422D7326" w14:textId="6367EA86" w:rsidR="00F06424" w:rsidRDefault="00F06424" w:rsidP="00F06424">
      <w:pPr>
        <w:numPr>
          <w:ilvl w:val="0"/>
          <w:numId w:val="6"/>
        </w:numPr>
        <w:tabs>
          <w:tab w:val="left" w:pos="284"/>
        </w:tabs>
        <w:spacing w:after="0" w:line="240" w:lineRule="auto"/>
        <w:ind w:right="665" w:hanging="1495"/>
        <w:jc w:val="both"/>
        <w:rPr>
          <w:rFonts w:ascii="Arial" w:hAnsi="Arial" w:cs="Arial"/>
          <w:sz w:val="20"/>
          <w:szCs w:val="20"/>
        </w:rPr>
      </w:pPr>
      <w:r w:rsidRPr="005E034C">
        <w:rPr>
          <w:rFonts w:ascii="Arial" w:hAnsi="Arial" w:cs="Arial"/>
          <w:sz w:val="20"/>
          <w:szCs w:val="20"/>
        </w:rPr>
        <w:t xml:space="preserve">Smlouva je </w:t>
      </w:r>
      <w:r w:rsidR="006E2112" w:rsidRPr="005E034C">
        <w:rPr>
          <w:rFonts w:ascii="Arial" w:hAnsi="Arial" w:cs="Arial"/>
          <w:sz w:val="20"/>
          <w:szCs w:val="20"/>
        </w:rPr>
        <w:t>sepsána ve</w:t>
      </w:r>
      <w:r w:rsidRPr="005E034C">
        <w:rPr>
          <w:rFonts w:ascii="Arial" w:hAnsi="Arial" w:cs="Arial"/>
          <w:sz w:val="20"/>
          <w:szCs w:val="20"/>
        </w:rPr>
        <w:t xml:space="preserve"> </w:t>
      </w:r>
      <w:r>
        <w:rPr>
          <w:rFonts w:ascii="Arial" w:hAnsi="Arial" w:cs="Arial"/>
          <w:sz w:val="20"/>
          <w:szCs w:val="20"/>
        </w:rPr>
        <w:t>2</w:t>
      </w:r>
      <w:r w:rsidRPr="005E034C">
        <w:rPr>
          <w:rFonts w:ascii="Arial" w:hAnsi="Arial" w:cs="Arial"/>
          <w:sz w:val="20"/>
          <w:szCs w:val="20"/>
        </w:rPr>
        <w:t xml:space="preserve"> vyhotoveních, z nichž každá smluvní strana obdrží </w:t>
      </w:r>
      <w:r w:rsidR="0046437D" w:rsidRPr="005E034C">
        <w:rPr>
          <w:rFonts w:ascii="Arial" w:hAnsi="Arial" w:cs="Arial"/>
          <w:sz w:val="20"/>
          <w:szCs w:val="20"/>
        </w:rPr>
        <w:t>po jednom</w:t>
      </w:r>
      <w:r>
        <w:rPr>
          <w:rFonts w:ascii="Arial" w:hAnsi="Arial" w:cs="Arial"/>
          <w:sz w:val="20"/>
          <w:szCs w:val="20"/>
        </w:rPr>
        <w:t xml:space="preserve">. </w:t>
      </w:r>
    </w:p>
    <w:p w14:paraId="64A7550A" w14:textId="77777777" w:rsidR="00F06424" w:rsidRDefault="00F06424" w:rsidP="00F06424">
      <w:pPr>
        <w:pStyle w:val="Odstavecseseznamem"/>
        <w:rPr>
          <w:sz w:val="20"/>
        </w:rPr>
      </w:pPr>
    </w:p>
    <w:p w14:paraId="0276517B" w14:textId="34454A2B" w:rsidR="00F06424" w:rsidRPr="00822105" w:rsidRDefault="00F06424" w:rsidP="00F06424">
      <w:pPr>
        <w:pStyle w:val="Zkladntext"/>
        <w:numPr>
          <w:ilvl w:val="0"/>
          <w:numId w:val="6"/>
        </w:numPr>
        <w:tabs>
          <w:tab w:val="left" w:pos="360"/>
        </w:tabs>
        <w:ind w:left="0" w:firstLine="0"/>
        <w:jc w:val="both"/>
        <w:rPr>
          <w:rFonts w:ascii="Arial" w:hAnsi="Arial" w:cs="Arial"/>
          <w:sz w:val="20"/>
          <w:szCs w:val="20"/>
        </w:rPr>
      </w:pPr>
      <w:r w:rsidRPr="00822105">
        <w:rPr>
          <w:rFonts w:ascii="Arial" w:hAnsi="Arial" w:cs="Arial"/>
          <w:sz w:val="20"/>
          <w:szCs w:val="20"/>
        </w:rPr>
        <w:t xml:space="preserve">Smluvní strany prohlašují, že si smlouvu před </w:t>
      </w:r>
      <w:r w:rsidR="006E2112" w:rsidRPr="00822105">
        <w:rPr>
          <w:rFonts w:ascii="Arial" w:hAnsi="Arial" w:cs="Arial"/>
          <w:sz w:val="20"/>
          <w:szCs w:val="20"/>
        </w:rPr>
        <w:t>podpisem přečetly</w:t>
      </w:r>
      <w:r w:rsidRPr="00822105">
        <w:rPr>
          <w:rFonts w:ascii="Arial" w:hAnsi="Arial" w:cs="Arial"/>
          <w:sz w:val="20"/>
          <w:szCs w:val="20"/>
        </w:rPr>
        <w:t xml:space="preserve">, souhlasí s jejím obsahem a na důkaz svobodné a </w:t>
      </w:r>
      <w:r w:rsidR="0046437D" w:rsidRPr="00822105">
        <w:rPr>
          <w:rFonts w:ascii="Arial" w:hAnsi="Arial" w:cs="Arial"/>
          <w:sz w:val="20"/>
          <w:szCs w:val="20"/>
        </w:rPr>
        <w:t>vážné vůle</w:t>
      </w:r>
      <w:r w:rsidRPr="00822105">
        <w:rPr>
          <w:rFonts w:ascii="Arial" w:hAnsi="Arial" w:cs="Arial"/>
          <w:sz w:val="20"/>
          <w:szCs w:val="20"/>
        </w:rPr>
        <w:t xml:space="preserve"> připojují své podpisy.</w:t>
      </w:r>
    </w:p>
    <w:p w14:paraId="126A2D38" w14:textId="77777777" w:rsidR="00F06424" w:rsidRPr="005E034C" w:rsidRDefault="00F06424" w:rsidP="00F06424">
      <w:pPr>
        <w:rPr>
          <w:rFonts w:ascii="Arial" w:hAnsi="Arial" w:cs="Arial"/>
          <w:sz w:val="20"/>
          <w:szCs w:val="20"/>
        </w:rPr>
      </w:pPr>
    </w:p>
    <w:p w14:paraId="0E557911" w14:textId="77777777" w:rsidR="00F06424" w:rsidRPr="005E034C" w:rsidRDefault="00F06424" w:rsidP="00F06424">
      <w:pPr>
        <w:rPr>
          <w:rFonts w:ascii="Arial" w:hAnsi="Arial" w:cs="Arial"/>
          <w:sz w:val="20"/>
          <w:szCs w:val="20"/>
        </w:rPr>
      </w:pPr>
      <w:r>
        <w:rPr>
          <w:rFonts w:ascii="Arial" w:hAnsi="Arial" w:cs="Arial"/>
          <w:sz w:val="20"/>
          <w:szCs w:val="20"/>
        </w:rPr>
        <w:t>V…………. dne……………</w:t>
      </w:r>
    </w:p>
    <w:p w14:paraId="5E3DD10C" w14:textId="77777777" w:rsidR="00F06424" w:rsidRDefault="00F06424" w:rsidP="00F06424">
      <w:pPr>
        <w:rPr>
          <w:rFonts w:ascii="Arial" w:hAnsi="Arial" w:cs="Arial"/>
          <w:sz w:val="20"/>
          <w:szCs w:val="20"/>
        </w:rPr>
      </w:pPr>
    </w:p>
    <w:p w14:paraId="0489B0F3" w14:textId="77777777" w:rsidR="00F06424" w:rsidRDefault="00F06424" w:rsidP="00F06424">
      <w:pPr>
        <w:rPr>
          <w:rFonts w:ascii="Arial" w:hAnsi="Arial" w:cs="Arial"/>
          <w:sz w:val="20"/>
          <w:szCs w:val="20"/>
        </w:rPr>
      </w:pPr>
    </w:p>
    <w:p w14:paraId="5C1E109D" w14:textId="77777777" w:rsidR="00CC49C5" w:rsidRPr="005E034C" w:rsidRDefault="00CC49C5" w:rsidP="00F06424">
      <w:pPr>
        <w:rPr>
          <w:rFonts w:ascii="Arial" w:hAnsi="Arial" w:cs="Arial"/>
          <w:sz w:val="20"/>
          <w:szCs w:val="20"/>
        </w:rPr>
      </w:pPr>
    </w:p>
    <w:p w14:paraId="315609DC" w14:textId="77777777" w:rsidR="00F06424" w:rsidRDefault="00F06424" w:rsidP="00F06424">
      <w:pPr>
        <w:rPr>
          <w:rFonts w:ascii="Arial" w:hAnsi="Arial" w:cs="Arial"/>
          <w:sz w:val="20"/>
          <w:szCs w:val="20"/>
        </w:rPr>
      </w:pPr>
      <w:r w:rsidRPr="005E034C">
        <w:rPr>
          <w:rFonts w:ascii="Arial" w:hAnsi="Arial" w:cs="Arial"/>
          <w:sz w:val="20"/>
          <w:szCs w:val="20"/>
        </w:rPr>
        <w:t xml:space="preserve"> objednatel</w:t>
      </w:r>
      <w:r w:rsidRPr="005E034C">
        <w:rPr>
          <w:rFonts w:ascii="Arial" w:hAnsi="Arial" w:cs="Arial"/>
          <w:sz w:val="20"/>
          <w:szCs w:val="20"/>
        </w:rPr>
        <w:tab/>
      </w:r>
      <w:r w:rsidRPr="005E034C">
        <w:rPr>
          <w:rFonts w:ascii="Arial" w:hAnsi="Arial" w:cs="Arial"/>
          <w:sz w:val="20"/>
          <w:szCs w:val="20"/>
        </w:rPr>
        <w:tab/>
      </w:r>
      <w:r w:rsidRPr="005E034C">
        <w:rPr>
          <w:rFonts w:ascii="Arial" w:hAnsi="Arial" w:cs="Arial"/>
          <w:sz w:val="20"/>
          <w:szCs w:val="20"/>
        </w:rPr>
        <w:tab/>
      </w:r>
      <w:r w:rsidRPr="005E034C">
        <w:rPr>
          <w:rFonts w:ascii="Arial" w:hAnsi="Arial" w:cs="Arial"/>
          <w:sz w:val="20"/>
          <w:szCs w:val="20"/>
        </w:rPr>
        <w:tab/>
      </w:r>
      <w:r w:rsidRPr="005E034C">
        <w:rPr>
          <w:rFonts w:ascii="Arial" w:hAnsi="Arial" w:cs="Arial"/>
          <w:sz w:val="20"/>
          <w:szCs w:val="20"/>
        </w:rPr>
        <w:tab/>
      </w:r>
      <w:r w:rsidRPr="005E034C">
        <w:rPr>
          <w:rFonts w:ascii="Arial" w:hAnsi="Arial" w:cs="Arial"/>
          <w:sz w:val="20"/>
          <w:szCs w:val="20"/>
        </w:rPr>
        <w:tab/>
        <w:t xml:space="preserve">                                zhotovitel</w:t>
      </w:r>
    </w:p>
    <w:p w14:paraId="49E8DD8A" w14:textId="354CFE96" w:rsidR="003127F0" w:rsidRDefault="00296F8E" w:rsidP="00F06424">
      <w:pPr>
        <w:rPr>
          <w:rFonts w:ascii="Arial" w:hAnsi="Arial" w:cs="Arial"/>
          <w:sz w:val="20"/>
          <w:szCs w:val="20"/>
        </w:rPr>
      </w:pPr>
      <w:r w:rsidRPr="00296F8E">
        <w:rPr>
          <w:rFonts w:ascii="Arial" w:hAnsi="Arial" w:cs="Arial"/>
          <w:sz w:val="20"/>
          <w:szCs w:val="20"/>
        </w:rPr>
        <w:t>Ing. Martina Větrovská</w:t>
      </w:r>
      <w:r w:rsidR="003127F0" w:rsidRPr="00296F8E">
        <w:rPr>
          <w:rFonts w:ascii="Arial" w:hAnsi="Arial" w:cs="Arial"/>
          <w:sz w:val="20"/>
          <w:szCs w:val="20"/>
        </w:rPr>
        <w:tab/>
      </w:r>
      <w:r w:rsidR="003127F0" w:rsidRPr="00296F8E">
        <w:rPr>
          <w:rFonts w:ascii="Arial" w:hAnsi="Arial" w:cs="Arial"/>
          <w:sz w:val="20"/>
          <w:szCs w:val="20"/>
        </w:rPr>
        <w:tab/>
      </w:r>
      <w:r w:rsidR="003127F0" w:rsidRPr="00296F8E">
        <w:rPr>
          <w:rFonts w:ascii="Arial" w:hAnsi="Arial" w:cs="Arial"/>
          <w:sz w:val="20"/>
          <w:szCs w:val="20"/>
        </w:rPr>
        <w:tab/>
      </w:r>
      <w:r w:rsidR="003127F0" w:rsidRPr="00296F8E">
        <w:rPr>
          <w:rFonts w:ascii="Arial" w:hAnsi="Arial" w:cs="Arial"/>
          <w:sz w:val="20"/>
          <w:szCs w:val="20"/>
        </w:rPr>
        <w:tab/>
      </w:r>
      <w:r w:rsidR="003127F0" w:rsidRPr="00296F8E">
        <w:rPr>
          <w:rFonts w:ascii="Arial" w:hAnsi="Arial" w:cs="Arial"/>
          <w:sz w:val="20"/>
          <w:szCs w:val="20"/>
        </w:rPr>
        <w:tab/>
      </w:r>
      <w:r w:rsidR="003127F0" w:rsidRPr="00296F8E">
        <w:rPr>
          <w:rFonts w:ascii="Arial" w:hAnsi="Arial" w:cs="Arial"/>
          <w:sz w:val="20"/>
          <w:szCs w:val="20"/>
        </w:rPr>
        <w:tab/>
      </w:r>
      <w:r w:rsidR="003127F0" w:rsidRPr="00296F8E">
        <w:rPr>
          <w:rFonts w:ascii="Arial" w:hAnsi="Arial" w:cs="Arial"/>
          <w:sz w:val="20"/>
          <w:szCs w:val="20"/>
        </w:rPr>
        <w:tab/>
        <w:t>Miroslav Trpišovský</w:t>
      </w:r>
    </w:p>
    <w:p w14:paraId="5975280F" w14:textId="0806448A" w:rsidR="00F06424" w:rsidRDefault="00F06424" w:rsidP="00984BF8">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E8EBD3C" w14:textId="22406D59" w:rsidR="00F06424" w:rsidRDefault="00BA017E" w:rsidP="00F06424">
      <w:pPr>
        <w:jc w:val="both"/>
        <w:rPr>
          <w:rFonts w:ascii="Arial" w:hAnsi="Arial" w:cs="Arial"/>
          <w:sz w:val="20"/>
          <w:szCs w:val="20"/>
        </w:rPr>
      </w:pPr>
      <w:r>
        <w:rPr>
          <w:rFonts w:ascii="Arial" w:hAnsi="Arial" w:cs="Arial"/>
          <w:sz w:val="20"/>
          <w:szCs w:val="20"/>
        </w:rPr>
        <w:t>přílohy: č.</w:t>
      </w:r>
      <w:r w:rsidR="00F06424">
        <w:rPr>
          <w:rFonts w:ascii="Arial" w:hAnsi="Arial" w:cs="Arial"/>
          <w:sz w:val="20"/>
          <w:szCs w:val="20"/>
        </w:rPr>
        <w:t xml:space="preserve"> 1 - stavební připravenosti pro montáž produktů zhotovitele </w:t>
      </w:r>
    </w:p>
    <w:p w14:paraId="3E001CCB" w14:textId="33654D11" w:rsidR="00F06424" w:rsidRDefault="00F06424" w:rsidP="00F06424">
      <w:pPr>
        <w:jc w:val="both"/>
        <w:rPr>
          <w:rFonts w:ascii="Arial" w:hAnsi="Arial" w:cs="Arial"/>
          <w:sz w:val="20"/>
          <w:szCs w:val="20"/>
        </w:rPr>
      </w:pPr>
      <w:r>
        <w:rPr>
          <w:rFonts w:ascii="Arial" w:hAnsi="Arial" w:cs="Arial"/>
          <w:sz w:val="20"/>
          <w:szCs w:val="20"/>
        </w:rPr>
        <w:tab/>
        <w:t xml:space="preserve">   č. 2 - </w:t>
      </w:r>
      <w:r w:rsidR="006E2112" w:rsidRPr="00A15B2A">
        <w:rPr>
          <w:rFonts w:ascii="Arial" w:hAnsi="Arial" w:cs="Arial"/>
          <w:sz w:val="20"/>
          <w:szCs w:val="20"/>
        </w:rPr>
        <w:t>obchodní nabídka</w:t>
      </w:r>
      <w:r w:rsidRPr="00A15B2A">
        <w:rPr>
          <w:rFonts w:ascii="Arial" w:hAnsi="Arial" w:cs="Arial"/>
          <w:sz w:val="20"/>
          <w:szCs w:val="20"/>
        </w:rPr>
        <w:t xml:space="preserve"> č. </w:t>
      </w:r>
      <w:r w:rsidR="003127F0">
        <w:rPr>
          <w:rFonts w:ascii="Arial" w:hAnsi="Arial" w:cs="Arial"/>
          <w:sz w:val="20"/>
          <w:szCs w:val="20"/>
        </w:rPr>
        <w:t>NP_CRMVPA24083_1 ze dne 16.9.2024</w:t>
      </w:r>
      <w:r>
        <w:rPr>
          <w:rFonts w:ascii="Arial" w:hAnsi="Arial" w:cs="Arial"/>
          <w:sz w:val="20"/>
          <w:szCs w:val="20"/>
        </w:rPr>
        <w:t xml:space="preserve"> </w:t>
      </w:r>
    </w:p>
    <w:p w14:paraId="7CE8AF3A" w14:textId="77777777" w:rsidR="005B58F8" w:rsidRDefault="005B58F8" w:rsidP="00984BF8">
      <w:pPr>
        <w:jc w:val="both"/>
        <w:rPr>
          <w:b/>
          <w:bCs/>
          <w:u w:val="single"/>
        </w:rPr>
      </w:pPr>
    </w:p>
    <w:p w14:paraId="3374A3C1" w14:textId="3D46D80B" w:rsidR="00F06424" w:rsidRDefault="003127F0" w:rsidP="00984BF8">
      <w:pPr>
        <w:jc w:val="both"/>
        <w:rPr>
          <w:b/>
          <w:bCs/>
          <w:u w:val="single"/>
        </w:rPr>
      </w:pPr>
      <w:r>
        <w:rPr>
          <w:b/>
          <w:bCs/>
          <w:u w:val="single"/>
        </w:rPr>
        <w:t>S</w:t>
      </w:r>
      <w:r w:rsidR="00F06424">
        <w:rPr>
          <w:b/>
          <w:bCs/>
          <w:u w:val="single"/>
        </w:rPr>
        <w:t>tavební připravenost a obecné požadavky</w:t>
      </w:r>
    </w:p>
    <w:p w14:paraId="4AD7C1B6" w14:textId="5F050ADA" w:rsidR="00F06424" w:rsidRPr="00984BF8" w:rsidRDefault="00F06424" w:rsidP="00F06424">
      <w:pPr>
        <w:rPr>
          <w:b/>
          <w:bCs/>
          <w:i/>
          <w:iCs/>
        </w:rPr>
      </w:pPr>
      <w:r>
        <w:rPr>
          <w:b/>
          <w:bCs/>
          <w:i/>
          <w:iCs/>
        </w:rPr>
        <w:t xml:space="preserve">Pro montáž příček objednatel </w:t>
      </w:r>
      <w:r w:rsidR="006E2112">
        <w:rPr>
          <w:b/>
          <w:bCs/>
          <w:i/>
          <w:iCs/>
        </w:rPr>
        <w:t>zajistí:</w:t>
      </w:r>
    </w:p>
    <w:p w14:paraId="522F40DA" w14:textId="6868FD82" w:rsidR="00F06424" w:rsidRPr="00204701" w:rsidRDefault="00F06424" w:rsidP="00F06424">
      <w:pPr>
        <w:pStyle w:val="Odstavecseseznamem"/>
        <w:numPr>
          <w:ilvl w:val="0"/>
          <w:numId w:val="8"/>
        </w:numPr>
        <w:contextualSpacing w:val="0"/>
        <w:jc w:val="both"/>
        <w:rPr>
          <w:b w:val="0"/>
          <w:bCs w:val="0"/>
          <w:color w:val="auto"/>
          <w:sz w:val="20"/>
        </w:rPr>
      </w:pPr>
      <w:r w:rsidRPr="00204701">
        <w:rPr>
          <w:b w:val="0"/>
          <w:bCs w:val="0"/>
          <w:color w:val="auto"/>
          <w:sz w:val="20"/>
        </w:rPr>
        <w:t xml:space="preserve">místnost pro montáž uzavřenou proti povětrnostním vlivům a temperovaná na minimální teplotu </w:t>
      </w:r>
      <w:r w:rsidR="006E2112" w:rsidRPr="00204701">
        <w:rPr>
          <w:b w:val="0"/>
          <w:bCs w:val="0"/>
          <w:color w:val="auto"/>
          <w:sz w:val="20"/>
        </w:rPr>
        <w:t>10 °C</w:t>
      </w:r>
      <w:r w:rsidRPr="00204701">
        <w:rPr>
          <w:b w:val="0"/>
          <w:bCs w:val="0"/>
          <w:color w:val="auto"/>
          <w:sz w:val="20"/>
        </w:rPr>
        <w:t>,</w:t>
      </w:r>
    </w:p>
    <w:p w14:paraId="79D7CDF3" w14:textId="77777777" w:rsidR="00F06424" w:rsidRPr="00204701" w:rsidRDefault="00F06424" w:rsidP="00F06424">
      <w:pPr>
        <w:pStyle w:val="Odstavecseseznamem"/>
        <w:numPr>
          <w:ilvl w:val="0"/>
          <w:numId w:val="8"/>
        </w:numPr>
        <w:contextualSpacing w:val="0"/>
        <w:jc w:val="both"/>
        <w:rPr>
          <w:b w:val="0"/>
          <w:bCs w:val="0"/>
          <w:color w:val="auto"/>
          <w:sz w:val="20"/>
        </w:rPr>
      </w:pPr>
      <w:r w:rsidRPr="00204701">
        <w:rPr>
          <w:b w:val="0"/>
          <w:bCs w:val="0"/>
          <w:color w:val="auto"/>
          <w:sz w:val="20"/>
        </w:rPr>
        <w:t>dokončení finálních povrchů stěn, podlah a stropů,</w:t>
      </w:r>
    </w:p>
    <w:p w14:paraId="6704CC8D" w14:textId="04616FCE" w:rsidR="00F06424" w:rsidRPr="00204701" w:rsidRDefault="00F06424" w:rsidP="00F06424">
      <w:pPr>
        <w:pStyle w:val="Odstavecseseznamem"/>
        <w:numPr>
          <w:ilvl w:val="0"/>
          <w:numId w:val="8"/>
        </w:numPr>
        <w:contextualSpacing w:val="0"/>
        <w:jc w:val="both"/>
        <w:rPr>
          <w:b w:val="0"/>
          <w:bCs w:val="0"/>
          <w:color w:val="auto"/>
          <w:sz w:val="20"/>
        </w:rPr>
      </w:pPr>
      <w:r w:rsidRPr="00204701">
        <w:rPr>
          <w:b w:val="0"/>
          <w:bCs w:val="0"/>
          <w:color w:val="auto"/>
          <w:sz w:val="20"/>
        </w:rPr>
        <w:t xml:space="preserve">před samotnou montáží příček dokončení všech hrubých </w:t>
      </w:r>
      <w:r w:rsidR="006E2112" w:rsidRPr="00204701">
        <w:rPr>
          <w:b w:val="0"/>
          <w:bCs w:val="0"/>
          <w:color w:val="auto"/>
          <w:sz w:val="20"/>
        </w:rPr>
        <w:t>stavebních prací</w:t>
      </w:r>
      <w:r w:rsidRPr="00204701">
        <w:rPr>
          <w:b w:val="0"/>
          <w:bCs w:val="0"/>
          <w:color w:val="auto"/>
          <w:sz w:val="20"/>
        </w:rPr>
        <w:t xml:space="preserve"> (zdivo, omítky, mokré procesy, sádrokartonové příčky apod.),</w:t>
      </w:r>
    </w:p>
    <w:p w14:paraId="3E281F01" w14:textId="0921BC85" w:rsidR="00F06424" w:rsidRPr="00204701" w:rsidRDefault="00F06424" w:rsidP="00F06424">
      <w:pPr>
        <w:pStyle w:val="Odstavecseseznamem"/>
        <w:numPr>
          <w:ilvl w:val="0"/>
          <w:numId w:val="8"/>
        </w:numPr>
        <w:contextualSpacing w:val="0"/>
        <w:jc w:val="both"/>
        <w:rPr>
          <w:b w:val="0"/>
          <w:bCs w:val="0"/>
          <w:color w:val="auto"/>
          <w:sz w:val="20"/>
        </w:rPr>
      </w:pPr>
      <w:r w:rsidRPr="00204701">
        <w:rPr>
          <w:b w:val="0"/>
          <w:bCs w:val="0"/>
          <w:color w:val="auto"/>
          <w:sz w:val="20"/>
        </w:rPr>
        <w:t xml:space="preserve">v místě </w:t>
      </w:r>
      <w:r w:rsidR="006E2112" w:rsidRPr="00204701">
        <w:rPr>
          <w:b w:val="0"/>
          <w:bCs w:val="0"/>
          <w:color w:val="auto"/>
          <w:sz w:val="20"/>
        </w:rPr>
        <w:t>montáže dokončení</w:t>
      </w:r>
      <w:r w:rsidRPr="00204701">
        <w:rPr>
          <w:b w:val="0"/>
          <w:bCs w:val="0"/>
          <w:color w:val="auto"/>
          <w:sz w:val="20"/>
        </w:rPr>
        <w:t xml:space="preserve"> všech prašných </w:t>
      </w:r>
      <w:r w:rsidR="0046437D" w:rsidRPr="00204701">
        <w:rPr>
          <w:b w:val="0"/>
          <w:bCs w:val="0"/>
          <w:color w:val="auto"/>
          <w:sz w:val="20"/>
        </w:rPr>
        <w:t>procesů především</w:t>
      </w:r>
      <w:r w:rsidRPr="00204701">
        <w:rPr>
          <w:b w:val="0"/>
          <w:bCs w:val="0"/>
          <w:color w:val="auto"/>
          <w:sz w:val="20"/>
        </w:rPr>
        <w:t xml:space="preserve"> u Micra </w:t>
      </w:r>
      <w:r w:rsidR="00BA017E" w:rsidRPr="00204701">
        <w:rPr>
          <w:b w:val="0"/>
          <w:bCs w:val="0"/>
          <w:color w:val="auto"/>
          <w:sz w:val="20"/>
        </w:rPr>
        <w:t>II (</w:t>
      </w:r>
      <w:r w:rsidRPr="00204701">
        <w:rPr>
          <w:b w:val="0"/>
          <w:bCs w:val="0"/>
          <w:color w:val="auto"/>
          <w:sz w:val="20"/>
        </w:rPr>
        <w:t>broušení SDk konstrukcí, stěn, podlah a vrtání),</w:t>
      </w:r>
    </w:p>
    <w:p w14:paraId="243A44C7" w14:textId="220C693E" w:rsidR="00F06424" w:rsidRPr="00204701" w:rsidRDefault="00F06424" w:rsidP="00F06424">
      <w:pPr>
        <w:pStyle w:val="Odstavecseseznamem"/>
        <w:numPr>
          <w:ilvl w:val="0"/>
          <w:numId w:val="8"/>
        </w:numPr>
        <w:contextualSpacing w:val="0"/>
        <w:jc w:val="both"/>
        <w:rPr>
          <w:b w:val="0"/>
          <w:bCs w:val="0"/>
          <w:color w:val="auto"/>
          <w:sz w:val="20"/>
        </w:rPr>
      </w:pPr>
      <w:r w:rsidRPr="00204701">
        <w:rPr>
          <w:b w:val="0"/>
          <w:bCs w:val="0"/>
          <w:color w:val="auto"/>
          <w:sz w:val="20"/>
        </w:rPr>
        <w:t xml:space="preserve">srovnání rastrového podhledu do finálního stavu, </w:t>
      </w:r>
      <w:r w:rsidR="006E2112" w:rsidRPr="00204701">
        <w:rPr>
          <w:b w:val="0"/>
          <w:bCs w:val="0"/>
          <w:color w:val="auto"/>
          <w:sz w:val="20"/>
        </w:rPr>
        <w:t>přičemž kontrolována</w:t>
      </w:r>
      <w:r w:rsidRPr="00204701">
        <w:rPr>
          <w:b w:val="0"/>
          <w:bCs w:val="0"/>
          <w:color w:val="auto"/>
          <w:sz w:val="20"/>
        </w:rPr>
        <w:t xml:space="preserve"> bude zejména jeho výška, rovinnost a jeho stabilita v místě instalace příček,</w:t>
      </w:r>
    </w:p>
    <w:p w14:paraId="6A6D50D8" w14:textId="77777777" w:rsidR="00F06424" w:rsidRPr="00204701" w:rsidRDefault="00F06424" w:rsidP="00F06424">
      <w:pPr>
        <w:pStyle w:val="Odstavecseseznamem"/>
        <w:numPr>
          <w:ilvl w:val="0"/>
          <w:numId w:val="8"/>
        </w:numPr>
        <w:contextualSpacing w:val="0"/>
        <w:jc w:val="both"/>
        <w:rPr>
          <w:b w:val="0"/>
          <w:bCs w:val="0"/>
          <w:color w:val="auto"/>
          <w:sz w:val="20"/>
        </w:rPr>
      </w:pPr>
      <w:r w:rsidRPr="00204701">
        <w:rPr>
          <w:b w:val="0"/>
          <w:bCs w:val="0"/>
          <w:color w:val="auto"/>
          <w:sz w:val="20"/>
        </w:rPr>
        <w:t>prostory pro skladování materiálu,</w:t>
      </w:r>
    </w:p>
    <w:p w14:paraId="7EC36467" w14:textId="77777777" w:rsidR="00F06424" w:rsidRPr="00204701" w:rsidRDefault="00F06424" w:rsidP="00F06424">
      <w:pPr>
        <w:pStyle w:val="Odstavecseseznamem"/>
        <w:numPr>
          <w:ilvl w:val="0"/>
          <w:numId w:val="8"/>
        </w:numPr>
        <w:contextualSpacing w:val="0"/>
        <w:jc w:val="both"/>
        <w:rPr>
          <w:b w:val="0"/>
          <w:bCs w:val="0"/>
          <w:color w:val="auto"/>
          <w:sz w:val="20"/>
        </w:rPr>
      </w:pPr>
      <w:r w:rsidRPr="00204701">
        <w:rPr>
          <w:b w:val="0"/>
          <w:bCs w:val="0"/>
          <w:color w:val="auto"/>
          <w:sz w:val="20"/>
        </w:rPr>
        <w:t xml:space="preserve">odsouhlasení výrobní dokumentace, </w:t>
      </w:r>
    </w:p>
    <w:p w14:paraId="28EFBFE0" w14:textId="77777777" w:rsidR="00F06424" w:rsidRPr="00204701" w:rsidRDefault="00F06424" w:rsidP="00F06424">
      <w:pPr>
        <w:pStyle w:val="Odstavecseseznamem"/>
        <w:numPr>
          <w:ilvl w:val="0"/>
          <w:numId w:val="8"/>
        </w:numPr>
        <w:contextualSpacing w:val="0"/>
        <w:jc w:val="both"/>
        <w:rPr>
          <w:b w:val="0"/>
          <w:bCs w:val="0"/>
          <w:color w:val="auto"/>
          <w:sz w:val="20"/>
        </w:rPr>
      </w:pPr>
      <w:r w:rsidRPr="00204701">
        <w:rPr>
          <w:b w:val="0"/>
          <w:bCs w:val="0"/>
          <w:color w:val="auto"/>
          <w:sz w:val="20"/>
        </w:rPr>
        <w:t>BOZP školení pracovníků poskytnutého objednatelem,</w:t>
      </w:r>
    </w:p>
    <w:p w14:paraId="10A0C2FA" w14:textId="77777777" w:rsidR="00F06424" w:rsidRPr="00204701" w:rsidRDefault="00F06424" w:rsidP="00F06424">
      <w:pPr>
        <w:pStyle w:val="Odstavecseseznamem"/>
        <w:numPr>
          <w:ilvl w:val="0"/>
          <w:numId w:val="8"/>
        </w:numPr>
        <w:contextualSpacing w:val="0"/>
        <w:jc w:val="both"/>
        <w:rPr>
          <w:b w:val="0"/>
          <w:bCs w:val="0"/>
          <w:color w:val="auto"/>
          <w:sz w:val="20"/>
        </w:rPr>
      </w:pPr>
      <w:r w:rsidRPr="00204701">
        <w:rPr>
          <w:b w:val="0"/>
          <w:bCs w:val="0"/>
          <w:color w:val="auto"/>
          <w:sz w:val="20"/>
        </w:rPr>
        <w:t>sociální zařízení vč. pitné vody,</w:t>
      </w:r>
    </w:p>
    <w:p w14:paraId="0264B90E" w14:textId="17CA47C8" w:rsidR="00F06424" w:rsidRPr="00204701" w:rsidRDefault="00F06424" w:rsidP="00F06424">
      <w:pPr>
        <w:pStyle w:val="Odstavecseseznamem"/>
        <w:numPr>
          <w:ilvl w:val="0"/>
          <w:numId w:val="8"/>
        </w:numPr>
        <w:contextualSpacing w:val="0"/>
        <w:jc w:val="both"/>
        <w:rPr>
          <w:b w:val="0"/>
          <w:bCs w:val="0"/>
          <w:color w:val="auto"/>
          <w:sz w:val="20"/>
        </w:rPr>
      </w:pPr>
      <w:r w:rsidRPr="00204701">
        <w:rPr>
          <w:b w:val="0"/>
          <w:bCs w:val="0"/>
          <w:color w:val="auto"/>
          <w:sz w:val="20"/>
        </w:rPr>
        <w:t xml:space="preserve">přívod elektrická energie </w:t>
      </w:r>
      <w:r w:rsidR="006E2112" w:rsidRPr="00204701">
        <w:rPr>
          <w:b w:val="0"/>
          <w:bCs w:val="0"/>
          <w:color w:val="auto"/>
          <w:sz w:val="20"/>
        </w:rPr>
        <w:t>220 V</w:t>
      </w:r>
      <w:r w:rsidRPr="00204701">
        <w:rPr>
          <w:b w:val="0"/>
          <w:bCs w:val="0"/>
          <w:color w:val="auto"/>
          <w:sz w:val="20"/>
        </w:rPr>
        <w:t>.</w:t>
      </w:r>
    </w:p>
    <w:p w14:paraId="6D1C0575" w14:textId="77777777" w:rsidR="00F06424" w:rsidRDefault="00F06424" w:rsidP="00F06424"/>
    <w:p w14:paraId="43BAC1C7" w14:textId="77777777" w:rsidR="00F06424" w:rsidRDefault="00F06424" w:rsidP="00F06424">
      <w:pPr>
        <w:jc w:val="both"/>
        <w:rPr>
          <w:rFonts w:ascii="Arial" w:hAnsi="Arial" w:cs="Arial"/>
          <w:sz w:val="20"/>
          <w:szCs w:val="20"/>
        </w:rPr>
      </w:pPr>
    </w:p>
    <w:p w14:paraId="6EA8D80A" w14:textId="77777777" w:rsidR="00F06424" w:rsidRPr="00C666BA" w:rsidRDefault="00F06424" w:rsidP="00F06424">
      <w:pPr>
        <w:jc w:val="both"/>
        <w:rPr>
          <w:rFonts w:ascii="Arial" w:hAnsi="Arial" w:cs="Arial"/>
          <w:sz w:val="20"/>
          <w:szCs w:val="20"/>
          <w:u w:val="single"/>
        </w:rPr>
      </w:pPr>
    </w:p>
    <w:p w14:paraId="5E74F549" w14:textId="77777777" w:rsidR="00F06424" w:rsidRDefault="00F06424" w:rsidP="00F06424">
      <w:pPr>
        <w:rPr>
          <w:rFonts w:ascii="Arial" w:hAnsi="Arial" w:cs="Arial"/>
          <w:b/>
          <w:i/>
          <w:strike/>
          <w:color w:val="FF00FF"/>
        </w:rPr>
      </w:pPr>
    </w:p>
    <w:p w14:paraId="4BA6ADEF" w14:textId="77777777" w:rsidR="004B1A27" w:rsidRDefault="004B1A27"/>
    <w:sectPr w:rsidR="004B1A27" w:rsidSect="00F06424">
      <w:footerReference w:type="default" r:id="rId12"/>
      <w:pgSz w:w="11906" w:h="16838" w:code="9"/>
      <w:pgMar w:top="1418" w:right="1134" w:bottom="141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26911" w14:textId="77777777" w:rsidR="00D164A7" w:rsidRDefault="00D164A7">
      <w:pPr>
        <w:spacing w:after="0" w:line="240" w:lineRule="auto"/>
      </w:pPr>
      <w:r>
        <w:separator/>
      </w:r>
    </w:p>
  </w:endnote>
  <w:endnote w:type="continuationSeparator" w:id="0">
    <w:p w14:paraId="37BD1594" w14:textId="77777777" w:rsidR="00D164A7" w:rsidRDefault="00D16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B05C6" w14:textId="77777777" w:rsidR="004B1A27" w:rsidRDefault="004B1A27" w:rsidP="005E4D57">
    <w:pPr>
      <w:pStyle w:val="Zpat"/>
      <w:pBdr>
        <w:top w:val="single" w:sz="6" w:space="0" w:color="auto"/>
      </w:pBdr>
      <w:jc w:val="center"/>
    </w:pPr>
    <w:r>
      <w:rPr>
        <w:rStyle w:val="slostrnky"/>
        <w:rFonts w:ascii="Arial" w:hAnsi="Arial" w:cs="Arial"/>
        <w:sz w:val="20"/>
        <w:szCs w:val="20"/>
      </w:rPr>
      <w:t xml:space="preserve">  </w:t>
    </w:r>
    <w:r w:rsidRPr="004C1831">
      <w:rPr>
        <w:rStyle w:val="slostrnky"/>
        <w:rFonts w:ascii="Arial" w:hAnsi="Arial" w:cs="Arial"/>
        <w:sz w:val="20"/>
        <w:szCs w:val="20"/>
      </w:rPr>
      <w:fldChar w:fldCharType="begin"/>
    </w:r>
    <w:r w:rsidRPr="004C1831">
      <w:rPr>
        <w:rStyle w:val="slostrnky"/>
        <w:rFonts w:ascii="Arial" w:hAnsi="Arial" w:cs="Arial"/>
        <w:sz w:val="20"/>
        <w:szCs w:val="20"/>
      </w:rPr>
      <w:instrText xml:space="preserve"> PAGE </w:instrText>
    </w:r>
    <w:r w:rsidRPr="004C1831">
      <w:rPr>
        <w:rStyle w:val="slostrnky"/>
        <w:rFonts w:ascii="Arial" w:hAnsi="Arial" w:cs="Arial"/>
        <w:sz w:val="20"/>
        <w:szCs w:val="20"/>
      </w:rPr>
      <w:fldChar w:fldCharType="separate"/>
    </w:r>
    <w:r>
      <w:rPr>
        <w:rStyle w:val="slostrnky"/>
        <w:rFonts w:ascii="Arial" w:hAnsi="Arial" w:cs="Arial"/>
        <w:noProof/>
        <w:sz w:val="20"/>
        <w:szCs w:val="20"/>
      </w:rPr>
      <w:t>5</w:t>
    </w:r>
    <w:r w:rsidRPr="004C1831">
      <w:rPr>
        <w:rStyle w:val="slostrnky"/>
        <w:rFonts w:ascii="Arial" w:hAnsi="Arial" w:cs="Arial"/>
        <w:sz w:val="20"/>
        <w:szCs w:val="20"/>
      </w:rPr>
      <w:fldChar w:fldCharType="end"/>
    </w:r>
    <w:r w:rsidRPr="004C1831">
      <w:rPr>
        <w:rStyle w:val="slostrnky"/>
        <w:rFonts w:ascii="Arial" w:hAnsi="Arial" w:cs="Arial"/>
        <w:sz w:val="20"/>
        <w:szCs w:val="20"/>
      </w:rPr>
      <w:t>/</w:t>
    </w:r>
    <w:r w:rsidRPr="004C1831">
      <w:rPr>
        <w:rStyle w:val="slostrnky"/>
        <w:rFonts w:ascii="Arial" w:hAnsi="Arial" w:cs="Arial"/>
        <w:sz w:val="20"/>
        <w:szCs w:val="20"/>
      </w:rPr>
      <w:fldChar w:fldCharType="begin"/>
    </w:r>
    <w:r w:rsidRPr="004C1831">
      <w:rPr>
        <w:rStyle w:val="slostrnky"/>
        <w:rFonts w:ascii="Arial" w:hAnsi="Arial" w:cs="Arial"/>
        <w:sz w:val="20"/>
        <w:szCs w:val="20"/>
      </w:rPr>
      <w:instrText xml:space="preserve"> NUMPAGES </w:instrText>
    </w:r>
    <w:r w:rsidRPr="004C1831">
      <w:rPr>
        <w:rStyle w:val="slostrnky"/>
        <w:rFonts w:ascii="Arial" w:hAnsi="Arial" w:cs="Arial"/>
        <w:sz w:val="20"/>
        <w:szCs w:val="20"/>
      </w:rPr>
      <w:fldChar w:fldCharType="separate"/>
    </w:r>
    <w:r>
      <w:rPr>
        <w:rStyle w:val="slostrnky"/>
        <w:rFonts w:ascii="Arial" w:hAnsi="Arial" w:cs="Arial"/>
        <w:noProof/>
        <w:sz w:val="20"/>
        <w:szCs w:val="20"/>
      </w:rPr>
      <w:t>6</w:t>
    </w:r>
    <w:r w:rsidRPr="004C1831">
      <w:rPr>
        <w:rStyle w:val="slostrnky"/>
        <w:rFonts w:ascii="Arial" w:hAnsi="Arial" w:cs="Arial"/>
        <w:sz w:val="20"/>
        <w:szCs w:val="20"/>
      </w:rPr>
      <w:fldChar w:fldCharType="end"/>
    </w:r>
    <w:r w:rsidRPr="00DF7C85">
      <w:rPr>
        <w:rStyle w:val="slostrnky"/>
        <w:noProof/>
        <w:sz w:val="16"/>
      </w:rPr>
      <w:drawing>
        <wp:inline distT="0" distB="0" distL="0" distR="0" wp14:anchorId="286FD9CD" wp14:editId="660354BA">
          <wp:extent cx="609600" cy="238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p>
  <w:p w14:paraId="65397410" w14:textId="77777777" w:rsidR="004B1A27" w:rsidRPr="004C1831" w:rsidRDefault="004B1A27" w:rsidP="009B5077">
    <w:pPr>
      <w:pStyle w:val="Zpat"/>
      <w:tabs>
        <w:tab w:val="clear" w:pos="4536"/>
        <w:tab w:val="center" w:pos="7740"/>
      </w:tabs>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7CDE4" w14:textId="77777777" w:rsidR="00D164A7" w:rsidRDefault="00D164A7">
      <w:pPr>
        <w:spacing w:after="0" w:line="240" w:lineRule="auto"/>
      </w:pPr>
      <w:r>
        <w:separator/>
      </w:r>
    </w:p>
  </w:footnote>
  <w:footnote w:type="continuationSeparator" w:id="0">
    <w:p w14:paraId="752DAD19" w14:textId="77777777" w:rsidR="00D164A7" w:rsidRDefault="00D164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0588E"/>
    <w:multiLevelType w:val="hybridMultilevel"/>
    <w:tmpl w:val="60BEBA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0E4FCF"/>
    <w:multiLevelType w:val="hybridMultilevel"/>
    <w:tmpl w:val="E8441696"/>
    <w:lvl w:ilvl="0" w:tplc="EDC05D5E">
      <w:start w:val="1"/>
      <w:numFmt w:val="decimal"/>
      <w:lvlText w:val="%1."/>
      <w:lvlJc w:val="left"/>
      <w:pPr>
        <w:ind w:left="1495"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811C9C"/>
    <w:multiLevelType w:val="singleLevel"/>
    <w:tmpl w:val="2F2AAA9A"/>
    <w:lvl w:ilvl="0">
      <w:start w:val="1"/>
      <w:numFmt w:val="decimal"/>
      <w:lvlText w:val="%1."/>
      <w:lvlJc w:val="left"/>
      <w:pPr>
        <w:tabs>
          <w:tab w:val="num" w:pos="360"/>
        </w:tabs>
        <w:ind w:left="360" w:hanging="360"/>
      </w:pPr>
      <w:rPr>
        <w:rFonts w:ascii="Arial" w:eastAsia="Times New Roman" w:hAnsi="Arial" w:cs="Arial"/>
        <w:color w:val="auto"/>
      </w:rPr>
    </w:lvl>
  </w:abstractNum>
  <w:abstractNum w:abstractNumId="3" w15:restartNumberingAfterBreak="0">
    <w:nsid w:val="286902E7"/>
    <w:multiLevelType w:val="singleLevel"/>
    <w:tmpl w:val="DD7679C8"/>
    <w:lvl w:ilvl="0">
      <w:start w:val="1"/>
      <w:numFmt w:val="decimal"/>
      <w:lvlText w:val="%1."/>
      <w:lvlJc w:val="left"/>
      <w:pPr>
        <w:tabs>
          <w:tab w:val="num" w:pos="720"/>
        </w:tabs>
        <w:ind w:left="720" w:hanging="360"/>
      </w:pPr>
      <w:rPr>
        <w:rFonts w:ascii="Arial" w:eastAsia="Times New Roman" w:hAnsi="Arial" w:cs="Arial"/>
      </w:rPr>
    </w:lvl>
  </w:abstractNum>
  <w:abstractNum w:abstractNumId="4" w15:restartNumberingAfterBreak="0">
    <w:nsid w:val="29195A2A"/>
    <w:multiLevelType w:val="hybridMultilevel"/>
    <w:tmpl w:val="A37EBDB0"/>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88743576">
      <w:start w:val="4"/>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BF73039"/>
    <w:multiLevelType w:val="hybridMultilevel"/>
    <w:tmpl w:val="E14482A0"/>
    <w:lvl w:ilvl="0" w:tplc="9064BDB8">
      <w:numFmt w:val="bullet"/>
      <w:lvlText w:val=""/>
      <w:lvlJc w:val="left"/>
      <w:pPr>
        <w:ind w:left="720" w:hanging="360"/>
      </w:pPr>
      <w:rPr>
        <w:rFonts w:ascii="Symbol" w:eastAsia="Calibr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AB0019D"/>
    <w:multiLevelType w:val="hybridMultilevel"/>
    <w:tmpl w:val="0514312C"/>
    <w:lvl w:ilvl="0" w:tplc="9064BDB8">
      <w:numFmt w:val="bullet"/>
      <w:lvlText w:val=""/>
      <w:lvlJc w:val="left"/>
      <w:pPr>
        <w:ind w:left="720" w:hanging="360"/>
      </w:pPr>
      <w:rPr>
        <w:rFonts w:ascii="Symbol" w:eastAsia="Calibr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0A84AA2"/>
    <w:multiLevelType w:val="hybridMultilevel"/>
    <w:tmpl w:val="F74CE11E"/>
    <w:lvl w:ilvl="0" w:tplc="00D41CB0">
      <w:start w:val="1"/>
      <w:numFmt w:val="decimal"/>
      <w:lvlText w:val="%1."/>
      <w:lvlJc w:val="left"/>
      <w:pPr>
        <w:tabs>
          <w:tab w:val="num" w:pos="720"/>
        </w:tabs>
        <w:ind w:left="720" w:hanging="360"/>
      </w:pPr>
      <w:rPr>
        <w:rFonts w:ascii="Arial" w:eastAsia="Times New Roman" w:hAnsi="Arial" w:cs="Arial"/>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42A51D2"/>
    <w:multiLevelType w:val="singleLevel"/>
    <w:tmpl w:val="5C64D840"/>
    <w:lvl w:ilvl="0">
      <w:start w:val="5"/>
      <w:numFmt w:val="bullet"/>
      <w:lvlText w:val="-"/>
      <w:lvlJc w:val="left"/>
      <w:pPr>
        <w:tabs>
          <w:tab w:val="num" w:pos="2490"/>
        </w:tabs>
        <w:ind w:left="2490" w:hanging="360"/>
      </w:pPr>
      <w:rPr>
        <w:rFonts w:ascii="Times New Roman" w:hAnsi="Times New Roman" w:hint="default"/>
      </w:rPr>
    </w:lvl>
  </w:abstractNum>
  <w:num w:numId="1" w16cid:durableId="825317744">
    <w:abstractNumId w:val="8"/>
  </w:num>
  <w:num w:numId="2" w16cid:durableId="188685160">
    <w:abstractNumId w:val="3"/>
  </w:num>
  <w:num w:numId="3" w16cid:durableId="1668292057">
    <w:abstractNumId w:val="2"/>
  </w:num>
  <w:num w:numId="4" w16cid:durableId="1105228985">
    <w:abstractNumId w:val="7"/>
  </w:num>
  <w:num w:numId="5" w16cid:durableId="1350253912">
    <w:abstractNumId w:val="4"/>
  </w:num>
  <w:num w:numId="6" w16cid:durableId="372971066">
    <w:abstractNumId w:val="1"/>
  </w:num>
  <w:num w:numId="7" w16cid:durableId="1845052803">
    <w:abstractNumId w:val="0"/>
  </w:num>
  <w:num w:numId="8" w16cid:durableId="295918526">
    <w:abstractNumId w:val="5"/>
  </w:num>
  <w:num w:numId="9" w16cid:durableId="15696563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24"/>
    <w:rsid w:val="00030D3F"/>
    <w:rsid w:val="000413FD"/>
    <w:rsid w:val="000569AF"/>
    <w:rsid w:val="000A184A"/>
    <w:rsid w:val="000D56E2"/>
    <w:rsid w:val="0010013F"/>
    <w:rsid w:val="001260C6"/>
    <w:rsid w:val="001F0491"/>
    <w:rsid w:val="00223FCF"/>
    <w:rsid w:val="002462F3"/>
    <w:rsid w:val="002724E6"/>
    <w:rsid w:val="00296F8E"/>
    <w:rsid w:val="002C24F2"/>
    <w:rsid w:val="002D5CB9"/>
    <w:rsid w:val="00307552"/>
    <w:rsid w:val="003127F0"/>
    <w:rsid w:val="00332283"/>
    <w:rsid w:val="00373091"/>
    <w:rsid w:val="0046437D"/>
    <w:rsid w:val="0046748C"/>
    <w:rsid w:val="00482EFC"/>
    <w:rsid w:val="004B1A27"/>
    <w:rsid w:val="005B58F8"/>
    <w:rsid w:val="005E2267"/>
    <w:rsid w:val="00602889"/>
    <w:rsid w:val="00633852"/>
    <w:rsid w:val="006753C6"/>
    <w:rsid w:val="00685958"/>
    <w:rsid w:val="0069241F"/>
    <w:rsid w:val="00694A27"/>
    <w:rsid w:val="006A1CAD"/>
    <w:rsid w:val="006E2112"/>
    <w:rsid w:val="006F0480"/>
    <w:rsid w:val="00713054"/>
    <w:rsid w:val="00721BA0"/>
    <w:rsid w:val="00761E6B"/>
    <w:rsid w:val="007F6C6E"/>
    <w:rsid w:val="008B0F89"/>
    <w:rsid w:val="00902324"/>
    <w:rsid w:val="009631C0"/>
    <w:rsid w:val="00984BF8"/>
    <w:rsid w:val="009C7855"/>
    <w:rsid w:val="00A15B2A"/>
    <w:rsid w:val="00AA35E4"/>
    <w:rsid w:val="00AD0938"/>
    <w:rsid w:val="00BA017E"/>
    <w:rsid w:val="00BF627F"/>
    <w:rsid w:val="00CC49C5"/>
    <w:rsid w:val="00CD45BB"/>
    <w:rsid w:val="00CD48FF"/>
    <w:rsid w:val="00D164A7"/>
    <w:rsid w:val="00D16835"/>
    <w:rsid w:val="00D75143"/>
    <w:rsid w:val="00DA1240"/>
    <w:rsid w:val="00DB34B2"/>
    <w:rsid w:val="00DC1DDA"/>
    <w:rsid w:val="00DE2AB4"/>
    <w:rsid w:val="00E14375"/>
    <w:rsid w:val="00E503D3"/>
    <w:rsid w:val="00ED06AA"/>
    <w:rsid w:val="00F06424"/>
    <w:rsid w:val="00F558C5"/>
    <w:rsid w:val="00F56300"/>
    <w:rsid w:val="00FA4A74"/>
    <w:rsid w:val="00FC0842"/>
    <w:rsid w:val="00FE2F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A38B4"/>
  <w15:docId w15:val="{8C815377-8354-4756-8C99-11D2734B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F06424"/>
    <w:pPr>
      <w:keepNext/>
      <w:spacing w:before="240" w:after="60" w:line="240" w:lineRule="auto"/>
      <w:outlineLvl w:val="1"/>
    </w:pPr>
    <w:rPr>
      <w:rFonts w:ascii="Arial" w:eastAsia="Times New Roman" w:hAnsi="Arial" w:cs="Arial"/>
      <w:b/>
      <w:bCs/>
      <w:i/>
      <w:iCs/>
      <w:kern w:val="0"/>
      <w:sz w:val="28"/>
      <w:szCs w:val="28"/>
      <w14:ligatures w14:val="none"/>
    </w:rPr>
  </w:style>
  <w:style w:type="paragraph" w:styleId="Nadpis3">
    <w:name w:val="heading 3"/>
    <w:basedOn w:val="Normln"/>
    <w:next w:val="Normln"/>
    <w:link w:val="Nadpis3Char"/>
    <w:qFormat/>
    <w:rsid w:val="00F06424"/>
    <w:pPr>
      <w:keepNext/>
      <w:spacing w:after="0" w:line="240" w:lineRule="auto"/>
      <w:outlineLvl w:val="2"/>
    </w:pPr>
    <w:rPr>
      <w:rFonts w:ascii="Times New Roman" w:eastAsia="Times New Roman" w:hAnsi="Times New Roman" w:cs="Times New Roman"/>
      <w:b/>
      <w:kern w:val="0"/>
      <w:sz w:val="44"/>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F06424"/>
    <w:rPr>
      <w:rFonts w:ascii="Arial" w:eastAsia="Times New Roman" w:hAnsi="Arial" w:cs="Arial"/>
      <w:b/>
      <w:bCs/>
      <w:i/>
      <w:iCs/>
      <w:kern w:val="0"/>
      <w:sz w:val="28"/>
      <w:szCs w:val="28"/>
      <w14:ligatures w14:val="none"/>
    </w:rPr>
  </w:style>
  <w:style w:type="character" w:customStyle="1" w:styleId="Nadpis3Char">
    <w:name w:val="Nadpis 3 Char"/>
    <w:basedOn w:val="Standardnpsmoodstavce"/>
    <w:link w:val="Nadpis3"/>
    <w:rsid w:val="00F06424"/>
    <w:rPr>
      <w:rFonts w:ascii="Times New Roman" w:eastAsia="Times New Roman" w:hAnsi="Times New Roman" w:cs="Times New Roman"/>
      <w:b/>
      <w:kern w:val="0"/>
      <w:sz w:val="44"/>
      <w14:ligatures w14:val="none"/>
    </w:rPr>
  </w:style>
  <w:style w:type="paragraph" w:styleId="Zpat">
    <w:name w:val="footer"/>
    <w:basedOn w:val="Normln"/>
    <w:link w:val="ZpatChar"/>
    <w:rsid w:val="00F06424"/>
    <w:pPr>
      <w:tabs>
        <w:tab w:val="center" w:pos="4536"/>
        <w:tab w:val="right" w:pos="9072"/>
      </w:tabs>
      <w:spacing w:after="0" w:line="240" w:lineRule="auto"/>
    </w:pPr>
    <w:rPr>
      <w:rFonts w:ascii="Times New Roman" w:eastAsia="Times New Roman" w:hAnsi="Times New Roman" w:cs="Times New Roman"/>
      <w:kern w:val="0"/>
      <w14:ligatures w14:val="none"/>
    </w:rPr>
  </w:style>
  <w:style w:type="character" w:customStyle="1" w:styleId="ZpatChar">
    <w:name w:val="Zápatí Char"/>
    <w:basedOn w:val="Standardnpsmoodstavce"/>
    <w:link w:val="Zpat"/>
    <w:rsid w:val="00F06424"/>
    <w:rPr>
      <w:rFonts w:ascii="Times New Roman" w:eastAsia="Times New Roman" w:hAnsi="Times New Roman" w:cs="Times New Roman"/>
      <w:kern w:val="0"/>
      <w14:ligatures w14:val="none"/>
    </w:rPr>
  </w:style>
  <w:style w:type="paragraph" w:styleId="Zkladntext2">
    <w:name w:val="Body Text 2"/>
    <w:basedOn w:val="Normln"/>
    <w:link w:val="Zkladntext2Char"/>
    <w:rsid w:val="00F06424"/>
    <w:pPr>
      <w:spacing w:after="0" w:line="240" w:lineRule="auto"/>
      <w:jc w:val="both"/>
    </w:pPr>
    <w:rPr>
      <w:rFonts w:ascii="Arial" w:eastAsia="Times New Roman" w:hAnsi="Arial" w:cs="Times New Roman"/>
      <w:kern w:val="0"/>
      <w:szCs w:val="20"/>
      <w14:ligatures w14:val="none"/>
    </w:rPr>
  </w:style>
  <w:style w:type="character" w:customStyle="1" w:styleId="Zkladntext2Char">
    <w:name w:val="Základní text 2 Char"/>
    <w:basedOn w:val="Standardnpsmoodstavce"/>
    <w:link w:val="Zkladntext2"/>
    <w:rsid w:val="00F06424"/>
    <w:rPr>
      <w:rFonts w:ascii="Arial" w:eastAsia="Times New Roman" w:hAnsi="Arial" w:cs="Times New Roman"/>
      <w:kern w:val="0"/>
      <w:szCs w:val="20"/>
      <w14:ligatures w14:val="none"/>
    </w:rPr>
  </w:style>
  <w:style w:type="paragraph" w:styleId="Zkladntext">
    <w:name w:val="Body Text"/>
    <w:basedOn w:val="Normln"/>
    <w:link w:val="ZkladntextChar"/>
    <w:rsid w:val="00F06424"/>
    <w:pPr>
      <w:spacing w:after="120" w:line="240" w:lineRule="auto"/>
    </w:pPr>
    <w:rPr>
      <w:rFonts w:ascii="Times New Roman" w:eastAsia="Times New Roman" w:hAnsi="Times New Roman" w:cs="Times New Roman"/>
      <w:kern w:val="0"/>
      <w14:ligatures w14:val="none"/>
    </w:rPr>
  </w:style>
  <w:style w:type="character" w:customStyle="1" w:styleId="ZkladntextChar">
    <w:name w:val="Základní text Char"/>
    <w:basedOn w:val="Standardnpsmoodstavce"/>
    <w:link w:val="Zkladntext"/>
    <w:rsid w:val="00F06424"/>
    <w:rPr>
      <w:rFonts w:ascii="Times New Roman" w:eastAsia="Times New Roman" w:hAnsi="Times New Roman" w:cs="Times New Roman"/>
      <w:kern w:val="0"/>
      <w14:ligatures w14:val="none"/>
    </w:rPr>
  </w:style>
  <w:style w:type="character" w:customStyle="1" w:styleId="platne1">
    <w:name w:val="platne1"/>
    <w:basedOn w:val="Standardnpsmoodstavce"/>
    <w:rsid w:val="00F06424"/>
  </w:style>
  <w:style w:type="character" w:styleId="slostrnky">
    <w:name w:val="page number"/>
    <w:basedOn w:val="Standardnpsmoodstavce"/>
    <w:rsid w:val="00F06424"/>
  </w:style>
  <w:style w:type="paragraph" w:styleId="Odstavecseseznamem">
    <w:name w:val="List Paragraph"/>
    <w:basedOn w:val="Normln"/>
    <w:uiPriority w:val="34"/>
    <w:qFormat/>
    <w:rsid w:val="00F06424"/>
    <w:pPr>
      <w:spacing w:after="0" w:line="240" w:lineRule="auto"/>
      <w:ind w:left="720"/>
      <w:contextualSpacing/>
    </w:pPr>
    <w:rPr>
      <w:rFonts w:ascii="Arial" w:eastAsia="Times New Roman" w:hAnsi="Arial" w:cs="Arial"/>
      <w:b/>
      <w:bCs/>
      <w:color w:val="0000FF"/>
      <w:kern w:val="0"/>
      <w:sz w:val="40"/>
      <w:szCs w:val="20"/>
      <w14:ligatures w14:val="none"/>
    </w:rPr>
  </w:style>
  <w:style w:type="character" w:styleId="Hypertextovodkaz">
    <w:name w:val="Hyperlink"/>
    <w:uiPriority w:val="99"/>
    <w:unhideWhenUsed/>
    <w:rsid w:val="00F06424"/>
    <w:rPr>
      <w:color w:val="0563C1"/>
      <w:u w:val="single"/>
    </w:rPr>
  </w:style>
  <w:style w:type="paragraph" w:styleId="Bezmezer">
    <w:name w:val="No Spacing"/>
    <w:uiPriority w:val="1"/>
    <w:qFormat/>
    <w:rsid w:val="00F06424"/>
    <w:pPr>
      <w:spacing w:after="0" w:line="240" w:lineRule="auto"/>
    </w:pPr>
    <w:rPr>
      <w:rFonts w:ascii="Calibri" w:eastAsia="Calibri" w:hAnsi="Calibri" w:cs="Times New Roman"/>
      <w:kern w:val="0"/>
      <w:sz w:val="22"/>
      <w:szCs w:val="22"/>
      <w:lang w:val="en-US" w:eastAsia="en-US"/>
      <w14:ligatures w14:val="none"/>
    </w:rPr>
  </w:style>
  <w:style w:type="character" w:styleId="Zstupntext">
    <w:name w:val="Placeholder Text"/>
    <w:basedOn w:val="Standardnpsmoodstavce"/>
    <w:uiPriority w:val="99"/>
    <w:semiHidden/>
    <w:rsid w:val="00F06424"/>
    <w:rPr>
      <w:color w:val="666666"/>
    </w:rPr>
  </w:style>
  <w:style w:type="character" w:styleId="Odkaznakoment">
    <w:name w:val="annotation reference"/>
    <w:basedOn w:val="Standardnpsmoodstavce"/>
    <w:uiPriority w:val="99"/>
    <w:semiHidden/>
    <w:unhideWhenUsed/>
    <w:rsid w:val="006F0480"/>
    <w:rPr>
      <w:sz w:val="16"/>
      <w:szCs w:val="16"/>
    </w:rPr>
  </w:style>
  <w:style w:type="paragraph" w:styleId="Textkomente">
    <w:name w:val="annotation text"/>
    <w:basedOn w:val="Normln"/>
    <w:link w:val="TextkomenteChar"/>
    <w:uiPriority w:val="99"/>
    <w:unhideWhenUsed/>
    <w:rsid w:val="006F0480"/>
    <w:pPr>
      <w:spacing w:line="240" w:lineRule="auto"/>
    </w:pPr>
    <w:rPr>
      <w:sz w:val="20"/>
      <w:szCs w:val="20"/>
    </w:rPr>
  </w:style>
  <w:style w:type="character" w:customStyle="1" w:styleId="TextkomenteChar">
    <w:name w:val="Text komentáře Char"/>
    <w:basedOn w:val="Standardnpsmoodstavce"/>
    <w:link w:val="Textkomente"/>
    <w:uiPriority w:val="99"/>
    <w:rsid w:val="006F0480"/>
    <w:rPr>
      <w:sz w:val="20"/>
      <w:szCs w:val="20"/>
    </w:rPr>
  </w:style>
  <w:style w:type="paragraph" w:styleId="Pedmtkomente">
    <w:name w:val="annotation subject"/>
    <w:basedOn w:val="Textkomente"/>
    <w:next w:val="Textkomente"/>
    <w:link w:val="PedmtkomenteChar"/>
    <w:uiPriority w:val="99"/>
    <w:semiHidden/>
    <w:unhideWhenUsed/>
    <w:rsid w:val="006F0480"/>
    <w:rPr>
      <w:b/>
      <w:bCs/>
    </w:rPr>
  </w:style>
  <w:style w:type="character" w:customStyle="1" w:styleId="PedmtkomenteChar">
    <w:name w:val="Předmět komentáře Char"/>
    <w:basedOn w:val="TextkomenteChar"/>
    <w:link w:val="Pedmtkomente"/>
    <w:uiPriority w:val="99"/>
    <w:semiHidden/>
    <w:rsid w:val="006F0480"/>
    <w:rPr>
      <w:b/>
      <w:bCs/>
      <w:sz w:val="20"/>
      <w:szCs w:val="20"/>
    </w:rPr>
  </w:style>
  <w:style w:type="paragraph" w:styleId="Revize">
    <w:name w:val="Revision"/>
    <w:hidden/>
    <w:uiPriority w:val="99"/>
    <w:semiHidden/>
    <w:rsid w:val="00DB34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438901">
      <w:bodyDiv w:val="1"/>
      <w:marLeft w:val="0"/>
      <w:marRight w:val="0"/>
      <w:marTop w:val="0"/>
      <w:marBottom w:val="0"/>
      <w:divBdr>
        <w:top w:val="none" w:sz="0" w:space="0" w:color="auto"/>
        <w:left w:val="none" w:sz="0" w:space="0" w:color="auto"/>
        <w:bottom w:val="none" w:sz="0" w:space="0" w:color="auto"/>
        <w:right w:val="none" w:sz="0" w:space="0" w:color="auto"/>
      </w:divBdr>
    </w:div>
    <w:div w:id="979459668">
      <w:bodyDiv w:val="1"/>
      <w:marLeft w:val="0"/>
      <w:marRight w:val="0"/>
      <w:marTop w:val="0"/>
      <w:marBottom w:val="0"/>
      <w:divBdr>
        <w:top w:val="none" w:sz="0" w:space="0" w:color="auto"/>
        <w:left w:val="none" w:sz="0" w:space="0" w:color="auto"/>
        <w:bottom w:val="none" w:sz="0" w:space="0" w:color="auto"/>
        <w:right w:val="none" w:sz="0" w:space="0" w:color="auto"/>
      </w:divBdr>
    </w:div>
    <w:div w:id="1841843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klamace@liko-s.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6B2C40CBF8B1B4CBC89E48CC0781B20" ma:contentTypeVersion="4" ma:contentTypeDescription="Vytvoří nový dokument" ma:contentTypeScope="" ma:versionID="500acee00a87738ddbb15ccecb48dbb4">
  <xsd:schema xmlns:xsd="http://www.w3.org/2001/XMLSchema" xmlns:xs="http://www.w3.org/2001/XMLSchema" xmlns:p="http://schemas.microsoft.com/office/2006/metadata/properties" xmlns:ns2="db338999-1bcf-4b16-bbe4-ca1c7dd3aa67" targetNamespace="http://schemas.microsoft.com/office/2006/metadata/properties" ma:root="true" ma:fieldsID="01f97e4a8a8cda93384f24337a3dd84a" ns2:_="">
    <xsd:import namespace="db338999-1bcf-4b16-bbe4-ca1c7dd3aa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8999-1bcf-4b16-bbe4-ca1c7dd3a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5DF771-4963-4FCA-A188-E4CFE13AA566}">
  <ds:schemaRefs>
    <ds:schemaRef ds:uri="http://schemas.openxmlformats.org/officeDocument/2006/bibliography"/>
  </ds:schemaRefs>
</ds:datastoreItem>
</file>

<file path=customXml/itemProps2.xml><?xml version="1.0" encoding="utf-8"?>
<ds:datastoreItem xmlns:ds="http://schemas.openxmlformats.org/officeDocument/2006/customXml" ds:itemID="{3525D090-9F07-4356-8C00-8793662B5C11}">
  <ds:schemaRefs>
    <ds:schemaRef ds:uri="http://schemas.microsoft.com/sharepoint/v3/contenttype/forms"/>
  </ds:schemaRefs>
</ds:datastoreItem>
</file>

<file path=customXml/itemProps3.xml><?xml version="1.0" encoding="utf-8"?>
<ds:datastoreItem xmlns:ds="http://schemas.openxmlformats.org/officeDocument/2006/customXml" ds:itemID="{7844D623-23EC-4EC7-B5D9-A14A2B7B2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8999-1bcf-4b16-bbe4-ca1c7dd3a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07E205-1944-4F19-B586-E071CD7CDA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2838</Words>
  <Characters>16745</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Kubásek</dc:creator>
  <cp:keywords/>
  <dc:description>Created by the Microsoft Dynamics NAV report engine.</dc:description>
  <cp:lastModifiedBy>Blanka Grebeňová</cp:lastModifiedBy>
  <cp:revision>2</cp:revision>
  <dcterms:created xsi:type="dcterms:W3CDTF">2024-10-15T09:11:00Z</dcterms:created>
  <dcterms:modified xsi:type="dcterms:W3CDTF">2024-10-15T09:11:00Z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0x01010056B2C40CBF8B1B4CBC89E48CC0781B20</vt:lpwstr>
  </property>
</Properties>
</file>