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8E7D80" w:rsidRDefault="008E7D80"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C117D" w:rsidP="001C117D">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sidR="006A02CF">
        <w:rPr>
          <w:rFonts w:ascii="Arial" w:hAnsi="Arial" w:cs="Arial"/>
          <w:b/>
          <w:sz w:val="22"/>
          <w:szCs w:val="22"/>
        </w:rPr>
        <w:t>537/2016/01</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1C117D">
        <w:rPr>
          <w:rFonts w:ascii="Arial" w:hAnsi="Arial" w:cs="Arial"/>
          <w:b/>
          <w:sz w:val="22"/>
          <w:szCs w:val="22"/>
        </w:rPr>
        <w:t>917</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403C5" w:rsidRDefault="001B471A" w:rsidP="00692BD5">
      <w:pPr>
        <w:tabs>
          <w:tab w:val="left" w:pos="4080"/>
        </w:tabs>
        <w:jc w:val="center"/>
        <w:rPr>
          <w:rFonts w:ascii="Arial" w:hAnsi="Arial" w:cs="Arial"/>
          <w:b/>
          <w:sz w:val="28"/>
          <w:szCs w:val="28"/>
        </w:rPr>
      </w:pPr>
      <w:r w:rsidRPr="001B471A">
        <w:rPr>
          <w:rFonts w:ascii="Arial" w:hAnsi="Arial" w:cs="Arial"/>
          <w:b/>
          <w:sz w:val="28"/>
          <w:szCs w:val="28"/>
        </w:rPr>
        <w:t>Tiský potok v Libouchci - oprava spárování</w:t>
      </w:r>
    </w:p>
    <w:p w:rsidR="001B471A" w:rsidRDefault="001B471A" w:rsidP="00692BD5">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692BD5" w:rsidRPr="00662E64" w:rsidRDefault="00692BD5" w:rsidP="00692BD5">
      <w:pPr>
        <w:tabs>
          <w:tab w:val="left" w:pos="3960"/>
        </w:tabs>
        <w:jc w:val="both"/>
        <w:rPr>
          <w:rFonts w:ascii="Arial" w:hAnsi="Arial" w:cs="Arial"/>
          <w:sz w:val="22"/>
          <w:szCs w:val="22"/>
        </w:rPr>
      </w:pPr>
      <w:r w:rsidRPr="00662E64">
        <w:rPr>
          <w:rFonts w:ascii="Arial" w:hAnsi="Arial" w:cs="Arial"/>
          <w:b/>
          <w:sz w:val="22"/>
          <w:szCs w:val="22"/>
        </w:rPr>
        <w:t>technický dozor investora:</w:t>
      </w:r>
      <w:r w:rsidRPr="00662E64">
        <w:rPr>
          <w:rFonts w:ascii="Arial" w:hAnsi="Arial" w:cs="Arial"/>
          <w:b/>
          <w:sz w:val="22"/>
          <w:szCs w:val="22"/>
        </w:rPr>
        <w:tab/>
      </w:r>
      <w:r w:rsidR="00454F0E" w:rsidRPr="00662E64">
        <w:rPr>
          <w:rFonts w:ascii="Arial" w:hAnsi="Arial" w:cs="Arial"/>
          <w:sz w:val="22"/>
          <w:szCs w:val="22"/>
        </w:rPr>
        <w:t>ing.</w:t>
      </w:r>
      <w:r w:rsidR="00DF7834" w:rsidRPr="00662E64">
        <w:rPr>
          <w:rFonts w:ascii="Arial" w:hAnsi="Arial" w:cs="Arial"/>
          <w:sz w:val="22"/>
          <w:szCs w:val="22"/>
        </w:rPr>
        <w:t xml:space="preserve"> </w:t>
      </w:r>
      <w:r w:rsidR="00454F0E" w:rsidRPr="00662E64">
        <w:rPr>
          <w:rFonts w:ascii="Arial" w:hAnsi="Arial" w:cs="Arial"/>
          <w:sz w:val="22"/>
          <w:szCs w:val="22"/>
        </w:rPr>
        <w:t>Hana Civínová</w:t>
      </w:r>
      <w:r w:rsidRPr="00662E64">
        <w:rPr>
          <w:rFonts w:ascii="Arial" w:hAnsi="Arial" w:cs="Arial"/>
          <w:sz w:val="22"/>
          <w:szCs w:val="22"/>
        </w:rPr>
        <w:t xml:space="preserve">, </w:t>
      </w:r>
    </w:p>
    <w:p w:rsidR="00692BD5" w:rsidRPr="008E7D80" w:rsidRDefault="00692BD5" w:rsidP="00692BD5">
      <w:pPr>
        <w:tabs>
          <w:tab w:val="left" w:pos="3960"/>
        </w:tabs>
        <w:jc w:val="both"/>
        <w:rPr>
          <w:rStyle w:val="Hypertextovodkaz"/>
          <w:rFonts w:ascii="Arial" w:hAnsi="Arial" w:cs="Arial"/>
          <w:color w:val="auto"/>
          <w:sz w:val="22"/>
          <w:szCs w:val="22"/>
          <w:u w:val="none"/>
        </w:rPr>
      </w:pPr>
      <w:r w:rsidRPr="00662E64">
        <w:rPr>
          <w:rFonts w:ascii="Arial" w:hAnsi="Arial" w:cs="Arial"/>
          <w:sz w:val="22"/>
          <w:szCs w:val="22"/>
        </w:rPr>
        <w:tab/>
        <w:t xml:space="preserve">tel: </w:t>
      </w:r>
      <w:r w:rsidR="00454F0E" w:rsidRPr="00662E64">
        <w:rPr>
          <w:rFonts w:ascii="Arial" w:hAnsi="Arial" w:cs="Arial"/>
          <w:bCs/>
          <w:sz w:val="22"/>
          <w:szCs w:val="22"/>
        </w:rPr>
        <w:t>724 155 418</w:t>
      </w:r>
      <w:r w:rsidR="001403C5" w:rsidRPr="00662E64">
        <w:rPr>
          <w:rFonts w:ascii="Arial" w:hAnsi="Arial" w:cs="Arial"/>
          <w:bCs/>
          <w:sz w:val="22"/>
          <w:szCs w:val="22"/>
        </w:rPr>
        <w:t>.</w:t>
      </w:r>
      <w:r w:rsidRPr="00662E64">
        <w:rPr>
          <w:rFonts w:ascii="Arial" w:hAnsi="Arial" w:cs="Arial"/>
          <w:sz w:val="22"/>
          <w:szCs w:val="22"/>
        </w:rPr>
        <w:t xml:space="preserve">,  e-mail: </w:t>
      </w:r>
      <w:hyperlink r:id="rId8" w:history="1">
        <w:r w:rsidR="00454F0E" w:rsidRPr="008E7D80">
          <w:rPr>
            <w:rStyle w:val="Hypertextovodkaz"/>
            <w:rFonts w:ascii="Arial" w:hAnsi="Arial" w:cs="Arial"/>
            <w:color w:val="auto"/>
            <w:sz w:val="22"/>
            <w:szCs w:val="22"/>
            <w:u w:val="none"/>
          </w:rPr>
          <w:t>civinova@poh.cz</w:t>
        </w:r>
      </w:hyperlink>
    </w:p>
    <w:p w:rsidR="00692BD5" w:rsidRPr="00662E64" w:rsidRDefault="00692BD5" w:rsidP="00692BD5">
      <w:pPr>
        <w:tabs>
          <w:tab w:val="left" w:pos="3960"/>
        </w:tabs>
        <w:jc w:val="both"/>
        <w:rPr>
          <w:rFonts w:ascii="Arial" w:hAnsi="Arial" w:cs="Arial"/>
          <w:sz w:val="22"/>
          <w:szCs w:val="22"/>
        </w:rPr>
      </w:pPr>
    </w:p>
    <w:p w:rsidR="00D35FAE" w:rsidRPr="00D74A50" w:rsidRDefault="00D35FAE" w:rsidP="00D35FAE">
      <w:pPr>
        <w:tabs>
          <w:tab w:val="left" w:pos="3960"/>
        </w:tabs>
        <w:jc w:val="both"/>
        <w:rPr>
          <w:rFonts w:ascii="Arial" w:hAnsi="Arial" w:cs="Arial"/>
          <w:b/>
          <w:sz w:val="22"/>
          <w:szCs w:val="22"/>
        </w:rPr>
      </w:pPr>
      <w:r w:rsidRPr="00662E64">
        <w:rPr>
          <w:rFonts w:ascii="Arial" w:hAnsi="Arial" w:cs="Arial"/>
          <w:b/>
          <w:sz w:val="22"/>
          <w:szCs w:val="22"/>
        </w:rPr>
        <w:t>bankovní spojení:</w:t>
      </w:r>
      <w:r w:rsidRPr="00662E64">
        <w:rPr>
          <w:rFonts w:ascii="Arial" w:hAnsi="Arial" w:cs="Arial"/>
          <w:b/>
          <w:sz w:val="22"/>
          <w:szCs w:val="22"/>
        </w:rPr>
        <w:tab/>
      </w:r>
      <w:r w:rsidRPr="00662E64">
        <w:rPr>
          <w:rFonts w:ascii="Arial" w:hAnsi="Arial" w:cs="Arial"/>
          <w:sz w:val="22"/>
          <w:szCs w:val="22"/>
        </w:rPr>
        <w:t>Komerční banka, a.s., pobočka</w:t>
      </w:r>
      <w:r w:rsidRPr="00D74A50">
        <w:rPr>
          <w:rFonts w:ascii="Arial" w:hAnsi="Arial" w:cs="Arial"/>
          <w:sz w:val="22"/>
          <w:szCs w:val="22"/>
        </w:rPr>
        <w:t xml:space="preserve">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Pr="00B1004E">
        <w:rPr>
          <w:rFonts w:ascii="Arial" w:hAnsi="Arial" w:cs="Arial"/>
          <w:b/>
          <w:sz w:val="22"/>
          <w:szCs w:val="22"/>
        </w:rPr>
        <w:tab/>
      </w:r>
      <w:r w:rsidR="0002398B">
        <w:rPr>
          <w:rFonts w:ascii="Arial" w:hAnsi="Arial" w:cs="Arial"/>
          <w:b/>
          <w:sz w:val="22"/>
          <w:szCs w:val="22"/>
        </w:rPr>
        <w:t>RRR spol. s r.o.</w:t>
      </w:r>
    </w:p>
    <w:p w:rsidR="001F59EB" w:rsidRPr="00B1004E" w:rsidRDefault="001F59EB" w:rsidP="001F59EB">
      <w:pPr>
        <w:tabs>
          <w:tab w:val="left" w:pos="3960"/>
        </w:tabs>
        <w:ind w:firstLine="708"/>
        <w:jc w:val="both"/>
        <w:rPr>
          <w:rFonts w:ascii="Arial" w:hAnsi="Arial" w:cs="Arial"/>
          <w:sz w:val="22"/>
          <w:szCs w:val="22"/>
        </w:rPr>
      </w:pPr>
      <w:r w:rsidRPr="00B1004E">
        <w:rPr>
          <w:rFonts w:ascii="Arial" w:hAnsi="Arial" w:cs="Arial"/>
          <w:sz w:val="22"/>
          <w:szCs w:val="22"/>
        </w:rPr>
        <w:tab/>
      </w:r>
      <w:r w:rsidR="0002398B">
        <w:rPr>
          <w:rFonts w:ascii="Arial" w:hAnsi="Arial" w:cs="Arial"/>
          <w:sz w:val="22"/>
          <w:szCs w:val="22"/>
        </w:rPr>
        <w:t>17.</w:t>
      </w:r>
      <w:r w:rsidR="001C117D">
        <w:rPr>
          <w:rFonts w:ascii="Arial" w:hAnsi="Arial" w:cs="Arial"/>
          <w:sz w:val="22"/>
          <w:szCs w:val="22"/>
        </w:rPr>
        <w:t xml:space="preserve"> </w:t>
      </w:r>
      <w:r w:rsidR="0002398B">
        <w:rPr>
          <w:rFonts w:ascii="Arial" w:hAnsi="Arial" w:cs="Arial"/>
          <w:sz w:val="22"/>
          <w:szCs w:val="22"/>
        </w:rPr>
        <w:t>listopadu 5349, 430 04 Chomutov</w:t>
      </w:r>
    </w:p>
    <w:p w:rsidR="001F59EB" w:rsidRPr="008E7D80" w:rsidRDefault="001F59EB" w:rsidP="001F59EB">
      <w:pPr>
        <w:tabs>
          <w:tab w:val="left" w:pos="3960"/>
        </w:tabs>
        <w:jc w:val="both"/>
        <w:rPr>
          <w:rFonts w:ascii="Arial" w:hAnsi="Arial" w:cs="Arial"/>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25410946</w:t>
      </w:r>
    </w:p>
    <w:p w:rsidR="001F59EB" w:rsidRPr="008E7D80"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CZ25410946</w:t>
      </w:r>
    </w:p>
    <w:p w:rsidR="001F59EB" w:rsidRPr="008E7D80" w:rsidRDefault="001F59EB" w:rsidP="001F59EB">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 xml:space="preserve">Josefem </w:t>
      </w:r>
      <w:r w:rsidR="008E7D80">
        <w:rPr>
          <w:rFonts w:ascii="Arial" w:hAnsi="Arial" w:cs="Arial"/>
          <w:sz w:val="22"/>
          <w:szCs w:val="22"/>
        </w:rPr>
        <w:t xml:space="preserve">Rindošem, jednatelem </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Josef Rindoš, jednatel</w:t>
      </w:r>
    </w:p>
    <w:p w:rsidR="001F59EB" w:rsidRPr="008E7D80"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Richard Malý</w:t>
      </w:r>
    </w:p>
    <w:p w:rsidR="001F59EB" w:rsidRPr="008E7D80" w:rsidRDefault="001F59EB" w:rsidP="001F59EB">
      <w:pPr>
        <w:tabs>
          <w:tab w:val="left" w:pos="3960"/>
        </w:tabs>
        <w:jc w:val="both"/>
        <w:rPr>
          <w:rFonts w:ascii="Arial" w:hAnsi="Arial" w:cs="Arial"/>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r w:rsidR="0002398B" w:rsidRPr="008E7D80">
        <w:rPr>
          <w:rFonts w:ascii="Arial" w:hAnsi="Arial" w:cs="Arial"/>
          <w:sz w:val="22"/>
          <w:szCs w:val="22"/>
        </w:rPr>
        <w:t>Ing. Miloslav Čáp, Ph.D.</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mana</w:t>
      </w:r>
      <w:r w:rsidR="00E52CB8">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sidR="0002398B">
        <w:rPr>
          <w:rFonts w:ascii="Arial" w:hAnsi="Arial" w:cs="Arial"/>
          <w:sz w:val="22"/>
          <w:szCs w:val="22"/>
        </w:rPr>
        <w:t>Milan Venhauer</w:t>
      </w:r>
    </w:p>
    <w:p w:rsidR="001F59EB" w:rsidRPr="008E7D80" w:rsidRDefault="001F59EB" w:rsidP="001F59EB">
      <w:pPr>
        <w:tabs>
          <w:tab w:val="left" w:pos="1260"/>
          <w:tab w:val="left" w:pos="3960"/>
        </w:tabs>
        <w:spacing w:before="120"/>
        <w:ind w:firstLine="1260"/>
        <w:rPr>
          <w:rFonts w:ascii="Arial" w:hAnsi="Arial" w:cs="Arial"/>
          <w:bCs/>
          <w:sz w:val="22"/>
          <w:szCs w:val="22"/>
        </w:rPr>
      </w:pPr>
      <w:r w:rsidRPr="00B1004E">
        <w:rPr>
          <w:rFonts w:ascii="Arial" w:hAnsi="Arial" w:cs="Arial"/>
          <w:sz w:val="22"/>
          <w:szCs w:val="22"/>
        </w:rPr>
        <w:tab/>
        <w:t>tel.</w:t>
      </w:r>
      <w:r w:rsidR="0002398B">
        <w:rPr>
          <w:rFonts w:ascii="Arial" w:hAnsi="Arial" w:cs="Arial"/>
          <w:sz w:val="22"/>
          <w:szCs w:val="22"/>
        </w:rPr>
        <w:t xml:space="preserve"> 728 204 835</w:t>
      </w:r>
      <w:r w:rsidRPr="00B1004E">
        <w:rPr>
          <w:rFonts w:ascii="Arial" w:hAnsi="Arial" w:cs="Arial"/>
          <w:sz w:val="22"/>
          <w:szCs w:val="22"/>
        </w:rPr>
        <w:t xml:space="preserve">, </w:t>
      </w:r>
      <w:r w:rsidRPr="00B1004E">
        <w:rPr>
          <w:rFonts w:ascii="Arial" w:hAnsi="Arial" w:cs="Arial"/>
          <w:bCs/>
          <w:color w:val="000000"/>
          <w:sz w:val="22"/>
          <w:szCs w:val="22"/>
        </w:rPr>
        <w:t xml:space="preserve">e-mail: </w:t>
      </w:r>
      <w:hyperlink r:id="rId9" w:history="1">
        <w:r w:rsidR="0002398B" w:rsidRPr="008E7D80">
          <w:rPr>
            <w:rStyle w:val="Hypertextovodkaz"/>
            <w:rFonts w:ascii="Arial" w:hAnsi="Arial" w:cs="Arial"/>
            <w:bCs/>
            <w:color w:val="auto"/>
            <w:sz w:val="22"/>
            <w:szCs w:val="22"/>
            <w:u w:val="none"/>
          </w:rPr>
          <w:t>milan.venhauer@rrr-cv.cz</w:t>
        </w:r>
      </w:hyperlink>
      <w:r w:rsidR="0002398B" w:rsidRPr="008E7D80">
        <w:rPr>
          <w:rFonts w:ascii="Arial" w:hAnsi="Arial" w:cs="Arial"/>
          <w:bCs/>
          <w:sz w:val="22"/>
          <w:szCs w:val="22"/>
        </w:rPr>
        <w:t xml:space="preserve"> </w:t>
      </w:r>
    </w:p>
    <w:p w:rsidR="008E7D80" w:rsidRPr="00B1004E" w:rsidRDefault="008E7D80" w:rsidP="008E7D80">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r>
        <w:rPr>
          <w:rFonts w:ascii="Arial" w:hAnsi="Arial" w:cs="Arial"/>
          <w:sz w:val="22"/>
          <w:szCs w:val="22"/>
        </w:rPr>
        <w:t>Raiffeisenbank a.s., pobočka Chomutov</w:t>
      </w:r>
    </w:p>
    <w:p w:rsidR="008E7D80" w:rsidRPr="00B1004E" w:rsidRDefault="008E7D80" w:rsidP="008E7D80">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sidRPr="00447901">
        <w:rPr>
          <w:rFonts w:ascii="Arial" w:hAnsi="Arial" w:cs="Arial"/>
          <w:sz w:val="22"/>
          <w:szCs w:val="22"/>
        </w:rPr>
        <w:t>111222888/5500</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ab/>
      </w:r>
    </w:p>
    <w:p w:rsidR="001F59EB" w:rsidRPr="00B1004E" w:rsidRDefault="0002398B" w:rsidP="008E7D80">
      <w:pPr>
        <w:rPr>
          <w:rFonts w:ascii="Arial" w:hAnsi="Arial" w:cs="Arial"/>
          <w:sz w:val="22"/>
          <w:szCs w:val="22"/>
        </w:rPr>
      </w:pPr>
      <w:r>
        <w:rPr>
          <w:rFonts w:ascii="Arial" w:hAnsi="Arial" w:cs="Arial"/>
          <w:sz w:val="22"/>
          <w:szCs w:val="22"/>
        </w:rPr>
        <w:t>zapsán v Obchodním rejstříku Krajského soudu v Ústí nad Labem</w:t>
      </w:r>
      <w:r w:rsidR="001F59EB" w:rsidRPr="00B1004E">
        <w:rPr>
          <w:rFonts w:ascii="Arial" w:hAnsi="Arial" w:cs="Arial"/>
          <w:sz w:val="22"/>
          <w:szCs w:val="22"/>
        </w:rPr>
        <w:t>,</w:t>
      </w:r>
      <w:r>
        <w:rPr>
          <w:rFonts w:ascii="Arial" w:hAnsi="Arial" w:cs="Arial"/>
          <w:sz w:val="22"/>
          <w:szCs w:val="22"/>
        </w:rPr>
        <w:t xml:space="preserve"> </w:t>
      </w:r>
      <w:r w:rsidR="001F59EB" w:rsidRPr="00B1004E">
        <w:rPr>
          <w:rFonts w:ascii="Arial" w:hAnsi="Arial" w:cs="Arial"/>
          <w:sz w:val="22"/>
          <w:szCs w:val="22"/>
        </w:rPr>
        <w:t>oddíl</w:t>
      </w:r>
      <w:r>
        <w:rPr>
          <w:rFonts w:ascii="Arial" w:hAnsi="Arial" w:cs="Arial"/>
          <w:sz w:val="22"/>
          <w:szCs w:val="22"/>
        </w:rPr>
        <w:t xml:space="preserve"> C</w:t>
      </w:r>
      <w:r w:rsidR="001F59EB" w:rsidRPr="00B1004E">
        <w:rPr>
          <w:rFonts w:ascii="Arial" w:hAnsi="Arial" w:cs="Arial"/>
          <w:sz w:val="22"/>
          <w:szCs w:val="22"/>
        </w:rPr>
        <w:t>,</w:t>
      </w:r>
      <w:r w:rsidR="008E7D80">
        <w:rPr>
          <w:rFonts w:ascii="Arial" w:hAnsi="Arial" w:cs="Arial"/>
          <w:sz w:val="22"/>
          <w:szCs w:val="22"/>
        </w:rPr>
        <w:t xml:space="preserve"> </w:t>
      </w:r>
      <w:r w:rsidR="001F59EB" w:rsidRPr="00B1004E">
        <w:rPr>
          <w:rFonts w:ascii="Arial" w:hAnsi="Arial" w:cs="Arial"/>
          <w:sz w:val="22"/>
          <w:szCs w:val="22"/>
        </w:rPr>
        <w:t>vlož</w:t>
      </w:r>
      <w:r w:rsidR="008E7D80">
        <w:rPr>
          <w:rFonts w:ascii="Arial" w:hAnsi="Arial" w:cs="Arial"/>
          <w:sz w:val="22"/>
          <w:szCs w:val="22"/>
        </w:rPr>
        <w:t>ka</w:t>
      </w:r>
      <w:r w:rsidR="001F59EB" w:rsidRPr="00B1004E">
        <w:rPr>
          <w:rFonts w:ascii="Arial" w:hAnsi="Arial" w:cs="Arial"/>
          <w:sz w:val="22"/>
          <w:szCs w:val="22"/>
        </w:rPr>
        <w:t xml:space="preserve"> č. </w:t>
      </w:r>
      <w:r>
        <w:rPr>
          <w:rFonts w:ascii="Arial" w:hAnsi="Arial" w:cs="Arial"/>
          <w:sz w:val="22"/>
          <w:szCs w:val="22"/>
        </w:rPr>
        <w:t>16278</w:t>
      </w:r>
    </w:p>
    <w:p w:rsidR="001F59EB" w:rsidRPr="00B1004E"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10"/>
          <w:footerReference w:type="even" r:id="rId11"/>
          <w:footerReference w:type="default" r:id="rId12"/>
          <w:pgSz w:w="11906" w:h="16838"/>
          <w:pgMar w:top="1079" w:right="1417" w:bottom="899" w:left="1417" w:header="708" w:footer="708" w:gutter="0"/>
          <w:cols w:space="708"/>
          <w:docGrid w:linePitch="360"/>
        </w:sectPr>
      </w:pPr>
    </w:p>
    <w:p w:rsidR="001E7B6A" w:rsidRPr="00692BD5" w:rsidRDefault="001E7B6A" w:rsidP="001F59EB">
      <w:pPr>
        <w:jc w:val="both"/>
        <w:rPr>
          <w:rFonts w:ascii="Arial" w:hAnsi="Arial" w:cs="Arial"/>
          <w:sz w:val="22"/>
          <w:szCs w:val="22"/>
        </w:rPr>
      </w:pPr>
      <w:r w:rsidRPr="00692BD5">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1E7B6A" w:rsidRDefault="001E7B6A" w:rsidP="001F59EB">
      <w:pPr>
        <w:jc w:val="both"/>
        <w:rPr>
          <w:rFonts w:ascii="Arial" w:hAnsi="Arial" w:cs="Arial"/>
          <w:sz w:val="22"/>
          <w:szCs w:val="22"/>
        </w:rPr>
      </w:pPr>
    </w:p>
    <w:p w:rsidR="008E7D80" w:rsidRDefault="008E7D80"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1B471A" w:rsidP="001B471A">
      <w:pPr>
        <w:jc w:val="center"/>
        <w:rPr>
          <w:rFonts w:ascii="Arial" w:hAnsi="Arial" w:cs="Arial"/>
          <w:b/>
          <w:lang w:val="en-US"/>
        </w:rPr>
      </w:pPr>
      <w:r w:rsidRPr="001B471A">
        <w:rPr>
          <w:rFonts w:ascii="Arial" w:hAnsi="Arial" w:cs="Arial"/>
          <w:b/>
          <w:lang w:val="en-US"/>
        </w:rPr>
        <w:t>Tiský potok v Libouchci - oprava spárování</w:t>
      </w:r>
    </w:p>
    <w:p w:rsidR="001B471A" w:rsidRPr="00B1004E" w:rsidRDefault="001B471A"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8E7D80">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8E7D80">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8E7D80">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8E7D80">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D35FAE" w:rsidP="008E7D8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8E7D8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8E7D8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8E7D8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8E7D80">
      <w:pPr>
        <w:jc w:val="both"/>
        <w:rPr>
          <w:rFonts w:ascii="Arial" w:hAnsi="Arial" w:cs="Arial"/>
          <w:sz w:val="22"/>
          <w:szCs w:val="22"/>
        </w:rPr>
      </w:pPr>
    </w:p>
    <w:p w:rsidR="003B64FE" w:rsidRPr="00692BD5" w:rsidRDefault="003B64FE" w:rsidP="008E7D80">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3B64FE" w:rsidRPr="00B1004E" w:rsidRDefault="003B64FE"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21089" w:rsidRDefault="008E3E73"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821089" w:rsidRPr="001E7B6A" w:rsidRDefault="00821089" w:rsidP="0082108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E7B6A">
        <w:rPr>
          <w:rFonts w:ascii="Arial" w:hAnsi="Arial" w:cs="Arial"/>
          <w:snapToGrid w:val="0"/>
          <w:sz w:val="22"/>
          <w:szCs w:val="22"/>
        </w:rPr>
        <w:lastRenderedPageBreak/>
        <w:t xml:space="preserve">V případě, že byl objednatelem určen koordinátor BOZP je zhotovitel stavby povinen: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a)</w:t>
      </w:r>
      <w:r w:rsidRPr="001E7B6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E3E73" w:rsidRPr="00386410" w:rsidRDefault="00821089" w:rsidP="008E7D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662E64"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662E64">
        <w:rPr>
          <w:rFonts w:ascii="Arial" w:hAnsi="Arial" w:cs="Arial"/>
          <w:b/>
          <w:sz w:val="22"/>
          <w:szCs w:val="22"/>
        </w:rPr>
        <w:t>Z</w:t>
      </w:r>
      <w:r w:rsidR="0009652F" w:rsidRPr="00662E64">
        <w:rPr>
          <w:rFonts w:ascii="Arial" w:hAnsi="Arial" w:cs="Arial"/>
          <w:b/>
          <w:sz w:val="22"/>
          <w:szCs w:val="22"/>
        </w:rPr>
        <w:t>ahájení díla</w:t>
      </w:r>
      <w:r w:rsidR="005F34D9" w:rsidRPr="00662E64">
        <w:rPr>
          <w:rFonts w:ascii="Arial" w:hAnsi="Arial" w:cs="Arial"/>
          <w:b/>
          <w:sz w:val="22"/>
          <w:szCs w:val="22"/>
        </w:rPr>
        <w:t>:</w:t>
      </w:r>
      <w:r w:rsidR="000104B7" w:rsidRPr="00662E64">
        <w:rPr>
          <w:rFonts w:ascii="Arial" w:hAnsi="Arial" w:cs="Arial"/>
          <w:b/>
          <w:sz w:val="22"/>
          <w:szCs w:val="22"/>
        </w:rPr>
        <w:tab/>
      </w:r>
      <w:r w:rsidR="000104B7" w:rsidRPr="00662E64">
        <w:rPr>
          <w:rFonts w:ascii="Arial" w:hAnsi="Arial" w:cs="Arial"/>
          <w:b/>
          <w:sz w:val="22"/>
          <w:szCs w:val="22"/>
        </w:rPr>
        <w:tab/>
      </w:r>
      <w:r w:rsidR="0092548D" w:rsidRPr="00662E64">
        <w:rPr>
          <w:rFonts w:ascii="Arial" w:hAnsi="Arial" w:cs="Arial"/>
          <w:b/>
          <w:sz w:val="22"/>
          <w:szCs w:val="22"/>
        </w:rPr>
        <w:tab/>
      </w:r>
      <w:r w:rsidR="0092548D" w:rsidRPr="00662E64">
        <w:rPr>
          <w:rFonts w:ascii="Arial" w:hAnsi="Arial" w:cs="Arial"/>
          <w:b/>
          <w:sz w:val="22"/>
          <w:szCs w:val="22"/>
        </w:rPr>
        <w:tab/>
      </w:r>
      <w:r w:rsidR="0092548D" w:rsidRPr="00662E64">
        <w:rPr>
          <w:rFonts w:ascii="Arial" w:hAnsi="Arial" w:cs="Arial"/>
          <w:b/>
          <w:sz w:val="22"/>
          <w:szCs w:val="22"/>
        </w:rPr>
        <w:tab/>
      </w:r>
      <w:proofErr w:type="gramStart"/>
      <w:r w:rsidR="00454F0E" w:rsidRPr="00662E64">
        <w:rPr>
          <w:rFonts w:ascii="Arial" w:hAnsi="Arial" w:cs="Arial"/>
          <w:sz w:val="22"/>
          <w:szCs w:val="22"/>
        </w:rPr>
        <w:t>1</w:t>
      </w:r>
      <w:r w:rsidR="00DD7880">
        <w:rPr>
          <w:rFonts w:ascii="Arial" w:hAnsi="Arial" w:cs="Arial"/>
          <w:sz w:val="22"/>
          <w:szCs w:val="22"/>
        </w:rPr>
        <w:t>9</w:t>
      </w:r>
      <w:r w:rsidR="001403C5" w:rsidRPr="00662E64">
        <w:rPr>
          <w:rFonts w:ascii="Arial" w:hAnsi="Arial" w:cs="Arial"/>
          <w:sz w:val="22"/>
          <w:szCs w:val="22"/>
        </w:rPr>
        <w:t>.</w:t>
      </w:r>
      <w:r w:rsidR="00454F0E" w:rsidRPr="00662E64">
        <w:rPr>
          <w:rFonts w:ascii="Arial" w:hAnsi="Arial" w:cs="Arial"/>
          <w:sz w:val="22"/>
          <w:szCs w:val="22"/>
        </w:rPr>
        <w:t>09</w:t>
      </w:r>
      <w:r w:rsidR="00916305" w:rsidRPr="00662E64">
        <w:rPr>
          <w:rFonts w:ascii="Arial" w:hAnsi="Arial" w:cs="Arial"/>
          <w:sz w:val="22"/>
          <w:szCs w:val="22"/>
        </w:rPr>
        <w:t>.201</w:t>
      </w:r>
      <w:r w:rsidR="00D35FAE" w:rsidRPr="00662E64">
        <w:rPr>
          <w:rFonts w:ascii="Arial" w:hAnsi="Arial" w:cs="Arial"/>
          <w:sz w:val="22"/>
          <w:szCs w:val="22"/>
        </w:rPr>
        <w:t>6</w:t>
      </w:r>
      <w:proofErr w:type="gramEnd"/>
      <w:r w:rsidR="005F34D9" w:rsidRPr="00662E64">
        <w:rPr>
          <w:rFonts w:ascii="Arial" w:hAnsi="Arial" w:cs="Arial"/>
          <w:b/>
          <w:sz w:val="22"/>
          <w:szCs w:val="22"/>
        </w:rPr>
        <w:t xml:space="preserve"> </w:t>
      </w:r>
    </w:p>
    <w:p w:rsidR="00D35FAE" w:rsidRPr="00692BD5" w:rsidRDefault="005F34D9" w:rsidP="00097EBA">
      <w:pPr>
        <w:overflowPunct/>
        <w:autoSpaceDE/>
        <w:autoSpaceDN/>
        <w:adjustRightInd/>
        <w:ind w:left="426"/>
        <w:textAlignment w:val="auto"/>
        <w:rPr>
          <w:rFonts w:ascii="Arial" w:hAnsi="Arial" w:cs="Arial"/>
          <w:sz w:val="22"/>
          <w:szCs w:val="22"/>
        </w:rPr>
      </w:pPr>
      <w:r w:rsidRPr="00662E64">
        <w:rPr>
          <w:rFonts w:ascii="Arial" w:hAnsi="Arial" w:cs="Arial"/>
          <w:b/>
          <w:sz w:val="22"/>
          <w:szCs w:val="22"/>
        </w:rPr>
        <w:t xml:space="preserve">Ukončení </w:t>
      </w:r>
      <w:r w:rsidR="0009652F" w:rsidRPr="00662E64">
        <w:rPr>
          <w:rFonts w:ascii="Arial" w:hAnsi="Arial" w:cs="Arial"/>
          <w:b/>
          <w:sz w:val="22"/>
          <w:szCs w:val="22"/>
        </w:rPr>
        <w:t>díla</w:t>
      </w:r>
      <w:r w:rsidRPr="00662E64">
        <w:rPr>
          <w:rFonts w:ascii="Arial" w:hAnsi="Arial" w:cs="Arial"/>
          <w:b/>
          <w:sz w:val="22"/>
          <w:szCs w:val="22"/>
        </w:rPr>
        <w:t>:</w:t>
      </w:r>
      <w:r w:rsidRPr="00662E64">
        <w:rPr>
          <w:rFonts w:ascii="Arial" w:hAnsi="Arial" w:cs="Arial"/>
          <w:b/>
          <w:sz w:val="22"/>
          <w:szCs w:val="22"/>
        </w:rPr>
        <w:tab/>
      </w:r>
      <w:r w:rsidR="0092548D" w:rsidRPr="00662E64">
        <w:rPr>
          <w:rFonts w:ascii="Arial" w:hAnsi="Arial" w:cs="Arial"/>
          <w:b/>
          <w:sz w:val="22"/>
          <w:szCs w:val="22"/>
        </w:rPr>
        <w:tab/>
      </w:r>
      <w:r w:rsidR="00022CD4" w:rsidRPr="00662E64">
        <w:rPr>
          <w:rFonts w:ascii="Arial" w:hAnsi="Arial" w:cs="Arial"/>
          <w:b/>
          <w:sz w:val="22"/>
          <w:szCs w:val="22"/>
        </w:rPr>
        <w:tab/>
      </w:r>
      <w:r w:rsidR="00022CD4" w:rsidRPr="00662E64">
        <w:rPr>
          <w:rFonts w:ascii="Arial" w:hAnsi="Arial" w:cs="Arial"/>
          <w:b/>
          <w:sz w:val="22"/>
          <w:szCs w:val="22"/>
        </w:rPr>
        <w:tab/>
      </w:r>
      <w:r w:rsidR="0092548D" w:rsidRPr="00662E64">
        <w:rPr>
          <w:rFonts w:ascii="Arial" w:hAnsi="Arial" w:cs="Arial"/>
          <w:b/>
          <w:sz w:val="22"/>
          <w:szCs w:val="22"/>
        </w:rPr>
        <w:tab/>
      </w:r>
      <w:proofErr w:type="gramStart"/>
      <w:r w:rsidR="00454F0E" w:rsidRPr="00662E64">
        <w:rPr>
          <w:rFonts w:ascii="Arial" w:hAnsi="Arial" w:cs="Arial"/>
          <w:sz w:val="22"/>
          <w:szCs w:val="22"/>
        </w:rPr>
        <w:t>15</w:t>
      </w:r>
      <w:r w:rsidR="001403C5" w:rsidRPr="00662E64">
        <w:rPr>
          <w:rFonts w:ascii="Arial" w:hAnsi="Arial" w:cs="Arial"/>
          <w:sz w:val="22"/>
          <w:szCs w:val="22"/>
        </w:rPr>
        <w:t>.</w:t>
      </w:r>
      <w:r w:rsidR="00454F0E" w:rsidRPr="00662E64">
        <w:rPr>
          <w:rFonts w:ascii="Arial" w:hAnsi="Arial" w:cs="Arial"/>
          <w:sz w:val="22"/>
          <w:szCs w:val="22"/>
        </w:rPr>
        <w:t>12</w:t>
      </w:r>
      <w:r w:rsidR="00692BD5" w:rsidRPr="00662E64">
        <w:rPr>
          <w:rFonts w:ascii="Arial" w:hAnsi="Arial" w:cs="Arial"/>
          <w:sz w:val="22"/>
          <w:szCs w:val="22"/>
        </w:rPr>
        <w:t>.201</w:t>
      </w:r>
      <w:r w:rsidR="00454F0E" w:rsidRPr="00662E64">
        <w:rPr>
          <w:rFonts w:ascii="Arial" w:hAnsi="Arial" w:cs="Arial"/>
          <w:sz w:val="22"/>
          <w:szCs w:val="22"/>
        </w:rPr>
        <w:t>6</w:t>
      </w:r>
      <w:proofErr w:type="gramEnd"/>
    </w:p>
    <w:p w:rsidR="00DF49EE" w:rsidRPr="00692BD5" w:rsidRDefault="00DF49EE" w:rsidP="00097EBA">
      <w:pPr>
        <w:overflowPunct/>
        <w:autoSpaceDE/>
        <w:autoSpaceDN/>
        <w:adjustRightInd/>
        <w:ind w:left="426"/>
        <w:textAlignment w:val="auto"/>
        <w:rPr>
          <w:rFonts w:ascii="Arial" w:hAnsi="Arial" w:cs="Arial"/>
          <w:sz w:val="22"/>
          <w:szCs w:val="22"/>
        </w:rPr>
      </w:pPr>
    </w:p>
    <w:p w:rsidR="005F34D9" w:rsidRPr="00692BD5" w:rsidRDefault="00D35FAE" w:rsidP="00097EBA">
      <w:pPr>
        <w:overflowPunct/>
        <w:autoSpaceDE/>
        <w:autoSpaceDN/>
        <w:adjustRightInd/>
        <w:ind w:left="426"/>
        <w:textAlignment w:val="auto"/>
        <w:rPr>
          <w:rFonts w:ascii="Arial" w:hAnsi="Arial" w:cs="Arial"/>
          <w:b/>
          <w:sz w:val="22"/>
          <w:szCs w:val="22"/>
        </w:rPr>
      </w:pPr>
      <w:r w:rsidRPr="00692BD5">
        <w:rPr>
          <w:rFonts w:ascii="Arial" w:hAnsi="Arial" w:cs="Arial"/>
          <w:sz w:val="22"/>
          <w:szCs w:val="22"/>
        </w:rPr>
        <w:t>Lhůty jsou uvažovány vč. technologických přestávek a klimatických vlivů (zimní období, zvýšené průtoky).</w:t>
      </w:r>
      <w:r w:rsidR="005F34D9" w:rsidRPr="00692BD5">
        <w:rPr>
          <w:rFonts w:ascii="Arial" w:hAnsi="Arial" w:cs="Arial"/>
          <w:sz w:val="22"/>
          <w:szCs w:val="22"/>
        </w:rPr>
        <w:t xml:space="preserve"> </w:t>
      </w: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DB336D" w:rsidRPr="008E7D80" w:rsidRDefault="009F0F3A" w:rsidP="00DB336D">
      <w:pPr>
        <w:pStyle w:val="Odstavecseseznamem"/>
        <w:widowControl w:val="0"/>
        <w:numPr>
          <w:ilvl w:val="0"/>
          <w:numId w:val="3"/>
        </w:numPr>
        <w:jc w:val="both"/>
        <w:rPr>
          <w:rFonts w:ascii="Arial" w:hAnsi="Arial" w:cs="Arial"/>
          <w:color w:val="auto"/>
          <w:sz w:val="22"/>
          <w:szCs w:val="22"/>
        </w:rPr>
      </w:pPr>
      <w:r w:rsidRPr="008E7D80">
        <w:rPr>
          <w:rFonts w:ascii="Arial" w:hAnsi="Arial" w:cs="Arial"/>
          <w:color w:val="auto"/>
          <w:sz w:val="22"/>
          <w:szCs w:val="22"/>
        </w:rPr>
        <w:t>Zhotovitel je povinen předložit veškeré podklady pro změnu ceny díla rovněž v elektronické podobě a to v elektronickém formátu XC4.</w:t>
      </w: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985152" w:rsidRPr="008E7D80" w:rsidRDefault="00985152" w:rsidP="00985152">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DD7EE0">
        <w:rPr>
          <w:rFonts w:ascii="Arial" w:hAnsi="Arial" w:cs="Arial"/>
          <w:b/>
          <w:sz w:val="22"/>
          <w:szCs w:val="22"/>
        </w:rPr>
        <w:t xml:space="preserve"> </w:t>
      </w:r>
      <w:r>
        <w:rPr>
          <w:rFonts w:ascii="Arial" w:hAnsi="Arial" w:cs="Arial"/>
          <w:b/>
          <w:sz w:val="22"/>
          <w:szCs w:val="22"/>
        </w:rPr>
        <w:tab/>
      </w:r>
      <w:r w:rsidR="0002398B">
        <w:rPr>
          <w:rFonts w:ascii="Arial" w:hAnsi="Arial" w:cs="Arial"/>
          <w:b/>
          <w:sz w:val="22"/>
          <w:szCs w:val="22"/>
        </w:rPr>
        <w:t>2 311 959,20</w:t>
      </w:r>
      <w:r w:rsidRPr="00D74A50">
        <w:rPr>
          <w:rFonts w:ascii="Arial" w:hAnsi="Arial" w:cs="Arial"/>
          <w:sz w:val="22"/>
          <w:szCs w:val="22"/>
        </w:rPr>
        <w:t xml:space="preserve"> </w:t>
      </w:r>
      <w:r w:rsidRPr="008E7D80">
        <w:rPr>
          <w:rFonts w:ascii="Arial" w:hAnsi="Arial" w:cs="Arial"/>
          <w:b/>
          <w:sz w:val="22"/>
          <w:szCs w:val="22"/>
        </w:rPr>
        <w:t>Kč</w:t>
      </w: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C66556" w:rsidRPr="00386410" w:rsidRDefault="00DB336D" w:rsidP="008E7D80">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11076F" w:rsidRPr="0001372F" w:rsidRDefault="0011076F" w:rsidP="008E7D80">
      <w:pPr>
        <w:pStyle w:val="Zkladntext"/>
        <w:widowControl/>
        <w:jc w:val="center"/>
        <w:rPr>
          <w:rFonts w:cs="Arial"/>
          <w:sz w:val="22"/>
          <w:szCs w:val="22"/>
        </w:rPr>
      </w:pPr>
      <w:r w:rsidRPr="00AB4A35">
        <w:rPr>
          <w:rFonts w:cs="Arial"/>
          <w:b/>
          <w:sz w:val="22"/>
          <w:szCs w:val="22"/>
          <w:u w:val="single"/>
        </w:rPr>
        <w:lastRenderedPageBreak/>
        <w:t>Čl. V. PLATEBNÍ PODMÍNKY</w:t>
      </w:r>
    </w:p>
    <w:p w:rsidR="0011076F" w:rsidRPr="0001372F" w:rsidRDefault="0011076F" w:rsidP="008E7D80">
      <w:pPr>
        <w:pStyle w:val="Zkladntext"/>
        <w:widowControl/>
        <w:rPr>
          <w:rFonts w:cs="Arial"/>
          <w:b/>
          <w:sz w:val="22"/>
          <w:szCs w:val="22"/>
          <w:u w:val="single"/>
        </w:rPr>
      </w:pPr>
    </w:p>
    <w:p w:rsidR="008272BB" w:rsidRPr="0001372F" w:rsidRDefault="008272BB" w:rsidP="008E7D80">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8E7D80"/>
    <w:p w:rsidR="00AB4A35" w:rsidRDefault="00802CE7" w:rsidP="008E7D80">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E7D80"/>
    <w:p w:rsidR="009E2BB6" w:rsidRDefault="00B258D3" w:rsidP="008E7D80">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D8573F" w:rsidRPr="00D8573F" w:rsidRDefault="00D8573F" w:rsidP="008E7D80">
      <w:pPr>
        <w:ind w:left="426"/>
        <w:jc w:val="both"/>
        <w:rPr>
          <w:rFonts w:ascii="Arial" w:hAnsi="Arial" w:cs="Arial"/>
          <w:sz w:val="22"/>
          <w:szCs w:val="22"/>
        </w:rPr>
      </w:pPr>
      <w:r w:rsidRPr="00692BD5">
        <w:rPr>
          <w:rFonts w:ascii="Arial" w:hAnsi="Arial" w:cs="Arial"/>
          <w:sz w:val="22"/>
          <w:szCs w:val="22"/>
        </w:rPr>
        <w:t>Samostatně budou vystaveny faktury pro investice a opravy.</w:t>
      </w:r>
    </w:p>
    <w:p w:rsidR="009E2BB6" w:rsidRDefault="009E2BB6" w:rsidP="008E7D80">
      <w:pPr>
        <w:ind w:left="426"/>
        <w:jc w:val="both"/>
        <w:rPr>
          <w:rFonts w:ascii="Arial" w:hAnsi="Arial" w:cs="Arial"/>
          <w:sz w:val="22"/>
          <w:szCs w:val="22"/>
        </w:rPr>
      </w:pPr>
    </w:p>
    <w:p w:rsidR="004F6709" w:rsidRPr="009E2BB6" w:rsidRDefault="004F6709" w:rsidP="008E7D80">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8E7D80">
      <w:pPr>
        <w:ind w:left="426"/>
        <w:jc w:val="both"/>
        <w:rPr>
          <w:rFonts w:ascii="Arial" w:hAnsi="Arial" w:cs="Arial"/>
          <w:sz w:val="22"/>
          <w:szCs w:val="22"/>
        </w:rPr>
      </w:pPr>
    </w:p>
    <w:p w:rsidR="004F6709" w:rsidRDefault="004F6709" w:rsidP="008E7D80">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8E7D80">
      <w:pPr>
        <w:ind w:left="360"/>
        <w:jc w:val="both"/>
        <w:rPr>
          <w:rFonts w:ascii="Arial" w:hAnsi="Arial" w:cs="Arial"/>
          <w:sz w:val="22"/>
          <w:szCs w:val="22"/>
        </w:rPr>
      </w:pPr>
    </w:p>
    <w:p w:rsidR="00821089" w:rsidRDefault="00821089" w:rsidP="008E7D80">
      <w:pPr>
        <w:pStyle w:val="Odstavecseseznamem"/>
        <w:numPr>
          <w:ilvl w:val="3"/>
          <w:numId w:val="3"/>
        </w:numPr>
        <w:spacing w:after="0" w:line="240" w:lineRule="auto"/>
        <w:jc w:val="both"/>
        <w:rPr>
          <w:rFonts w:ascii="Arial" w:hAnsi="Arial" w:cs="Arial"/>
          <w:color w:val="auto"/>
          <w:sz w:val="22"/>
          <w:szCs w:val="22"/>
        </w:rPr>
      </w:pPr>
      <w:r w:rsidRPr="001E7B6A">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w:t>
      </w:r>
      <w:r w:rsidRPr="003A660E">
        <w:rPr>
          <w:rFonts w:ascii="Arial" w:hAnsi="Arial" w:cs="Arial"/>
          <w:color w:val="auto"/>
          <w:sz w:val="22"/>
          <w:szCs w:val="22"/>
        </w:rPr>
        <w:t>-li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8E7D80">
      <w:pPr>
        <w:pStyle w:val="Odstavecseseznamem"/>
        <w:spacing w:after="0" w:line="240" w:lineRule="auto"/>
        <w:rPr>
          <w:rFonts w:ascii="Arial" w:hAnsi="Arial" w:cs="Arial"/>
          <w:color w:val="auto"/>
          <w:sz w:val="22"/>
          <w:szCs w:val="22"/>
        </w:rPr>
      </w:pPr>
    </w:p>
    <w:p w:rsidR="009F0F3A" w:rsidRDefault="009F0F3A" w:rsidP="008E7D80">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8E7D80">
      <w:pPr>
        <w:jc w:val="both"/>
        <w:rPr>
          <w:rFonts w:ascii="Arial" w:hAnsi="Arial" w:cs="Arial"/>
          <w:sz w:val="22"/>
          <w:szCs w:val="22"/>
        </w:rPr>
      </w:pPr>
    </w:p>
    <w:p w:rsidR="00452D5E" w:rsidRPr="00452D5E" w:rsidRDefault="00452D5E" w:rsidP="008E7D80">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8E7D80">
      <w:pPr>
        <w:pStyle w:val="Odstavecseseznamem"/>
        <w:spacing w:after="0" w:line="240" w:lineRule="auto"/>
        <w:jc w:val="both"/>
        <w:rPr>
          <w:rFonts w:ascii="Arial" w:hAnsi="Arial" w:cs="Arial"/>
          <w:sz w:val="22"/>
          <w:szCs w:val="22"/>
        </w:rPr>
      </w:pPr>
    </w:p>
    <w:p w:rsidR="00452D5E" w:rsidRPr="00452D5E" w:rsidRDefault="00452D5E" w:rsidP="008E7D80">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8E7D80">
      <w:pPr>
        <w:jc w:val="both"/>
      </w:pPr>
    </w:p>
    <w:p w:rsidR="00F9094A" w:rsidRPr="00F9094A" w:rsidRDefault="00F9094A" w:rsidP="008E7D80">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8E7D80"/>
    <w:p w:rsidR="009B5D5A" w:rsidRPr="009B5D5A" w:rsidRDefault="009B5D5A" w:rsidP="008E7D80">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8E7D80"/>
    <w:p w:rsidR="0059593F" w:rsidRPr="0059593F" w:rsidRDefault="0059593F" w:rsidP="008E7D80">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F7151F" w:rsidRPr="001E7B6A">
        <w:rPr>
          <w:rFonts w:ascii="Arial" w:hAnsi="Arial" w:cs="Arial"/>
          <w:b/>
          <w:color w:val="auto"/>
          <w:sz w:val="22"/>
          <w:szCs w:val="22"/>
        </w:rPr>
        <w:t>60</w:t>
      </w:r>
      <w:r w:rsidRPr="001E7B6A">
        <w:rPr>
          <w:rFonts w:ascii="Arial" w:hAnsi="Arial" w:cs="Arial"/>
          <w:color w:val="auto"/>
          <w:sz w:val="22"/>
          <w:szCs w:val="22"/>
        </w:rPr>
        <w:t xml:space="preserve"> d</w:t>
      </w:r>
      <w:r w:rsidRPr="0059593F">
        <w:rPr>
          <w:rFonts w:ascii="Arial" w:hAnsi="Arial" w:cs="Arial"/>
          <w:color w:val="auto"/>
          <w:sz w:val="22"/>
          <w:szCs w:val="22"/>
        </w:rPr>
        <w:t>nů od data doručení faktury objednateli.</w:t>
      </w:r>
    </w:p>
    <w:p w:rsidR="00452D5E" w:rsidRPr="00452D5E" w:rsidRDefault="00452D5E" w:rsidP="008E7D80">
      <w:pPr>
        <w:pStyle w:val="Odstavecseseznamem"/>
        <w:spacing w:after="0" w:line="240" w:lineRule="auto"/>
        <w:ind w:left="360"/>
        <w:jc w:val="both"/>
        <w:rPr>
          <w:rFonts w:ascii="Arial" w:hAnsi="Arial" w:cs="Arial"/>
          <w:color w:val="auto"/>
          <w:sz w:val="22"/>
          <w:szCs w:val="22"/>
        </w:rPr>
      </w:pPr>
    </w:p>
    <w:p w:rsidR="0059593F" w:rsidRPr="0059593F" w:rsidRDefault="0059593F" w:rsidP="008E7D80">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lastRenderedPageBreak/>
        <w:t>Peněžitý závazek (dluh) objednatele se považuje za splněný v den, kdy je dlužná částka připsána na účet zhotovitele.</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CE5EF2" w:rsidRDefault="00CE5EF2" w:rsidP="00CE5EF2">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814909" w:rsidRPr="008E7D80" w:rsidRDefault="00E97587" w:rsidP="008E7D80">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A467E6" w:rsidP="00A467E6">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520546" w:rsidRDefault="00520546"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653562" w:rsidRDefault="00653562" w:rsidP="008E7D8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692BD5">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692BD5">
        <w:rPr>
          <w:rFonts w:cs="Arial"/>
          <w:bCs/>
          <w:sz w:val="22"/>
          <w:szCs w:val="22"/>
        </w:rPr>
        <w:t>jedno</w:t>
      </w:r>
      <w:r>
        <w:rPr>
          <w:rFonts w:cs="Arial"/>
          <w:bCs/>
          <w:sz w:val="22"/>
          <w:szCs w:val="22"/>
        </w:rPr>
        <w:t xml:space="preserve"> vyhotovení smlouvy.</w:t>
      </w:r>
      <w:r w:rsidR="0096148E" w:rsidRPr="00386410">
        <w:rPr>
          <w:rFonts w:cs="Arial"/>
          <w:sz w:val="22"/>
          <w:szCs w:val="22"/>
        </w:rPr>
        <w:t xml:space="preserve"> </w:t>
      </w: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6A02CF">
        <w:rPr>
          <w:rFonts w:ascii="Arial" w:hAnsi="Arial" w:cs="Arial"/>
          <w:sz w:val="22"/>
          <w:szCs w:val="22"/>
        </w:rPr>
        <w:t>19.09.2016</w:t>
      </w:r>
      <w:proofErr w:type="gramEnd"/>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02398B">
        <w:rPr>
          <w:rFonts w:ascii="Arial" w:hAnsi="Arial" w:cs="Arial"/>
          <w:sz w:val="22"/>
          <w:szCs w:val="22"/>
        </w:rPr>
        <w:t xml:space="preserve"> Chomutově </w:t>
      </w:r>
      <w:r w:rsidRPr="00386410">
        <w:rPr>
          <w:rFonts w:ascii="Arial" w:hAnsi="Arial" w:cs="Arial"/>
          <w:sz w:val="22"/>
          <w:szCs w:val="22"/>
        </w:rPr>
        <w:t>dne</w:t>
      </w:r>
      <w:r w:rsidR="006A02CF">
        <w:rPr>
          <w:rFonts w:ascii="Arial" w:hAnsi="Arial" w:cs="Arial"/>
          <w:sz w:val="22"/>
          <w:szCs w:val="22"/>
        </w:rPr>
        <w:t xml:space="preserve"> 16.09.2016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bookmarkStart w:id="0" w:name="_GoBack"/>
      <w:bookmarkEnd w:id="0"/>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8E7D80" w:rsidRDefault="008E7D80" w:rsidP="002D1039">
      <w:pPr>
        <w:keepNext/>
        <w:jc w:val="both"/>
        <w:rPr>
          <w:rFonts w:ascii="Arial" w:hAnsi="Arial" w:cs="Arial"/>
          <w:sz w:val="22"/>
          <w:szCs w:val="22"/>
        </w:rPr>
      </w:pPr>
    </w:p>
    <w:p w:rsidR="008E7D80" w:rsidRDefault="008E7D80" w:rsidP="002D1039">
      <w:pPr>
        <w:keepNext/>
        <w:jc w:val="both"/>
        <w:rPr>
          <w:rFonts w:ascii="Arial" w:hAnsi="Arial" w:cs="Arial"/>
          <w:sz w:val="22"/>
          <w:szCs w:val="22"/>
        </w:rPr>
      </w:pPr>
    </w:p>
    <w:p w:rsidR="008E7D80" w:rsidRDefault="008E7D80"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02398B">
        <w:rPr>
          <w:rFonts w:ascii="Arial" w:hAnsi="Arial" w:cs="Arial"/>
          <w:sz w:val="22"/>
          <w:szCs w:val="22"/>
        </w:rPr>
        <w:t>Josef Rindoš</w:t>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E7D80">
        <w:rPr>
          <w:rFonts w:ascii="Arial" w:hAnsi="Arial" w:cs="Arial"/>
          <w:sz w:val="22"/>
          <w:szCs w:val="22"/>
        </w:rPr>
        <w:t>jednatel</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02398B">
        <w:rPr>
          <w:rFonts w:ascii="Arial" w:hAnsi="Arial" w:cs="Arial"/>
          <w:sz w:val="22"/>
          <w:szCs w:val="22"/>
        </w:rPr>
        <w:tab/>
      </w:r>
      <w:r w:rsidR="0002398B">
        <w:rPr>
          <w:rFonts w:ascii="Arial" w:hAnsi="Arial" w:cs="Arial"/>
          <w:sz w:val="22"/>
          <w:szCs w:val="22"/>
        </w:rPr>
        <w:tab/>
        <w:t>RRR spol. s 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C0" w:rsidRDefault="007131C0">
      <w:r>
        <w:separator/>
      </w:r>
    </w:p>
  </w:endnote>
  <w:endnote w:type="continuationSeparator" w:id="0">
    <w:p w:rsidR="007131C0" w:rsidRDefault="0071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proofErr w:type="gramStart"/>
    <w:r w:rsidRPr="008962AD">
      <w:rPr>
        <w:rFonts w:ascii="Arial" w:hAnsi="Arial" w:cs="Arial"/>
        <w:sz w:val="18"/>
        <w:szCs w:val="18"/>
      </w:rPr>
      <w:t xml:space="preserve">Stránka </w:t>
    </w:r>
    <w:proofErr w:type="gramEnd"/>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A02CF">
      <w:rPr>
        <w:rFonts w:ascii="Arial" w:hAnsi="Arial" w:cs="Arial"/>
        <w:b/>
        <w:noProof/>
        <w:sz w:val="18"/>
        <w:szCs w:val="18"/>
      </w:rPr>
      <w:t>1</w:t>
    </w:r>
    <w:r w:rsidRPr="008962AD">
      <w:rPr>
        <w:rFonts w:ascii="Arial" w:hAnsi="Arial" w:cs="Arial"/>
        <w:b/>
        <w:sz w:val="18"/>
        <w:szCs w:val="18"/>
      </w:rPr>
      <w:fldChar w:fldCharType="end"/>
    </w:r>
    <w:proofErr w:type="gramStart"/>
    <w:r w:rsidRPr="008962AD">
      <w:rPr>
        <w:rFonts w:ascii="Arial" w:hAnsi="Arial" w:cs="Arial"/>
        <w:sz w:val="18"/>
        <w:szCs w:val="18"/>
      </w:rPr>
      <w:t xml:space="preserve"> z </w:t>
    </w:r>
    <w:proofErr w:type="gramEnd"/>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A02CF">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proofErr w:type="gramStart"/>
    <w:r w:rsidRPr="008962AD">
      <w:rPr>
        <w:rFonts w:ascii="Arial" w:hAnsi="Arial" w:cs="Arial"/>
        <w:sz w:val="18"/>
        <w:szCs w:val="18"/>
      </w:rPr>
      <w:t xml:space="preserve">Stránka </w:t>
    </w:r>
    <w:proofErr w:type="gramEnd"/>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A02CF">
      <w:rPr>
        <w:rFonts w:ascii="Arial" w:hAnsi="Arial" w:cs="Arial"/>
        <w:b/>
        <w:noProof/>
        <w:sz w:val="18"/>
        <w:szCs w:val="18"/>
      </w:rPr>
      <w:t>7</w:t>
    </w:r>
    <w:r w:rsidRPr="008962AD">
      <w:rPr>
        <w:rFonts w:ascii="Arial" w:hAnsi="Arial" w:cs="Arial"/>
        <w:b/>
        <w:sz w:val="18"/>
        <w:szCs w:val="18"/>
      </w:rPr>
      <w:fldChar w:fldCharType="end"/>
    </w:r>
    <w:proofErr w:type="gramStart"/>
    <w:r w:rsidRPr="008962AD">
      <w:rPr>
        <w:rFonts w:ascii="Arial" w:hAnsi="Arial" w:cs="Arial"/>
        <w:sz w:val="18"/>
        <w:szCs w:val="18"/>
      </w:rPr>
      <w:t xml:space="preserve"> z </w:t>
    </w:r>
    <w:proofErr w:type="gramEnd"/>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A02CF">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C0" w:rsidRDefault="007131C0">
      <w:r>
        <w:separator/>
      </w:r>
    </w:p>
  </w:footnote>
  <w:footnote w:type="continuationSeparator" w:id="0">
    <w:p w:rsidR="007131C0" w:rsidRDefault="00713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2CD4"/>
    <w:rsid w:val="0002398B"/>
    <w:rsid w:val="00032AD0"/>
    <w:rsid w:val="0003591B"/>
    <w:rsid w:val="000456A7"/>
    <w:rsid w:val="00047C9A"/>
    <w:rsid w:val="00053346"/>
    <w:rsid w:val="00061569"/>
    <w:rsid w:val="000903EA"/>
    <w:rsid w:val="0009652F"/>
    <w:rsid w:val="00097EBA"/>
    <w:rsid w:val="000A2FBD"/>
    <w:rsid w:val="000D1512"/>
    <w:rsid w:val="000F1825"/>
    <w:rsid w:val="0011076F"/>
    <w:rsid w:val="00110849"/>
    <w:rsid w:val="00114CFD"/>
    <w:rsid w:val="00123217"/>
    <w:rsid w:val="00123974"/>
    <w:rsid w:val="00127923"/>
    <w:rsid w:val="001369A7"/>
    <w:rsid w:val="001403C5"/>
    <w:rsid w:val="00145445"/>
    <w:rsid w:val="001505D1"/>
    <w:rsid w:val="00151C33"/>
    <w:rsid w:val="00177096"/>
    <w:rsid w:val="00197AC0"/>
    <w:rsid w:val="001B471A"/>
    <w:rsid w:val="001C04BD"/>
    <w:rsid w:val="001C117D"/>
    <w:rsid w:val="001C40EA"/>
    <w:rsid w:val="001C6F31"/>
    <w:rsid w:val="001D1432"/>
    <w:rsid w:val="001D3524"/>
    <w:rsid w:val="001D6812"/>
    <w:rsid w:val="001E5370"/>
    <w:rsid w:val="001E7B6A"/>
    <w:rsid w:val="001F0799"/>
    <w:rsid w:val="001F59EB"/>
    <w:rsid w:val="002044E5"/>
    <w:rsid w:val="0021752C"/>
    <w:rsid w:val="00224131"/>
    <w:rsid w:val="00232D66"/>
    <w:rsid w:val="00254A02"/>
    <w:rsid w:val="00255B29"/>
    <w:rsid w:val="00261A62"/>
    <w:rsid w:val="00267019"/>
    <w:rsid w:val="002704D9"/>
    <w:rsid w:val="00276393"/>
    <w:rsid w:val="00280678"/>
    <w:rsid w:val="002841E7"/>
    <w:rsid w:val="00291741"/>
    <w:rsid w:val="002A1B5C"/>
    <w:rsid w:val="002A1D58"/>
    <w:rsid w:val="002A6955"/>
    <w:rsid w:val="002C2C92"/>
    <w:rsid w:val="002D094A"/>
    <w:rsid w:val="002D1039"/>
    <w:rsid w:val="002E73A1"/>
    <w:rsid w:val="002F422C"/>
    <w:rsid w:val="002F51CF"/>
    <w:rsid w:val="00302394"/>
    <w:rsid w:val="003040A2"/>
    <w:rsid w:val="00312AFD"/>
    <w:rsid w:val="00324305"/>
    <w:rsid w:val="0032614C"/>
    <w:rsid w:val="003302BD"/>
    <w:rsid w:val="00346C0D"/>
    <w:rsid w:val="00350F03"/>
    <w:rsid w:val="003649B0"/>
    <w:rsid w:val="00386410"/>
    <w:rsid w:val="003B0717"/>
    <w:rsid w:val="003B64FE"/>
    <w:rsid w:val="004070EF"/>
    <w:rsid w:val="00410FA6"/>
    <w:rsid w:val="00422BF9"/>
    <w:rsid w:val="004237EB"/>
    <w:rsid w:val="00437893"/>
    <w:rsid w:val="004422BE"/>
    <w:rsid w:val="0044321A"/>
    <w:rsid w:val="00446ACB"/>
    <w:rsid w:val="00452D5E"/>
    <w:rsid w:val="00454F0E"/>
    <w:rsid w:val="00480060"/>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475A"/>
    <w:rsid w:val="0057643B"/>
    <w:rsid w:val="0059593F"/>
    <w:rsid w:val="00595DCE"/>
    <w:rsid w:val="005D408E"/>
    <w:rsid w:val="005E7B3E"/>
    <w:rsid w:val="005F1702"/>
    <w:rsid w:val="005F34D9"/>
    <w:rsid w:val="00600AFF"/>
    <w:rsid w:val="00602394"/>
    <w:rsid w:val="00614245"/>
    <w:rsid w:val="00624571"/>
    <w:rsid w:val="00632678"/>
    <w:rsid w:val="00640D5E"/>
    <w:rsid w:val="00640E47"/>
    <w:rsid w:val="00653562"/>
    <w:rsid w:val="00657C8C"/>
    <w:rsid w:val="00662E64"/>
    <w:rsid w:val="0068009D"/>
    <w:rsid w:val="00692BD5"/>
    <w:rsid w:val="0069597B"/>
    <w:rsid w:val="006A02CF"/>
    <w:rsid w:val="006A302C"/>
    <w:rsid w:val="006A3650"/>
    <w:rsid w:val="006B36F8"/>
    <w:rsid w:val="006C3A7F"/>
    <w:rsid w:val="006C60C0"/>
    <w:rsid w:val="006D4668"/>
    <w:rsid w:val="006E3463"/>
    <w:rsid w:val="006E5F9A"/>
    <w:rsid w:val="006F0ABF"/>
    <w:rsid w:val="00712F38"/>
    <w:rsid w:val="007131C0"/>
    <w:rsid w:val="00714263"/>
    <w:rsid w:val="0072447F"/>
    <w:rsid w:val="0073003E"/>
    <w:rsid w:val="00737155"/>
    <w:rsid w:val="0074616E"/>
    <w:rsid w:val="00767889"/>
    <w:rsid w:val="00786D51"/>
    <w:rsid w:val="00790057"/>
    <w:rsid w:val="00790434"/>
    <w:rsid w:val="007A7EC7"/>
    <w:rsid w:val="007C0DC1"/>
    <w:rsid w:val="007D016F"/>
    <w:rsid w:val="007E3C59"/>
    <w:rsid w:val="007F14CA"/>
    <w:rsid w:val="007F1B8A"/>
    <w:rsid w:val="007F60BA"/>
    <w:rsid w:val="00802CE7"/>
    <w:rsid w:val="00813660"/>
    <w:rsid w:val="00814909"/>
    <w:rsid w:val="00814A0E"/>
    <w:rsid w:val="00821089"/>
    <w:rsid w:val="008272BB"/>
    <w:rsid w:val="008362BF"/>
    <w:rsid w:val="0084010F"/>
    <w:rsid w:val="00840765"/>
    <w:rsid w:val="00844FF1"/>
    <w:rsid w:val="00860849"/>
    <w:rsid w:val="0086126A"/>
    <w:rsid w:val="00871566"/>
    <w:rsid w:val="00883D67"/>
    <w:rsid w:val="00892110"/>
    <w:rsid w:val="0089536C"/>
    <w:rsid w:val="008962AD"/>
    <w:rsid w:val="008A107C"/>
    <w:rsid w:val="008A2650"/>
    <w:rsid w:val="008A7EDD"/>
    <w:rsid w:val="008B343D"/>
    <w:rsid w:val="008C4FAD"/>
    <w:rsid w:val="008D07D7"/>
    <w:rsid w:val="008D36CC"/>
    <w:rsid w:val="008E2BD1"/>
    <w:rsid w:val="008E3E73"/>
    <w:rsid w:val="008E7D80"/>
    <w:rsid w:val="0090228D"/>
    <w:rsid w:val="00916305"/>
    <w:rsid w:val="00917F5B"/>
    <w:rsid w:val="00924F8F"/>
    <w:rsid w:val="0092548D"/>
    <w:rsid w:val="00932681"/>
    <w:rsid w:val="009402A7"/>
    <w:rsid w:val="00940E3B"/>
    <w:rsid w:val="0095255A"/>
    <w:rsid w:val="0095379D"/>
    <w:rsid w:val="0096148E"/>
    <w:rsid w:val="0098025D"/>
    <w:rsid w:val="009843E0"/>
    <w:rsid w:val="00985152"/>
    <w:rsid w:val="00986C5D"/>
    <w:rsid w:val="00991B86"/>
    <w:rsid w:val="00993C95"/>
    <w:rsid w:val="00996306"/>
    <w:rsid w:val="009A35C0"/>
    <w:rsid w:val="009B5D5A"/>
    <w:rsid w:val="009B783F"/>
    <w:rsid w:val="009C6F71"/>
    <w:rsid w:val="009C77AA"/>
    <w:rsid w:val="009D2E1E"/>
    <w:rsid w:val="009D488B"/>
    <w:rsid w:val="009D4F1F"/>
    <w:rsid w:val="009E2BB6"/>
    <w:rsid w:val="009F0F3A"/>
    <w:rsid w:val="009F27E1"/>
    <w:rsid w:val="00A176C0"/>
    <w:rsid w:val="00A17AC6"/>
    <w:rsid w:val="00A467E6"/>
    <w:rsid w:val="00A50CE8"/>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222C"/>
    <w:rsid w:val="00AF4297"/>
    <w:rsid w:val="00AF4EBA"/>
    <w:rsid w:val="00B1293D"/>
    <w:rsid w:val="00B14373"/>
    <w:rsid w:val="00B20CF7"/>
    <w:rsid w:val="00B258D3"/>
    <w:rsid w:val="00B32BA0"/>
    <w:rsid w:val="00B3760F"/>
    <w:rsid w:val="00B46AE4"/>
    <w:rsid w:val="00B640F3"/>
    <w:rsid w:val="00B76C65"/>
    <w:rsid w:val="00B80D3D"/>
    <w:rsid w:val="00B847E2"/>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B478B"/>
    <w:rsid w:val="00CD2A5C"/>
    <w:rsid w:val="00CE2F33"/>
    <w:rsid w:val="00CE5EF2"/>
    <w:rsid w:val="00CF1864"/>
    <w:rsid w:val="00D14AB6"/>
    <w:rsid w:val="00D276F7"/>
    <w:rsid w:val="00D35C19"/>
    <w:rsid w:val="00D35FAE"/>
    <w:rsid w:val="00D558EB"/>
    <w:rsid w:val="00D7549F"/>
    <w:rsid w:val="00D8573F"/>
    <w:rsid w:val="00D960BC"/>
    <w:rsid w:val="00DB336D"/>
    <w:rsid w:val="00DC59AA"/>
    <w:rsid w:val="00DD7880"/>
    <w:rsid w:val="00DD7EE0"/>
    <w:rsid w:val="00DE1CFC"/>
    <w:rsid w:val="00DE7254"/>
    <w:rsid w:val="00DF0489"/>
    <w:rsid w:val="00DF49EE"/>
    <w:rsid w:val="00DF56A2"/>
    <w:rsid w:val="00DF7834"/>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33F69"/>
    <w:rsid w:val="00F52D0A"/>
    <w:rsid w:val="00F5552E"/>
    <w:rsid w:val="00F565A0"/>
    <w:rsid w:val="00F6412F"/>
    <w:rsid w:val="00F7151F"/>
    <w:rsid w:val="00F7180F"/>
    <w:rsid w:val="00F836C5"/>
    <w:rsid w:val="00F86092"/>
    <w:rsid w:val="00F9094A"/>
    <w:rsid w:val="00FA29A9"/>
    <w:rsid w:val="00FB618E"/>
    <w:rsid w:val="00FB6B4F"/>
    <w:rsid w:val="00FC3265"/>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6980963">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nova@poh.cz" TargetMode="Externa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an.venhauer@rrr-cv.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279</TotalTime>
  <Pages>1</Pages>
  <Words>2520</Words>
  <Characters>14873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73</cp:revision>
  <cp:lastPrinted>2016-09-09T09:57:00Z</cp:lastPrinted>
  <dcterms:created xsi:type="dcterms:W3CDTF">2014-11-27T11:07:00Z</dcterms:created>
  <dcterms:modified xsi:type="dcterms:W3CDTF">2016-09-19T10:27:00Z</dcterms:modified>
</cp:coreProperties>
</file>