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05BAC" w14:textId="77777777" w:rsidR="00E45B21" w:rsidRDefault="00A26708" w:rsidP="00E45B21">
      <w:pPr>
        <w:autoSpaceDE w:val="0"/>
        <w:autoSpaceDN w:val="0"/>
        <w:spacing w:line="280" w:lineRule="atLeast"/>
        <w:jc w:val="center"/>
        <w:outlineLvl w:val="0"/>
        <w:rPr>
          <w:rFonts w:ascii="Calibri" w:hAnsi="Calibri" w:cs="Calibri"/>
          <w:sz w:val="22"/>
          <w:szCs w:val="22"/>
        </w:rPr>
      </w:pPr>
      <w:r w:rsidRPr="00E45B21">
        <w:rPr>
          <w:rFonts w:ascii="Calibri" w:hAnsi="Calibri" w:cs="Calibri"/>
          <w:b/>
          <w:bCs/>
          <w:sz w:val="28"/>
          <w:szCs w:val="28"/>
        </w:rPr>
        <w:t>Dodatek č. 1</w:t>
      </w:r>
      <w:r w:rsidR="00E45B2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45B21">
        <w:rPr>
          <w:rFonts w:ascii="Calibri" w:hAnsi="Calibri" w:cs="Calibri"/>
          <w:b/>
          <w:bCs/>
          <w:sz w:val="28"/>
          <w:szCs w:val="28"/>
        </w:rPr>
        <w:t>ke SMLOUVĚ O DÍLO</w:t>
      </w:r>
      <w:r w:rsidR="00E45B21" w:rsidRPr="00E45B21">
        <w:rPr>
          <w:rFonts w:ascii="Calibri" w:hAnsi="Calibri" w:cs="Calibri"/>
          <w:sz w:val="22"/>
          <w:szCs w:val="22"/>
        </w:rPr>
        <w:t xml:space="preserve"> </w:t>
      </w:r>
    </w:p>
    <w:p w14:paraId="30CB35CA" w14:textId="01E07094" w:rsidR="00A26708" w:rsidRPr="00E45B21" w:rsidRDefault="00A26708" w:rsidP="00A26708">
      <w:pPr>
        <w:autoSpaceDE w:val="0"/>
        <w:autoSpaceDN w:val="0"/>
        <w:spacing w:line="280" w:lineRule="atLeast"/>
        <w:jc w:val="center"/>
        <w:rPr>
          <w:rFonts w:ascii="Calibri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>číslo smlouvy objednatele:</w:t>
      </w:r>
      <w:r w:rsidR="005375B9">
        <w:rPr>
          <w:rFonts w:ascii="Calibri" w:hAnsi="Calibri" w:cs="Calibri"/>
          <w:sz w:val="22"/>
          <w:szCs w:val="22"/>
        </w:rPr>
        <w:t>161</w:t>
      </w:r>
      <w:r w:rsidRPr="00E45B21">
        <w:rPr>
          <w:rFonts w:ascii="Calibri" w:hAnsi="Calibri" w:cs="Calibri"/>
          <w:sz w:val="22"/>
          <w:szCs w:val="22"/>
        </w:rPr>
        <w:t>/69841/202</w:t>
      </w:r>
      <w:r w:rsidR="00F579A7">
        <w:rPr>
          <w:rFonts w:ascii="Calibri" w:hAnsi="Calibri" w:cs="Calibri"/>
          <w:sz w:val="22"/>
          <w:szCs w:val="22"/>
        </w:rPr>
        <w:t>4</w:t>
      </w:r>
      <w:r w:rsidRPr="00E45B21">
        <w:rPr>
          <w:rFonts w:ascii="Calibri" w:hAnsi="Calibri" w:cs="Calibri"/>
          <w:sz w:val="22"/>
          <w:szCs w:val="22"/>
        </w:rPr>
        <w:t>/1/2024</w:t>
      </w:r>
    </w:p>
    <w:p w14:paraId="7EDB6012" w14:textId="77777777" w:rsidR="00A26708" w:rsidRPr="00E45B21" w:rsidRDefault="00A26708" w:rsidP="00A26708">
      <w:pPr>
        <w:autoSpaceDE w:val="0"/>
        <w:autoSpaceDN w:val="0"/>
        <w:spacing w:line="280" w:lineRule="atLeast"/>
        <w:outlineLvl w:val="0"/>
        <w:rPr>
          <w:rFonts w:ascii="Calibri" w:hAnsi="Calibri" w:cs="Calibri"/>
          <w:b/>
          <w:bCs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                                                      číslo smlouvy dodavatele: ………….</w:t>
      </w:r>
    </w:p>
    <w:p w14:paraId="41017CA3" w14:textId="77777777" w:rsidR="00A26708" w:rsidRPr="00E45B21" w:rsidRDefault="00A26708" w:rsidP="00A26708">
      <w:pPr>
        <w:autoSpaceDE w:val="0"/>
        <w:autoSpaceDN w:val="0"/>
        <w:spacing w:line="280" w:lineRule="atLeast"/>
        <w:rPr>
          <w:rFonts w:ascii="Calibri" w:hAnsi="Calibri" w:cs="Calibri"/>
          <w:b/>
          <w:bCs/>
          <w:sz w:val="22"/>
          <w:szCs w:val="22"/>
        </w:rPr>
      </w:pPr>
    </w:p>
    <w:p w14:paraId="71175AD8" w14:textId="77777777" w:rsidR="00A26708" w:rsidRPr="00E45B21" w:rsidRDefault="00A26708" w:rsidP="00A26708">
      <w:pPr>
        <w:pStyle w:val="Podnadpis"/>
        <w:spacing w:line="280" w:lineRule="atLeast"/>
        <w:jc w:val="center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t>uzavřená podle § 2586 a následujících zákona č. 89/2012 Sb.,</w:t>
      </w:r>
    </w:p>
    <w:p w14:paraId="2805044F" w14:textId="77777777" w:rsidR="00A26708" w:rsidRPr="00E45B21" w:rsidRDefault="00A26708" w:rsidP="00A26708">
      <w:pPr>
        <w:pStyle w:val="Podnadpis"/>
        <w:spacing w:line="280" w:lineRule="atLeast"/>
        <w:jc w:val="center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t>občanského zákoníku v platném znění</w:t>
      </w:r>
    </w:p>
    <w:p w14:paraId="63831D7E" w14:textId="77777777" w:rsidR="00A26708" w:rsidRPr="00E45B21" w:rsidRDefault="00A26708" w:rsidP="00A26708">
      <w:pPr>
        <w:autoSpaceDE w:val="0"/>
        <w:autoSpaceDN w:val="0"/>
        <w:spacing w:line="280" w:lineRule="atLeast"/>
        <w:rPr>
          <w:rFonts w:ascii="Calibri" w:hAnsi="Calibri" w:cs="Calibri"/>
          <w:b/>
          <w:bCs/>
          <w:sz w:val="22"/>
          <w:szCs w:val="22"/>
        </w:rPr>
      </w:pPr>
    </w:p>
    <w:p w14:paraId="380F5FF6" w14:textId="77777777" w:rsidR="00A26708" w:rsidRPr="00E45B21" w:rsidRDefault="00A26708" w:rsidP="00A26708">
      <w:pPr>
        <w:autoSpaceDE w:val="0"/>
        <w:autoSpaceDN w:val="0"/>
        <w:spacing w:line="280" w:lineRule="atLeast"/>
        <w:ind w:left="360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E45B21">
        <w:rPr>
          <w:rFonts w:ascii="Calibri" w:hAnsi="Calibri" w:cs="Calibri"/>
          <w:b/>
          <w:bCs/>
          <w:sz w:val="22"/>
          <w:szCs w:val="22"/>
        </w:rPr>
        <w:t>Smluvní strany</w:t>
      </w:r>
    </w:p>
    <w:p w14:paraId="22B9FF5C" w14:textId="77777777" w:rsidR="005375B9" w:rsidRPr="003F56B9" w:rsidRDefault="005375B9" w:rsidP="005375B9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3F56B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:</w:t>
      </w:r>
    </w:p>
    <w:p w14:paraId="5486424A" w14:textId="77777777" w:rsidR="005375B9" w:rsidRPr="003F56B9" w:rsidRDefault="005375B9" w:rsidP="005375B9">
      <w:pPr>
        <w:pStyle w:val="Vchoz"/>
        <w:spacing w:before="0" w:line="276" w:lineRule="auto"/>
        <w:ind w:right="232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3F56B9">
        <w:rPr>
          <w:rFonts w:ascii="Calibri" w:hAnsi="Calibri" w:cs="Calibri"/>
          <w:b/>
          <w:bCs/>
          <w:sz w:val="22"/>
          <w:szCs w:val="22"/>
        </w:rPr>
        <w:t>Polabské muzeum, příspěvková organizace</w:t>
      </w:r>
    </w:p>
    <w:p w14:paraId="3DA9F0DE" w14:textId="77777777" w:rsidR="005375B9" w:rsidRPr="003F56B9" w:rsidRDefault="005375B9" w:rsidP="005375B9">
      <w:pPr>
        <w:pStyle w:val="Vchoz"/>
        <w:spacing w:before="0" w:line="276" w:lineRule="auto"/>
        <w:ind w:right="232"/>
        <w:jc w:val="both"/>
        <w:rPr>
          <w:rFonts w:ascii="Calibri" w:eastAsia="Times New Roman" w:hAnsi="Calibri" w:cs="Calibri"/>
          <w:sz w:val="22"/>
          <w:szCs w:val="22"/>
        </w:rPr>
      </w:pPr>
      <w:r w:rsidRPr="003F56B9">
        <w:rPr>
          <w:rFonts w:ascii="Calibri" w:hAnsi="Calibri" w:cs="Calibri"/>
          <w:sz w:val="22"/>
          <w:szCs w:val="22"/>
        </w:rPr>
        <w:t xml:space="preserve">Na Dláždění 68, 290 01 Poděbrady </w:t>
      </w:r>
    </w:p>
    <w:p w14:paraId="3B8A4246" w14:textId="77777777" w:rsidR="005375B9" w:rsidRPr="003F56B9" w:rsidRDefault="005375B9" w:rsidP="005375B9">
      <w:pPr>
        <w:pStyle w:val="Vchoz"/>
        <w:spacing w:before="0" w:line="276" w:lineRule="auto"/>
        <w:ind w:right="232"/>
        <w:jc w:val="both"/>
        <w:rPr>
          <w:rFonts w:ascii="Calibri" w:eastAsia="Times New Roman" w:hAnsi="Calibri" w:cs="Calibri"/>
          <w:sz w:val="22"/>
          <w:szCs w:val="22"/>
        </w:rPr>
      </w:pPr>
      <w:r w:rsidRPr="003F56B9">
        <w:rPr>
          <w:rFonts w:ascii="Calibri" w:hAnsi="Calibri" w:cs="Calibri"/>
          <w:sz w:val="22"/>
          <w:szCs w:val="22"/>
        </w:rPr>
        <w:t>IČ: 00069841</w:t>
      </w:r>
    </w:p>
    <w:p w14:paraId="421D582A" w14:textId="77777777" w:rsidR="005375B9" w:rsidRPr="003F56B9" w:rsidRDefault="005375B9" w:rsidP="005375B9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sz w:val="22"/>
          <w:szCs w:val="22"/>
        </w:rPr>
      </w:pPr>
      <w:r w:rsidRPr="003F56B9">
        <w:rPr>
          <w:rFonts w:ascii="Calibri" w:hAnsi="Calibri" w:cs="Calibri"/>
          <w:sz w:val="22"/>
          <w:szCs w:val="22"/>
        </w:rPr>
        <w:t>Zastoupený: PhDr. Janem Vinduškou, ředitelem muzea</w:t>
      </w:r>
    </w:p>
    <w:p w14:paraId="7ACC09D6" w14:textId="3F93C8F5" w:rsidR="005375B9" w:rsidRPr="003F56B9" w:rsidRDefault="005375B9" w:rsidP="005375B9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sz w:val="22"/>
          <w:szCs w:val="22"/>
        </w:rPr>
      </w:pPr>
      <w:r w:rsidRPr="003F56B9">
        <w:rPr>
          <w:rFonts w:ascii="Calibri" w:hAnsi="Calibri" w:cs="Calibri"/>
          <w:sz w:val="22"/>
          <w:szCs w:val="22"/>
        </w:rPr>
        <w:t xml:space="preserve">Bankovní spojení: </w:t>
      </w:r>
      <w:r w:rsidR="00434BAD">
        <w:rPr>
          <w:rFonts w:ascii="Calibri" w:hAnsi="Calibri" w:cs="Calibri"/>
          <w:sz w:val="22"/>
          <w:szCs w:val="22"/>
        </w:rPr>
        <w:t>XXXXXXXXXXXXXXX</w:t>
      </w:r>
      <w:r w:rsidRPr="003F56B9">
        <w:rPr>
          <w:rFonts w:ascii="Calibri" w:hAnsi="Calibri" w:cs="Calibri"/>
          <w:sz w:val="22"/>
          <w:szCs w:val="22"/>
        </w:rPr>
        <w:t xml:space="preserve">, číslo účtu: </w:t>
      </w:r>
      <w:r w:rsidR="00434BAD">
        <w:rPr>
          <w:rFonts w:ascii="Calibri" w:hAnsi="Calibri" w:cs="Calibri"/>
          <w:sz w:val="22"/>
          <w:szCs w:val="22"/>
        </w:rPr>
        <w:t>XXXXXXXXXXXXXX</w:t>
      </w:r>
    </w:p>
    <w:p w14:paraId="00A25AFF" w14:textId="77777777" w:rsidR="005375B9" w:rsidRPr="003F56B9" w:rsidRDefault="005375B9" w:rsidP="005375B9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3F56B9">
        <w:rPr>
          <w:rFonts w:ascii="Calibri" w:hAnsi="Calibri" w:cs="Calibri"/>
          <w:sz w:val="22"/>
          <w:szCs w:val="22"/>
        </w:rPr>
        <w:t>dále jen „objednatel</w:t>
      </w:r>
      <w:r w:rsidRPr="003F56B9">
        <w:rPr>
          <w:rFonts w:ascii="Calibri" w:hAnsi="Calibri" w:cs="Calibri"/>
          <w:sz w:val="22"/>
          <w:szCs w:val="22"/>
          <w:rtl/>
        </w:rPr>
        <w:t>“</w:t>
      </w:r>
    </w:p>
    <w:p w14:paraId="6F898CAD" w14:textId="77777777" w:rsidR="005375B9" w:rsidRPr="003F56B9" w:rsidRDefault="005375B9" w:rsidP="005375B9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0AE6B0DA" w14:textId="77777777" w:rsidR="005375B9" w:rsidRPr="003F56B9" w:rsidRDefault="005375B9" w:rsidP="005375B9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3F56B9">
        <w:rPr>
          <w:rFonts w:ascii="Calibri" w:hAnsi="Calibri" w:cs="Calibri"/>
          <w:b/>
          <w:bCs/>
          <w:sz w:val="22"/>
          <w:szCs w:val="22"/>
        </w:rPr>
        <w:t>a</w:t>
      </w:r>
    </w:p>
    <w:p w14:paraId="4F1B5EB5" w14:textId="77777777" w:rsidR="005375B9" w:rsidRPr="003F56B9" w:rsidRDefault="005375B9" w:rsidP="005375B9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680D127A" w14:textId="77777777" w:rsidR="005375B9" w:rsidRPr="003F56B9" w:rsidRDefault="005375B9" w:rsidP="005375B9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sz w:val="22"/>
          <w:szCs w:val="22"/>
        </w:rPr>
      </w:pPr>
      <w:r w:rsidRPr="003F56B9">
        <w:rPr>
          <w:rFonts w:ascii="Calibri" w:hAnsi="Calibri" w:cs="Calibri"/>
          <w:sz w:val="22"/>
          <w:szCs w:val="22"/>
        </w:rPr>
        <w:t>Zhotovitel</w:t>
      </w:r>
    </w:p>
    <w:p w14:paraId="588AD285" w14:textId="77777777" w:rsidR="005375B9" w:rsidRPr="00B46D20" w:rsidRDefault="005375B9" w:rsidP="005375B9">
      <w:pPr>
        <w:pStyle w:val="Vchoz"/>
        <w:spacing w:before="0" w:line="276" w:lineRule="auto"/>
        <w:ind w:left="360" w:right="232" w:hanging="360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B46D20">
        <w:rPr>
          <w:rFonts w:ascii="Calibri" w:hAnsi="Calibri" w:cs="Calibri"/>
          <w:bCs/>
          <w:sz w:val="22"/>
          <w:szCs w:val="22"/>
        </w:rPr>
        <w:t>Hortus</w:t>
      </w:r>
      <w:proofErr w:type="spellEnd"/>
      <w:r w:rsidRPr="00B46D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B46D20">
        <w:rPr>
          <w:rFonts w:ascii="Calibri" w:hAnsi="Calibri" w:cs="Calibri"/>
          <w:bCs/>
          <w:sz w:val="22"/>
          <w:szCs w:val="22"/>
        </w:rPr>
        <w:t>Landscape</w:t>
      </w:r>
      <w:proofErr w:type="spellEnd"/>
      <w:r w:rsidRPr="00B46D20">
        <w:rPr>
          <w:rFonts w:ascii="Calibri" w:hAnsi="Calibri" w:cs="Calibri"/>
          <w:bCs/>
          <w:sz w:val="22"/>
          <w:szCs w:val="22"/>
        </w:rPr>
        <w:t xml:space="preserve"> s.r.o.</w:t>
      </w:r>
    </w:p>
    <w:p w14:paraId="60BB305A" w14:textId="77777777" w:rsidR="005375B9" w:rsidRPr="00B46D20" w:rsidRDefault="005375B9" w:rsidP="005375B9">
      <w:pPr>
        <w:pStyle w:val="Vchoz"/>
        <w:spacing w:before="0" w:line="276" w:lineRule="auto"/>
        <w:ind w:left="360" w:right="232" w:hanging="360"/>
        <w:jc w:val="both"/>
        <w:rPr>
          <w:rFonts w:ascii="Calibri" w:eastAsia="Arial" w:hAnsi="Calibri" w:cs="Calibri"/>
          <w:bCs/>
          <w:sz w:val="22"/>
          <w:szCs w:val="22"/>
        </w:rPr>
      </w:pPr>
      <w:r w:rsidRPr="00B46D20">
        <w:rPr>
          <w:rFonts w:ascii="Calibri" w:hAnsi="Calibri" w:cs="Calibri"/>
          <w:bCs/>
          <w:sz w:val="22"/>
          <w:szCs w:val="22"/>
        </w:rPr>
        <w:t xml:space="preserve">Sídlo: </w:t>
      </w:r>
      <w:r w:rsidRPr="00B46D20">
        <w:rPr>
          <w:rFonts w:ascii="Calibri" w:eastAsia="Times New Roman" w:hAnsi="Calibri" w:cs="Calibri"/>
          <w:sz w:val="22"/>
          <w:szCs w:val="22"/>
        </w:rPr>
        <w:t>Horní Hbity 21, 262 63 Jablonná</w:t>
      </w:r>
    </w:p>
    <w:p w14:paraId="083AC617" w14:textId="77777777" w:rsidR="005375B9" w:rsidRPr="00B46D20" w:rsidRDefault="005375B9" w:rsidP="005375B9">
      <w:pPr>
        <w:pStyle w:val="Vchoz"/>
        <w:spacing w:before="0" w:line="276" w:lineRule="auto"/>
        <w:ind w:left="360" w:right="232" w:hanging="360"/>
        <w:jc w:val="both"/>
        <w:rPr>
          <w:rFonts w:ascii="Calibri" w:hAnsi="Calibri" w:cs="Calibri"/>
          <w:bCs/>
          <w:sz w:val="22"/>
          <w:szCs w:val="22"/>
        </w:rPr>
      </w:pPr>
      <w:r w:rsidRPr="00B46D20">
        <w:rPr>
          <w:rFonts w:ascii="Calibri" w:hAnsi="Calibri" w:cs="Calibri"/>
          <w:bCs/>
          <w:sz w:val="22"/>
          <w:szCs w:val="22"/>
        </w:rPr>
        <w:t>Jednající: Josef Slepička, jednatel</w:t>
      </w:r>
    </w:p>
    <w:p w14:paraId="51CE0837" w14:textId="77777777" w:rsidR="005375B9" w:rsidRPr="00B46D20" w:rsidRDefault="005375B9" w:rsidP="005375B9">
      <w:pPr>
        <w:pStyle w:val="Vchoz"/>
        <w:spacing w:before="0" w:line="276" w:lineRule="auto"/>
        <w:ind w:left="360" w:right="232" w:hanging="360"/>
        <w:jc w:val="both"/>
        <w:rPr>
          <w:rFonts w:ascii="Calibri" w:eastAsia="Arial" w:hAnsi="Calibri" w:cs="Calibri"/>
          <w:bCs/>
          <w:sz w:val="22"/>
          <w:szCs w:val="22"/>
        </w:rPr>
      </w:pPr>
      <w:proofErr w:type="gramStart"/>
      <w:r w:rsidRPr="00B46D20">
        <w:rPr>
          <w:rFonts w:ascii="Calibri" w:hAnsi="Calibri" w:cs="Calibri"/>
          <w:bCs/>
          <w:sz w:val="22"/>
          <w:szCs w:val="22"/>
        </w:rPr>
        <w:t xml:space="preserve">IČO:  </w:t>
      </w:r>
      <w:r w:rsidRPr="00B46D20">
        <w:rPr>
          <w:rFonts w:ascii="Calibri" w:eastAsia="Times New Roman" w:hAnsi="Calibri" w:cs="Calibri"/>
          <w:sz w:val="22"/>
          <w:szCs w:val="22"/>
        </w:rPr>
        <w:t>09625534</w:t>
      </w:r>
      <w:proofErr w:type="gramEnd"/>
      <w:r w:rsidRPr="00B46D20">
        <w:rPr>
          <w:rFonts w:ascii="Calibri" w:hAnsi="Calibri" w:cs="Calibri"/>
          <w:bCs/>
          <w:sz w:val="22"/>
          <w:szCs w:val="22"/>
        </w:rPr>
        <w:tab/>
      </w:r>
      <w:r w:rsidRPr="00B46D20">
        <w:rPr>
          <w:rFonts w:ascii="Calibri" w:hAnsi="Calibri" w:cs="Calibri"/>
          <w:bCs/>
          <w:sz w:val="22"/>
          <w:szCs w:val="22"/>
        </w:rPr>
        <w:tab/>
        <w:t>DIČ:  CZ</w:t>
      </w:r>
      <w:r w:rsidRPr="00B46D20">
        <w:rPr>
          <w:rFonts w:ascii="Calibri" w:eastAsia="Times New Roman" w:hAnsi="Calibri" w:cs="Calibri"/>
          <w:sz w:val="22"/>
          <w:szCs w:val="22"/>
        </w:rPr>
        <w:t>09625534</w:t>
      </w:r>
    </w:p>
    <w:p w14:paraId="681E1818" w14:textId="2226551C" w:rsidR="005375B9" w:rsidRPr="00B46D20" w:rsidRDefault="005375B9" w:rsidP="005375B9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bCs/>
          <w:sz w:val="22"/>
          <w:szCs w:val="22"/>
        </w:rPr>
      </w:pPr>
      <w:r w:rsidRPr="00B46D20">
        <w:rPr>
          <w:rFonts w:ascii="Calibri" w:hAnsi="Calibri" w:cs="Calibri"/>
          <w:bCs/>
          <w:sz w:val="22"/>
          <w:szCs w:val="22"/>
        </w:rPr>
        <w:t xml:space="preserve">Bankovní spojení: </w:t>
      </w:r>
      <w:r w:rsidRPr="00B46D20">
        <w:rPr>
          <w:rFonts w:ascii="Calibri" w:hAnsi="Calibri" w:cs="Calibri"/>
          <w:bCs/>
          <w:sz w:val="22"/>
          <w:szCs w:val="22"/>
        </w:rPr>
        <w:tab/>
        <w:t xml:space="preserve">číslo účtu: </w:t>
      </w:r>
      <w:r w:rsidR="00434BAD">
        <w:rPr>
          <w:rFonts w:ascii="Calibri" w:hAnsi="Calibri" w:cs="Calibri"/>
          <w:color w:val="211712"/>
          <w:sz w:val="22"/>
          <w:szCs w:val="22"/>
          <w:bdr w:val="none" w:sz="0" w:space="0" w:color="auto"/>
        </w:rPr>
        <w:t>XXXXXXXXXXXXXXXX</w:t>
      </w:r>
      <w:r w:rsidRPr="00B46D20">
        <w:rPr>
          <w:rFonts w:ascii="Calibri" w:hAnsi="Calibri" w:cs="Calibri"/>
          <w:bCs/>
          <w:sz w:val="22"/>
          <w:szCs w:val="22"/>
        </w:rPr>
        <w:tab/>
      </w:r>
    </w:p>
    <w:p w14:paraId="658F430F" w14:textId="77777777" w:rsidR="005375B9" w:rsidRPr="00B46D20" w:rsidRDefault="005375B9" w:rsidP="005375B9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i/>
          <w:iCs/>
          <w:sz w:val="22"/>
          <w:szCs w:val="22"/>
        </w:rPr>
      </w:pPr>
      <w:r w:rsidRPr="00B46D20">
        <w:rPr>
          <w:rFonts w:ascii="Calibri" w:hAnsi="Calibri" w:cs="Calibri"/>
          <w:sz w:val="22"/>
          <w:szCs w:val="22"/>
        </w:rPr>
        <w:t>dále jen „zhotovitel“</w:t>
      </w:r>
    </w:p>
    <w:p w14:paraId="5C16A065" w14:textId="77777777" w:rsidR="00A26708" w:rsidRPr="00E45B21" w:rsidRDefault="00A26708" w:rsidP="00A26708">
      <w:pPr>
        <w:pStyle w:val="Vchoz"/>
        <w:spacing w:before="0" w:line="276" w:lineRule="auto"/>
        <w:ind w:left="360" w:right="232"/>
        <w:jc w:val="both"/>
        <w:rPr>
          <w:rFonts w:ascii="Calibri" w:eastAsia="Arial" w:hAnsi="Calibri" w:cs="Calibri"/>
          <w:i/>
          <w:iCs/>
          <w:sz w:val="22"/>
          <w:szCs w:val="22"/>
        </w:rPr>
      </w:pPr>
    </w:p>
    <w:p w14:paraId="53864462" w14:textId="31C8E46F" w:rsidR="00A26708" w:rsidRPr="00E45B21" w:rsidRDefault="00A26708" w:rsidP="00A26708">
      <w:pPr>
        <w:autoSpaceDE w:val="0"/>
        <w:autoSpaceDN w:val="0"/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Dnešního dne, měsíce a roku uzavírají smluvní strany na základě vzájemného souladu tento Dodatek č. 1 ke Smlouvě o dílo </w:t>
      </w:r>
      <w:r w:rsidR="005375B9">
        <w:rPr>
          <w:rFonts w:ascii="Calibri" w:hAnsi="Calibri" w:cs="Calibri"/>
          <w:sz w:val="22"/>
          <w:szCs w:val="22"/>
        </w:rPr>
        <w:t>161</w:t>
      </w:r>
      <w:r w:rsidRPr="00E45B21">
        <w:rPr>
          <w:rFonts w:ascii="Calibri" w:hAnsi="Calibri" w:cs="Calibri"/>
          <w:sz w:val="22"/>
          <w:szCs w:val="22"/>
        </w:rPr>
        <w:t>/69841/202</w:t>
      </w:r>
      <w:r w:rsidR="00F579A7">
        <w:rPr>
          <w:rFonts w:ascii="Calibri" w:hAnsi="Calibri" w:cs="Calibri"/>
          <w:sz w:val="22"/>
          <w:szCs w:val="22"/>
        </w:rPr>
        <w:t>4</w:t>
      </w:r>
      <w:r w:rsidRPr="00E45B21">
        <w:rPr>
          <w:rFonts w:ascii="Calibri" w:hAnsi="Calibri" w:cs="Calibri"/>
          <w:sz w:val="22"/>
          <w:szCs w:val="22"/>
        </w:rPr>
        <w:t xml:space="preserve"> ze dne</w:t>
      </w:r>
      <w:r w:rsidR="004405AF">
        <w:rPr>
          <w:rFonts w:ascii="Calibri" w:hAnsi="Calibri" w:cs="Calibri"/>
          <w:sz w:val="22"/>
          <w:szCs w:val="22"/>
        </w:rPr>
        <w:t xml:space="preserve"> </w:t>
      </w:r>
      <w:r w:rsidR="004405AF">
        <w:rPr>
          <w:rFonts w:ascii="Calibri" w:hAnsi="Calibri" w:cs="Calibri"/>
          <w:color w:val="000000"/>
          <w:sz w:val="22"/>
          <w:szCs w:val="22"/>
        </w:rPr>
        <w:t xml:space="preserve">26. 8. </w:t>
      </w:r>
      <w:r w:rsidR="00F579A7" w:rsidRPr="00E45B21">
        <w:rPr>
          <w:rFonts w:ascii="Calibri" w:hAnsi="Calibri" w:cs="Calibri"/>
          <w:color w:val="000000"/>
          <w:sz w:val="22"/>
          <w:szCs w:val="22"/>
        </w:rPr>
        <w:t>202</w:t>
      </w:r>
      <w:r w:rsidR="00F579A7">
        <w:rPr>
          <w:rFonts w:ascii="Calibri" w:hAnsi="Calibri" w:cs="Calibri"/>
          <w:color w:val="000000"/>
          <w:sz w:val="22"/>
          <w:szCs w:val="22"/>
        </w:rPr>
        <w:t>4</w:t>
      </w:r>
      <w:r w:rsidRPr="00E45B21">
        <w:rPr>
          <w:rFonts w:ascii="Calibri" w:hAnsi="Calibri" w:cs="Calibri"/>
          <w:sz w:val="22"/>
          <w:szCs w:val="22"/>
        </w:rPr>
        <w:t>.</w:t>
      </w:r>
    </w:p>
    <w:p w14:paraId="60FA393E" w14:textId="77777777" w:rsidR="00A26708" w:rsidRDefault="00A26708" w:rsidP="00A26708">
      <w:pPr>
        <w:autoSpaceDE w:val="0"/>
        <w:autoSpaceDN w:val="0"/>
        <w:spacing w:line="276" w:lineRule="auto"/>
        <w:outlineLvl w:val="0"/>
        <w:rPr>
          <w:rFonts w:ascii="Calibri" w:hAnsi="Calibri" w:cs="Calibri"/>
          <w:sz w:val="22"/>
          <w:szCs w:val="22"/>
        </w:rPr>
      </w:pPr>
    </w:p>
    <w:p w14:paraId="4C5F6ADB" w14:textId="77777777" w:rsidR="00E45B21" w:rsidRPr="00E45B21" w:rsidRDefault="00E45B21" w:rsidP="00A26708">
      <w:pPr>
        <w:autoSpaceDE w:val="0"/>
        <w:autoSpaceDN w:val="0"/>
        <w:spacing w:line="276" w:lineRule="auto"/>
        <w:outlineLvl w:val="0"/>
        <w:rPr>
          <w:rFonts w:ascii="Calibri" w:hAnsi="Calibri" w:cs="Calibri"/>
          <w:sz w:val="22"/>
          <w:szCs w:val="22"/>
        </w:rPr>
      </w:pPr>
    </w:p>
    <w:p w14:paraId="7A72F0F6" w14:textId="77777777" w:rsidR="00A26708" w:rsidRPr="00E45B21" w:rsidRDefault="00A26708" w:rsidP="00A2670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t>Článek I.</w:t>
      </w:r>
    </w:p>
    <w:p w14:paraId="26930DB9" w14:textId="77777777" w:rsidR="00A26708" w:rsidRPr="00E45B21" w:rsidRDefault="00A26708" w:rsidP="00A26708">
      <w:pPr>
        <w:spacing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t>Předmět Dodatku</w:t>
      </w:r>
    </w:p>
    <w:p w14:paraId="3941B9F4" w14:textId="418F1D2D" w:rsidR="00E45B21" w:rsidRPr="00E45B21" w:rsidRDefault="00A26708" w:rsidP="00E45B21">
      <w:pPr>
        <w:widowControl/>
        <w:numPr>
          <w:ilvl w:val="0"/>
          <w:numId w:val="1"/>
        </w:numPr>
        <w:autoSpaceDE w:val="0"/>
        <w:autoSpaceDN w:val="0"/>
        <w:spacing w:after="240" w:line="276" w:lineRule="auto"/>
        <w:ind w:left="426" w:hanging="426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E45B21">
        <w:rPr>
          <w:rFonts w:ascii="Calibri" w:hAnsi="Calibri" w:cs="Calibri"/>
          <w:sz w:val="22"/>
          <w:szCs w:val="22"/>
        </w:rPr>
        <w:t xml:space="preserve">S ohledem na změny vyvolané </w:t>
      </w:r>
      <w:r w:rsidR="00090272">
        <w:rPr>
          <w:rFonts w:ascii="Calibri" w:hAnsi="Calibri" w:cs="Calibri"/>
          <w:sz w:val="22"/>
          <w:szCs w:val="22"/>
        </w:rPr>
        <w:t xml:space="preserve">zjištěnými </w:t>
      </w:r>
      <w:r w:rsidRPr="00E45B21">
        <w:rPr>
          <w:rFonts w:ascii="Calibri" w:hAnsi="Calibri" w:cs="Calibri"/>
          <w:sz w:val="22"/>
          <w:szCs w:val="22"/>
        </w:rPr>
        <w:t xml:space="preserve">skutečnostmi v rámci </w:t>
      </w:r>
      <w:r w:rsidR="00F579A7">
        <w:rPr>
          <w:rFonts w:ascii="Calibri" w:hAnsi="Calibri" w:cs="Calibri"/>
          <w:sz w:val="22"/>
          <w:szCs w:val="22"/>
        </w:rPr>
        <w:t>plnění předmětu díla „</w:t>
      </w:r>
      <w:r w:rsidR="00EC0681">
        <w:rPr>
          <w:rFonts w:ascii="Calibri" w:hAnsi="Calibri" w:cs="Calibri"/>
          <w:sz w:val="23"/>
          <w:szCs w:val="23"/>
        </w:rPr>
        <w:t>údržba – odborné ošetření zeleně</w:t>
      </w:r>
      <w:r w:rsidR="00F579A7">
        <w:rPr>
          <w:rFonts w:ascii="Calibri" w:hAnsi="Calibri" w:cs="Calibri"/>
          <w:sz w:val="22"/>
          <w:szCs w:val="22"/>
        </w:rPr>
        <w:t xml:space="preserve">“, </w:t>
      </w:r>
      <w:r w:rsidR="00AD69F7">
        <w:rPr>
          <w:rFonts w:ascii="Calibri" w:hAnsi="Calibri" w:cs="Calibri"/>
          <w:sz w:val="22"/>
          <w:szCs w:val="22"/>
        </w:rPr>
        <w:t xml:space="preserve">kdy došlo k rozšíření předmětu díla, </w:t>
      </w:r>
      <w:r w:rsidRPr="00E45B21">
        <w:rPr>
          <w:rFonts w:ascii="Calibri" w:hAnsi="Calibri" w:cs="Calibri"/>
          <w:sz w:val="22"/>
          <w:szCs w:val="22"/>
        </w:rPr>
        <w:t xml:space="preserve">se smluvní strany dohodly na uzavření Dodatku č. 1 </w:t>
      </w:r>
      <w:r w:rsidR="00E45B21">
        <w:rPr>
          <w:rFonts w:ascii="Calibri" w:hAnsi="Calibri" w:cs="Calibri"/>
          <w:color w:val="000000"/>
          <w:sz w:val="22"/>
          <w:szCs w:val="22"/>
        </w:rPr>
        <w:t>S</w:t>
      </w:r>
      <w:r w:rsidR="00E45B21" w:rsidRPr="00E45B21">
        <w:rPr>
          <w:rFonts w:ascii="Calibri" w:hAnsi="Calibri" w:cs="Calibri"/>
          <w:color w:val="000000"/>
          <w:sz w:val="22"/>
          <w:szCs w:val="22"/>
        </w:rPr>
        <w:t xml:space="preserve">mlouvy o dílo </w:t>
      </w:r>
      <w:r w:rsidR="00EC0681">
        <w:rPr>
          <w:rFonts w:ascii="Calibri" w:hAnsi="Calibri" w:cs="Calibri"/>
          <w:sz w:val="22"/>
          <w:szCs w:val="22"/>
        </w:rPr>
        <w:t>161</w:t>
      </w:r>
      <w:r w:rsidR="00E45B21" w:rsidRPr="00E45B21">
        <w:rPr>
          <w:rFonts w:ascii="Calibri" w:hAnsi="Calibri" w:cs="Calibri"/>
          <w:sz w:val="22"/>
          <w:szCs w:val="22"/>
        </w:rPr>
        <w:t>/69841/202</w:t>
      </w:r>
      <w:r w:rsidR="00F579A7">
        <w:rPr>
          <w:rFonts w:ascii="Calibri" w:hAnsi="Calibri" w:cs="Calibri"/>
          <w:sz w:val="22"/>
          <w:szCs w:val="22"/>
        </w:rPr>
        <w:t>4</w:t>
      </w:r>
      <w:r w:rsidR="00E45B21" w:rsidRPr="00E45B21">
        <w:rPr>
          <w:rFonts w:ascii="Calibri" w:hAnsi="Calibri" w:cs="Calibri"/>
          <w:sz w:val="22"/>
          <w:szCs w:val="22"/>
        </w:rPr>
        <w:t xml:space="preserve"> </w:t>
      </w:r>
      <w:r w:rsidR="00E45B21" w:rsidRPr="00E45B21">
        <w:rPr>
          <w:rFonts w:ascii="Calibri" w:hAnsi="Calibri" w:cs="Calibri"/>
          <w:color w:val="000000"/>
          <w:sz w:val="22"/>
          <w:szCs w:val="22"/>
        </w:rPr>
        <w:t xml:space="preserve">ze dne </w:t>
      </w:r>
      <w:r w:rsidR="004405AF">
        <w:rPr>
          <w:rFonts w:ascii="Calibri" w:hAnsi="Calibri" w:cs="Calibri"/>
          <w:color w:val="000000"/>
          <w:sz w:val="22"/>
          <w:szCs w:val="22"/>
        </w:rPr>
        <w:t>26</w:t>
      </w:r>
      <w:r w:rsidR="00F579A7" w:rsidRPr="00E45B21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4405AF">
        <w:rPr>
          <w:rFonts w:ascii="Calibri" w:hAnsi="Calibri" w:cs="Calibri"/>
          <w:color w:val="000000"/>
          <w:sz w:val="22"/>
          <w:szCs w:val="22"/>
        </w:rPr>
        <w:t xml:space="preserve">8. </w:t>
      </w:r>
      <w:r w:rsidR="00F579A7" w:rsidRPr="00E45B21">
        <w:rPr>
          <w:rFonts w:ascii="Calibri" w:hAnsi="Calibri" w:cs="Calibri"/>
          <w:color w:val="000000"/>
          <w:sz w:val="22"/>
          <w:szCs w:val="22"/>
        </w:rPr>
        <w:t>202</w:t>
      </w:r>
      <w:r w:rsidR="00F579A7">
        <w:rPr>
          <w:rFonts w:ascii="Calibri" w:hAnsi="Calibri" w:cs="Calibri"/>
          <w:color w:val="000000"/>
          <w:sz w:val="22"/>
          <w:szCs w:val="22"/>
        </w:rPr>
        <w:t>4</w:t>
      </w:r>
      <w:r w:rsidR="00E45B21">
        <w:rPr>
          <w:rFonts w:ascii="Calibri" w:hAnsi="Calibri" w:cs="Calibri"/>
          <w:color w:val="000000"/>
          <w:sz w:val="22"/>
          <w:szCs w:val="22"/>
        </w:rPr>
        <w:t xml:space="preserve">, kterým se mění </w:t>
      </w:r>
      <w:r w:rsidR="00E45B21" w:rsidRPr="00F579A7">
        <w:rPr>
          <w:rFonts w:ascii="Calibri" w:hAnsi="Calibri" w:cs="Calibri"/>
          <w:b/>
          <w:bCs/>
          <w:color w:val="000000"/>
          <w:sz w:val="22"/>
          <w:szCs w:val="22"/>
        </w:rPr>
        <w:t xml:space="preserve">čl. </w:t>
      </w:r>
      <w:r w:rsidR="00F579A7" w:rsidRPr="00F579A7">
        <w:rPr>
          <w:rFonts w:ascii="Calibri" w:hAnsi="Calibri" w:cs="Calibri"/>
          <w:b/>
          <w:bCs/>
          <w:color w:val="000000"/>
          <w:sz w:val="22"/>
          <w:szCs w:val="22"/>
        </w:rPr>
        <w:t>IV</w:t>
      </w:r>
      <w:r w:rsidR="00E45B21" w:rsidRPr="00F579A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F579A7" w:rsidRPr="00F579A7">
        <w:rPr>
          <w:rFonts w:ascii="Calibri" w:hAnsi="Calibri" w:cs="Calibri"/>
          <w:b/>
          <w:bCs/>
          <w:color w:val="000000"/>
          <w:sz w:val="22"/>
          <w:szCs w:val="22"/>
        </w:rPr>
        <w:t>Cena díla</w:t>
      </w:r>
      <w:r w:rsidR="00E45B21">
        <w:rPr>
          <w:rFonts w:ascii="Calibri" w:hAnsi="Calibri" w:cs="Calibri"/>
          <w:color w:val="000000"/>
          <w:sz w:val="22"/>
          <w:szCs w:val="22"/>
        </w:rPr>
        <w:t>, odst. 3., a to tak, ž</w:t>
      </w:r>
      <w:r w:rsidR="00F579A7">
        <w:rPr>
          <w:rFonts w:ascii="Calibri" w:hAnsi="Calibri" w:cs="Calibri"/>
          <w:color w:val="000000"/>
          <w:sz w:val="22"/>
          <w:szCs w:val="22"/>
        </w:rPr>
        <w:t xml:space="preserve">e </w:t>
      </w:r>
      <w:r w:rsidR="00E45B21">
        <w:rPr>
          <w:rFonts w:ascii="Calibri" w:hAnsi="Calibri" w:cs="Calibri"/>
          <w:color w:val="000000"/>
          <w:sz w:val="22"/>
          <w:szCs w:val="22"/>
        </w:rPr>
        <w:t>nově je uvedeno:</w:t>
      </w:r>
    </w:p>
    <w:p w14:paraId="2E899A3A" w14:textId="0949E17B" w:rsidR="00A26708" w:rsidRDefault="00F579A7" w:rsidP="00E45B21">
      <w:pPr>
        <w:widowControl/>
        <w:autoSpaceDE w:val="0"/>
        <w:autoSpaceDN w:val="0"/>
        <w:spacing w:after="240" w:line="276" w:lineRule="auto"/>
        <w:ind w:left="426"/>
        <w:textAlignment w:val="auto"/>
        <w:rPr>
          <w:rFonts w:ascii="Calibri" w:hAnsi="Calibri" w:cs="Calibri"/>
          <w:b/>
          <w:bCs/>
          <w:i/>
          <w:iCs/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 xml:space="preserve">Cena za dílo je v celkové výši </w:t>
      </w:r>
      <w:r w:rsidR="00E614A8">
        <w:rPr>
          <w:rFonts w:ascii="Calibri" w:hAnsi="Calibri" w:cs="Calibri"/>
          <w:b/>
          <w:bCs/>
          <w:i/>
          <w:iCs/>
          <w:sz w:val="23"/>
          <w:szCs w:val="23"/>
        </w:rPr>
        <w:t>328</w:t>
      </w:r>
      <w:r w:rsidR="000F19FD">
        <w:rPr>
          <w:rFonts w:ascii="Calibri" w:hAnsi="Calibri" w:cs="Calibri"/>
          <w:b/>
          <w:bCs/>
          <w:i/>
          <w:iCs/>
          <w:sz w:val="23"/>
          <w:szCs w:val="23"/>
        </w:rPr>
        <w:t> 918,80</w:t>
      </w:r>
      <w:r>
        <w:rPr>
          <w:rFonts w:ascii="Calibri" w:hAnsi="Calibri" w:cs="Calibri"/>
          <w:i/>
          <w:iCs/>
          <w:sz w:val="23"/>
          <w:szCs w:val="23"/>
        </w:rPr>
        <w:t xml:space="preserve"> Kč bez DPH (</w:t>
      </w:r>
      <w:r w:rsidR="000F19FD">
        <w:rPr>
          <w:rFonts w:ascii="Calibri" w:hAnsi="Calibri" w:cs="Calibri"/>
          <w:b/>
          <w:bCs/>
          <w:i/>
          <w:iCs/>
          <w:sz w:val="23"/>
          <w:szCs w:val="23"/>
        </w:rPr>
        <w:t>397 991,75</w:t>
      </w:r>
      <w:r>
        <w:rPr>
          <w:rFonts w:ascii="Calibri" w:hAnsi="Calibri" w:cs="Calibri"/>
          <w:i/>
          <w:iCs/>
          <w:sz w:val="23"/>
          <w:szCs w:val="23"/>
        </w:rPr>
        <w:t xml:space="preserve"> Kč vč. DPH)</w:t>
      </w:r>
      <w:r w:rsidR="00954DFD">
        <w:rPr>
          <w:rFonts w:ascii="Calibri" w:hAnsi="Calibri" w:cs="Calibri"/>
          <w:b/>
          <w:bCs/>
          <w:i/>
          <w:iCs/>
          <w:sz w:val="23"/>
          <w:szCs w:val="23"/>
        </w:rPr>
        <w:t>.</w:t>
      </w:r>
    </w:p>
    <w:p w14:paraId="40AC9559" w14:textId="67A20CC1" w:rsidR="00F579A7" w:rsidRPr="00E45B21" w:rsidRDefault="00F579A7" w:rsidP="00E45B21">
      <w:pPr>
        <w:widowControl/>
        <w:autoSpaceDE w:val="0"/>
        <w:autoSpaceDN w:val="0"/>
        <w:spacing w:after="240" w:line="276" w:lineRule="auto"/>
        <w:ind w:left="426"/>
        <w:textAlignment w:val="auto"/>
        <w:rPr>
          <w:rFonts w:ascii="Calibri" w:hAnsi="Calibri" w:cs="Calibri"/>
          <w:i/>
          <w:iCs/>
          <w:sz w:val="22"/>
          <w:szCs w:val="22"/>
          <w:u w:val="single"/>
        </w:rPr>
      </w:pPr>
      <w:r w:rsidRPr="00F579A7">
        <w:rPr>
          <w:rFonts w:ascii="Calibri" w:hAnsi="Calibri" w:cs="Calibri"/>
          <w:sz w:val="23"/>
          <w:szCs w:val="23"/>
        </w:rPr>
        <w:t>Původní cena díla byla ve výši</w:t>
      </w:r>
      <w:r>
        <w:rPr>
          <w:rFonts w:ascii="Calibri" w:hAnsi="Calibri" w:cs="Calibri"/>
          <w:i/>
          <w:iCs/>
          <w:sz w:val="23"/>
          <w:szCs w:val="23"/>
        </w:rPr>
        <w:t xml:space="preserve"> </w:t>
      </w:r>
      <w:r w:rsidR="0043000E">
        <w:rPr>
          <w:rFonts w:ascii="Calibri" w:hAnsi="Calibri" w:cs="Calibri"/>
          <w:b/>
          <w:bCs/>
          <w:sz w:val="22"/>
          <w:szCs w:val="22"/>
        </w:rPr>
        <w:t>272 968,40</w:t>
      </w:r>
      <w:r w:rsidR="0043000E" w:rsidRPr="00185006">
        <w:rPr>
          <w:b/>
          <w:bCs/>
          <w:sz w:val="32"/>
          <w:szCs w:val="32"/>
        </w:rPr>
        <w:t xml:space="preserve"> </w:t>
      </w:r>
      <w:r w:rsidR="0043000E" w:rsidRPr="00185006">
        <w:rPr>
          <w:rFonts w:ascii="Calibri" w:hAnsi="Calibri" w:cs="Calibri"/>
          <w:b/>
          <w:bCs/>
          <w:sz w:val="22"/>
          <w:szCs w:val="22"/>
        </w:rPr>
        <w:t>Kč bez DPH</w:t>
      </w:r>
      <w:r w:rsidR="0043000E">
        <w:rPr>
          <w:rFonts w:ascii="Calibri" w:hAnsi="Calibri" w:cs="Calibri"/>
          <w:sz w:val="22"/>
          <w:szCs w:val="22"/>
        </w:rPr>
        <w:t xml:space="preserve"> (</w:t>
      </w:r>
      <w:r w:rsidR="0043000E" w:rsidRPr="00185006">
        <w:rPr>
          <w:rFonts w:ascii="Calibri" w:hAnsi="Calibri" w:cs="Calibri"/>
          <w:b/>
          <w:bCs/>
          <w:sz w:val="22"/>
          <w:szCs w:val="22"/>
        </w:rPr>
        <w:t>cena</w:t>
      </w:r>
      <w:r w:rsidR="0043000E">
        <w:rPr>
          <w:rFonts w:ascii="Calibri" w:hAnsi="Calibri" w:cs="Calibri"/>
          <w:sz w:val="22"/>
          <w:szCs w:val="22"/>
        </w:rPr>
        <w:t xml:space="preserve"> </w:t>
      </w:r>
      <w:r w:rsidR="0043000E" w:rsidRPr="00185006">
        <w:rPr>
          <w:rFonts w:ascii="Calibri" w:hAnsi="Calibri" w:cs="Calibri"/>
          <w:b/>
          <w:bCs/>
          <w:sz w:val="22"/>
          <w:szCs w:val="22"/>
        </w:rPr>
        <w:t xml:space="preserve">s DPH </w:t>
      </w:r>
      <w:r w:rsidR="0043000E">
        <w:rPr>
          <w:rFonts w:ascii="Calibri" w:hAnsi="Calibri" w:cs="Calibri"/>
          <w:b/>
          <w:bCs/>
          <w:sz w:val="22"/>
          <w:szCs w:val="22"/>
        </w:rPr>
        <w:t xml:space="preserve">330 291,76 </w:t>
      </w:r>
      <w:r w:rsidR="0043000E" w:rsidRPr="00185006">
        <w:rPr>
          <w:rFonts w:ascii="Calibri" w:hAnsi="Calibri" w:cs="Calibri"/>
          <w:b/>
          <w:bCs/>
          <w:sz w:val="22"/>
          <w:szCs w:val="22"/>
        </w:rPr>
        <w:t>Kč</w:t>
      </w:r>
      <w:r w:rsidR="0043000E">
        <w:rPr>
          <w:rFonts w:ascii="Calibri" w:hAnsi="Calibri" w:cs="Calibri"/>
          <w:b/>
          <w:bCs/>
          <w:sz w:val="22"/>
          <w:szCs w:val="22"/>
        </w:rPr>
        <w:t>)</w:t>
      </w:r>
      <w:r w:rsidR="0043000E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 po rozšíření předmětu plnění díla byla cena navýšeno o </w:t>
      </w:r>
      <w:r w:rsidR="000F3F54">
        <w:rPr>
          <w:rFonts w:ascii="Calibri" w:hAnsi="Calibri" w:cs="Calibri"/>
          <w:sz w:val="22"/>
          <w:szCs w:val="22"/>
        </w:rPr>
        <w:t>55 950,40</w:t>
      </w:r>
      <w:r>
        <w:rPr>
          <w:rFonts w:ascii="Calibri" w:hAnsi="Calibri" w:cs="Calibri"/>
          <w:sz w:val="22"/>
          <w:szCs w:val="22"/>
        </w:rPr>
        <w:t xml:space="preserve"> Kč bez DPH</w:t>
      </w:r>
      <w:r w:rsidR="000F3F54">
        <w:rPr>
          <w:rFonts w:ascii="Calibri" w:hAnsi="Calibri" w:cs="Calibri"/>
          <w:sz w:val="22"/>
          <w:szCs w:val="22"/>
        </w:rPr>
        <w:t xml:space="preserve"> (67 699,98 Kč včetně DPH)</w:t>
      </w:r>
      <w:r>
        <w:rPr>
          <w:rFonts w:ascii="Calibri" w:hAnsi="Calibri" w:cs="Calibri"/>
          <w:sz w:val="22"/>
          <w:szCs w:val="22"/>
        </w:rPr>
        <w:t>.</w:t>
      </w:r>
    </w:p>
    <w:p w14:paraId="5DB14B0F" w14:textId="627B4E0F" w:rsidR="00F579A7" w:rsidRPr="00F579A7" w:rsidRDefault="00F579A7" w:rsidP="00E45B21">
      <w:pPr>
        <w:widowControl/>
        <w:numPr>
          <w:ilvl w:val="0"/>
          <w:numId w:val="1"/>
        </w:numPr>
        <w:autoSpaceDE w:val="0"/>
        <w:autoSpaceDN w:val="0"/>
        <w:spacing w:after="24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F579A7">
        <w:rPr>
          <w:rFonts w:ascii="Calibri" w:hAnsi="Calibri" w:cs="Calibri"/>
          <w:sz w:val="22"/>
          <w:szCs w:val="22"/>
        </w:rPr>
        <w:t xml:space="preserve">Součástí Dodatku č. 1 je </w:t>
      </w:r>
      <w:r w:rsidR="007D3EEB">
        <w:rPr>
          <w:rFonts w:ascii="Calibri" w:hAnsi="Calibri" w:cs="Calibri"/>
          <w:sz w:val="22"/>
          <w:szCs w:val="22"/>
        </w:rPr>
        <w:t>rozpočet</w:t>
      </w:r>
      <w:r w:rsidR="006A0099">
        <w:rPr>
          <w:rFonts w:ascii="Calibri" w:hAnsi="Calibri" w:cs="Calibri"/>
          <w:sz w:val="22"/>
          <w:szCs w:val="22"/>
        </w:rPr>
        <w:t xml:space="preserve"> </w:t>
      </w:r>
      <w:r w:rsidR="00C01CBF">
        <w:rPr>
          <w:rFonts w:ascii="Calibri" w:hAnsi="Calibri" w:cs="Calibri"/>
          <w:sz w:val="22"/>
          <w:szCs w:val="22"/>
        </w:rPr>
        <w:t xml:space="preserve">plnění díla </w:t>
      </w:r>
      <w:r w:rsidR="006A6FD6">
        <w:rPr>
          <w:rFonts w:ascii="Calibri" w:hAnsi="Calibri" w:cs="Calibri"/>
          <w:sz w:val="22"/>
          <w:szCs w:val="22"/>
        </w:rPr>
        <w:t xml:space="preserve">v rámci </w:t>
      </w:r>
      <w:r w:rsidR="00851386">
        <w:rPr>
          <w:rFonts w:ascii="Calibri" w:hAnsi="Calibri" w:cs="Calibri"/>
          <w:sz w:val="22"/>
          <w:szCs w:val="22"/>
        </w:rPr>
        <w:t xml:space="preserve">předmětu </w:t>
      </w:r>
      <w:r w:rsidR="006A6FD6">
        <w:rPr>
          <w:rFonts w:ascii="Calibri" w:hAnsi="Calibri" w:cs="Calibri"/>
          <w:sz w:val="22"/>
          <w:szCs w:val="22"/>
        </w:rPr>
        <w:t>Dodatku č. 1</w:t>
      </w:r>
      <w:r>
        <w:rPr>
          <w:rFonts w:ascii="Calibri" w:hAnsi="Calibri" w:cs="Calibri"/>
          <w:sz w:val="22"/>
          <w:szCs w:val="22"/>
        </w:rPr>
        <w:t>.</w:t>
      </w:r>
    </w:p>
    <w:p w14:paraId="55D1FB86" w14:textId="689504D4" w:rsidR="00A26708" w:rsidRPr="00E45B21" w:rsidRDefault="00A26708" w:rsidP="00E45B21">
      <w:pPr>
        <w:widowControl/>
        <w:numPr>
          <w:ilvl w:val="0"/>
          <w:numId w:val="1"/>
        </w:numPr>
        <w:autoSpaceDE w:val="0"/>
        <w:autoSpaceDN w:val="0"/>
        <w:spacing w:after="240" w:line="276" w:lineRule="auto"/>
        <w:ind w:left="426" w:hanging="426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E45B21">
        <w:rPr>
          <w:rFonts w:ascii="Calibri" w:hAnsi="Calibri" w:cs="Calibri"/>
          <w:color w:val="000000"/>
          <w:sz w:val="22"/>
          <w:szCs w:val="22"/>
        </w:rPr>
        <w:t xml:space="preserve">Ostatní ustanovení Smlouvy o </w:t>
      </w:r>
      <w:r w:rsidR="00E45B21" w:rsidRPr="00E45B21">
        <w:rPr>
          <w:rFonts w:ascii="Calibri" w:hAnsi="Calibri" w:cs="Calibri"/>
          <w:color w:val="000000"/>
          <w:sz w:val="22"/>
          <w:szCs w:val="22"/>
        </w:rPr>
        <w:t>dílo ze</w:t>
      </w:r>
      <w:r w:rsidRPr="00E45B21">
        <w:rPr>
          <w:rFonts w:ascii="Calibri" w:hAnsi="Calibri" w:cs="Calibri"/>
          <w:color w:val="000000"/>
          <w:sz w:val="22"/>
          <w:szCs w:val="22"/>
        </w:rPr>
        <w:t xml:space="preserve"> dne </w:t>
      </w:r>
      <w:r w:rsidR="00AD69F7">
        <w:rPr>
          <w:rFonts w:ascii="Calibri" w:hAnsi="Calibri" w:cs="Calibri"/>
          <w:color w:val="000000"/>
          <w:sz w:val="22"/>
          <w:szCs w:val="22"/>
        </w:rPr>
        <w:t>26. 8</w:t>
      </w:r>
      <w:r w:rsidRPr="00E45B21">
        <w:rPr>
          <w:rFonts w:ascii="Calibri" w:hAnsi="Calibri" w:cs="Calibri"/>
          <w:color w:val="000000"/>
          <w:sz w:val="22"/>
          <w:szCs w:val="22"/>
        </w:rPr>
        <w:t>. 202</w:t>
      </w:r>
      <w:r w:rsidR="00F579A7">
        <w:rPr>
          <w:rFonts w:ascii="Calibri" w:hAnsi="Calibri" w:cs="Calibri"/>
          <w:color w:val="000000"/>
          <w:sz w:val="22"/>
          <w:szCs w:val="22"/>
        </w:rPr>
        <w:t>4</w:t>
      </w:r>
      <w:r w:rsidRPr="00E45B21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E45B21">
        <w:rPr>
          <w:rFonts w:ascii="Calibri" w:hAnsi="Calibri" w:cs="Calibri"/>
          <w:color w:val="000000"/>
          <w:sz w:val="22"/>
          <w:szCs w:val="22"/>
        </w:rPr>
        <w:t>zůstávají tímto Dodatkem</w:t>
      </w:r>
      <w:r w:rsidRPr="00E45B21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E45B21">
        <w:rPr>
          <w:rFonts w:ascii="Calibri" w:hAnsi="Calibri" w:cs="Calibri"/>
          <w:color w:val="000000"/>
          <w:sz w:val="22"/>
          <w:szCs w:val="22"/>
        </w:rPr>
        <w:t>č.1 nedotčena.</w:t>
      </w:r>
    </w:p>
    <w:p w14:paraId="78E5A370" w14:textId="77777777" w:rsidR="00E45B21" w:rsidRDefault="00E45B21" w:rsidP="00E45B21">
      <w:pPr>
        <w:spacing w:line="276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3DADF751" w14:textId="0EFC1CB2" w:rsidR="00E45B21" w:rsidRPr="00E45B21" w:rsidRDefault="00E45B21" w:rsidP="00E45B21">
      <w:pPr>
        <w:spacing w:line="276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t>Článek I</w:t>
      </w:r>
      <w:r>
        <w:rPr>
          <w:rFonts w:ascii="Calibri" w:hAnsi="Calibri" w:cs="Calibri"/>
          <w:b/>
          <w:sz w:val="22"/>
          <w:szCs w:val="22"/>
        </w:rPr>
        <w:t>I</w:t>
      </w:r>
      <w:r w:rsidRPr="00E45B21">
        <w:rPr>
          <w:rFonts w:ascii="Calibri" w:hAnsi="Calibri" w:cs="Calibri"/>
          <w:b/>
          <w:sz w:val="22"/>
          <w:szCs w:val="22"/>
        </w:rPr>
        <w:t>.</w:t>
      </w:r>
    </w:p>
    <w:p w14:paraId="40B46E8E" w14:textId="1CBC0A88" w:rsidR="00E45B21" w:rsidRPr="00E45B21" w:rsidRDefault="00E45B21" w:rsidP="00E45B21">
      <w:pPr>
        <w:spacing w:after="120" w:line="276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Závěrečné ustanovení</w:t>
      </w:r>
    </w:p>
    <w:p w14:paraId="6C0F2BE0" w14:textId="4D361BE2" w:rsidR="00E45B21" w:rsidRPr="00E45B21" w:rsidRDefault="00A26708" w:rsidP="00E45B21">
      <w:pPr>
        <w:widowControl/>
        <w:numPr>
          <w:ilvl w:val="0"/>
          <w:numId w:val="1"/>
        </w:numPr>
        <w:autoSpaceDE w:val="0"/>
        <w:autoSpaceDN w:val="0"/>
        <w:spacing w:after="240" w:line="276" w:lineRule="auto"/>
        <w:ind w:left="426" w:hanging="426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E45B21">
        <w:rPr>
          <w:rFonts w:ascii="Calibri" w:hAnsi="Calibri" w:cs="Calibri"/>
          <w:color w:val="000000"/>
          <w:sz w:val="22"/>
          <w:szCs w:val="22"/>
        </w:rPr>
        <w:t>Tento dodatek byl sepsán ve dvou vyhotoveních, z nichž každá ze smluvních stran obdrží po jednom vyhotovení.</w:t>
      </w:r>
    </w:p>
    <w:p w14:paraId="0E1D183A" w14:textId="131C7688" w:rsidR="00A26708" w:rsidRPr="00E45B21" w:rsidRDefault="00A26708" w:rsidP="00E45B21">
      <w:pPr>
        <w:widowControl/>
        <w:numPr>
          <w:ilvl w:val="0"/>
          <w:numId w:val="1"/>
        </w:numPr>
        <w:autoSpaceDE w:val="0"/>
        <w:autoSpaceDN w:val="0"/>
        <w:spacing w:after="240" w:line="276" w:lineRule="auto"/>
        <w:ind w:left="426" w:hanging="426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E45B21">
        <w:rPr>
          <w:rFonts w:ascii="Calibri" w:hAnsi="Calibri" w:cs="Calibri"/>
          <w:color w:val="000000"/>
          <w:sz w:val="22"/>
          <w:szCs w:val="22"/>
        </w:rPr>
        <w:t>Obě smluvní strany prohlašují, že tento dodatek nájemní smlouvy odpovídá jejich rozhodné a pravé vůli, že jej neuzavřely v tísni, ani za nápadně nevýhodných podmínek a na důkaz toho připojují své podpisy.</w:t>
      </w:r>
    </w:p>
    <w:p w14:paraId="0D59C7F2" w14:textId="77777777" w:rsidR="00E45B21" w:rsidRPr="00E45B21" w:rsidRDefault="00E45B21" w:rsidP="00E45B21">
      <w:pPr>
        <w:pStyle w:val="Odstavecseseznamem"/>
        <w:rPr>
          <w:rFonts w:ascii="Calibri" w:hAnsi="Calibri" w:cs="Calibri"/>
          <w:sz w:val="22"/>
          <w:szCs w:val="22"/>
          <w:u w:val="single"/>
        </w:rPr>
      </w:pPr>
    </w:p>
    <w:p w14:paraId="70D990E6" w14:textId="77777777" w:rsidR="00E45B21" w:rsidRPr="00E45B21" w:rsidRDefault="00E45B21" w:rsidP="00E45B21">
      <w:pPr>
        <w:pStyle w:val="Vchoz"/>
        <w:spacing w:before="0" w:line="276" w:lineRule="auto"/>
        <w:rPr>
          <w:rFonts w:ascii="Calibri" w:eastAsia="Times New Roman" w:hAnsi="Calibri" w:cs="Calibri"/>
          <w:sz w:val="22"/>
          <w:szCs w:val="22"/>
        </w:rPr>
      </w:pPr>
    </w:p>
    <w:p w14:paraId="6598CDE6" w14:textId="3CC45C5A" w:rsidR="00E45B21" w:rsidRPr="00E45B21" w:rsidRDefault="00E45B21" w:rsidP="00E45B21">
      <w:pPr>
        <w:pStyle w:val="Vchoz"/>
        <w:spacing w:before="0" w:line="276" w:lineRule="auto"/>
        <w:rPr>
          <w:rFonts w:ascii="Calibri" w:eastAsia="Times New Roman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V Poděbradech dne </w:t>
      </w:r>
      <w:r w:rsidR="007A4328">
        <w:rPr>
          <w:rFonts w:ascii="Calibri" w:hAnsi="Calibri" w:cs="Calibri"/>
          <w:sz w:val="22"/>
          <w:szCs w:val="22"/>
        </w:rPr>
        <w:t xml:space="preserve">3. 10. </w:t>
      </w:r>
      <w:r w:rsidR="00D46420">
        <w:rPr>
          <w:rFonts w:ascii="Calibri" w:hAnsi="Calibri" w:cs="Calibri"/>
          <w:sz w:val="22"/>
          <w:szCs w:val="22"/>
        </w:rPr>
        <w:t>2024</w:t>
      </w:r>
      <w:r w:rsidR="00D46420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proofErr w:type="gramStart"/>
      <w:r w:rsidRPr="00E45B21">
        <w:rPr>
          <w:rFonts w:ascii="Calibri" w:hAnsi="Calibri" w:cs="Calibri"/>
          <w:sz w:val="22"/>
          <w:szCs w:val="22"/>
        </w:rPr>
        <w:t>V</w:t>
      </w:r>
      <w:r w:rsidR="000C583E">
        <w:rPr>
          <w:rFonts w:ascii="Calibri" w:hAnsi="Calibri" w:cs="Calibri"/>
          <w:sz w:val="22"/>
          <w:szCs w:val="22"/>
        </w:rPr>
        <w:t xml:space="preserve"> </w:t>
      </w:r>
      <w:r w:rsidR="0072446F">
        <w:rPr>
          <w:rFonts w:ascii="Calibri" w:hAnsi="Calibri" w:cs="Calibri"/>
          <w:sz w:val="22"/>
          <w:szCs w:val="22"/>
        </w:rPr>
        <w:t xml:space="preserve"> </w:t>
      </w:r>
      <w:r w:rsidR="0072446F">
        <w:rPr>
          <w:rFonts w:ascii="Calibri" w:hAnsi="Calibri" w:cs="Calibri"/>
          <w:sz w:val="22"/>
          <w:szCs w:val="22"/>
        </w:rPr>
        <w:tab/>
      </w:r>
      <w:proofErr w:type="gramEnd"/>
      <w:r w:rsidR="0072446F">
        <w:rPr>
          <w:rFonts w:ascii="Calibri" w:hAnsi="Calibri" w:cs="Calibri"/>
          <w:sz w:val="22"/>
          <w:szCs w:val="22"/>
        </w:rPr>
        <w:t xml:space="preserve">     </w:t>
      </w:r>
      <w:r w:rsidRPr="00E45B21">
        <w:rPr>
          <w:rFonts w:ascii="Calibri" w:hAnsi="Calibri" w:cs="Calibri"/>
          <w:sz w:val="22"/>
          <w:szCs w:val="22"/>
        </w:rPr>
        <w:t xml:space="preserve"> dne </w:t>
      </w:r>
      <w:r w:rsidR="0072446F">
        <w:rPr>
          <w:rFonts w:ascii="Calibri" w:hAnsi="Calibri" w:cs="Calibri"/>
          <w:sz w:val="22"/>
          <w:szCs w:val="22"/>
        </w:rPr>
        <w:tab/>
      </w:r>
      <w:r w:rsidR="007A4328">
        <w:rPr>
          <w:rFonts w:ascii="Calibri" w:hAnsi="Calibri" w:cs="Calibri"/>
          <w:sz w:val="22"/>
          <w:szCs w:val="22"/>
        </w:rPr>
        <w:t xml:space="preserve">3. 10. </w:t>
      </w:r>
      <w:r w:rsidR="00D46420">
        <w:rPr>
          <w:rFonts w:ascii="Calibri" w:hAnsi="Calibri" w:cs="Calibri"/>
          <w:sz w:val="22"/>
          <w:szCs w:val="22"/>
        </w:rPr>
        <w:t>2024</w:t>
      </w:r>
    </w:p>
    <w:p w14:paraId="321FE49F" w14:textId="77777777" w:rsidR="00E45B21" w:rsidRPr="00E45B21" w:rsidRDefault="00E45B21" w:rsidP="00E45B21">
      <w:pPr>
        <w:pStyle w:val="Vchoz"/>
        <w:spacing w:before="0" w:line="276" w:lineRule="auto"/>
        <w:rPr>
          <w:rFonts w:ascii="Calibri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</w:p>
    <w:p w14:paraId="0C92691A" w14:textId="77777777" w:rsidR="00E45B21" w:rsidRPr="00E45B21" w:rsidRDefault="00E45B21" w:rsidP="00E45B21">
      <w:pPr>
        <w:pStyle w:val="Vchoz"/>
        <w:spacing w:before="0" w:line="276" w:lineRule="auto"/>
        <w:rPr>
          <w:rFonts w:ascii="Calibri" w:hAnsi="Calibri" w:cs="Calibri"/>
          <w:sz w:val="22"/>
          <w:szCs w:val="22"/>
        </w:rPr>
      </w:pPr>
    </w:p>
    <w:p w14:paraId="67D6CCE8" w14:textId="77777777" w:rsidR="00E45B21" w:rsidRPr="00E45B21" w:rsidRDefault="00E45B21" w:rsidP="00E45B21">
      <w:pPr>
        <w:pStyle w:val="Vchoz"/>
        <w:spacing w:before="0" w:line="276" w:lineRule="auto"/>
        <w:rPr>
          <w:rFonts w:ascii="Calibri" w:hAnsi="Calibri" w:cs="Calibri"/>
          <w:sz w:val="22"/>
          <w:szCs w:val="22"/>
        </w:rPr>
      </w:pPr>
    </w:p>
    <w:p w14:paraId="367FBE8B" w14:textId="77777777" w:rsidR="00E45B21" w:rsidRPr="00E45B21" w:rsidRDefault="00E45B21" w:rsidP="00E45B21">
      <w:pPr>
        <w:pStyle w:val="Vchoz"/>
        <w:spacing w:before="0" w:line="276" w:lineRule="auto"/>
        <w:rPr>
          <w:rFonts w:ascii="Calibri" w:eastAsia="Times New Roman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 </w:t>
      </w:r>
    </w:p>
    <w:p w14:paraId="5DBDA14D" w14:textId="77777777" w:rsidR="00E45B21" w:rsidRPr="00E45B21" w:rsidRDefault="00E45B21" w:rsidP="00E45B21">
      <w:pPr>
        <w:pStyle w:val="Vchoz"/>
        <w:spacing w:before="0" w:line="276" w:lineRule="auto"/>
        <w:rPr>
          <w:rFonts w:ascii="Calibri" w:eastAsia="Times New Roman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…………………………………….. </w:t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  <w:t xml:space="preserve">…..………………………………. </w:t>
      </w:r>
    </w:p>
    <w:p w14:paraId="58E4532B" w14:textId="77777777" w:rsidR="00005186" w:rsidRPr="003F56B9" w:rsidRDefault="00005186" w:rsidP="00005186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 </w:t>
      </w:r>
      <w:r w:rsidRPr="003F56B9">
        <w:rPr>
          <w:rFonts w:ascii="Calibri" w:hAnsi="Calibri" w:cs="Calibri"/>
          <w:sz w:val="23"/>
          <w:szCs w:val="23"/>
        </w:rPr>
        <w:t xml:space="preserve">Objednatel: </w:t>
      </w:r>
      <w:r w:rsidRPr="003F56B9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 w:rsidRPr="00331AB6">
        <w:rPr>
          <w:rFonts w:ascii="Calibri" w:hAnsi="Calibri" w:cs="Calibri"/>
          <w:sz w:val="23"/>
          <w:szCs w:val="23"/>
        </w:rPr>
        <w:t>Zhotovitel:</w:t>
      </w:r>
    </w:p>
    <w:p w14:paraId="4A57717C" w14:textId="77777777" w:rsidR="00005186" w:rsidRPr="00331AB6" w:rsidRDefault="00005186" w:rsidP="00005186">
      <w:pPr>
        <w:pStyle w:val="AKFZFpodpis"/>
        <w:spacing w:line="276" w:lineRule="auto"/>
        <w:rPr>
          <w:rFonts w:cs="Arial"/>
          <w:sz w:val="22"/>
          <w:szCs w:val="22"/>
        </w:rPr>
      </w:pPr>
      <w:r>
        <w:rPr>
          <w:rFonts w:ascii="Calibri" w:hAnsi="Calibri"/>
          <w:sz w:val="23"/>
          <w:szCs w:val="23"/>
        </w:rPr>
        <w:t xml:space="preserve">    </w:t>
      </w:r>
      <w:r w:rsidRPr="003F56B9">
        <w:rPr>
          <w:rFonts w:ascii="Calibri" w:hAnsi="Calibri"/>
          <w:sz w:val="23"/>
          <w:szCs w:val="23"/>
        </w:rPr>
        <w:t xml:space="preserve">PhDr. Jan Vinduška </w:t>
      </w:r>
      <w:r w:rsidRPr="003F56B9">
        <w:rPr>
          <w:rFonts w:ascii="Calibri" w:hAnsi="Calibri"/>
          <w:sz w:val="23"/>
          <w:szCs w:val="23"/>
        </w:rPr>
        <w:tab/>
      </w:r>
      <w:r w:rsidRPr="003F56B9">
        <w:rPr>
          <w:rFonts w:ascii="Calibri" w:hAnsi="Calibri"/>
          <w:sz w:val="23"/>
          <w:szCs w:val="23"/>
        </w:rPr>
        <w:tab/>
      </w:r>
      <w:r w:rsidRPr="003F56B9">
        <w:rPr>
          <w:rFonts w:ascii="Calibri" w:hAnsi="Calibri"/>
          <w:sz w:val="23"/>
          <w:szCs w:val="23"/>
        </w:rPr>
        <w:tab/>
      </w:r>
      <w:r w:rsidRPr="003F56B9">
        <w:rPr>
          <w:rFonts w:ascii="Calibri" w:hAnsi="Calibri"/>
          <w:sz w:val="23"/>
          <w:szCs w:val="23"/>
        </w:rPr>
        <w:tab/>
      </w:r>
      <w:r w:rsidRPr="003F56B9">
        <w:rPr>
          <w:rFonts w:ascii="Calibri" w:hAnsi="Calibri"/>
          <w:sz w:val="23"/>
          <w:szCs w:val="23"/>
        </w:rPr>
        <w:tab/>
      </w:r>
      <w:r w:rsidRPr="003F56B9">
        <w:rPr>
          <w:rFonts w:ascii="Calibri" w:hAnsi="Calibri"/>
          <w:sz w:val="23"/>
          <w:szCs w:val="23"/>
        </w:rPr>
        <w:tab/>
      </w:r>
      <w:r w:rsidRPr="003F56B9"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 xml:space="preserve">            Josef Slepička</w:t>
      </w:r>
    </w:p>
    <w:p w14:paraId="24E74A01" w14:textId="29712C70" w:rsidR="000C4C16" w:rsidRDefault="0000518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  <w:r w:rsidRPr="003F56B9">
        <w:rPr>
          <w:rFonts w:ascii="Calibri" w:hAnsi="Calibri" w:cs="Calibri"/>
          <w:sz w:val="23"/>
          <w:szCs w:val="23"/>
        </w:rPr>
        <w:t xml:space="preserve">ředitel Polabského muzea, p. o.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  </w:t>
      </w:r>
      <w:r>
        <w:rPr>
          <w:rFonts w:ascii="Calibri" w:hAnsi="Calibri" w:cs="Calibri"/>
          <w:sz w:val="23"/>
          <w:szCs w:val="23"/>
        </w:rPr>
        <w:tab/>
        <w:t xml:space="preserve">       jednatel společnosti</w:t>
      </w:r>
    </w:p>
    <w:p w14:paraId="1E491540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2B47CBE7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77300F14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0F0A8931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386365DB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40B9D461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33992204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5D992576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25B0C9EB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30A00EA9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6D46FF18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5E024754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337A2938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4AFDB5F2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00152FF2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06630150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754DF459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0F0E941C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750E2AB0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0281FF1C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2419BFCD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497FF604" w14:textId="77777777" w:rsidR="007F1CA6" w:rsidRDefault="007F1CA6" w:rsidP="0043405B">
      <w:pPr>
        <w:pStyle w:val="Vchoz"/>
        <w:spacing w:before="0" w:line="276" w:lineRule="auto"/>
        <w:rPr>
          <w:rFonts w:ascii="Calibri" w:hAnsi="Calibri" w:cs="Calibri"/>
          <w:sz w:val="23"/>
          <w:szCs w:val="23"/>
        </w:rPr>
      </w:pPr>
    </w:p>
    <w:p w14:paraId="24E6CA25" w14:textId="77777777" w:rsidR="007F1CA6" w:rsidRPr="0043405B" w:rsidRDefault="007F1CA6" w:rsidP="0043405B">
      <w:pPr>
        <w:pStyle w:val="Vchoz"/>
        <w:spacing w:before="0" w:line="276" w:lineRule="auto"/>
        <w:rPr>
          <w:rFonts w:ascii="Calibri" w:eastAsia="Times New Roman" w:hAnsi="Calibri" w:cs="Calibri"/>
          <w:sz w:val="23"/>
          <w:szCs w:val="23"/>
        </w:rPr>
      </w:pPr>
    </w:p>
    <w:p w14:paraId="5DCA0CED" w14:textId="4E1346ED" w:rsidR="000C4C16" w:rsidRDefault="000C4C1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Příloha č. 1</w:t>
      </w:r>
    </w:p>
    <w:tbl>
      <w:tblPr>
        <w:tblW w:w="15858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02"/>
        <w:gridCol w:w="567"/>
        <w:gridCol w:w="1134"/>
        <w:gridCol w:w="709"/>
        <w:gridCol w:w="1276"/>
        <w:gridCol w:w="1275"/>
        <w:gridCol w:w="1134"/>
        <w:gridCol w:w="5657"/>
      </w:tblGrid>
      <w:tr w:rsidR="0043405B" w:rsidRPr="007F1CA6" w14:paraId="47E7B56A" w14:textId="77777777" w:rsidTr="007F1CA6">
        <w:trPr>
          <w:gridAfter w:val="1"/>
          <w:wAfter w:w="5657" w:type="dxa"/>
          <w:trHeight w:val="1260"/>
        </w:trPr>
        <w:tc>
          <w:tcPr>
            <w:tcW w:w="46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551E98" w14:textId="77777777" w:rsidR="005E7BB2" w:rsidRPr="005E7BB2" w:rsidRDefault="005E7BB2" w:rsidP="005E7BB2">
            <w:pPr>
              <w:widowControl/>
              <w:adjustRightInd/>
              <w:spacing w:after="240" w:line="240" w:lineRule="auto"/>
              <w:jc w:val="left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bookmarkStart w:id="0" w:name="RANGE!A5:H32"/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Rozpočet</w:t>
            </w: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- PÉČE O STROMY V OKOLÍ CHATY BOHUMILA HRABALA V KERSKU - II. ETAPA  - VÍCEPRÁCE </w:t>
            </w: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Odborné ošetření stromů navržené po </w:t>
            </w:r>
            <w:proofErr w:type="spellStart"/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vyhodonocení</w:t>
            </w:r>
            <w:proofErr w:type="spellEnd"/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dendrologického průzkumu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br/>
            </w: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Investor: </w:t>
            </w: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Polabské muzeum, příspěvková organizace</w:t>
            </w: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br/>
              <w:t>Na Dláždění 68</w:t>
            </w: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br/>
              <w:t>290 01 Poděbrady</w:t>
            </w: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br/>
              <w:t>IČ: 000 698 41</w:t>
            </w:r>
            <w:bookmarkEnd w:id="0"/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65DE" w14:textId="77777777" w:rsidR="005E7BB2" w:rsidRPr="005E7BB2" w:rsidRDefault="005E7BB2" w:rsidP="005E7BB2">
            <w:pPr>
              <w:widowControl/>
              <w:adjustRightInd/>
              <w:spacing w:line="240" w:lineRule="auto"/>
              <w:ind w:firstLineChars="100" w:firstLine="184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Dodavatel:   </w:t>
            </w:r>
            <w:proofErr w:type="gramEnd"/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52D58" w:rsidRPr="007F1CA6" w14:paraId="3C17EA7B" w14:textId="77777777" w:rsidTr="007F1CA6">
        <w:trPr>
          <w:gridAfter w:val="1"/>
          <w:wAfter w:w="5657" w:type="dxa"/>
          <w:trHeight w:val="2100"/>
        </w:trPr>
        <w:tc>
          <w:tcPr>
            <w:tcW w:w="46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276D17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EBA5" w14:textId="77777777" w:rsidR="007F1CA6" w:rsidRDefault="005E7BB2" w:rsidP="007F1CA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Hortus</w:t>
            </w:r>
            <w:proofErr w:type="spellEnd"/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lanndscape</w:t>
            </w:r>
            <w:proofErr w:type="spellEnd"/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s.r.o.                                                    </w:t>
            </w:r>
          </w:p>
          <w:p w14:paraId="60F1647E" w14:textId="77777777" w:rsidR="007F1CA6" w:rsidRDefault="005E7BB2" w:rsidP="007F1CA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Horní Hbity 21, 262 63 Jablonná</w:t>
            </w: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br/>
              <w:t xml:space="preserve">IČ: 09625534                                                         </w:t>
            </w:r>
          </w:p>
          <w:p w14:paraId="1E2FF009" w14:textId="758AAEDB" w:rsidR="007F1CA6" w:rsidRDefault="005E7BB2" w:rsidP="007F1CA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tel. </w:t>
            </w:r>
            <w:r w:rsidR="00434BAD">
              <w:rPr>
                <w:rFonts w:asciiTheme="minorHAnsi" w:hAnsiTheme="minorHAnsi" w:cs="Calibri"/>
                <w:color w:val="000000"/>
                <w:sz w:val="18"/>
                <w:szCs w:val="18"/>
              </w:rPr>
              <w:t>XXXXXXXXXXXXXXX</w:t>
            </w:r>
          </w:p>
          <w:p w14:paraId="2CDF3D0F" w14:textId="100728EB" w:rsidR="007F1CA6" w:rsidRDefault="005E7BB2" w:rsidP="007F1CA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email:</w:t>
            </w:r>
            <w:r w:rsidR="00434BAD">
              <w:rPr>
                <w:rFonts w:asciiTheme="minorHAnsi" w:hAnsiTheme="minorHAnsi" w:cs="Calibri"/>
                <w:color w:val="000000"/>
                <w:sz w:val="18"/>
                <w:szCs w:val="18"/>
              </w:rPr>
              <w:t>XXXXXXXXXXXXXXXXXXXXXX</w:t>
            </w:r>
            <w:proofErr w:type="spellEnd"/>
            <w:proofErr w:type="gramEnd"/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</w:t>
            </w:r>
          </w:p>
          <w:p w14:paraId="4690CD11" w14:textId="30183CBF" w:rsidR="005E7BB2" w:rsidRPr="005E7BB2" w:rsidRDefault="005E7BB2" w:rsidP="007F1CA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zastoupený Josefem Slepičkou, jednatelem společnosti</w:t>
            </w:r>
          </w:p>
        </w:tc>
      </w:tr>
      <w:tr w:rsidR="005E7BB2" w:rsidRPr="005E7BB2" w14:paraId="0449E44A" w14:textId="77777777" w:rsidTr="007F1CA6">
        <w:trPr>
          <w:gridAfter w:val="1"/>
          <w:wAfter w:w="5657" w:type="dxa"/>
          <w:trHeight w:val="195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EEEEEE"/>
            <w:vAlign w:val="center"/>
            <w:hideMark/>
          </w:tcPr>
          <w:p w14:paraId="7C8B3A56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</w:tr>
      <w:tr w:rsidR="007F1CA6" w:rsidRPr="007F1CA6" w14:paraId="12A13AC1" w14:textId="77777777" w:rsidTr="007F1CA6">
        <w:trPr>
          <w:gridAfter w:val="1"/>
          <w:wAfter w:w="5657" w:type="dxa"/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A5B4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B46C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ČINNOST / MATERIÁL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5864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MJ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E746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Kč/MJ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24F9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MNOŽ.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354D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CELKEM BEZ DPH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CACE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CELKEM S DPH (</w:t>
            </w:r>
            <w:proofErr w:type="gramStart"/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21%</w:t>
            </w:r>
            <w:proofErr w:type="gramEnd"/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EFAA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POZNÁMKA</w:t>
            </w:r>
          </w:p>
        </w:tc>
      </w:tr>
      <w:tr w:rsidR="007F1CA6" w:rsidRPr="007F1CA6" w14:paraId="5001E145" w14:textId="77777777" w:rsidTr="007F1CA6">
        <w:trPr>
          <w:gridAfter w:val="1"/>
          <w:wAfter w:w="5657" w:type="dxa"/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CA77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1498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CB23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AEDF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5A7C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06BD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4345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9A44" w14:textId="477D1A13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1CA6" w:rsidRPr="007F1CA6" w14:paraId="6FD75564" w14:textId="77777777" w:rsidTr="007F1CA6">
        <w:trPr>
          <w:gridAfter w:val="1"/>
          <w:wAfter w:w="5657" w:type="dxa"/>
          <w:trHeight w:val="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E13D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CE4CE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92B895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C00ED0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04FD94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0391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7B43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8BEA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F1CA6" w:rsidRPr="007F1CA6" w14:paraId="6D29E4A8" w14:textId="77777777" w:rsidTr="007F1CA6">
        <w:trPr>
          <w:gridAfter w:val="1"/>
          <w:wAfter w:w="5657" w:type="dxa"/>
          <w:trHeight w:val="8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BED0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F12D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CHATA SPISOVATELE BOHUMILA HRABALA V KERSKU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2D5B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C603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45A4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9BA4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55 950,40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AE2E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67 699,98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FF1E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F1CA6" w:rsidRPr="007F1CA6" w14:paraId="739835B0" w14:textId="77777777" w:rsidTr="007F1CA6">
        <w:trPr>
          <w:gridAfter w:val="1"/>
          <w:wAfter w:w="5657" w:type="dxa"/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FB29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156F1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14FEB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3A138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CB9B0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4E55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F1F7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5776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F1CA6" w:rsidRPr="007F1CA6" w14:paraId="36D2C586" w14:textId="77777777" w:rsidTr="007F1CA6">
        <w:trPr>
          <w:gridAfter w:val="1"/>
          <w:wAfter w:w="5657" w:type="dxa"/>
          <w:trHeight w:val="2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8964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B37CBE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C586CC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D13107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52A931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99DD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7DB0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B0F0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F1CA6" w:rsidRPr="007F1CA6" w14:paraId="1CB3A99F" w14:textId="77777777" w:rsidTr="007F1CA6">
        <w:trPr>
          <w:gridAfter w:val="1"/>
          <w:wAfter w:w="5657" w:type="dxa"/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7374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17CE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ÚDRŽBA - ODBORNÉ</w:t>
            </w:r>
            <w:proofErr w:type="gramEnd"/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OŠETŘENÍ ZELENĚ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44E7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308E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7ADF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9B32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53 251,40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B35E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64 434,19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EDB2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F1CA6" w:rsidRPr="007F1CA6" w14:paraId="75BE82B6" w14:textId="77777777" w:rsidTr="007F1CA6">
        <w:trPr>
          <w:gridAfter w:val="1"/>
          <w:wAfter w:w="5657" w:type="dxa"/>
          <w:trHeight w:val="2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F814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FDD66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D6C7D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800D5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4A3CD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C0B1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429C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1B55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F1CA6" w:rsidRPr="007F1CA6" w14:paraId="5D28A0DA" w14:textId="77777777" w:rsidTr="007F1CA6">
        <w:trPr>
          <w:gridAfter w:val="1"/>
          <w:wAfter w:w="5657" w:type="dxa"/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A9D08E"/>
            <w:vAlign w:val="center"/>
            <w:hideMark/>
          </w:tcPr>
          <w:p w14:paraId="28A98378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A9D08E"/>
            <w:vAlign w:val="center"/>
            <w:hideMark/>
          </w:tcPr>
          <w:p w14:paraId="0A25561C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OŠETŘENÍ STÁVAJÍCÍ </w:t>
            </w:r>
            <w:proofErr w:type="gramStart"/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ZELENĚ - STROMY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A9D08E"/>
            <w:vAlign w:val="center"/>
            <w:hideMark/>
          </w:tcPr>
          <w:p w14:paraId="55651689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A9D08E"/>
            <w:vAlign w:val="center"/>
            <w:hideMark/>
          </w:tcPr>
          <w:p w14:paraId="221E5F9C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A9D08E"/>
            <w:vAlign w:val="center"/>
            <w:hideMark/>
          </w:tcPr>
          <w:p w14:paraId="0246B559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A9D08E"/>
            <w:vAlign w:val="center"/>
            <w:hideMark/>
          </w:tcPr>
          <w:p w14:paraId="6DA7CA5B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53 251,40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A9D08E"/>
            <w:vAlign w:val="center"/>
            <w:hideMark/>
          </w:tcPr>
          <w:p w14:paraId="590AF9A6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64 434,19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A9D08E"/>
            <w:vAlign w:val="center"/>
            <w:hideMark/>
          </w:tcPr>
          <w:p w14:paraId="151837FD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</w:tr>
      <w:tr w:rsidR="00724CF6" w:rsidRPr="007F1CA6" w14:paraId="41270740" w14:textId="77777777" w:rsidTr="007F1CA6">
        <w:trPr>
          <w:gridAfter w:val="1"/>
          <w:wAfter w:w="5657" w:type="dxa"/>
          <w:trHeight w:val="240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AF0F0" w:fill="FFFFFF"/>
            <w:vAlign w:val="center"/>
            <w:hideMark/>
          </w:tcPr>
          <w:p w14:paraId="7AAFB105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5249C" w:rsidRPr="007F1CA6" w14:paraId="1D2B6A7F" w14:textId="77777777" w:rsidTr="007F1CA6">
        <w:trPr>
          <w:gridAfter w:val="1"/>
          <w:wAfter w:w="5657" w:type="dxa"/>
          <w:trHeight w:val="8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4DF473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184-85-2411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A79D37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Redukční, obvodový řez stromu prováděný lezeckou technikou s plochou koruny stromu do 30m</w:t>
            </w: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  <w:vertAlign w:val="superscript"/>
              </w:rPr>
              <w:t>2 *</w:t>
            </w: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inv</w:t>
            </w:r>
            <w:proofErr w:type="spellEnd"/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 xml:space="preserve">. č. 152, </w:t>
            </w:r>
            <w:proofErr w:type="gramStart"/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159 )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474516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322B72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1 400,00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B96EB6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D8FBBB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2 800,00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3E16F0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3 388,00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02E582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viz. Inventarizační tabulka</w:t>
            </w:r>
          </w:p>
        </w:tc>
      </w:tr>
      <w:tr w:rsidR="0025249C" w:rsidRPr="007F1CA6" w14:paraId="571ECB65" w14:textId="77777777" w:rsidTr="007F1CA6">
        <w:trPr>
          <w:gridAfter w:val="1"/>
          <w:wAfter w:w="5657" w:type="dxa"/>
          <w:trHeight w:val="11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A13B71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184-85-2412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722575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Redukční, obvodový řez stromu prováděný lezeckou technikou s plochou koruny stromu přes 30 do 60m</w:t>
            </w: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  <w:vertAlign w:val="superscript"/>
              </w:rPr>
              <w:t>2 *</w:t>
            </w: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inv</w:t>
            </w:r>
            <w:proofErr w:type="spellEnd"/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 xml:space="preserve">. č. </w:t>
            </w:r>
            <w:proofErr w:type="gramStart"/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32 )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13D750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3801C9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2 800,00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A96140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0496F0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2 800,00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1F41FC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3 388,00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3367B8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viz. Inventarizační tabulka</w:t>
            </w:r>
          </w:p>
        </w:tc>
      </w:tr>
      <w:tr w:rsidR="0025249C" w:rsidRPr="007F1CA6" w14:paraId="14D46688" w14:textId="77777777" w:rsidTr="007F1CA6">
        <w:trPr>
          <w:gridAfter w:val="1"/>
          <w:wAfter w:w="5657" w:type="dxa"/>
          <w:trHeight w:val="11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6DBB74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184-85-2413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BD4235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Redukční, obvodový řez stromu prováděný lezeckou technikou s plochou koruny stromu přes 60 do 90m</w:t>
            </w: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  <w:vertAlign w:val="superscript"/>
              </w:rPr>
              <w:t>2 *</w:t>
            </w:r>
            <w:proofErr w:type="gramStart"/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  <w:vertAlign w:val="superscript"/>
              </w:rPr>
              <w:t xml:space="preserve">   </w:t>
            </w: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(</w:t>
            </w:r>
            <w:proofErr w:type="gramEnd"/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inv</w:t>
            </w:r>
            <w:proofErr w:type="spellEnd"/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. Č  59, 65, 67, 68, 88, 101, 105, 121, 146, 148, 160 )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A1C8C3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 w:rsidRPr="005E7BB2">
              <w:rPr>
                <w:rFonts w:asciiTheme="minorHAnsi" w:hAnsiTheme="minorHAnsi" w:cs="Calibri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9FD50E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4 200,00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BD496F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B70EE0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46 200,00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C28243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55 902,00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0C2AD7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viz. Inventarizační tabulka</w:t>
            </w:r>
          </w:p>
        </w:tc>
      </w:tr>
      <w:tr w:rsidR="0025249C" w:rsidRPr="007F1CA6" w14:paraId="1B7717BF" w14:textId="77777777" w:rsidTr="007F1CA6">
        <w:trPr>
          <w:gridAfter w:val="1"/>
          <w:wAfter w:w="5657" w:type="dxa"/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6E1C84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NOO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48B4C5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 xml:space="preserve">Zpracování dřevěného materiálu </w:t>
            </w:r>
            <w:proofErr w:type="spellStart"/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štěpkováním</w:t>
            </w:r>
            <w:proofErr w:type="spellEnd"/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 xml:space="preserve"> strojně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4BA19D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83D8C8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354,00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2034D8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98012E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1 451,40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724331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1 756,19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885D7B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 xml:space="preserve">Práce + materiál (stroje) </w:t>
            </w:r>
          </w:p>
        </w:tc>
      </w:tr>
      <w:tr w:rsidR="007F1CA6" w:rsidRPr="007F1CA6" w14:paraId="252EBE91" w14:textId="77777777" w:rsidTr="007F1CA6">
        <w:trPr>
          <w:gridAfter w:val="1"/>
          <w:wAfter w:w="5657" w:type="dxa"/>
          <w:trHeight w:val="9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A89E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9203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i/>
                <w:iCs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 xml:space="preserve">*Všechny zdravotní a redukční, obvodové řezy prováděné lezeckou technikou, včetně rozřezání větví, a jejich přemístění na hromady na vzdálenost do </w:t>
            </w:r>
            <w:proofErr w:type="gramStart"/>
            <w:r w:rsidRPr="005E7BB2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20m</w:t>
            </w:r>
            <w:proofErr w:type="gramEnd"/>
            <w:r w:rsidRPr="005E7BB2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 xml:space="preserve">, nebo s naložením na dopravní prostředek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440C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5ABA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474C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EB26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0803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5AEA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24CF6" w:rsidRPr="007F1CA6" w14:paraId="0BE70B0E" w14:textId="77777777" w:rsidTr="007F1CA6">
        <w:trPr>
          <w:gridAfter w:val="1"/>
          <w:wAfter w:w="5657" w:type="dxa"/>
          <w:trHeight w:val="240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518850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</w:tr>
      <w:tr w:rsidR="007F1CA6" w:rsidRPr="007F1CA6" w14:paraId="3756A20F" w14:textId="77777777" w:rsidTr="007F1CA6">
        <w:trPr>
          <w:gridAfter w:val="1"/>
          <w:wAfter w:w="5657" w:type="dxa"/>
          <w:trHeight w:val="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A9D08E"/>
            <w:vAlign w:val="center"/>
            <w:hideMark/>
          </w:tcPr>
          <w:p w14:paraId="399FCF16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A9D08E"/>
            <w:vAlign w:val="center"/>
            <w:hideMark/>
          </w:tcPr>
          <w:p w14:paraId="42D83EE8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PŘESUN KAPACIT, OSOB A MATERIÁLU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A9D08E"/>
            <w:vAlign w:val="center"/>
            <w:hideMark/>
          </w:tcPr>
          <w:p w14:paraId="7CF221CB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klp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0076EF1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18"/>
                <w:szCs w:val="18"/>
              </w:rPr>
              <w:t>2 699,00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837F9AD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A9D08E"/>
            <w:vAlign w:val="center"/>
            <w:hideMark/>
          </w:tcPr>
          <w:p w14:paraId="467251DE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2 699,00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A9D08E"/>
            <w:vAlign w:val="center"/>
            <w:hideMark/>
          </w:tcPr>
          <w:p w14:paraId="2ABB7A55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3 265,79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A9D08E"/>
            <w:vAlign w:val="center"/>
            <w:hideMark/>
          </w:tcPr>
          <w:p w14:paraId="7550C9B2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</w:tr>
      <w:tr w:rsidR="007F1CA6" w:rsidRPr="007F1CA6" w14:paraId="66F69009" w14:textId="77777777" w:rsidTr="007F1CA6">
        <w:trPr>
          <w:gridAfter w:val="1"/>
          <w:wAfter w:w="5657" w:type="dxa"/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93DE9C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FD33F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E80A26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DA5428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DB6237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53B018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9779F0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DB146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</w:tr>
      <w:tr w:rsidR="0025249C" w:rsidRPr="007F1CA6" w14:paraId="33FADA15" w14:textId="77777777" w:rsidTr="007F1CA6">
        <w:trPr>
          <w:gridAfter w:val="1"/>
          <w:wAfter w:w="5657" w:type="dxa"/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C009FA9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EF9C992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CELKEM bez DPH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FB6C234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1450867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0602426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C6E0B4"/>
            <w:noWrap/>
            <w:vAlign w:val="center"/>
            <w:hideMark/>
          </w:tcPr>
          <w:p w14:paraId="23577948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FF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FF0000"/>
                <w:sz w:val="18"/>
                <w:szCs w:val="18"/>
              </w:rPr>
              <w:t>55 950,40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C6E0B4"/>
            <w:noWrap/>
            <w:vAlign w:val="center"/>
            <w:hideMark/>
          </w:tcPr>
          <w:p w14:paraId="6DD490D3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FF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EC4EE69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</w:tr>
      <w:tr w:rsidR="0025249C" w:rsidRPr="007F1CA6" w14:paraId="71D2DA19" w14:textId="77777777" w:rsidTr="007F1CA6">
        <w:trPr>
          <w:gridAfter w:val="1"/>
          <w:wAfter w:w="5657" w:type="dxa"/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98D2A5A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C6E0B4"/>
            <w:noWrap/>
            <w:vAlign w:val="center"/>
            <w:hideMark/>
          </w:tcPr>
          <w:p w14:paraId="779E868C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DPH 21 %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9CB07B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2B2FAE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0D10D9D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F040CFD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11 749,58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9730E4B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DF8188E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</w:tr>
      <w:tr w:rsidR="007F1CA6" w:rsidRPr="007F1CA6" w14:paraId="2F64141A" w14:textId="77777777" w:rsidTr="007F1CA6">
        <w:trPr>
          <w:gridAfter w:val="1"/>
          <w:wAfter w:w="5657" w:type="dxa"/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C6E0B4"/>
            <w:noWrap/>
            <w:vAlign w:val="center"/>
            <w:hideMark/>
          </w:tcPr>
          <w:p w14:paraId="4105DB1B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C6E0B4"/>
            <w:noWrap/>
            <w:vAlign w:val="center"/>
            <w:hideMark/>
          </w:tcPr>
          <w:p w14:paraId="18B3758D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CELKEM včetně DPH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C6E0B4"/>
            <w:noWrap/>
            <w:vAlign w:val="center"/>
            <w:hideMark/>
          </w:tcPr>
          <w:p w14:paraId="37B1546D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C6E0B4"/>
            <w:noWrap/>
            <w:vAlign w:val="center"/>
            <w:hideMark/>
          </w:tcPr>
          <w:p w14:paraId="2900A7E6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C6E0B4"/>
            <w:noWrap/>
            <w:vAlign w:val="center"/>
            <w:hideMark/>
          </w:tcPr>
          <w:p w14:paraId="1935F547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C6E0B4"/>
            <w:noWrap/>
            <w:vAlign w:val="center"/>
            <w:hideMark/>
          </w:tcPr>
          <w:p w14:paraId="460F6CA6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FF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FF0000"/>
                <w:sz w:val="18"/>
                <w:szCs w:val="18"/>
              </w:rPr>
              <w:t>67 699,98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C6E0B4"/>
            <w:noWrap/>
            <w:vAlign w:val="center"/>
            <w:hideMark/>
          </w:tcPr>
          <w:p w14:paraId="58C7FD8F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Calibri"/>
                <w:b/>
                <w:bCs/>
                <w:color w:val="FF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574E50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F1CA6" w:rsidRPr="007F1CA6" w14:paraId="42134B04" w14:textId="77777777" w:rsidTr="007F1CA6">
        <w:trPr>
          <w:trHeight w:val="26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F666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6F6F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E100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713A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F88B3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1191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E004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A1FD" w14:textId="77777777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5249C" w:rsidRPr="007F1CA6" w14:paraId="00AECEA6" w14:textId="77777777" w:rsidTr="007F1CA6">
        <w:trPr>
          <w:gridAfter w:val="1"/>
          <w:wAfter w:w="5657" w:type="dxa"/>
          <w:trHeight w:val="426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FF488" w14:textId="77777777" w:rsidR="00434BAD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Vypracoval:  </w:t>
            </w:r>
            <w:r w:rsidR="00434BAD">
              <w:rPr>
                <w:rFonts w:asciiTheme="minorHAnsi" w:hAnsiTheme="minorHAnsi" w:cs="Calibri"/>
                <w:color w:val="000000"/>
                <w:sz w:val="18"/>
                <w:szCs w:val="18"/>
              </w:rPr>
              <w:t>XXXXXXXXXXXXX</w:t>
            </w:r>
            <w:proofErr w:type="gramEnd"/>
          </w:p>
          <w:p w14:paraId="7931A5B3" w14:textId="7E75A88C" w:rsidR="005E7BB2" w:rsidRPr="005E7BB2" w:rsidRDefault="005E7BB2" w:rsidP="005E7B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E7BB2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Datum: 02.10.2024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E40B3EF" w14:textId="77777777" w:rsidR="005E7BB2" w:rsidRDefault="005E7BB2">
      <w:pPr>
        <w:rPr>
          <w:rFonts w:ascii="Calibri" w:hAnsi="Calibri" w:cs="Calibri"/>
          <w:sz w:val="22"/>
          <w:szCs w:val="22"/>
        </w:rPr>
      </w:pPr>
    </w:p>
    <w:sectPr w:rsidR="005E7BB2" w:rsidSect="007F1CA6">
      <w:footerReference w:type="even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1841E" w14:textId="77777777" w:rsidR="0022626B" w:rsidRDefault="0022626B" w:rsidP="00954DFD">
      <w:pPr>
        <w:spacing w:line="240" w:lineRule="auto"/>
      </w:pPr>
      <w:r>
        <w:separator/>
      </w:r>
    </w:p>
  </w:endnote>
  <w:endnote w:type="continuationSeparator" w:id="0">
    <w:p w14:paraId="5ACDF112" w14:textId="77777777" w:rsidR="0022626B" w:rsidRDefault="0022626B" w:rsidP="00954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88708978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983B8A0" w14:textId="5227465D" w:rsidR="00954DFD" w:rsidRDefault="00954DFD" w:rsidP="007147F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BC46C82" w14:textId="77777777" w:rsidR="00954DFD" w:rsidRDefault="00954DFD" w:rsidP="00954DF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99414655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868BA5B" w14:textId="60D50B91" w:rsidR="00954DFD" w:rsidRDefault="00954DFD" w:rsidP="007147F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6C91975D" w14:textId="77777777" w:rsidR="00954DFD" w:rsidRDefault="00954DFD" w:rsidP="00954DF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B0CA1" w14:textId="77777777" w:rsidR="0022626B" w:rsidRDefault="0022626B" w:rsidP="00954DFD">
      <w:pPr>
        <w:spacing w:line="240" w:lineRule="auto"/>
      </w:pPr>
      <w:r>
        <w:separator/>
      </w:r>
    </w:p>
  </w:footnote>
  <w:footnote w:type="continuationSeparator" w:id="0">
    <w:p w14:paraId="2CF3DF65" w14:textId="77777777" w:rsidR="0022626B" w:rsidRDefault="0022626B" w:rsidP="00954D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4089B"/>
    <w:multiLevelType w:val="hybridMultilevel"/>
    <w:tmpl w:val="0070378C"/>
    <w:lvl w:ilvl="0" w:tplc="4486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2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08"/>
    <w:rsid w:val="00005186"/>
    <w:rsid w:val="00090272"/>
    <w:rsid w:val="000C4C16"/>
    <w:rsid w:val="000C583E"/>
    <w:rsid w:val="000F19FD"/>
    <w:rsid w:val="000F3F54"/>
    <w:rsid w:val="0011456A"/>
    <w:rsid w:val="001177D9"/>
    <w:rsid w:val="001E3D89"/>
    <w:rsid w:val="0022626B"/>
    <w:rsid w:val="0025249C"/>
    <w:rsid w:val="003961F7"/>
    <w:rsid w:val="0043000E"/>
    <w:rsid w:val="0043405B"/>
    <w:rsid w:val="00434BAD"/>
    <w:rsid w:val="004405AF"/>
    <w:rsid w:val="005375B9"/>
    <w:rsid w:val="005A3C89"/>
    <w:rsid w:val="005E7BB2"/>
    <w:rsid w:val="00675146"/>
    <w:rsid w:val="006A0099"/>
    <w:rsid w:val="006A6FD6"/>
    <w:rsid w:val="006D56E5"/>
    <w:rsid w:val="00722878"/>
    <w:rsid w:val="0072446F"/>
    <w:rsid w:val="00724CF6"/>
    <w:rsid w:val="00760FCB"/>
    <w:rsid w:val="00763809"/>
    <w:rsid w:val="007A4328"/>
    <w:rsid w:val="007D3EEB"/>
    <w:rsid w:val="007F1CA6"/>
    <w:rsid w:val="008429C0"/>
    <w:rsid w:val="00851386"/>
    <w:rsid w:val="00952D58"/>
    <w:rsid w:val="00954DFD"/>
    <w:rsid w:val="00A26708"/>
    <w:rsid w:val="00AD69F7"/>
    <w:rsid w:val="00AF619F"/>
    <w:rsid w:val="00C01CBF"/>
    <w:rsid w:val="00D1364E"/>
    <w:rsid w:val="00D46420"/>
    <w:rsid w:val="00E45B21"/>
    <w:rsid w:val="00E614A8"/>
    <w:rsid w:val="00EC0681"/>
    <w:rsid w:val="00F50114"/>
    <w:rsid w:val="00F579A7"/>
    <w:rsid w:val="00FA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A3DC16"/>
  <w15:chartTrackingRefBased/>
  <w15:docId w15:val="{2AFD8E09-291A-2E41-8977-ED555868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70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26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6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6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6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6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67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67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67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67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6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6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6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67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67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67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67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67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67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6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6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6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6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6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67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67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67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6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67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6708"/>
    <w:rPr>
      <w:b/>
      <w:bCs/>
      <w:smallCaps/>
      <w:color w:val="0F4761" w:themeColor="accent1" w:themeShade="BF"/>
      <w:spacing w:val="5"/>
    </w:rPr>
  </w:style>
  <w:style w:type="paragraph" w:customStyle="1" w:styleId="Vchoz">
    <w:name w:val="Výchozí"/>
    <w:rsid w:val="00A2670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cs-CZ"/>
      <w14:ligatures w14:val="none"/>
    </w:rPr>
  </w:style>
  <w:style w:type="paragraph" w:customStyle="1" w:styleId="s3">
    <w:name w:val="s3"/>
    <w:basedOn w:val="Normln"/>
    <w:rsid w:val="00A26708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s2">
    <w:name w:val="s2"/>
    <w:basedOn w:val="Standardnpsmoodstavce"/>
    <w:rsid w:val="00A26708"/>
  </w:style>
  <w:style w:type="character" w:customStyle="1" w:styleId="apple-converted-space">
    <w:name w:val="apple-converted-space"/>
    <w:basedOn w:val="Standardnpsmoodstavce"/>
    <w:rsid w:val="00A26708"/>
  </w:style>
  <w:style w:type="character" w:customStyle="1" w:styleId="s9">
    <w:name w:val="s9"/>
    <w:basedOn w:val="Standardnpsmoodstavce"/>
    <w:rsid w:val="00A26708"/>
  </w:style>
  <w:style w:type="character" w:customStyle="1" w:styleId="AKFZFpodpisChar">
    <w:name w:val="AKFZF_podpis Char"/>
    <w:link w:val="AKFZFpodpis"/>
    <w:locked/>
    <w:rsid w:val="00E45B21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qFormat/>
    <w:rsid w:val="00E45B21"/>
    <w:pPr>
      <w:widowControl/>
      <w:suppressAutoHyphens/>
      <w:adjustRightInd/>
      <w:spacing w:line="288" w:lineRule="auto"/>
      <w:jc w:val="left"/>
      <w:textAlignment w:val="auto"/>
    </w:pPr>
    <w:rPr>
      <w:rFonts w:ascii="Arial" w:eastAsia="Calibri" w:hAnsi="Arial" w:cs="Calibri"/>
      <w:kern w:val="2"/>
      <w:lang w:eastAsia="en-US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954DF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4DFD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954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863</Words>
  <Characters>4993</Characters>
  <Application>Microsoft Office Word</Application>
  <DocSecurity>0</DocSecurity>
  <Lines>161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Vinduška</dc:creator>
  <cp:keywords/>
  <dc:description/>
  <cp:lastModifiedBy>Jan Vinduška</cp:lastModifiedBy>
  <cp:revision>3</cp:revision>
  <dcterms:created xsi:type="dcterms:W3CDTF">2024-10-14T16:38:00Z</dcterms:created>
  <dcterms:modified xsi:type="dcterms:W3CDTF">2024-10-14T16:39:00Z</dcterms:modified>
</cp:coreProperties>
</file>