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C7984" w14:textId="77777777" w:rsidR="004E6601" w:rsidRDefault="004E66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E3D13" w14:textId="0D4A9756" w:rsidR="0005652B" w:rsidRDefault="00821F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Smlouva o poskytnutí služeb a vytvoření díla</w:t>
      </w:r>
    </w:p>
    <w:p w14:paraId="4609C676" w14:textId="77777777" w:rsidR="0005652B" w:rsidRDefault="00056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F7E6E" w14:textId="77777777" w:rsidR="0005652B" w:rsidRDefault="00056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1E21A" w14:textId="77777777" w:rsidR="0005652B" w:rsidRDefault="00821FF3">
      <w:pPr>
        <w:widowControl w:val="0"/>
        <w:spacing w:line="240" w:lineRule="auto"/>
        <w:ind w:left="-139" w:right="9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www.scio.cz, s.r.o. </w:t>
      </w:r>
    </w:p>
    <w:p w14:paraId="44FBFCBA" w14:textId="711AED79" w:rsidR="0005652B" w:rsidRDefault="00821FF3">
      <w:pPr>
        <w:widowControl w:val="0"/>
        <w:spacing w:line="240" w:lineRule="auto"/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Pobřežní 34, 180 00 Praha 8</w:t>
      </w:r>
    </w:p>
    <w:p w14:paraId="121B47CF" w14:textId="77777777" w:rsidR="0005652B" w:rsidRDefault="00821FF3">
      <w:pPr>
        <w:widowControl w:val="0"/>
        <w:spacing w:line="240" w:lineRule="auto"/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27156125</w:t>
      </w:r>
    </w:p>
    <w:p w14:paraId="3B9E9AAE" w14:textId="77777777" w:rsidR="0005652B" w:rsidRDefault="00821FF3" w:rsidP="00997301">
      <w:pPr>
        <w:widowControl w:val="0"/>
        <w:spacing w:line="240" w:lineRule="auto"/>
        <w:ind w:left="-139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zapsána v obchodním rejstříku vedeném u Městského soudu v Praze, oddíl C, vložka 100551 </w:t>
      </w:r>
    </w:p>
    <w:p w14:paraId="4EA0CDD1" w14:textId="67515919" w:rsidR="0005652B" w:rsidRDefault="00821FF3">
      <w:pPr>
        <w:widowControl w:val="0"/>
        <w:spacing w:line="240" w:lineRule="auto"/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zastoupená </w:t>
      </w:r>
      <w:r w:rsidR="000E4DA5">
        <w:rPr>
          <w:rFonts w:ascii="Times New Roman" w:eastAsia="Times New Roman" w:hAnsi="Times New Roman" w:cs="Times New Roman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>, jednatelem společnosti,</w:t>
      </w:r>
    </w:p>
    <w:p w14:paraId="0A04A525" w14:textId="7D73718E" w:rsidR="0005652B" w:rsidRDefault="00821FF3">
      <w:pPr>
        <w:widowControl w:val="0"/>
        <w:spacing w:line="240" w:lineRule="auto"/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="00572D83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společnost Scio</w:t>
      </w:r>
      <w:r w:rsidR="00572D83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40243A" w14:textId="77777777" w:rsidR="0005652B" w:rsidRDefault="0005652B">
      <w:pPr>
        <w:widowControl w:val="0"/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AB039" w14:textId="77777777" w:rsidR="0005652B" w:rsidRDefault="00821FF3">
      <w:pPr>
        <w:widowControl w:val="0"/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7072498" w14:textId="77777777" w:rsidR="0005652B" w:rsidRDefault="0005652B">
      <w:pPr>
        <w:widowControl w:val="0"/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C90C6" w14:textId="782D3460" w:rsidR="0005652B" w:rsidRDefault="004A6432" w:rsidP="004A6432">
      <w:pPr>
        <w:widowControl w:val="0"/>
        <w:ind w:left="-139" w:right="9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Diplomatická akademie </w:t>
      </w:r>
      <w:r w:rsidR="003120F4">
        <w:rPr>
          <w:rFonts w:ascii="Times New Roman" w:eastAsia="Times New Roman" w:hAnsi="Times New Roman" w:cs="Times New Roman"/>
          <w:b/>
          <w:sz w:val="24"/>
          <w:szCs w:val="24"/>
        </w:rPr>
        <w:t>Ministerstva</w:t>
      </w:r>
      <w:r w:rsidR="00821FF3">
        <w:rPr>
          <w:rFonts w:ascii="Times New Roman" w:eastAsia="Times New Roman" w:hAnsi="Times New Roman" w:cs="Times New Roman"/>
          <w:b/>
          <w:sz w:val="24"/>
          <w:szCs w:val="24"/>
        </w:rPr>
        <w:t xml:space="preserve"> zahraničních věcí České republiky</w:t>
      </w:r>
    </w:p>
    <w:p w14:paraId="23FAC091" w14:textId="77777777" w:rsidR="0005652B" w:rsidRDefault="00821FF3">
      <w:pPr>
        <w:widowControl w:val="0"/>
        <w:pBdr>
          <w:top w:val="nil"/>
          <w:left w:val="nil"/>
          <w:bottom w:val="nil"/>
          <w:right w:val="nil"/>
          <w:between w:val="nil"/>
        </w:pBdr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45769851</w:t>
      </w:r>
    </w:p>
    <w:p w14:paraId="65BA3CD6" w14:textId="77777777" w:rsidR="0005652B" w:rsidRDefault="00821FF3">
      <w:pPr>
        <w:widowControl w:val="0"/>
        <w:pBdr>
          <w:top w:val="nil"/>
          <w:left w:val="nil"/>
          <w:bottom w:val="nil"/>
          <w:right w:val="nil"/>
          <w:between w:val="nil"/>
        </w:pBdr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CZ45769851</w:t>
      </w:r>
    </w:p>
    <w:p w14:paraId="34BCC67E" w14:textId="77777777" w:rsidR="0005652B" w:rsidRDefault="00821FF3">
      <w:pPr>
        <w:widowControl w:val="0"/>
        <w:pBdr>
          <w:top w:val="nil"/>
          <w:left w:val="nil"/>
          <w:bottom w:val="nil"/>
          <w:right w:val="nil"/>
          <w:between w:val="nil"/>
        </w:pBdr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sídlem Loretánské nám. 5, 118 00 Praha 1 </w:t>
      </w:r>
    </w:p>
    <w:p w14:paraId="0912B8FC" w14:textId="0C0042EF" w:rsidR="004A6432" w:rsidRDefault="003120F4" w:rsidP="004A6432">
      <w:pPr>
        <w:widowControl w:val="0"/>
        <w:pBdr>
          <w:top w:val="nil"/>
          <w:left w:val="nil"/>
          <w:bottom w:val="nil"/>
          <w:right w:val="nil"/>
          <w:between w:val="nil"/>
        </w:pBdr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zastoupená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992">
        <w:rPr>
          <w:rFonts w:ascii="Times New Roman" w:eastAsia="Times New Roman" w:hAnsi="Times New Roman" w:cs="Times New Roman"/>
          <w:sz w:val="24"/>
          <w:szCs w:val="24"/>
        </w:rPr>
        <w:t>XXXX</w:t>
      </w:r>
      <w:r w:rsidR="00E678A5">
        <w:rPr>
          <w:rFonts w:ascii="Times New Roman" w:eastAsia="Times New Roman" w:hAnsi="Times New Roman" w:cs="Times New Roman"/>
          <w:sz w:val="24"/>
          <w:szCs w:val="24"/>
        </w:rPr>
        <w:t>.,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 xml:space="preserve"> ředitelkou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Diplomatické akademie </w:t>
      </w:r>
      <w:r w:rsidR="004A6432" w:rsidRPr="004A6432">
        <w:rPr>
          <w:rFonts w:ascii="Times New Roman" w:eastAsia="Times New Roman" w:hAnsi="Times New Roman" w:cs="Times New Roman"/>
          <w:sz w:val="24"/>
          <w:szCs w:val="24"/>
        </w:rPr>
        <w:t>Ministerstva zahraničních věcí České republiky</w:t>
      </w:r>
      <w:r w:rsidR="004A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71021B" w14:textId="26DB20C2" w:rsidR="0005652B" w:rsidRDefault="00821FF3" w:rsidP="004A6432">
      <w:pPr>
        <w:widowControl w:val="0"/>
        <w:pBdr>
          <w:top w:val="nil"/>
          <w:left w:val="nil"/>
          <w:bottom w:val="nil"/>
          <w:right w:val="nil"/>
          <w:between w:val="nil"/>
        </w:pBdr>
        <w:ind w:left="-139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="00572D8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120F4"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 w:rsidR="00572D83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6A91DD" w14:textId="77777777" w:rsidR="0005652B" w:rsidRDefault="000565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75854" w14:textId="5E129FDB" w:rsidR="0005652B" w:rsidRPr="00971C41" w:rsidRDefault="00821FF3" w:rsidP="00971C41">
      <w:pPr>
        <w:spacing w:after="120"/>
        <w:ind w:left="-142"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uzavírají v souladu s § 1746 odst. 2 zákona č. 89/2012 Sb., občanský zákoník, ve znění pozdějších předpisů (dále jen „občanský zákoník“) tuto Smlouvu o poskytnutí služeb a vytvoření díla:</w:t>
      </w:r>
    </w:p>
    <w:p w14:paraId="60310AFF" w14:textId="77777777" w:rsidR="00994AE3" w:rsidRDefault="00994AE3">
      <w:pPr>
        <w:jc w:val="center"/>
      </w:pPr>
    </w:p>
    <w:p w14:paraId="70F4649B" w14:textId="77777777" w:rsidR="0005652B" w:rsidRDefault="00821F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1</w:t>
      </w:r>
    </w:p>
    <w:p w14:paraId="0FE9FCCB" w14:textId="516908D6" w:rsidR="0005652B" w:rsidRPr="00971C41" w:rsidRDefault="00821FF3" w:rsidP="00971C41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PŘEDMĚT SMLOUVY</w:t>
      </w:r>
      <w:r>
        <w:t xml:space="preserve"> </w:t>
      </w:r>
    </w:p>
    <w:p w14:paraId="1E93B351" w14:textId="299F8716" w:rsidR="0005652B" w:rsidRDefault="00821FF3" w:rsidP="00C023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Předmětem smlouvy je závazek společnosti Scio připravit a realizovat webináře, které budou sloužit jako příprava na testy EPSO:</w:t>
      </w:r>
      <w:r w:rsidR="00997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CBT, test znalostí EU a test digitální gramotnosti (dále jen </w:t>
      </w:r>
      <w:r w:rsidR="00572D83">
        <w:rPr>
          <w:rFonts w:ascii="Times New Roman" w:eastAsia="Times New Roman" w:hAnsi="Times New Roman" w:cs="Times New Roman"/>
          <w:sz w:val="24"/>
          <w:szCs w:val="24"/>
        </w:rPr>
        <w:t>„w</w:t>
      </w:r>
      <w:r>
        <w:rPr>
          <w:rFonts w:ascii="Times New Roman" w:eastAsia="Times New Roman" w:hAnsi="Times New Roman" w:cs="Times New Roman"/>
          <w:sz w:val="24"/>
          <w:szCs w:val="24"/>
        </w:rPr>
        <w:t>ebináře</w:t>
      </w:r>
      <w:r w:rsidR="00572D83" w:rsidRPr="0057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D83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352ED6A" w14:textId="5E75F9BA" w:rsidR="0005652B" w:rsidRDefault="00821FF3" w:rsidP="00C023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Společnost Scio se zavazuje zajistit pořádání </w:t>
      </w:r>
      <w:r w:rsidR="000E1470">
        <w:rPr>
          <w:rFonts w:ascii="Times New Roman" w:eastAsia="Times New Roman" w:hAnsi="Times New Roman" w:cs="Times New Roman"/>
          <w:sz w:val="24"/>
          <w:szCs w:val="24"/>
        </w:rPr>
        <w:t xml:space="preserve">webinářů dle </w:t>
      </w:r>
      <w:r w:rsidR="00572D83">
        <w:rPr>
          <w:rFonts w:ascii="Times New Roman" w:eastAsia="Times New Roman" w:hAnsi="Times New Roman" w:cs="Times New Roman"/>
          <w:sz w:val="24"/>
          <w:szCs w:val="24"/>
        </w:rPr>
        <w:t>podmínek stanovených v čl. 2 odst. 2 Smlouvy.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6ABDD2" w14:textId="519CD8A2" w:rsidR="0005652B" w:rsidRDefault="000E1470" w:rsidP="00C023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 xml:space="preserve">bude na základě této Smlouvy zadávat písemné objednávky jednotlivých webinářů podle svých aktuálních potřeb. Po dohodě termínu webináře 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a 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 xml:space="preserve">jeho realizaci může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Diplomatická akademie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 xml:space="preserve">takový webinář bezplatně zrušit nejpozději pět pracovních dnů před jejím provedením. </w:t>
      </w:r>
    </w:p>
    <w:p w14:paraId="7D00F19C" w14:textId="058FB536" w:rsidR="0005652B" w:rsidRDefault="00821FF3" w:rsidP="00C023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Společnost Scio se jako součást webinářů dále zavazuje</w:t>
      </w:r>
      <w:r w:rsidR="000E1470">
        <w:rPr>
          <w:rFonts w:ascii="Times New Roman" w:eastAsia="Times New Roman" w:hAnsi="Times New Roman" w:cs="Times New Roman"/>
          <w:sz w:val="24"/>
          <w:szCs w:val="24"/>
        </w:rPr>
        <w:t xml:space="preserve"> vytvořit sadu úloh (dále jen </w:t>
      </w:r>
      <w:r w:rsidR="00572D8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E1470"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lohy</w:t>
      </w:r>
      <w:r w:rsidR="00572D83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dle podmínek stanovených v čl. </w:t>
      </w:r>
      <w:r w:rsidR="0039057D">
        <w:rPr>
          <w:rFonts w:ascii="Times New Roman" w:eastAsia="Times New Roman" w:hAnsi="Times New Roman" w:cs="Times New Roman"/>
          <w:sz w:val="24"/>
          <w:szCs w:val="24"/>
        </w:rPr>
        <w:t>2 odst.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Smlouvy.</w:t>
      </w:r>
    </w:p>
    <w:p w14:paraId="45613C4A" w14:textId="77777777" w:rsidR="00994AE3" w:rsidRDefault="00994AE3" w:rsidP="00C023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2C467" w14:textId="77777777" w:rsidR="00971C41" w:rsidRDefault="00971C41" w:rsidP="00971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18EC0" w14:textId="5D35072B" w:rsidR="0005652B" w:rsidRDefault="00821FF3" w:rsidP="00C023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Předmětem této smlouvy je dále úprava licenčních podmínek, za kterých společnost Scio poskytne </w:t>
      </w:r>
      <w:r w:rsidR="000E1470">
        <w:rPr>
          <w:rFonts w:ascii="Times New Roman" w:eastAsia="Times New Roman" w:hAnsi="Times New Roman" w:cs="Times New Roman"/>
          <w:sz w:val="24"/>
          <w:szCs w:val="24"/>
        </w:rPr>
        <w:t xml:space="preserve">Diplomatické akademii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 w:rsidR="00137D06">
        <w:rPr>
          <w:rFonts w:ascii="Times New Roman" w:eastAsia="Times New Roman" w:hAnsi="Times New Roman" w:cs="Times New Roman"/>
          <w:sz w:val="24"/>
          <w:szCs w:val="24"/>
        </w:rPr>
        <w:t>právo 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lohy využívat. </w:t>
      </w:r>
    </w:p>
    <w:p w14:paraId="44472DAB" w14:textId="2B6D861A" w:rsidR="0005652B" w:rsidRPr="00971C41" w:rsidRDefault="000E1470" w:rsidP="00971C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Diplomatická akademie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>se zavazuje společnosti Scio dle této Smlouvy zaplatit za řádně a včas r</w:t>
      </w:r>
      <w:r>
        <w:rPr>
          <w:rFonts w:ascii="Times New Roman" w:eastAsia="Times New Roman" w:hAnsi="Times New Roman" w:cs="Times New Roman"/>
          <w:sz w:val="24"/>
          <w:szCs w:val="24"/>
        </w:rPr>
        <w:t>ealizované plnění (realizované w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>ebináře a vytvoř</w:t>
      </w:r>
      <w:r>
        <w:rPr>
          <w:rFonts w:ascii="Times New Roman" w:eastAsia="Times New Roman" w:hAnsi="Times New Roman" w:cs="Times New Roman"/>
          <w:sz w:val="24"/>
          <w:szCs w:val="24"/>
        </w:rPr>
        <w:t>ené ú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 xml:space="preserve">lohy) sjednanou odměnu dle č. 4 Smlouvy.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AFE4A4" w14:textId="77777777" w:rsidR="0005652B" w:rsidRDefault="000565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35A84" w14:textId="77777777" w:rsidR="0005652B" w:rsidRDefault="00821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ČLÁNEK 2 </w:t>
      </w:r>
    </w:p>
    <w:p w14:paraId="068E3A14" w14:textId="26D8B9D6" w:rsidR="0005652B" w:rsidRDefault="00821FF3" w:rsidP="00971C4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PODMÍNKY A HARMONOGRAM PLNĚNÍ</w:t>
      </w:r>
    </w:p>
    <w:p w14:paraId="1634D481" w14:textId="366E3DAF" w:rsidR="004B487B" w:rsidRDefault="004B487B" w:rsidP="004B487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Webinář pro test CBT bude v rozsahu alespoň 6 hodin. Webináře pro test znalostí EU a test digitální gramotnosti budou v rozsahu alespoň 3 hodiny každý. Všechny webináře budou vedeny v českém jazyce. </w:t>
      </w:r>
    </w:p>
    <w:p w14:paraId="03C923F2" w14:textId="027E08B9" w:rsidR="004B487B" w:rsidRDefault="004B487B" w:rsidP="004B487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Společnost Scio připraví celý obsah webináře pro CBT do 3</w:t>
      </w:r>
      <w:r w:rsidR="00F3372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="006B1E8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 2024 a celý obsah webinářů pro test znalostí EU a test digitální gramotnosti do 31. 12. 2024. Společnost Scio dále zajistí možnost pořádání uvedených webinářů až do 31. 12. 2025. Přesné termíny a počet webinářů bude smluvními stranami upřesněn a dohodnut písemně později.</w:t>
      </w:r>
    </w:p>
    <w:p w14:paraId="5674AE8A" w14:textId="5C6F1E76" w:rsidR="004B487B" w:rsidRDefault="004B487B" w:rsidP="004B487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Konkrétní t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>ermín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 xml:space="preserve"> realizace webinářů Diplomatická akademie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>domluví se společností Scio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>závislosti na vývoji aktuální situace s výběrovými řízeními EPSO, zejména podle termínu zahájení testování ve všeobecném výběrovém řízení EPSO, na které jsou webináře zaměřeny. Diplomatická akademie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 možnost, ale nemá povinnost,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webináře dle čl. 2 odst. 2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 xml:space="preserve"> objednat v roce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2025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58C3BE" w14:textId="49F2F088" w:rsidR="004B487B" w:rsidRPr="002B2719" w:rsidRDefault="004B487B" w:rsidP="004B487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719">
        <w:rPr>
          <w:rFonts w:ascii="Times New Roman" w:eastAsia="Times New Roman" w:hAnsi="Times New Roman" w:cs="Times New Roman"/>
          <w:sz w:val="24"/>
          <w:szCs w:val="24"/>
        </w:rPr>
        <w:t>Společnost Scio vytvoří úlohy, které budou součástí webinář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>. V případě testu CBT se bude jednat o sad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 xml:space="preserve"> 30 úloh pro verbální oddíl, 30 úloh pro početní oddíl a 30 úloh pro abstraktní oddíl, přičemž každá sada bude obsahovat 20 unikátních úloh a 10 úloh variantních (tzv. klonů)</w:t>
      </w:r>
      <w:r>
        <w:rPr>
          <w:rFonts w:ascii="Times New Roman" w:eastAsia="Times New Roman" w:hAnsi="Times New Roman" w:cs="Times New Roman"/>
          <w:sz w:val="24"/>
          <w:szCs w:val="24"/>
        </w:rPr>
        <w:t>, a to do 3</w:t>
      </w:r>
      <w:r w:rsidR="00F3372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1805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 2024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>. V případě testu znalostí EU a digitální gramotnosti společnost Scio připraví po jedné sadě 30 úloh pro každý 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31. 12. 2024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Všechny ú</w:t>
      </w:r>
      <w:r w:rsidRPr="002B2719">
        <w:rPr>
          <w:rFonts w:ascii="Times New Roman" w:eastAsia="Times New Roman" w:hAnsi="Times New Roman" w:cs="Times New Roman"/>
          <w:sz w:val="24"/>
          <w:szCs w:val="24"/>
        </w:rPr>
        <w:t xml:space="preserve">lohy budou vytvořeny v českém jazyce. </w:t>
      </w:r>
    </w:p>
    <w:p w14:paraId="495A212C" w14:textId="0E5B2651" w:rsidR="004B487B" w:rsidRDefault="004B487B" w:rsidP="004B487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Kromě užití úloh v rámci webináře předá společnost Scio příslušné úlohy Diplomatické akademii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>
        <w:rPr>
          <w:rFonts w:ascii="Times New Roman" w:eastAsia="Times New Roman" w:hAnsi="Times New Roman" w:cs="Times New Roman"/>
          <w:sz w:val="24"/>
          <w:szCs w:val="24"/>
        </w:rPr>
        <w:t>, a to v elektronické podobě nejpozději do termínů uvedených v čl. 2 odst. 4 Smlouvy.</w:t>
      </w:r>
    </w:p>
    <w:p w14:paraId="21B763F6" w14:textId="7D949AE7" w:rsidR="004B487B" w:rsidRDefault="004B487B" w:rsidP="004B487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Diplomatická akademie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zavazuje poskytnout veškerou nezbytnou součinnost tak, aby společnost Scio mohla vytvořit a předat plnění dle této Smlouvy. V rámci této součinnosti Diplomatická akademie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zejména navrhne termíny konání webináře, zajistí účastníky webináře a informování účastníků o termínu a obsahu webináře.  </w:t>
      </w:r>
    </w:p>
    <w:p w14:paraId="57B13096" w14:textId="189DEFB3" w:rsidR="0005652B" w:rsidRPr="004E6601" w:rsidRDefault="004B487B" w:rsidP="004E660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Diplomatická akademie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>
        <w:rPr>
          <w:rFonts w:ascii="Times New Roman" w:eastAsia="Times New Roman" w:hAnsi="Times New Roman" w:cs="Times New Roman"/>
          <w:sz w:val="24"/>
          <w:szCs w:val="24"/>
        </w:rPr>
        <w:t>se zavazuje uvést spolu s informací o konání webináře i informaci o tom, že tento webinář realizuje společnost Scio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při informování o konání </w:t>
      </w:r>
      <w:r w:rsidRPr="004E6601">
        <w:rPr>
          <w:rFonts w:ascii="Times New Roman" w:eastAsia="Times New Roman" w:hAnsi="Times New Roman" w:cs="Times New Roman"/>
          <w:sz w:val="24"/>
          <w:szCs w:val="24"/>
        </w:rPr>
        <w:t xml:space="preserve">webináře uvede logo společnosti Scio. </w:t>
      </w:r>
    </w:p>
    <w:p w14:paraId="43A1D9C3" w14:textId="77777777" w:rsidR="0005652B" w:rsidRDefault="000565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BDD91" w14:textId="77777777" w:rsidR="0005652B" w:rsidRDefault="00821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ČLÁNEK 3 </w:t>
      </w:r>
    </w:p>
    <w:p w14:paraId="07091341" w14:textId="0B3DEB15" w:rsidR="0005652B" w:rsidRDefault="00821FF3" w:rsidP="00971C4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LICENCE A UŽITÍ ÚLOH</w:t>
      </w:r>
    </w:p>
    <w:p w14:paraId="023466A1" w14:textId="72A7E6AC" w:rsidR="0005652B" w:rsidRDefault="00821F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Společnost Scio poskytuje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 xml:space="preserve">Diplomatické akademii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oprávnění k výkonu práva užít Dílo v dále uvedeném rozsahu (dále jen „Licence“). </w:t>
      </w:r>
    </w:p>
    <w:p w14:paraId="2F51E2F0" w14:textId="508BEAF1" w:rsidR="0005652B" w:rsidRDefault="007C4A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>je oprávněn</w:t>
      </w:r>
      <w:r>
        <w:rPr>
          <w:rFonts w:ascii="Times New Roman" w:eastAsia="Times New Roman" w:hAnsi="Times New Roman" w:cs="Times New Roman"/>
          <w:sz w:val="24"/>
          <w:szCs w:val="24"/>
        </w:rPr>
        <w:t>a užít ú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 xml:space="preserve">lohy pro své potřeby, konkrétně pro české občany, kteří mají zájem o školení na výběrová řízení do institucí EU.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Diplomatická akademie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MZV 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edy může vytvářet rozmnoženiny ú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>loh v analogové i digitální podobě, tyto rozmnoženiny může rozšiřovat a zpřístupňovat veřejnosti způsobem, že kdokoliv může mít k nim přístup na místě a v čase podle vlastní volby, zejména prostřednictvím internetu</w:t>
      </w:r>
      <w:r>
        <w:rPr>
          <w:rFonts w:ascii="Times New Roman" w:eastAsia="Times New Roman" w:hAnsi="Times New Roman" w:cs="Times New Roman"/>
          <w:sz w:val="24"/>
          <w:szCs w:val="24"/>
        </w:rPr>
        <w:t>, a to včetně možnosti stažení ú</w:t>
      </w:r>
      <w:r w:rsidR="00821FF3">
        <w:rPr>
          <w:rFonts w:ascii="Times New Roman" w:eastAsia="Times New Roman" w:hAnsi="Times New Roman" w:cs="Times New Roman"/>
          <w:sz w:val="24"/>
          <w:szCs w:val="24"/>
        </w:rPr>
        <w:t>loh.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7BF0B8" w14:textId="77777777" w:rsidR="0005652B" w:rsidRDefault="00821F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Licence ke sjednanému účelu zahrnuje i oprávnění k takovým způsobům užití ve smlouvě výslovně neuvedeným, které jsou však nutné k realizaci výslovně udělených oprávnění.</w:t>
      </w:r>
    </w:p>
    <w:p w14:paraId="74CECA63" w14:textId="77777777" w:rsidR="0005652B" w:rsidRDefault="00821F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Licence není omezena počtem výtisků, vydání, stažení nebo četnosti užití.</w:t>
      </w:r>
    </w:p>
    <w:p w14:paraId="3C37286F" w14:textId="77777777" w:rsidR="0005652B" w:rsidRDefault="00821F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Licence se poskytuje na dobu trvání majetkových autorských práv k Dílu.</w:t>
      </w:r>
    </w:p>
    <w:p w14:paraId="2B16F687" w14:textId="20A2BE4E" w:rsidR="0005652B" w:rsidRDefault="00821F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Licence je poskytnuta jako nevýhradní. Společnost Scio může po dobu, na kterou licenci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 xml:space="preserve">Diplomatické akademii 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ZV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poskytla</w:t>
      </w:r>
      <w:r w:rsidR="008C5B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 xml:space="preserve"> sama 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lohy neomezeně užívat. </w:t>
      </w:r>
    </w:p>
    <w:p w14:paraId="2AFC6878" w14:textId="77777777" w:rsidR="0005652B" w:rsidRDefault="00821F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Licence je poskytována úplatně, za odměnu stanovenou v čl. 4. Smlouvy. </w:t>
      </w:r>
    </w:p>
    <w:p w14:paraId="373E1B85" w14:textId="2C7DA165" w:rsidR="0005652B" w:rsidRPr="00971C41" w:rsidRDefault="00821FF3" w:rsidP="00971C4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Licence je poskytována celosvětově.</w:t>
      </w:r>
    </w:p>
    <w:p w14:paraId="64B27DD4" w14:textId="77777777" w:rsidR="0005652B" w:rsidRDefault="000565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216EB" w14:textId="77777777" w:rsidR="0005652B" w:rsidRDefault="00821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ČLÁNEK 4 </w:t>
      </w:r>
    </w:p>
    <w:p w14:paraId="6EF78AD8" w14:textId="5B02C58C" w:rsidR="0005652B" w:rsidRDefault="00821FF3" w:rsidP="00971C4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FINANČNÍ PLNĚNÍ</w:t>
      </w:r>
    </w:p>
    <w:p w14:paraId="299673A3" w14:textId="5FFC740D" w:rsidR="0005652B" w:rsidRPr="008C5B10" w:rsidRDefault="00821FF3" w:rsidP="004B487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10">
        <w:rPr>
          <w:rFonts w:ascii="Times New Roman" w:eastAsia="Times New Roman" w:hAnsi="Times New Roman" w:cs="Times New Roman"/>
          <w:sz w:val="24"/>
          <w:szCs w:val="24"/>
        </w:rPr>
        <w:t>Smluvní strany se dohodly na ceně za přípravu a realizaci jednoho webináře dle čl</w:t>
      </w:r>
      <w:r w:rsidR="00994AE3" w:rsidRPr="008C5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4AE3" w:rsidRPr="008C5B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>odst</w:t>
      </w:r>
      <w:r w:rsidR="00994AE3" w:rsidRPr="008C5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C5B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 xml:space="preserve"> Smlouvy ve výši 15</w:t>
      </w:r>
      <w:r w:rsidR="004B4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>000,- Kč (slovy patnáct tisíc korun českých) bez DPH</w:t>
      </w:r>
      <w:r w:rsidR="008C5B10">
        <w:rPr>
          <w:rFonts w:ascii="Times New Roman" w:eastAsia="Times New Roman" w:hAnsi="Times New Roman" w:cs="Times New Roman"/>
          <w:sz w:val="24"/>
          <w:szCs w:val="24"/>
        </w:rPr>
        <w:t>, přičemž úhrada proběhne až po objednání a následné realizaci jednotlivého webináře.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DEEEBD" w14:textId="168DA8C3" w:rsidR="0005652B" w:rsidRPr="008C5B10" w:rsidRDefault="00821FF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10">
        <w:rPr>
          <w:rFonts w:ascii="Times New Roman" w:eastAsia="Times New Roman" w:hAnsi="Times New Roman" w:cs="Times New Roman"/>
          <w:sz w:val="24"/>
          <w:szCs w:val="24"/>
        </w:rPr>
        <w:t>Smluvní strany se dále dohodly na ceně za vytvoření celkově 5 sad (150 Úloh) dle čl</w:t>
      </w:r>
      <w:r w:rsidR="00994AE3" w:rsidRPr="008C5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4AE3" w:rsidRPr="008C5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>odst</w:t>
      </w:r>
      <w:r w:rsidR="00994AE3" w:rsidRPr="008C5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C5B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 xml:space="preserve"> Smlouvy v </w:t>
      </w:r>
      <w:r w:rsidR="00B04ACF">
        <w:rPr>
          <w:rFonts w:ascii="Times New Roman" w:eastAsia="Times New Roman" w:hAnsi="Times New Roman" w:cs="Times New Roman"/>
          <w:sz w:val="24"/>
          <w:szCs w:val="24"/>
        </w:rPr>
        <w:t xml:space="preserve">celkové 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>výši 75</w:t>
      </w:r>
      <w:r w:rsidR="004B4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>000,- Kč (slovy: sedmdesát pět tisíc korun českých) bez DPH. Cena dle toho odstavce zahrnuje i cenu za poskytnutí Licence dle čl</w:t>
      </w:r>
      <w:r w:rsidR="00994AE3" w:rsidRPr="008C5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4AE3" w:rsidRPr="008C5B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5B10">
        <w:rPr>
          <w:rFonts w:ascii="Times New Roman" w:eastAsia="Times New Roman" w:hAnsi="Times New Roman" w:cs="Times New Roman"/>
          <w:sz w:val="24"/>
          <w:szCs w:val="24"/>
        </w:rPr>
        <w:t xml:space="preserve">Smlouvy. </w:t>
      </w:r>
    </w:p>
    <w:p w14:paraId="6AD2249D" w14:textId="6D1DACED" w:rsidR="00B04ACF" w:rsidRPr="002B21F0" w:rsidRDefault="007C4A70" w:rsidP="00971C4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1F0"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2B21F0" w:rsidRPr="002B21F0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 w:rsidRPr="002B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FF3" w:rsidRPr="002B21F0">
        <w:rPr>
          <w:rFonts w:ascii="Times New Roman" w:eastAsia="Times New Roman" w:hAnsi="Times New Roman" w:cs="Times New Roman"/>
          <w:sz w:val="24"/>
          <w:szCs w:val="24"/>
        </w:rPr>
        <w:t>uhradí společnosti Scio cenu za řádně a včas realizované plnění dle odstavců 1. a 2. tohoto článku na základě faktury, kterou společnost Scio vystaví za skutečně realizované plnění do 14 dnů po poskytnutí plnění.</w:t>
      </w:r>
      <w:r w:rsidRPr="002B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0D694B" w14:textId="7803ED8D" w:rsidR="00971C41" w:rsidRPr="002B21F0" w:rsidRDefault="00821FF3" w:rsidP="002B21F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1F0">
        <w:rPr>
          <w:rFonts w:ascii="Times New Roman" w:eastAsia="Times New Roman" w:hAnsi="Times New Roman" w:cs="Times New Roman"/>
          <w:sz w:val="24"/>
          <w:szCs w:val="24"/>
        </w:rPr>
        <w:t>Faktura bude mít veškeré náležitosti účetního a daňového dokladu podle příslušných</w:t>
      </w:r>
      <w:r w:rsidR="002B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1F0">
        <w:rPr>
          <w:rFonts w:ascii="Times New Roman" w:eastAsia="Times New Roman" w:hAnsi="Times New Roman" w:cs="Times New Roman"/>
          <w:sz w:val="24"/>
          <w:szCs w:val="24"/>
        </w:rPr>
        <w:t xml:space="preserve">obecně závazných právních předpisů. </w:t>
      </w:r>
    </w:p>
    <w:p w14:paraId="5636D8E1" w14:textId="70BD3347" w:rsidR="0005652B" w:rsidRDefault="00821F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Doba splatnosti faktury činí 14 pracovních dnů ode dne jejího doručení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Diplomatické akademii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2B1D66" w14:textId="068369AA" w:rsidR="0005652B" w:rsidRDefault="00821F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 případě, že faktura nebude splňovat veškeré požadované náležitosti nebo bude-li faktura vykazovat jiné chyby, má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 w:rsidR="00137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právo v době splatnosti vrátit fakturu společnosti Scio k přepracování. Oprávněným vrácením faktury přestává běžet lhůta její splatnosti. Doručením přepracované faktury počíná běžet nová lhůta dle odstavce 5 tohoto článku.</w:t>
      </w:r>
      <w:r w:rsidR="007C4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139232" w14:textId="77777777" w:rsidR="0005652B" w:rsidRDefault="0005652B" w:rsidP="007C4A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C4E3A" w14:textId="77777777" w:rsidR="0005652B" w:rsidRDefault="00821F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5</w:t>
      </w:r>
    </w:p>
    <w:p w14:paraId="695A0986" w14:textId="2ECCDC8A" w:rsidR="0005652B" w:rsidRDefault="00821FF3" w:rsidP="00971C4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SANKČNÍ USTANOVENÍ </w:t>
      </w:r>
    </w:p>
    <w:p w14:paraId="3E2C3817" w14:textId="77777777" w:rsidR="0005652B" w:rsidRDefault="00821FF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Každá ze smluvních stran v případě porušení povinností vyplývající pro ni z této Smlouvy je povinna nahradit škodu, která druhé smluvní straně takovým porušením vznikla.</w:t>
      </w:r>
    </w:p>
    <w:p w14:paraId="41709F19" w14:textId="1CE147A0" w:rsidR="0005652B" w:rsidRDefault="00821FF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Je-li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prodlení se zaplacením faktury dle čl. 4 této Smlouvy, je společnost Scio oprávněna účtovat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Diplomatické akademii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úrok z prodlení ve výši 0,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01 </w:t>
      </w:r>
      <w:r>
        <w:rPr>
          <w:rFonts w:ascii="Times New Roman" w:eastAsia="Times New Roman" w:hAnsi="Times New Roman" w:cs="Times New Roman"/>
          <w:sz w:val="24"/>
          <w:szCs w:val="24"/>
        </w:rPr>
        <w:t>% z dlužné částky za každý započatý den prodlení.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946CA2" w14:textId="09857EE6" w:rsidR="0005652B" w:rsidRDefault="00821FF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Je-li společnost Scio v prodlení s plněním dle čl. 2 této Smlouvy, je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oprávněn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účtovat společnosti Scio smluvní pokutu za každý den prodlení ve výši 0,01 % ceny plnění, s nímž je společnost Scio v prodlení.</w:t>
      </w:r>
    </w:p>
    <w:p w14:paraId="11184192" w14:textId="6161F2C1" w:rsidR="0005652B" w:rsidRDefault="00821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případě, že společnost Scio nebude moci z důvodu nemoci lektora či jiného závažného důvodu realizovat školení, je povinna toto oznámit neprodleně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Diplomatické akademii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832C9" w14:textId="16D8656C" w:rsidR="0005652B" w:rsidRDefault="00821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Pokud se lektor společnosti Scio bez předešlého oznámení nedostaví včas k zahájení školení, nebo pokud se řádně dostaví, ale nedokončí školení z důvodů, které nevznikly na straně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Diplomatické akademie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společnost Scio uhradí smluvní pokutu ve výši ceny jedné hodiny daného školení za každých 30 minut zpoždění nebo popřípadě za každých 30 minut, o které bylo školení zkráceno. Společnost Scio sníží fakturovanou cenu daného </w:t>
      </w:r>
      <w:r>
        <w:rPr>
          <w:rFonts w:ascii="Times New Roman" w:eastAsia="Times New Roman" w:hAnsi="Times New Roman" w:cs="Times New Roman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částku smluvní pokuty. Pokud se tak nestane,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 w:rsidR="007C4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vystaví společnosti Scio fakturu na částku smluvní pokuty se splatností do </w:t>
      </w:r>
      <w:r w:rsidR="00994AE3">
        <w:rPr>
          <w:rFonts w:ascii="Times New Roman" w:eastAsia="Times New Roman" w:hAnsi="Times New Roman" w:cs="Times New Roman"/>
          <w:color w:val="000000"/>
          <w:sz w:val="24"/>
          <w:szCs w:val="24"/>
        </w:rPr>
        <w:t>30 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kalendářních dnů ode dne vystavení faktury </w:t>
      </w:r>
      <w:r w:rsidR="007C4A70">
        <w:rPr>
          <w:rFonts w:ascii="Times New Roman" w:eastAsia="Times New Roman" w:hAnsi="Times New Roman" w:cs="Times New Roman"/>
          <w:sz w:val="24"/>
          <w:szCs w:val="24"/>
        </w:rPr>
        <w:t>Diplomatickou akademií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="007C4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B9D457" w14:textId="77777777" w:rsidR="00971C41" w:rsidRDefault="00821FF3" w:rsidP="00971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Ustanovením o smluvních pokutách není dotčeno právo na náhradu škody a nárok na smluvní pokutu ukončením smlouvy nezaniká.</w:t>
      </w:r>
    </w:p>
    <w:p w14:paraId="11711183" w14:textId="0ABBBFCD" w:rsidR="00971C41" w:rsidRPr="00971C41" w:rsidRDefault="00821FF3" w:rsidP="00971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odstoupení od Smlouvy z titulu vyšší moci nevzniká žádné straně nárok na plnění Smlouvy. </w:t>
      </w:r>
    </w:p>
    <w:p w14:paraId="467F094D" w14:textId="77777777" w:rsidR="00971C41" w:rsidRDefault="00971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023A9" w14:textId="3C1EAA15" w:rsidR="0005652B" w:rsidRDefault="00821FF3" w:rsidP="004E660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6</w:t>
      </w:r>
    </w:p>
    <w:p w14:paraId="1742F6AC" w14:textId="2330308E" w:rsidR="0005652B" w:rsidRDefault="00821FF3" w:rsidP="004E6601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TRVÁNÍ A ZÁNIK DOHODY</w:t>
      </w:r>
    </w:p>
    <w:p w14:paraId="7EFDE8AA" w14:textId="49269060" w:rsidR="0005652B" w:rsidRDefault="00821FF3" w:rsidP="004E6601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vstoupí v platnost dnem podpisu oprávněnými zástupci obou stran a účinnosti nab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v den svého zveřejnění v českém registru smluv, jak je uvedeno v zákonu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č.</w:t>
      </w:r>
      <w:r w:rsidR="00994AE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340/2015 Sb. o registru smluv. Uveřejnění Smlouvy zajistí </w:t>
      </w:r>
      <w:r w:rsidR="006A606C"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D3CD32" w14:textId="545AEC76" w:rsidR="0005652B" w:rsidRDefault="00821F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Platnost a účinnost Smlouvy skončí 31. prosince 202</w:t>
      </w:r>
      <w:r w:rsidR="008C5B1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 Každá ze stran může Smlouvu ukončit k poslednímu dni běžného měsíce zasláním oznámení dva týdny předem.</w:t>
      </w:r>
    </w:p>
    <w:p w14:paraId="09196092" w14:textId="5EF340ED" w:rsidR="0005652B" w:rsidRDefault="0005652B" w:rsidP="00971C41">
      <w:pPr>
        <w:widowControl w:val="0"/>
        <w:pBdr>
          <w:top w:val="nil"/>
          <w:left w:val="nil"/>
          <w:bottom w:val="nil"/>
          <w:right w:val="nil"/>
          <w:between w:val="nil"/>
        </w:pBdr>
        <w:ind w:right="907"/>
        <w:rPr>
          <w:rFonts w:ascii="Montserrat" w:eastAsia="Montserrat" w:hAnsi="Montserrat" w:cs="Montserrat"/>
          <w:sz w:val="20"/>
          <w:szCs w:val="20"/>
        </w:rPr>
      </w:pPr>
    </w:p>
    <w:p w14:paraId="2D9A7DA8" w14:textId="77777777" w:rsidR="0005652B" w:rsidRDefault="00821FF3">
      <w:pPr>
        <w:widowControl w:val="0"/>
        <w:pBdr>
          <w:top w:val="nil"/>
          <w:left w:val="nil"/>
          <w:bottom w:val="nil"/>
          <w:right w:val="nil"/>
          <w:between w:val="nil"/>
        </w:pBdr>
        <w:ind w:right="90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ČLÁNEK 7 </w:t>
      </w:r>
    </w:p>
    <w:p w14:paraId="3C29F32D" w14:textId="5C0ABE37" w:rsidR="0005652B" w:rsidRDefault="00821FF3" w:rsidP="00971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90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14:paraId="3062DAEB" w14:textId="77777777" w:rsidR="0005652B" w:rsidRDefault="00821F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 oprávněné jednat ve věci plnění této Smlouvy jsou: </w:t>
      </w:r>
    </w:p>
    <w:p w14:paraId="5B752D7B" w14:textId="3D028DAA" w:rsidR="0005652B" w:rsidRDefault="00821FF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společnost Scio: </w:t>
      </w:r>
      <w:r w:rsidR="00865679">
        <w:rPr>
          <w:rFonts w:ascii="Times New Roman" w:eastAsia="Times New Roman" w:hAnsi="Times New Roman" w:cs="Times New Roman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tel.: </w:t>
      </w:r>
      <w:r w:rsidR="00865679">
        <w:rPr>
          <w:rFonts w:ascii="Times New Roman" w:eastAsia="Times New Roman" w:hAnsi="Times New Roman" w:cs="Times New Roman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="00865679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B04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5EA5CB" w14:textId="237809C6" w:rsidR="0005652B" w:rsidRDefault="00821FF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2B2719">
        <w:rPr>
          <w:rFonts w:ascii="Times New Roman" w:eastAsia="Times New Roman" w:hAnsi="Times New Roman" w:cs="Times New Roman"/>
          <w:sz w:val="24"/>
          <w:szCs w:val="24"/>
        </w:rPr>
        <w:t>Diplomatickou akademii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3EA3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8C5B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2719">
        <w:rPr>
          <w:rFonts w:ascii="Times New Roman" w:eastAsia="Times New Roman" w:hAnsi="Times New Roman" w:cs="Times New Roman"/>
          <w:sz w:val="24"/>
          <w:szCs w:val="24"/>
        </w:rPr>
        <w:t xml:space="preserve">, tel.: </w:t>
      </w:r>
      <w:r w:rsidR="00A93EA3">
        <w:rPr>
          <w:rFonts w:ascii="Times New Roman" w:eastAsia="Times New Roman" w:hAnsi="Times New Roman" w:cs="Times New Roman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="00A93EA3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B04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0B3BFA" w14:textId="77777777" w:rsidR="0005652B" w:rsidRDefault="00821F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Doplňky a změny této Smlouvy musí být učiněny písemně formou vzestupně číslovaných dodatků a podepsány oprávněnými zástupci obou stran. </w:t>
      </w:r>
    </w:p>
    <w:p w14:paraId="6D08E0DA" w14:textId="77777777" w:rsidR="0005652B" w:rsidRDefault="00821F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Obě strany si tuto Smlouvu přečetly, s jejím obsahem souhlasí a prohlašují, že byla sepsána vážně, určitě a srozumitelně, na důkaz čehož připojují své podpisy. </w:t>
      </w:r>
    </w:p>
    <w:p w14:paraId="08A6EEEE" w14:textId="77777777" w:rsidR="0005652B" w:rsidRDefault="00821F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Právní vztahy, které z této smlouvy vyplývají, se řídí ustanoveními autorského zákona, občanského zákoníku a předpisů souvisejících českého právního řádu.</w:t>
      </w:r>
    </w:p>
    <w:p w14:paraId="0728CAF3" w14:textId="77777777" w:rsidR="0005652B" w:rsidRDefault="00821F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Obě smluvní strany se zavazují jednat ve věci předmětu Smlouvy vždy korektně a tak, aby druhé smluvní straně vytvářely předpoklady pro dodržení všech ustanovení Smlouvy. V případě sporu se zavazují pokusit se o jeho řešení dohodou.</w:t>
      </w:r>
    </w:p>
    <w:p w14:paraId="42FE7F61" w14:textId="60B39502" w:rsidR="0005652B" w:rsidRDefault="00821F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Tato Smlouva je vyhotovena ve třech stejnopisech s platností originálu, jedno vyhotovení obdrží společnost Scio a dvě vyhotovení obdrží </w:t>
      </w:r>
      <w:r w:rsidR="00137D06">
        <w:rPr>
          <w:rFonts w:ascii="Times New Roman" w:eastAsia="Times New Roman" w:hAnsi="Times New Roman" w:cs="Times New Roman"/>
          <w:sz w:val="24"/>
          <w:szCs w:val="24"/>
        </w:rPr>
        <w:t>Diplomatická akademie</w:t>
      </w:r>
      <w:r w:rsidR="004E6601">
        <w:rPr>
          <w:rFonts w:ascii="Times New Roman" w:eastAsia="Times New Roman" w:hAnsi="Times New Roman" w:cs="Times New Roman"/>
          <w:sz w:val="24"/>
          <w:szCs w:val="24"/>
        </w:rPr>
        <w:t xml:space="preserve"> MZV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1"/>
        <w:tblpPr w:leftFromText="141" w:rightFromText="141" w:vertAnchor="text" w:horzAnchor="margin" w:tblpY="1072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71C41" w14:paraId="12679B0C" w14:textId="77777777" w:rsidTr="00971C41">
        <w:tc>
          <w:tcPr>
            <w:tcW w:w="4605" w:type="dxa"/>
          </w:tcPr>
          <w:p w14:paraId="13C01679" w14:textId="77777777" w:rsidR="00971C41" w:rsidRDefault="00971C41" w:rsidP="00971C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 Praze dne ...........................</w:t>
            </w:r>
          </w:p>
          <w:p w14:paraId="4B2ACA37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C8AE7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9A179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48BD4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51AEF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02971147" w14:textId="7979401F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 Diplomatickou akademii</w:t>
            </w:r>
            <w:r w:rsidR="004E6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MZV</w:t>
            </w:r>
          </w:p>
          <w:p w14:paraId="787E8B16" w14:textId="77777777" w:rsidR="00971C41" w:rsidRDefault="00971C41" w:rsidP="00971C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9AAB0F9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 Praze dne ...........................</w:t>
            </w:r>
          </w:p>
          <w:p w14:paraId="1454131B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DB3B2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3990B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30BB1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47732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661D703C" w14:textId="77777777" w:rsidR="00971C41" w:rsidRDefault="00971C41" w:rsidP="00971C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 společnost Scio</w:t>
            </w:r>
          </w:p>
        </w:tc>
      </w:tr>
    </w:tbl>
    <w:p w14:paraId="4089F15B" w14:textId="36E4BA1D" w:rsidR="0005652B" w:rsidRPr="00971C41" w:rsidRDefault="00821FF3" w:rsidP="00971C4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Tato Smlouva je uzavírána na základě pravé a svobodné vůle smluvních stran, určitě </w:t>
      </w:r>
      <w:r w:rsidRPr="00971C4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94AE3" w:rsidRPr="00971C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1C41">
        <w:rPr>
          <w:rFonts w:ascii="Times New Roman" w:eastAsia="Times New Roman" w:hAnsi="Times New Roman" w:cs="Times New Roman"/>
          <w:sz w:val="24"/>
          <w:szCs w:val="24"/>
        </w:rPr>
        <w:t>srozumitelně, nikoliv v tísni.</w:t>
      </w:r>
      <w:r w:rsidR="00137D06" w:rsidRPr="00971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BFAF2E" w14:textId="77777777" w:rsidR="00971C41" w:rsidRPr="00971C41" w:rsidRDefault="00971C41" w:rsidP="00971C41">
      <w:pPr>
        <w:tabs>
          <w:tab w:val="left" w:pos="1575"/>
        </w:tabs>
        <w:rPr>
          <w:rFonts w:ascii="Montserrat" w:eastAsia="Montserrat" w:hAnsi="Montserrat" w:cs="Montserrat"/>
          <w:sz w:val="20"/>
          <w:szCs w:val="20"/>
        </w:rPr>
      </w:pPr>
    </w:p>
    <w:sectPr w:rsidR="00971C41" w:rsidRPr="00971C41" w:rsidSect="004E6601">
      <w:headerReference w:type="default" r:id="rId12"/>
      <w:footerReference w:type="default" r:id="rId13"/>
      <w:pgSz w:w="11909" w:h="16834"/>
      <w:pgMar w:top="1985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08B86" w14:textId="77777777" w:rsidR="00682E45" w:rsidRDefault="00682E45">
      <w:pPr>
        <w:spacing w:line="240" w:lineRule="auto"/>
      </w:pPr>
      <w:r>
        <w:separator/>
      </w:r>
    </w:p>
  </w:endnote>
  <w:endnote w:type="continuationSeparator" w:id="0">
    <w:p w14:paraId="06DAAF2A" w14:textId="77777777" w:rsidR="00682E45" w:rsidRDefault="00682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640900"/>
      <w:docPartObj>
        <w:docPartGallery w:val="Page Numbers (Bottom of Page)"/>
        <w:docPartUnique/>
      </w:docPartObj>
    </w:sdtPr>
    <w:sdtEndPr/>
    <w:sdtContent>
      <w:p w14:paraId="6DE92595" w14:textId="7C6FCF66" w:rsidR="00370A05" w:rsidRDefault="00370A05" w:rsidP="00971C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A3" w:rsidRPr="00613DA3">
          <w:rPr>
            <w:noProof/>
            <w:lang w:val="cs-CZ"/>
          </w:rPr>
          <w:t>1</w:t>
        </w:r>
        <w:r>
          <w:fldChar w:fldCharType="end"/>
        </w:r>
        <w:r>
          <w:t>/</w:t>
        </w:r>
        <w:r w:rsidR="00971C41"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1339A" w14:textId="77777777" w:rsidR="00682E45" w:rsidRDefault="00682E45">
      <w:pPr>
        <w:spacing w:line="240" w:lineRule="auto"/>
      </w:pPr>
      <w:r>
        <w:separator/>
      </w:r>
    </w:p>
  </w:footnote>
  <w:footnote w:type="continuationSeparator" w:id="0">
    <w:p w14:paraId="686E14B0" w14:textId="77777777" w:rsidR="00682E45" w:rsidRDefault="00682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5BE0" w14:textId="09DC65A0" w:rsidR="00370A05" w:rsidRDefault="002B21F0">
    <w:pPr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67336EC8" wp14:editId="0BF47C2B">
          <wp:simplePos x="0" y="0"/>
          <wp:positionH relativeFrom="page">
            <wp:posOffset>514350</wp:posOffset>
          </wp:positionH>
          <wp:positionV relativeFrom="topMargin">
            <wp:posOffset>335915</wp:posOffset>
          </wp:positionV>
          <wp:extent cx="2815200" cy="572400"/>
          <wp:effectExtent l="0" t="0" r="4445" b="0"/>
          <wp:wrapTight wrapText="bothSides">
            <wp:wrapPolygon edited="0">
              <wp:start x="0" y="0"/>
              <wp:lineTo x="0" y="20857"/>
              <wp:lineTo x="21488" y="20857"/>
              <wp:lineTo x="21488" y="0"/>
              <wp:lineTo x="0" y="0"/>
            </wp:wrapPolygon>
          </wp:wrapTight>
          <wp:docPr id="571361324" name="Obrázek 1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83566" name="Obrázek 1" descr="Obsah obrázku text, Písmo, snímek obrazovky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52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0A05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383CBA3E" wp14:editId="0CC1A79B">
          <wp:simplePos x="0" y="0"/>
          <wp:positionH relativeFrom="column">
            <wp:posOffset>4929188</wp:posOffset>
          </wp:positionH>
          <wp:positionV relativeFrom="paragraph">
            <wp:posOffset>-9524</wp:posOffset>
          </wp:positionV>
          <wp:extent cx="1176338" cy="389229"/>
          <wp:effectExtent l="0" t="0" r="0" b="0"/>
          <wp:wrapSquare wrapText="bothSides" distT="114300" distB="114300" distL="114300" distR="114300"/>
          <wp:docPr id="15267156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338" cy="389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1E7CB3" w14:textId="6589F841" w:rsidR="00370A05" w:rsidRDefault="00370A05">
    <w:pPr>
      <w:jc w:val="center"/>
      <w:rPr>
        <w:color w:val="000000"/>
      </w:rPr>
    </w:pPr>
  </w:p>
  <w:p w14:paraId="0DA2D15F" w14:textId="77777777" w:rsidR="00370A05" w:rsidRDefault="00370A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119B"/>
    <w:multiLevelType w:val="multilevel"/>
    <w:tmpl w:val="254C3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063AF9"/>
    <w:multiLevelType w:val="multilevel"/>
    <w:tmpl w:val="5EEC0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016475"/>
    <w:multiLevelType w:val="multilevel"/>
    <w:tmpl w:val="254C3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9209E1"/>
    <w:multiLevelType w:val="multilevel"/>
    <w:tmpl w:val="442CD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9D2E4F"/>
    <w:multiLevelType w:val="multilevel"/>
    <w:tmpl w:val="907C8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F5243A"/>
    <w:multiLevelType w:val="multilevel"/>
    <w:tmpl w:val="254C3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5B76A23"/>
    <w:multiLevelType w:val="multilevel"/>
    <w:tmpl w:val="31609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C857A33"/>
    <w:multiLevelType w:val="multilevel"/>
    <w:tmpl w:val="254C3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D0B16AC"/>
    <w:multiLevelType w:val="multilevel"/>
    <w:tmpl w:val="F2ECC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A9D25C2"/>
    <w:multiLevelType w:val="multilevel"/>
    <w:tmpl w:val="7E587E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2798094">
    <w:abstractNumId w:val="0"/>
  </w:num>
  <w:num w:numId="2" w16cid:durableId="1242522270">
    <w:abstractNumId w:val="4"/>
  </w:num>
  <w:num w:numId="3" w16cid:durableId="1842618850">
    <w:abstractNumId w:val="1"/>
  </w:num>
  <w:num w:numId="4" w16cid:durableId="1667123045">
    <w:abstractNumId w:val="9"/>
  </w:num>
  <w:num w:numId="5" w16cid:durableId="838738430">
    <w:abstractNumId w:val="6"/>
  </w:num>
  <w:num w:numId="6" w16cid:durableId="1118796387">
    <w:abstractNumId w:val="3"/>
  </w:num>
  <w:num w:numId="7" w16cid:durableId="399594780">
    <w:abstractNumId w:val="8"/>
  </w:num>
  <w:num w:numId="8" w16cid:durableId="1184826134">
    <w:abstractNumId w:val="7"/>
  </w:num>
  <w:num w:numId="9" w16cid:durableId="99110454">
    <w:abstractNumId w:val="2"/>
  </w:num>
  <w:num w:numId="10" w16cid:durableId="91790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2B"/>
    <w:rsid w:val="0005652B"/>
    <w:rsid w:val="000B5C38"/>
    <w:rsid w:val="000C559F"/>
    <w:rsid w:val="000E1470"/>
    <w:rsid w:val="000E4DA5"/>
    <w:rsid w:val="000F1805"/>
    <w:rsid w:val="00137D06"/>
    <w:rsid w:val="001426AB"/>
    <w:rsid w:val="001613CC"/>
    <w:rsid w:val="00201631"/>
    <w:rsid w:val="00211E6B"/>
    <w:rsid w:val="00234C94"/>
    <w:rsid w:val="002B21F0"/>
    <w:rsid w:val="002B2719"/>
    <w:rsid w:val="002F1ECF"/>
    <w:rsid w:val="00305D7A"/>
    <w:rsid w:val="003120F4"/>
    <w:rsid w:val="00370A05"/>
    <w:rsid w:val="0039057D"/>
    <w:rsid w:val="003E71BB"/>
    <w:rsid w:val="004028AD"/>
    <w:rsid w:val="004658AF"/>
    <w:rsid w:val="004A1F52"/>
    <w:rsid w:val="004A6432"/>
    <w:rsid w:val="004B487B"/>
    <w:rsid w:val="004E2784"/>
    <w:rsid w:val="004E6601"/>
    <w:rsid w:val="00572D83"/>
    <w:rsid w:val="005B0BB8"/>
    <w:rsid w:val="00613DA3"/>
    <w:rsid w:val="00614B1B"/>
    <w:rsid w:val="0062778C"/>
    <w:rsid w:val="00682E45"/>
    <w:rsid w:val="006A606C"/>
    <w:rsid w:val="006B1E86"/>
    <w:rsid w:val="006D5CAB"/>
    <w:rsid w:val="006E0456"/>
    <w:rsid w:val="007329CB"/>
    <w:rsid w:val="007B1A51"/>
    <w:rsid w:val="007C4A70"/>
    <w:rsid w:val="00821FF3"/>
    <w:rsid w:val="00865679"/>
    <w:rsid w:val="00894F94"/>
    <w:rsid w:val="008A1992"/>
    <w:rsid w:val="008A68AE"/>
    <w:rsid w:val="008B45F6"/>
    <w:rsid w:val="008C5B10"/>
    <w:rsid w:val="00913346"/>
    <w:rsid w:val="00924571"/>
    <w:rsid w:val="00927B4B"/>
    <w:rsid w:val="00971AE5"/>
    <w:rsid w:val="00971C41"/>
    <w:rsid w:val="00982FD7"/>
    <w:rsid w:val="00994AE3"/>
    <w:rsid w:val="00997301"/>
    <w:rsid w:val="00A3464C"/>
    <w:rsid w:val="00A74A38"/>
    <w:rsid w:val="00A93EA3"/>
    <w:rsid w:val="00AB0B7A"/>
    <w:rsid w:val="00AD2A99"/>
    <w:rsid w:val="00AD5B65"/>
    <w:rsid w:val="00B04ACF"/>
    <w:rsid w:val="00B91972"/>
    <w:rsid w:val="00BB054E"/>
    <w:rsid w:val="00BF26CD"/>
    <w:rsid w:val="00C02385"/>
    <w:rsid w:val="00C601BD"/>
    <w:rsid w:val="00C7182D"/>
    <w:rsid w:val="00CC4CBB"/>
    <w:rsid w:val="00DF3CC5"/>
    <w:rsid w:val="00E00B7E"/>
    <w:rsid w:val="00E3313E"/>
    <w:rsid w:val="00E52593"/>
    <w:rsid w:val="00E678A5"/>
    <w:rsid w:val="00E71A12"/>
    <w:rsid w:val="00EC05CF"/>
    <w:rsid w:val="00F10FEA"/>
    <w:rsid w:val="00F3372E"/>
    <w:rsid w:val="00F74752"/>
    <w:rsid w:val="00F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DFEF"/>
  <w15:docId w15:val="{9EA85969-C114-4111-9874-F4298D3A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34C94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6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6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23B9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B9A"/>
  </w:style>
  <w:style w:type="paragraph" w:styleId="Zpat">
    <w:name w:val="footer"/>
    <w:basedOn w:val="Normln"/>
    <w:link w:val="ZpatChar"/>
    <w:uiPriority w:val="99"/>
    <w:unhideWhenUsed/>
    <w:rsid w:val="00D23B9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B9A"/>
  </w:style>
  <w:style w:type="paragraph" w:styleId="Odstavecseseznamem">
    <w:name w:val="List Paragraph"/>
    <w:basedOn w:val="Normln"/>
    <w:uiPriority w:val="34"/>
    <w:qFormat/>
    <w:rsid w:val="00FE1D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1DA7"/>
    <w:rPr>
      <w:color w:val="0000FF" w:themeColor="hyperlink"/>
      <w:u w:val="single"/>
    </w:rPr>
  </w:style>
  <w:style w:type="paragraph" w:customStyle="1" w:styleId="Text">
    <w:name w:val="Text"/>
    <w:basedOn w:val="Normln"/>
    <w:rsid w:val="00E0308C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it-IT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zevuradu">
    <w:name w:val="Název uradu"/>
    <w:basedOn w:val="Normln"/>
    <w:link w:val="NzevuraduChar"/>
    <w:qFormat/>
    <w:rsid w:val="00894F94"/>
    <w:pPr>
      <w:autoSpaceDE w:val="0"/>
      <w:autoSpaceDN w:val="0"/>
      <w:adjustRightInd w:val="0"/>
      <w:spacing w:before="226"/>
      <w:ind w:left="369" w:right="369"/>
    </w:pPr>
    <w:rPr>
      <w:rFonts w:ascii="Georgia" w:eastAsia="Calibri" w:hAnsi="Georgia" w:cs="RePublicStd"/>
      <w:sz w:val="24"/>
      <w:szCs w:val="24"/>
      <w:lang w:val="cs-CZ" w:eastAsia="en-US"/>
    </w:rPr>
  </w:style>
  <w:style w:type="character" w:customStyle="1" w:styleId="NzevuraduChar">
    <w:name w:val="Název uradu Char"/>
    <w:link w:val="Nzevuradu"/>
    <w:rsid w:val="00894F94"/>
    <w:rPr>
      <w:rFonts w:ascii="Georgia" w:eastAsia="Calibri" w:hAnsi="Georgia" w:cs="RePublicStd"/>
      <w:sz w:val="24"/>
      <w:szCs w:val="24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4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4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678A5"/>
    <w:pPr>
      <w:spacing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owjNoaRNob7X9IfvVb8VnpzWw==">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2D8ECABADF47B0B478752901A728" ma:contentTypeVersion="9" ma:contentTypeDescription="Create a new document." ma:contentTypeScope="" ma:versionID="b54a16ff167e9589247c696cb2b901af">
  <xsd:schema xmlns:xsd="http://www.w3.org/2001/XMLSchema" xmlns:xs="http://www.w3.org/2001/XMLSchema" xmlns:p="http://schemas.microsoft.com/office/2006/metadata/properties" xmlns:ns3="fffa4280-cb7e-4411-9818-b3b16f4ea301" targetNamespace="http://schemas.microsoft.com/office/2006/metadata/properties" ma:root="true" ma:fieldsID="f68851f193f5db255635dfc8f9fbac41" ns3:_="">
    <xsd:import namespace="fffa4280-cb7e-4411-9818-b3b16f4ea3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4280-cb7e-4411-9818-b3b16f4ea3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22C275-532E-447B-AF15-C8F7D7877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4280-cb7e-4411-9818-b3b16f4ea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2B694-FC87-4156-946E-655DE3C03F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5DEE27-DB73-49BA-B139-C133A87B61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317B1C-5BE1-43CE-BDD8-96E1045E6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1466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PŠENIČKA Filip</dc:creator>
  <cp:keywords/>
  <dc:description/>
  <cp:lastModifiedBy>Zdeněk Nevřivý</cp:lastModifiedBy>
  <cp:revision>10</cp:revision>
  <dcterms:created xsi:type="dcterms:W3CDTF">2024-09-03T11:11:00Z</dcterms:created>
  <dcterms:modified xsi:type="dcterms:W3CDTF">2024-10-14T13:56:00Z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0x01010016E62D8ECABADF47B0B478752901A728</vt:lpwstr>
  </property>
</Properties>
</file>