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55" w:rsidRPr="004F247D" w:rsidRDefault="00CB3FD2" w:rsidP="00027455">
      <w:pPr>
        <w:pStyle w:val="Zhlav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-280670</wp:posOffset>
            </wp:positionV>
            <wp:extent cx="6086475" cy="53086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455" w:rsidRPr="001B0B42" w:rsidRDefault="00027455" w:rsidP="00027455">
      <w:pPr>
        <w:pStyle w:val="Zhlav"/>
      </w:pPr>
    </w:p>
    <w:p w:rsidR="00027455" w:rsidRPr="007C5B76" w:rsidRDefault="00CB3FD2" w:rsidP="00027455">
      <w:pPr>
        <w:pStyle w:val="hlaviko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122555</wp:posOffset>
                </wp:positionV>
                <wp:extent cx="3596005" cy="1692275"/>
                <wp:effectExtent l="5715" t="10160" r="8255" b="1206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00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931" w:rsidRDefault="00A24931" w:rsidP="00027455">
                            <w:pPr>
                              <w:pStyle w:val="Zkladntextodsazen2"/>
                              <w:spacing w:after="0" w:line="240" w:lineRule="auto"/>
                              <w:ind w:left="720" w:firstLine="720"/>
                              <w:rPr>
                                <w:lang w:val="cs-CZ"/>
                              </w:rPr>
                            </w:pPr>
                          </w:p>
                          <w:p w:rsidR="00A24931" w:rsidRDefault="00A24931" w:rsidP="00027455">
                            <w:pPr>
                              <w:pStyle w:val="Zkladntextodsazen2"/>
                              <w:spacing w:after="0" w:line="240" w:lineRule="auto"/>
                              <w:ind w:left="720" w:firstLine="720"/>
                              <w:rPr>
                                <w:lang w:val="cs-CZ"/>
                              </w:rPr>
                            </w:pPr>
                          </w:p>
                          <w:tbl>
                            <w:tblPr>
                              <w:tblW w:w="11076" w:type="dxa"/>
                              <w:tblLayout w:type="fixed"/>
                              <w:tblCellMar>
                                <w:top w:w="34" w:type="dxa"/>
                                <w:left w:w="40" w:type="dxa"/>
                                <w:bottom w:w="34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40"/>
                              <w:gridCol w:w="8196"/>
                              <w:gridCol w:w="1440"/>
                            </w:tblGrid>
                            <w:tr w:rsidR="00ED0835" w:rsidTr="002B68C3">
                              <w:trPr>
                                <w:gridBefore w:val="1"/>
                                <w:wBefore w:w="1440" w:type="dxa"/>
                                <w:cantSplit/>
                              </w:trPr>
                              <w:tc>
                                <w:tcPr>
                                  <w:tcW w:w="9636" w:type="dxa"/>
                                  <w:gridSpan w:val="2"/>
                                  <w:tcBorders>
                                    <w:right w:val="single" w:sz="0" w:space="0" w:color="auto"/>
                                  </w:tcBorders>
                                </w:tcPr>
                                <w:p w:rsidR="00ED0835" w:rsidRDefault="00BD7560" w:rsidP="00BD7560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>Ladislav Vraný</w:t>
                                  </w:r>
                                </w:p>
                              </w:tc>
                            </w:tr>
                            <w:tr w:rsidR="00ED0835" w:rsidTr="002B68C3">
                              <w:trPr>
                                <w:gridBefore w:val="1"/>
                                <w:wBefore w:w="1440" w:type="dxa"/>
                                <w:cantSplit/>
                              </w:trPr>
                              <w:tc>
                                <w:tcPr>
                                  <w:tcW w:w="9636" w:type="dxa"/>
                                  <w:gridSpan w:val="2"/>
                                  <w:tcBorders>
                                    <w:right w:val="single" w:sz="0" w:space="0" w:color="auto"/>
                                  </w:tcBorders>
                                </w:tcPr>
                                <w:p w:rsidR="00ED0835" w:rsidRDefault="00BD7560" w:rsidP="00ED0835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>Klášterní 89/3</w:t>
                                  </w:r>
                                </w:p>
                              </w:tc>
                            </w:tr>
                            <w:tr w:rsidR="00ED0835" w:rsidTr="002B68C3">
                              <w:trPr>
                                <w:gridBefore w:val="1"/>
                                <w:wBefore w:w="1440" w:type="dxa"/>
                                <w:cantSplit/>
                              </w:trPr>
                              <w:tc>
                                <w:tcPr>
                                  <w:tcW w:w="9636" w:type="dxa"/>
                                  <w:gridSpan w:val="2"/>
                                  <w:tcBorders>
                                    <w:right w:val="single" w:sz="0" w:space="0" w:color="auto"/>
                                  </w:tcBorders>
                                </w:tcPr>
                                <w:p w:rsidR="00ED0835" w:rsidRDefault="00BD7560" w:rsidP="00ED0835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>412 01  Litoměřice</w:t>
                                  </w:r>
                                </w:p>
                              </w:tc>
                            </w:tr>
                            <w:tr w:rsidR="00ED0835" w:rsidTr="002B68C3">
                              <w:trPr>
                                <w:gridBefore w:val="1"/>
                                <w:wBefore w:w="1440" w:type="dxa"/>
                                <w:cantSplit/>
                              </w:trPr>
                              <w:tc>
                                <w:tcPr>
                                  <w:tcW w:w="9636" w:type="dxa"/>
                                  <w:gridSpan w:val="2"/>
                                  <w:tcBorders>
                                    <w:right w:val="single" w:sz="0" w:space="0" w:color="auto"/>
                                  </w:tcBorders>
                                </w:tcPr>
                                <w:p w:rsidR="00ED0835" w:rsidRDefault="00ED0835" w:rsidP="004B2406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 xml:space="preserve">IČ: </w:t>
                                  </w:r>
                                  <w:r w:rsidR="00BD7560">
                                    <w:rPr>
                                      <w:rFonts w:ascii="Arial" w:hAnsi="Arial"/>
                                      <w:sz w:val="21"/>
                                    </w:rPr>
                                    <w:t>69293805</w:t>
                                  </w:r>
                                </w:p>
                              </w:tc>
                            </w:tr>
                            <w:tr w:rsidR="008538F8" w:rsidTr="002B68C3">
                              <w:trPr>
                                <w:gridAfter w:val="1"/>
                                <w:wAfter w:w="1440" w:type="dxa"/>
                                <w:cantSplit/>
                              </w:trPr>
                              <w:tc>
                                <w:tcPr>
                                  <w:tcW w:w="9636" w:type="dxa"/>
                                  <w:gridSpan w:val="2"/>
                                  <w:tcBorders>
                                    <w:right w:val="single" w:sz="0" w:space="0" w:color="auto"/>
                                  </w:tcBorders>
                                </w:tcPr>
                                <w:p w:rsidR="008538F8" w:rsidRDefault="008538F8" w:rsidP="008538F8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24931" w:rsidRPr="00027455" w:rsidRDefault="00A24931" w:rsidP="00D638BD">
                            <w:pPr>
                              <w:pStyle w:val="Zkladntextodsazen2"/>
                              <w:spacing w:after="0" w:line="240" w:lineRule="auto"/>
                              <w:ind w:left="0"/>
                              <w:rPr>
                                <w:rFonts w:ascii="Verdana" w:hAnsi="Verdana"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8.15pt;margin-top:9.65pt;width:283.15pt;height:1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">
                <v:textbox>
                  <w:txbxContent>
                    <w:p w:rsidR="00A24931" w:rsidRDefault="00A24931" w:rsidP="00027455">
                      <w:pPr>
                        <w:pStyle w:val="Zkladntextodsazen2"/>
                        <w:spacing w:after="0" w:line="240" w:lineRule="auto"/>
                        <w:ind w:left="720" w:firstLine="720"/>
                        <w:rPr>
                          <w:lang w:val="cs-CZ"/>
                        </w:rPr>
                      </w:pPr>
                    </w:p>
                    <w:p w:rsidR="00A24931" w:rsidRDefault="00A24931" w:rsidP="00027455">
                      <w:pPr>
                        <w:pStyle w:val="Zkladntextodsazen2"/>
                        <w:spacing w:after="0" w:line="240" w:lineRule="auto"/>
                        <w:ind w:left="720" w:firstLine="720"/>
                        <w:rPr>
                          <w:lang w:val="cs-CZ"/>
                        </w:rPr>
                      </w:pPr>
                    </w:p>
                    <w:tbl>
                      <w:tblPr>
                        <w:tblW w:w="11076" w:type="dxa"/>
                        <w:tblLayout w:type="fixed"/>
                        <w:tblCellMar>
                          <w:top w:w="34" w:type="dxa"/>
                          <w:left w:w="40" w:type="dxa"/>
                          <w:bottom w:w="34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40"/>
                        <w:gridCol w:w="8196"/>
                        <w:gridCol w:w="1440"/>
                      </w:tblGrid>
                      <w:tr w:rsidR="00ED0835" w:rsidTr="002B68C3">
                        <w:trPr>
                          <w:gridBefore w:val="1"/>
                          <w:wBefore w:w="1440" w:type="dxa"/>
                          <w:cantSplit/>
                        </w:trPr>
                        <w:tc>
                          <w:tcPr>
                            <w:tcW w:w="9636" w:type="dxa"/>
                            <w:gridSpan w:val="2"/>
                            <w:tcBorders>
                              <w:right w:val="single" w:sz="0" w:space="0" w:color="auto"/>
                            </w:tcBorders>
                          </w:tcPr>
                          <w:p w:rsidR="00ED0835" w:rsidRDefault="00BD7560" w:rsidP="00BD7560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Ladislav Vraný</w:t>
                            </w:r>
                          </w:p>
                        </w:tc>
                      </w:tr>
                      <w:tr w:rsidR="00ED0835" w:rsidTr="002B68C3">
                        <w:trPr>
                          <w:gridBefore w:val="1"/>
                          <w:wBefore w:w="1440" w:type="dxa"/>
                          <w:cantSplit/>
                        </w:trPr>
                        <w:tc>
                          <w:tcPr>
                            <w:tcW w:w="9636" w:type="dxa"/>
                            <w:gridSpan w:val="2"/>
                            <w:tcBorders>
                              <w:right w:val="single" w:sz="0" w:space="0" w:color="auto"/>
                            </w:tcBorders>
                          </w:tcPr>
                          <w:p w:rsidR="00ED0835" w:rsidRDefault="00BD7560" w:rsidP="00ED0835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Klášterní 89/3</w:t>
                            </w:r>
                          </w:p>
                        </w:tc>
                      </w:tr>
                      <w:tr w:rsidR="00ED0835" w:rsidTr="002B68C3">
                        <w:trPr>
                          <w:gridBefore w:val="1"/>
                          <w:wBefore w:w="1440" w:type="dxa"/>
                          <w:cantSplit/>
                        </w:trPr>
                        <w:tc>
                          <w:tcPr>
                            <w:tcW w:w="9636" w:type="dxa"/>
                            <w:gridSpan w:val="2"/>
                            <w:tcBorders>
                              <w:right w:val="single" w:sz="0" w:space="0" w:color="auto"/>
                            </w:tcBorders>
                          </w:tcPr>
                          <w:p w:rsidR="00ED0835" w:rsidRDefault="00BD7560" w:rsidP="00ED0835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412 01  Litoměřice</w:t>
                            </w:r>
                          </w:p>
                        </w:tc>
                      </w:tr>
                      <w:tr w:rsidR="00ED0835" w:rsidTr="002B68C3">
                        <w:trPr>
                          <w:gridBefore w:val="1"/>
                          <w:wBefore w:w="1440" w:type="dxa"/>
                          <w:cantSplit/>
                        </w:trPr>
                        <w:tc>
                          <w:tcPr>
                            <w:tcW w:w="9636" w:type="dxa"/>
                            <w:gridSpan w:val="2"/>
                            <w:tcBorders>
                              <w:right w:val="single" w:sz="0" w:space="0" w:color="auto"/>
                            </w:tcBorders>
                          </w:tcPr>
                          <w:p w:rsidR="00ED0835" w:rsidRDefault="00ED0835" w:rsidP="004B2406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 xml:space="preserve">IČ: </w:t>
                            </w:r>
                            <w:r w:rsidR="00BD7560">
                              <w:rPr>
                                <w:rFonts w:ascii="Arial" w:hAnsi="Arial"/>
                                <w:sz w:val="21"/>
                              </w:rPr>
                              <w:t>69293805</w:t>
                            </w:r>
                          </w:p>
                        </w:tc>
                      </w:tr>
                      <w:tr w:rsidR="008538F8" w:rsidTr="002B68C3">
                        <w:trPr>
                          <w:gridAfter w:val="1"/>
                          <w:wAfter w:w="1440" w:type="dxa"/>
                          <w:cantSplit/>
                        </w:trPr>
                        <w:tc>
                          <w:tcPr>
                            <w:tcW w:w="9636" w:type="dxa"/>
                            <w:gridSpan w:val="2"/>
                            <w:tcBorders>
                              <w:right w:val="single" w:sz="0" w:space="0" w:color="auto"/>
                            </w:tcBorders>
                          </w:tcPr>
                          <w:p w:rsidR="008538F8" w:rsidRDefault="008538F8" w:rsidP="008538F8">
                            <w:pPr>
                              <w:spacing w:after="0" w:line="240" w:lineRule="auto"/>
                              <w:ind w:left="720"/>
                              <w:rPr>
                                <w:rFonts w:ascii="Arial" w:hAnsi="Arial"/>
                                <w:sz w:val="21"/>
                              </w:rPr>
                            </w:pPr>
                          </w:p>
                        </w:tc>
                      </w:tr>
                    </w:tbl>
                    <w:p w:rsidR="00A24931" w:rsidRPr="00027455" w:rsidRDefault="00A24931" w:rsidP="00D638BD">
                      <w:pPr>
                        <w:pStyle w:val="Zkladntextodsazen2"/>
                        <w:spacing w:after="0" w:line="240" w:lineRule="auto"/>
                        <w:ind w:left="0"/>
                        <w:rPr>
                          <w:rFonts w:ascii="Verdana" w:hAnsi="Verdana"/>
                          <w:sz w:val="18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7455" w:rsidRDefault="00027455" w:rsidP="00027455">
      <w:pPr>
        <w:pStyle w:val="hlavikov"/>
      </w:pPr>
    </w:p>
    <w:p w:rsidR="00027455" w:rsidRPr="007C5B76" w:rsidRDefault="00027455" w:rsidP="00027455">
      <w:pPr>
        <w:pStyle w:val="hlavikov"/>
      </w:pPr>
    </w:p>
    <w:p w:rsidR="00027455" w:rsidRDefault="00027455" w:rsidP="00027455">
      <w:pPr>
        <w:pStyle w:val="hlavikov"/>
      </w:pPr>
    </w:p>
    <w:p w:rsidR="00027455" w:rsidRDefault="00027455" w:rsidP="00027455">
      <w:pPr>
        <w:pStyle w:val="hlavikov"/>
      </w:pPr>
    </w:p>
    <w:p w:rsidR="00027455" w:rsidRDefault="00027455" w:rsidP="00027455">
      <w:pPr>
        <w:pStyle w:val="hlavikov"/>
      </w:pPr>
    </w:p>
    <w:p w:rsidR="00027455" w:rsidRDefault="00027455" w:rsidP="00027455">
      <w:pPr>
        <w:pStyle w:val="hlavikov"/>
      </w:pPr>
    </w:p>
    <w:p w:rsidR="00027455" w:rsidRDefault="00027455" w:rsidP="00027455">
      <w:pPr>
        <w:pStyle w:val="hlavikov"/>
      </w:pPr>
    </w:p>
    <w:p w:rsidR="008A572F" w:rsidRDefault="008A572F" w:rsidP="00702E6D">
      <w:pPr>
        <w:pStyle w:val="Zkladntext"/>
        <w:tabs>
          <w:tab w:val="left" w:pos="4365"/>
          <w:tab w:val="left" w:pos="5175"/>
        </w:tabs>
      </w:pPr>
    </w:p>
    <w:p w:rsidR="00027455" w:rsidRDefault="00027455" w:rsidP="00702E6D">
      <w:pPr>
        <w:pStyle w:val="Zkladntext"/>
        <w:tabs>
          <w:tab w:val="left" w:pos="4365"/>
          <w:tab w:val="left" w:pos="5175"/>
        </w:tabs>
      </w:pPr>
    </w:p>
    <w:p w:rsidR="007A5AEA" w:rsidRPr="00DA751B" w:rsidRDefault="007A5AEA" w:rsidP="00027455">
      <w:pPr>
        <w:pStyle w:val="Zkladntext"/>
        <w:tabs>
          <w:tab w:val="left" w:pos="4365"/>
          <w:tab w:val="left" w:pos="5175"/>
        </w:tabs>
        <w:rPr>
          <w:rFonts w:ascii="Verdana" w:hAnsi="Verdana"/>
          <w:sz w:val="18"/>
          <w:szCs w:val="18"/>
        </w:rPr>
      </w:pPr>
    </w:p>
    <w:p w:rsidR="008A572F" w:rsidRDefault="008A572F" w:rsidP="004D0503">
      <w:pPr>
        <w:pStyle w:val="Zkladntext"/>
        <w:tabs>
          <w:tab w:val="left" w:pos="4365"/>
          <w:tab w:val="left" w:pos="5175"/>
        </w:tabs>
      </w:pPr>
    </w:p>
    <w:p w:rsidR="005E5BE5" w:rsidRDefault="007A5AEA" w:rsidP="004D0503">
      <w:pPr>
        <w:pStyle w:val="Zkladntext"/>
        <w:tabs>
          <w:tab w:val="left" w:pos="4365"/>
          <w:tab w:val="left" w:pos="5175"/>
        </w:tabs>
      </w:pP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02E6D" w:rsidRPr="005E5BE5" w:rsidRDefault="00702E6D" w:rsidP="00702E6D">
      <w:pPr>
        <w:spacing w:after="0"/>
        <w:rPr>
          <w:lang w:val="cs-CZ"/>
        </w:rPr>
      </w:pPr>
      <w:r w:rsidRPr="005E5BE5">
        <w:rPr>
          <w:rFonts w:ascii="Arial" w:hAnsi="Arial" w:cs="Arial"/>
          <w:sz w:val="14"/>
          <w:lang w:val="cs-CZ"/>
        </w:rPr>
        <w:t>VÁŠ DOPIS ZNAČKY / ZE DNE</w:t>
      </w:r>
      <w:r w:rsidRPr="005E5BE5">
        <w:rPr>
          <w:rFonts w:ascii="Arial" w:hAnsi="Arial" w:cs="Arial"/>
          <w:sz w:val="14"/>
          <w:lang w:val="cs-CZ"/>
        </w:rPr>
        <w:tab/>
      </w:r>
      <w:r w:rsidRPr="005E5BE5">
        <w:rPr>
          <w:rFonts w:ascii="Arial" w:hAnsi="Arial" w:cs="Arial"/>
          <w:sz w:val="14"/>
          <w:lang w:val="cs-CZ"/>
        </w:rPr>
        <w:tab/>
      </w:r>
      <w:r w:rsidRPr="005E5BE5">
        <w:rPr>
          <w:rFonts w:ascii="Arial" w:hAnsi="Arial" w:cs="Arial"/>
          <w:sz w:val="14"/>
          <w:lang w:val="cs-CZ"/>
        </w:rPr>
        <w:tab/>
        <w:t>NAŠE ZNAČKA</w:t>
      </w:r>
      <w:r w:rsidRPr="005E5BE5">
        <w:rPr>
          <w:rFonts w:ascii="Arial" w:hAnsi="Arial" w:cs="Arial"/>
          <w:sz w:val="14"/>
          <w:lang w:val="cs-CZ"/>
        </w:rPr>
        <w:tab/>
      </w:r>
      <w:r w:rsidRPr="005E5BE5">
        <w:rPr>
          <w:rFonts w:ascii="Arial" w:hAnsi="Arial" w:cs="Arial"/>
          <w:sz w:val="14"/>
          <w:lang w:val="cs-CZ"/>
        </w:rPr>
        <w:tab/>
        <w:t>VYŘIZUJE / LINKA</w:t>
      </w:r>
      <w:r w:rsidRPr="005E5BE5">
        <w:rPr>
          <w:rFonts w:ascii="Arial" w:hAnsi="Arial" w:cs="Arial"/>
          <w:sz w:val="14"/>
          <w:lang w:val="cs-CZ"/>
        </w:rPr>
        <w:tab/>
      </w:r>
      <w:r w:rsidRPr="005E5BE5">
        <w:rPr>
          <w:rFonts w:ascii="Arial" w:hAnsi="Arial" w:cs="Arial"/>
          <w:sz w:val="14"/>
          <w:lang w:val="cs-CZ"/>
        </w:rPr>
        <w:tab/>
        <w:t>KARLOVY VARY</w:t>
      </w:r>
    </w:p>
    <w:p w:rsidR="00702E6D" w:rsidRPr="0028777C" w:rsidRDefault="00702E6D" w:rsidP="00702E6D">
      <w:pPr>
        <w:spacing w:after="0"/>
        <w:rPr>
          <w:rFonts w:ascii="Verdana" w:hAnsi="Verdana" w:cs="Arial"/>
          <w:sz w:val="18"/>
          <w:szCs w:val="18"/>
          <w:lang w:val="cs-CZ"/>
        </w:rPr>
      </w:pPr>
      <w:r w:rsidRPr="008A572F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="00057738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="00D33FB4" w:rsidRPr="00D33FB4">
        <w:rPr>
          <w:rFonts w:ascii="Verdana" w:hAnsi="Verdana" w:cs="Arial"/>
          <w:sz w:val="18"/>
          <w:szCs w:val="18"/>
          <w:lang w:val="cs-CZ"/>
        </w:rPr>
        <w:t>Ing.F.Kocourek</w:t>
      </w:r>
      <w:r w:rsidR="00446D20">
        <w:rPr>
          <w:rFonts w:ascii="Arial" w:hAnsi="Arial" w:cs="Arial"/>
          <w:sz w:val="18"/>
          <w:szCs w:val="18"/>
          <w:lang w:val="cs-CZ"/>
        </w:rPr>
        <w:tab/>
      </w:r>
      <w:r w:rsidRPr="0028777C">
        <w:rPr>
          <w:rFonts w:ascii="Verdana" w:hAnsi="Verdana" w:cs="Arial"/>
          <w:sz w:val="18"/>
          <w:szCs w:val="18"/>
          <w:lang w:val="cs-CZ"/>
        </w:rPr>
        <w:tab/>
      </w:r>
      <w:r w:rsidR="00AC0710">
        <w:rPr>
          <w:rFonts w:ascii="Verdana" w:hAnsi="Verdana" w:cs="Arial"/>
          <w:sz w:val="18"/>
          <w:szCs w:val="18"/>
          <w:lang w:val="cs-CZ"/>
        </w:rPr>
        <w:t>7.10.2024</w:t>
      </w:r>
    </w:p>
    <w:p w:rsidR="00702E6D" w:rsidRPr="001457C2" w:rsidRDefault="00702E6D" w:rsidP="005E5BE5">
      <w:pPr>
        <w:pStyle w:val="Zkladntext"/>
        <w:tabs>
          <w:tab w:val="left" w:pos="4365"/>
          <w:tab w:val="left" w:pos="5175"/>
        </w:tabs>
        <w:rPr>
          <w:rFonts w:ascii="Arial" w:hAnsi="Arial" w:cs="Arial"/>
          <w:sz w:val="18"/>
          <w:szCs w:val="18"/>
        </w:rPr>
      </w:pPr>
    </w:p>
    <w:p w:rsidR="00702E6D" w:rsidRPr="008D2D91" w:rsidRDefault="00702E6D" w:rsidP="00702E6D">
      <w:pPr>
        <w:spacing w:after="0"/>
        <w:rPr>
          <w:rFonts w:ascii="Verdana" w:hAnsi="Verdana"/>
          <w:b/>
          <w:bCs/>
          <w:sz w:val="18"/>
          <w:lang w:val="cs-CZ"/>
        </w:rPr>
      </w:pPr>
      <w:r w:rsidRPr="0028777C">
        <w:rPr>
          <w:rFonts w:ascii="Arial" w:hAnsi="Arial" w:cs="Arial"/>
          <w:sz w:val="14"/>
          <w:lang w:val="cs-CZ"/>
        </w:rPr>
        <w:t>VĚC:</w:t>
      </w:r>
      <w:r w:rsidR="00057738" w:rsidRPr="0028777C">
        <w:rPr>
          <w:rFonts w:ascii="Arial" w:hAnsi="Arial" w:cs="Arial"/>
          <w:sz w:val="14"/>
          <w:lang w:val="cs-CZ"/>
        </w:rPr>
        <w:tab/>
      </w:r>
      <w:r w:rsidR="006E767A" w:rsidRPr="0028777C">
        <w:rPr>
          <w:rFonts w:ascii="Verdana" w:hAnsi="Verdana"/>
          <w:b/>
          <w:bCs/>
          <w:sz w:val="22"/>
          <w:highlight w:val="yellow"/>
          <w:lang w:val="cs-CZ"/>
        </w:rPr>
        <w:t>DODATEK</w:t>
      </w:r>
      <w:r w:rsidR="00057738" w:rsidRPr="0028777C">
        <w:rPr>
          <w:rFonts w:ascii="Verdana" w:hAnsi="Verdana"/>
          <w:b/>
          <w:bCs/>
          <w:sz w:val="22"/>
          <w:highlight w:val="yellow"/>
          <w:lang w:val="cs-CZ"/>
        </w:rPr>
        <w:t xml:space="preserve"> č.</w:t>
      </w:r>
      <w:r w:rsidR="00A24931" w:rsidRPr="0028777C">
        <w:rPr>
          <w:rFonts w:ascii="Verdana" w:hAnsi="Verdana"/>
          <w:b/>
          <w:bCs/>
          <w:sz w:val="22"/>
          <w:highlight w:val="yellow"/>
          <w:lang w:val="cs-CZ"/>
        </w:rPr>
        <w:t>1</w:t>
      </w:r>
      <w:r w:rsidR="006E767A" w:rsidRPr="0028777C">
        <w:rPr>
          <w:rFonts w:ascii="Verdana" w:hAnsi="Verdana"/>
          <w:b/>
          <w:bCs/>
          <w:sz w:val="22"/>
          <w:highlight w:val="yellow"/>
          <w:lang w:val="cs-CZ"/>
        </w:rPr>
        <w:t xml:space="preserve">  k OBJEDNÁVCE</w:t>
      </w:r>
      <w:r w:rsidRPr="0028777C">
        <w:rPr>
          <w:rFonts w:ascii="Verdana" w:hAnsi="Verdana"/>
          <w:b/>
          <w:bCs/>
          <w:sz w:val="22"/>
          <w:lang w:val="cs-CZ"/>
        </w:rPr>
        <w:t xml:space="preserve"> </w:t>
      </w:r>
      <w:r w:rsidRPr="0028777C">
        <w:rPr>
          <w:rFonts w:ascii="Verdana" w:hAnsi="Verdana"/>
          <w:b/>
          <w:bCs/>
          <w:sz w:val="18"/>
          <w:lang w:val="cs-CZ"/>
        </w:rPr>
        <w:t xml:space="preserve">č. </w:t>
      </w:r>
      <w:r w:rsidR="008D2D91" w:rsidRPr="008D2D91">
        <w:rPr>
          <w:rFonts w:ascii="Verdana" w:hAnsi="Verdana"/>
          <w:b/>
          <w:bCs/>
          <w:sz w:val="18"/>
          <w:lang w:val="cs-CZ"/>
        </w:rPr>
        <w:t>OBJ35-</w:t>
      </w:r>
      <w:r w:rsidR="00AC0710">
        <w:rPr>
          <w:rFonts w:ascii="Verdana" w:hAnsi="Verdana"/>
          <w:b/>
          <w:bCs/>
          <w:sz w:val="18"/>
          <w:lang w:val="cs-CZ"/>
        </w:rPr>
        <w:t>44946</w:t>
      </w:r>
      <w:r w:rsidR="008D2D91" w:rsidRPr="008D2D91">
        <w:rPr>
          <w:rFonts w:ascii="Verdana" w:hAnsi="Verdana"/>
          <w:b/>
          <w:bCs/>
          <w:sz w:val="18"/>
          <w:lang w:val="cs-CZ"/>
        </w:rPr>
        <w:t>/202</w:t>
      </w:r>
      <w:r w:rsidR="00AC0710">
        <w:rPr>
          <w:rFonts w:ascii="Verdana" w:hAnsi="Verdana"/>
          <w:b/>
          <w:bCs/>
          <w:sz w:val="18"/>
          <w:lang w:val="cs-CZ"/>
        </w:rPr>
        <w:t>4</w:t>
      </w:r>
      <w:r w:rsidR="00A9696C" w:rsidRPr="0028777C">
        <w:rPr>
          <w:rFonts w:ascii="Verdana" w:hAnsi="Verdana"/>
          <w:b/>
          <w:bCs/>
          <w:sz w:val="18"/>
          <w:lang w:val="cs-CZ"/>
        </w:rPr>
        <w:t xml:space="preserve"> (</w:t>
      </w:r>
      <w:r w:rsidR="00AC0710">
        <w:rPr>
          <w:rFonts w:ascii="Verdana" w:hAnsi="Verdana"/>
          <w:b/>
          <w:bCs/>
          <w:sz w:val="18"/>
          <w:lang w:val="cs-CZ"/>
        </w:rPr>
        <w:t>64</w:t>
      </w:r>
      <w:r w:rsidR="008D2D91" w:rsidRPr="0028777C">
        <w:rPr>
          <w:rFonts w:ascii="Verdana" w:hAnsi="Verdana"/>
          <w:b/>
          <w:bCs/>
          <w:sz w:val="18"/>
          <w:lang w:val="cs-CZ"/>
        </w:rPr>
        <w:t>/2</w:t>
      </w:r>
      <w:r w:rsidR="00AC0710">
        <w:rPr>
          <w:rFonts w:ascii="Verdana" w:hAnsi="Verdana"/>
          <w:b/>
          <w:bCs/>
          <w:sz w:val="18"/>
          <w:lang w:val="cs-CZ"/>
        </w:rPr>
        <w:t>4</w:t>
      </w:r>
      <w:r w:rsidR="00A9696C" w:rsidRPr="0028777C">
        <w:rPr>
          <w:rFonts w:ascii="Verdana" w:hAnsi="Verdana"/>
          <w:b/>
          <w:bCs/>
          <w:sz w:val="18"/>
          <w:lang w:val="cs-CZ"/>
        </w:rPr>
        <w:t>)</w:t>
      </w:r>
      <w:r w:rsidR="000B2226" w:rsidRPr="0028777C">
        <w:rPr>
          <w:rFonts w:ascii="Verdana" w:hAnsi="Verdana"/>
          <w:b/>
          <w:bCs/>
          <w:sz w:val="18"/>
          <w:lang w:val="cs-CZ"/>
        </w:rPr>
        <w:t xml:space="preserve"> z</w:t>
      </w:r>
      <w:r w:rsidR="00AC0710">
        <w:rPr>
          <w:rFonts w:ascii="Verdana" w:hAnsi="Verdana"/>
          <w:b/>
          <w:bCs/>
          <w:sz w:val="18"/>
          <w:lang w:val="cs-CZ"/>
        </w:rPr>
        <w:t>e</w:t>
      </w:r>
      <w:r w:rsidR="00267CDA">
        <w:rPr>
          <w:rFonts w:ascii="Verdana" w:hAnsi="Verdana"/>
          <w:b/>
          <w:bCs/>
          <w:sz w:val="18"/>
          <w:lang w:val="cs-CZ"/>
        </w:rPr>
        <w:t> </w:t>
      </w:r>
      <w:r w:rsidR="002B68C3" w:rsidRPr="0028777C">
        <w:rPr>
          <w:rFonts w:ascii="Verdana" w:hAnsi="Verdana"/>
          <w:b/>
          <w:bCs/>
          <w:sz w:val="18"/>
          <w:lang w:val="cs-CZ"/>
        </w:rPr>
        <w:t>1</w:t>
      </w:r>
      <w:r w:rsidR="00AC0710">
        <w:rPr>
          <w:rFonts w:ascii="Verdana" w:hAnsi="Verdana"/>
          <w:b/>
          <w:bCs/>
          <w:sz w:val="18"/>
          <w:lang w:val="cs-CZ"/>
        </w:rPr>
        <w:t>7</w:t>
      </w:r>
      <w:r w:rsidR="00267CDA">
        <w:rPr>
          <w:rFonts w:ascii="Verdana" w:hAnsi="Verdana"/>
          <w:b/>
          <w:bCs/>
          <w:sz w:val="18"/>
          <w:lang w:val="cs-CZ"/>
        </w:rPr>
        <w:t>.</w:t>
      </w:r>
      <w:r w:rsidR="00AC0710">
        <w:rPr>
          <w:rFonts w:ascii="Verdana" w:hAnsi="Verdana"/>
          <w:b/>
          <w:bCs/>
          <w:sz w:val="18"/>
          <w:lang w:val="cs-CZ"/>
        </w:rPr>
        <w:t>09</w:t>
      </w:r>
      <w:r w:rsidR="008D2D91" w:rsidRPr="0028777C">
        <w:rPr>
          <w:rFonts w:ascii="Verdana" w:hAnsi="Verdana"/>
          <w:b/>
          <w:bCs/>
          <w:sz w:val="18"/>
          <w:lang w:val="cs-CZ"/>
        </w:rPr>
        <w:t>.202</w:t>
      </w:r>
      <w:r w:rsidR="00AC0710">
        <w:rPr>
          <w:rFonts w:ascii="Verdana" w:hAnsi="Verdana"/>
          <w:b/>
          <w:bCs/>
          <w:sz w:val="18"/>
          <w:lang w:val="cs-CZ"/>
        </w:rPr>
        <w:t>4</w:t>
      </w:r>
    </w:p>
    <w:p w:rsidR="00160559" w:rsidRDefault="004B2406" w:rsidP="00267CDA">
      <w:pPr>
        <w:spacing w:after="0"/>
        <w:ind w:left="720"/>
        <w:rPr>
          <w:rFonts w:ascii="Verdana" w:hAnsi="Verdana"/>
          <w:b/>
          <w:sz w:val="22"/>
          <w:lang w:val="cs-CZ"/>
        </w:rPr>
      </w:pPr>
      <w:r>
        <w:rPr>
          <w:rFonts w:ascii="Verdana" w:hAnsi="Verdana"/>
          <w:b/>
          <w:sz w:val="22"/>
          <w:lang w:val="cs-CZ"/>
        </w:rPr>
        <w:t xml:space="preserve">Karlovy Vary, </w:t>
      </w:r>
      <w:r w:rsidR="00AC0710">
        <w:rPr>
          <w:rFonts w:ascii="Verdana" w:hAnsi="Verdana"/>
          <w:b/>
          <w:sz w:val="22"/>
          <w:lang w:val="cs-CZ"/>
        </w:rPr>
        <w:t>ZŠ Truhlářská, budova Školní</w:t>
      </w:r>
      <w:r w:rsidR="00267CDA">
        <w:rPr>
          <w:rFonts w:ascii="Verdana" w:hAnsi="Verdana"/>
          <w:b/>
          <w:sz w:val="22"/>
          <w:lang w:val="cs-CZ"/>
        </w:rPr>
        <w:t xml:space="preserve"> – </w:t>
      </w:r>
      <w:r w:rsidR="00AC0710">
        <w:rPr>
          <w:rFonts w:ascii="Verdana" w:hAnsi="Verdana"/>
          <w:b/>
          <w:sz w:val="22"/>
          <w:lang w:val="cs-CZ"/>
        </w:rPr>
        <w:t>rekonstrukce hřiště – související práce</w:t>
      </w:r>
      <w:r w:rsidR="00ED0835" w:rsidRPr="00ED0835">
        <w:rPr>
          <w:rFonts w:ascii="Verdana" w:hAnsi="Verdana"/>
          <w:b/>
          <w:sz w:val="22"/>
          <w:lang w:val="cs-CZ"/>
        </w:rPr>
        <w:t xml:space="preserve"> </w:t>
      </w:r>
    </w:p>
    <w:p w:rsidR="00160559" w:rsidRPr="0028777C" w:rsidRDefault="00160559" w:rsidP="00160559">
      <w:pPr>
        <w:pBdr>
          <w:top w:val="single" w:sz="4" w:space="1" w:color="auto"/>
        </w:pBdr>
        <w:spacing w:after="0"/>
        <w:ind w:left="720"/>
        <w:rPr>
          <w:rFonts w:ascii="Times New Roman" w:hAnsi="Times New Roman"/>
          <w:sz w:val="12"/>
          <w:szCs w:val="22"/>
          <w:lang w:val="cs-CZ"/>
        </w:rPr>
      </w:pPr>
    </w:p>
    <w:p w:rsidR="00E053F7" w:rsidRDefault="00E053F7" w:rsidP="00E053F7">
      <w:pPr>
        <w:spacing w:after="0"/>
        <w:rPr>
          <w:rFonts w:ascii="Verdana" w:hAnsi="Verdana"/>
          <w:bCs/>
          <w:sz w:val="18"/>
          <w:szCs w:val="18"/>
          <w:lang w:val="cs-CZ"/>
        </w:rPr>
      </w:pPr>
      <w:r w:rsidRPr="00DA751B">
        <w:rPr>
          <w:rFonts w:ascii="Verdana" w:hAnsi="Verdana"/>
          <w:bCs/>
          <w:sz w:val="18"/>
          <w:szCs w:val="18"/>
          <w:lang w:val="cs-CZ"/>
        </w:rPr>
        <w:t xml:space="preserve">Tímto dodatkem č.1 </w:t>
      </w:r>
      <w:r>
        <w:rPr>
          <w:rFonts w:ascii="Verdana" w:hAnsi="Verdana"/>
          <w:bCs/>
          <w:sz w:val="18"/>
          <w:szCs w:val="18"/>
          <w:lang w:val="cs-CZ"/>
        </w:rPr>
        <w:t>se:</w:t>
      </w:r>
    </w:p>
    <w:p w:rsidR="00E053F7" w:rsidRDefault="00E053F7" w:rsidP="00E053F7">
      <w:pPr>
        <w:spacing w:after="0"/>
        <w:rPr>
          <w:rFonts w:ascii="Verdana" w:hAnsi="Verdana"/>
          <w:bCs/>
          <w:sz w:val="18"/>
          <w:szCs w:val="18"/>
          <w:lang w:val="cs-CZ"/>
        </w:rPr>
      </w:pPr>
    </w:p>
    <w:p w:rsidR="00E053F7" w:rsidRDefault="00E053F7" w:rsidP="00BC78E7">
      <w:pPr>
        <w:numPr>
          <w:ilvl w:val="0"/>
          <w:numId w:val="5"/>
        </w:numPr>
        <w:spacing w:after="0"/>
        <w:ind w:left="714" w:hanging="357"/>
        <w:rPr>
          <w:rFonts w:ascii="Verdana" w:hAnsi="Verdana"/>
          <w:bCs/>
          <w:sz w:val="18"/>
          <w:szCs w:val="18"/>
          <w:lang w:val="cs-CZ"/>
        </w:rPr>
      </w:pPr>
      <w:r>
        <w:rPr>
          <w:rFonts w:ascii="Verdana" w:hAnsi="Verdana"/>
          <w:bCs/>
          <w:sz w:val="18"/>
          <w:szCs w:val="18"/>
          <w:lang w:val="cs-CZ"/>
        </w:rPr>
        <w:t xml:space="preserve">Ruší ujednání o požadovaném datu </w:t>
      </w:r>
      <w:r w:rsidR="0043354F">
        <w:rPr>
          <w:rFonts w:ascii="Verdana" w:hAnsi="Verdana"/>
          <w:bCs/>
          <w:sz w:val="18"/>
          <w:szCs w:val="18"/>
          <w:lang w:val="cs-CZ"/>
        </w:rPr>
        <w:t>dodání</w:t>
      </w:r>
      <w:r w:rsidR="00BB33B4">
        <w:rPr>
          <w:rFonts w:ascii="Verdana" w:hAnsi="Verdana"/>
          <w:bCs/>
          <w:sz w:val="18"/>
          <w:szCs w:val="18"/>
          <w:lang w:val="cs-CZ"/>
        </w:rPr>
        <w:t xml:space="preserve"> (do </w:t>
      </w:r>
      <w:r w:rsidR="002B68C3">
        <w:rPr>
          <w:rFonts w:ascii="Verdana" w:hAnsi="Verdana"/>
          <w:bCs/>
          <w:sz w:val="18"/>
          <w:szCs w:val="18"/>
          <w:lang w:val="cs-CZ"/>
        </w:rPr>
        <w:t>3</w:t>
      </w:r>
      <w:r w:rsidR="00267CDA">
        <w:rPr>
          <w:rFonts w:ascii="Verdana" w:hAnsi="Verdana"/>
          <w:bCs/>
          <w:sz w:val="18"/>
          <w:szCs w:val="18"/>
          <w:lang w:val="cs-CZ"/>
        </w:rPr>
        <w:t>1</w:t>
      </w:r>
      <w:r w:rsidR="00AC0710">
        <w:rPr>
          <w:rFonts w:ascii="Verdana" w:hAnsi="Verdana"/>
          <w:bCs/>
          <w:sz w:val="18"/>
          <w:szCs w:val="18"/>
          <w:lang w:val="cs-CZ"/>
        </w:rPr>
        <w:t>.10.2024</w:t>
      </w:r>
      <w:r w:rsidR="00BC78E7">
        <w:rPr>
          <w:rFonts w:ascii="Verdana" w:hAnsi="Verdana"/>
          <w:bCs/>
          <w:sz w:val="18"/>
          <w:szCs w:val="18"/>
          <w:lang w:val="cs-CZ"/>
        </w:rPr>
        <w:t xml:space="preserve">) </w:t>
      </w:r>
      <w:r>
        <w:rPr>
          <w:rFonts w:ascii="Verdana" w:hAnsi="Verdana"/>
          <w:bCs/>
          <w:sz w:val="18"/>
          <w:szCs w:val="18"/>
          <w:lang w:val="cs-CZ"/>
        </w:rPr>
        <w:t>a doplňuje se následující text:</w:t>
      </w:r>
    </w:p>
    <w:p w:rsidR="00E053F7" w:rsidRPr="00DA751B" w:rsidRDefault="00E053F7" w:rsidP="00E053F7">
      <w:pPr>
        <w:spacing w:after="0"/>
        <w:rPr>
          <w:rFonts w:ascii="Verdana" w:hAnsi="Verdana"/>
          <w:bCs/>
          <w:sz w:val="18"/>
          <w:szCs w:val="18"/>
          <w:lang w:val="cs-CZ"/>
        </w:rPr>
      </w:pPr>
    </w:p>
    <w:p w:rsidR="00E053F7" w:rsidRDefault="00E053F7" w:rsidP="00BC78E7">
      <w:pPr>
        <w:spacing w:after="0"/>
        <w:ind w:firstLine="714"/>
        <w:rPr>
          <w:rFonts w:ascii="Verdana" w:hAnsi="Verdana"/>
          <w:color w:val="0070C0"/>
          <w:sz w:val="18"/>
          <w:szCs w:val="18"/>
          <w:lang w:val="cs-CZ"/>
        </w:rPr>
      </w:pPr>
      <w:r>
        <w:rPr>
          <w:rFonts w:ascii="Verdana" w:hAnsi="Verdana"/>
          <w:b/>
          <w:sz w:val="18"/>
          <w:szCs w:val="18"/>
          <w:lang w:val="cs-CZ"/>
        </w:rPr>
        <w:t>Požadované datum dodání</w:t>
      </w:r>
      <w:r w:rsidRPr="00027455">
        <w:rPr>
          <w:rFonts w:ascii="Verdana" w:hAnsi="Verdana"/>
          <w:b/>
          <w:sz w:val="18"/>
          <w:szCs w:val="18"/>
          <w:lang w:val="cs-CZ"/>
        </w:rPr>
        <w:t>:</w:t>
      </w:r>
      <w:r>
        <w:rPr>
          <w:rFonts w:ascii="Verdana" w:hAnsi="Verdana"/>
          <w:b/>
          <w:sz w:val="18"/>
          <w:szCs w:val="18"/>
          <w:lang w:val="cs-CZ"/>
        </w:rPr>
        <w:t xml:space="preserve"> </w:t>
      </w:r>
      <w:r w:rsidRPr="00C67663">
        <w:rPr>
          <w:rFonts w:ascii="Verdana" w:hAnsi="Verdana"/>
          <w:color w:val="0070C0"/>
          <w:sz w:val="18"/>
          <w:szCs w:val="18"/>
          <w:lang w:val="cs-CZ"/>
        </w:rPr>
        <w:t>do</w:t>
      </w:r>
      <w:r w:rsidR="006250F7">
        <w:rPr>
          <w:rFonts w:ascii="Verdana" w:hAnsi="Verdana"/>
          <w:color w:val="0070C0"/>
          <w:sz w:val="18"/>
          <w:szCs w:val="18"/>
          <w:lang w:val="cs-CZ"/>
        </w:rPr>
        <w:t xml:space="preserve"> </w:t>
      </w:r>
      <w:r w:rsidR="002B68C3">
        <w:rPr>
          <w:rFonts w:ascii="Verdana" w:hAnsi="Verdana"/>
          <w:color w:val="0070C0"/>
          <w:sz w:val="18"/>
          <w:szCs w:val="18"/>
          <w:lang w:val="cs-CZ"/>
        </w:rPr>
        <w:t>3</w:t>
      </w:r>
      <w:r w:rsidR="00267CDA">
        <w:rPr>
          <w:rFonts w:ascii="Verdana" w:hAnsi="Verdana"/>
          <w:color w:val="0070C0"/>
          <w:sz w:val="18"/>
          <w:szCs w:val="18"/>
          <w:lang w:val="cs-CZ"/>
        </w:rPr>
        <w:t>1.</w:t>
      </w:r>
      <w:r w:rsidR="00AC0710">
        <w:rPr>
          <w:rFonts w:ascii="Verdana" w:hAnsi="Verdana"/>
          <w:color w:val="0070C0"/>
          <w:sz w:val="18"/>
          <w:szCs w:val="18"/>
          <w:lang w:val="cs-CZ"/>
        </w:rPr>
        <w:t>05</w:t>
      </w:r>
      <w:r w:rsidR="00160559">
        <w:rPr>
          <w:rFonts w:ascii="Verdana" w:hAnsi="Verdana"/>
          <w:color w:val="0070C0"/>
          <w:sz w:val="18"/>
          <w:szCs w:val="18"/>
          <w:lang w:val="cs-CZ"/>
        </w:rPr>
        <w:t>.202</w:t>
      </w:r>
      <w:r w:rsidR="00AC0710">
        <w:rPr>
          <w:rFonts w:ascii="Verdana" w:hAnsi="Verdana"/>
          <w:color w:val="0070C0"/>
          <w:sz w:val="18"/>
          <w:szCs w:val="18"/>
          <w:lang w:val="cs-CZ"/>
        </w:rPr>
        <w:t>5</w:t>
      </w:r>
      <w:r w:rsidR="008D2D91">
        <w:rPr>
          <w:rFonts w:ascii="Verdana" w:hAnsi="Verdana"/>
          <w:color w:val="0070C0"/>
          <w:sz w:val="18"/>
          <w:szCs w:val="18"/>
          <w:lang w:val="cs-CZ"/>
        </w:rPr>
        <w:t>.</w:t>
      </w:r>
    </w:p>
    <w:p w:rsidR="00ED0835" w:rsidRDefault="00ED0835" w:rsidP="00ED0835">
      <w:pPr>
        <w:spacing w:after="0"/>
        <w:ind w:left="360"/>
        <w:rPr>
          <w:rFonts w:ascii="Verdana" w:hAnsi="Verdana"/>
          <w:sz w:val="18"/>
          <w:szCs w:val="18"/>
          <w:lang w:val="cs-CZ"/>
        </w:rPr>
      </w:pPr>
    </w:p>
    <w:p w:rsidR="00E053F7" w:rsidRPr="00DA751B" w:rsidRDefault="00E053F7" w:rsidP="00E053F7">
      <w:pPr>
        <w:spacing w:after="0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 xml:space="preserve">Ostatní ujednání dle objednávky </w:t>
      </w:r>
      <w:r>
        <w:rPr>
          <w:rFonts w:ascii="Verdana" w:hAnsi="Verdana"/>
          <w:bCs/>
          <w:sz w:val="18"/>
          <w:szCs w:val="18"/>
          <w:lang w:val="cs-CZ"/>
        </w:rPr>
        <w:t xml:space="preserve">č. </w:t>
      </w:r>
      <w:r w:rsidR="008D2D91" w:rsidRPr="008D2D91">
        <w:rPr>
          <w:rFonts w:ascii="Verdana" w:hAnsi="Verdana"/>
          <w:bCs/>
          <w:sz w:val="18"/>
          <w:szCs w:val="18"/>
          <w:lang w:val="cs-CZ"/>
        </w:rPr>
        <w:t>OBJ35-</w:t>
      </w:r>
      <w:r w:rsidR="00AC0710">
        <w:rPr>
          <w:rFonts w:ascii="Verdana" w:hAnsi="Verdana"/>
          <w:bCs/>
          <w:sz w:val="18"/>
          <w:szCs w:val="18"/>
          <w:lang w:val="cs-CZ"/>
        </w:rPr>
        <w:t>44946</w:t>
      </w:r>
      <w:r w:rsidR="008D2D91" w:rsidRPr="008D2D91">
        <w:rPr>
          <w:rFonts w:ascii="Verdana" w:hAnsi="Verdana"/>
          <w:bCs/>
          <w:sz w:val="18"/>
          <w:szCs w:val="18"/>
          <w:lang w:val="cs-CZ"/>
        </w:rPr>
        <w:t>/202</w:t>
      </w:r>
      <w:r w:rsidR="00AC0710">
        <w:rPr>
          <w:rFonts w:ascii="Verdana" w:hAnsi="Verdana"/>
          <w:bCs/>
          <w:sz w:val="18"/>
          <w:szCs w:val="18"/>
          <w:lang w:val="cs-CZ"/>
        </w:rPr>
        <w:t>4</w:t>
      </w:r>
      <w:r w:rsidR="00490841" w:rsidRPr="004B2406">
        <w:rPr>
          <w:rFonts w:ascii="Verdana" w:hAnsi="Verdana"/>
          <w:bCs/>
          <w:sz w:val="18"/>
          <w:szCs w:val="18"/>
          <w:lang w:val="cs-CZ"/>
        </w:rPr>
        <w:t xml:space="preserve"> (</w:t>
      </w:r>
      <w:r w:rsidR="00AC0710">
        <w:rPr>
          <w:rFonts w:ascii="Verdana" w:hAnsi="Verdana"/>
          <w:bCs/>
          <w:sz w:val="18"/>
          <w:szCs w:val="18"/>
          <w:lang w:val="cs-CZ"/>
        </w:rPr>
        <w:t>64/24</w:t>
      </w:r>
      <w:r w:rsidR="008D2D91" w:rsidRPr="004B2406">
        <w:rPr>
          <w:rFonts w:ascii="Verdana" w:hAnsi="Verdana"/>
          <w:bCs/>
          <w:sz w:val="18"/>
          <w:szCs w:val="18"/>
          <w:lang w:val="cs-CZ"/>
        </w:rPr>
        <w:t>) z</w:t>
      </w:r>
      <w:r w:rsidR="00AC0710">
        <w:rPr>
          <w:rFonts w:ascii="Verdana" w:hAnsi="Verdana"/>
          <w:bCs/>
          <w:sz w:val="18"/>
          <w:szCs w:val="18"/>
          <w:lang w:val="cs-CZ"/>
        </w:rPr>
        <w:t>e 17.09.2024</w:t>
      </w:r>
      <w:r w:rsidR="008D2D91" w:rsidRPr="004B2406">
        <w:rPr>
          <w:rFonts w:ascii="Verdana" w:hAnsi="Verdana"/>
          <w:bCs/>
          <w:sz w:val="18"/>
          <w:szCs w:val="18"/>
          <w:lang w:val="cs-CZ"/>
        </w:rPr>
        <w:t xml:space="preserve"> </w:t>
      </w:r>
      <w:r>
        <w:rPr>
          <w:rFonts w:ascii="Verdana" w:hAnsi="Verdana"/>
          <w:bCs/>
          <w:sz w:val="18"/>
          <w:szCs w:val="18"/>
          <w:lang w:val="cs-CZ"/>
        </w:rPr>
        <w:t>se nemění.</w:t>
      </w:r>
    </w:p>
    <w:p w:rsidR="00E053F7" w:rsidRDefault="00E053F7" w:rsidP="00E053F7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285A66" w:rsidRDefault="00164915" w:rsidP="00614BE0">
      <w:pPr>
        <w:spacing w:after="0"/>
        <w:jc w:val="both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b/>
          <w:sz w:val="18"/>
          <w:szCs w:val="18"/>
          <w:lang w:val="cs-CZ"/>
        </w:rPr>
        <w:t>Zdůvodnění</w:t>
      </w:r>
      <w:r w:rsidR="00285A66">
        <w:rPr>
          <w:rFonts w:ascii="Verdana" w:hAnsi="Verdana"/>
          <w:b/>
          <w:sz w:val="18"/>
          <w:szCs w:val="18"/>
          <w:lang w:val="cs-CZ"/>
        </w:rPr>
        <w:t>:</w:t>
      </w:r>
    </w:p>
    <w:p w:rsidR="00081072" w:rsidRDefault="00235A5C" w:rsidP="005A72F3">
      <w:pPr>
        <w:spacing w:after="0"/>
        <w:jc w:val="both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>Te</w:t>
      </w:r>
      <w:r w:rsidR="008D2D91">
        <w:rPr>
          <w:rFonts w:ascii="Verdana" w:hAnsi="Verdana"/>
          <w:sz w:val="18"/>
          <w:szCs w:val="18"/>
          <w:lang w:val="cs-CZ"/>
        </w:rPr>
        <w:t xml:space="preserve">rmín se prodlužuje </w:t>
      </w:r>
      <w:r w:rsidR="00AC0710">
        <w:rPr>
          <w:rFonts w:ascii="Verdana" w:hAnsi="Verdana"/>
          <w:sz w:val="18"/>
          <w:szCs w:val="18"/>
          <w:lang w:val="cs-CZ"/>
        </w:rPr>
        <w:t>na základě žádosti pana Dominika Málka, zástupce zhotovitele, ze dne 3. října 2024.</w:t>
      </w:r>
    </w:p>
    <w:p w:rsidR="00490841" w:rsidRDefault="00490841" w:rsidP="005A72F3">
      <w:pPr>
        <w:spacing w:after="0"/>
        <w:jc w:val="both"/>
        <w:rPr>
          <w:rFonts w:ascii="Verdana" w:hAnsi="Verdana"/>
          <w:sz w:val="18"/>
          <w:szCs w:val="18"/>
          <w:lang w:val="cs-CZ"/>
        </w:rPr>
      </w:pPr>
    </w:p>
    <w:p w:rsidR="00081072" w:rsidRDefault="00AC0710" w:rsidP="005A72F3">
      <w:pPr>
        <w:spacing w:after="0"/>
        <w:jc w:val="both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>Přílohy:</w:t>
      </w:r>
    </w:p>
    <w:p w:rsidR="00AC0710" w:rsidRDefault="00AC0710" w:rsidP="005A72F3">
      <w:pPr>
        <w:spacing w:after="0"/>
        <w:jc w:val="both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>Žádost zástupce zhotovitele o prodloužení termínu k dokončení díla.</w:t>
      </w:r>
    </w:p>
    <w:p w:rsidR="00AC0710" w:rsidRDefault="00AC0710" w:rsidP="005A72F3">
      <w:pPr>
        <w:spacing w:after="0"/>
        <w:jc w:val="both"/>
        <w:rPr>
          <w:rFonts w:ascii="Verdana" w:hAnsi="Verdana"/>
          <w:sz w:val="18"/>
          <w:szCs w:val="18"/>
          <w:lang w:val="cs-CZ"/>
        </w:rPr>
      </w:pPr>
    </w:p>
    <w:p w:rsidR="00AC0710" w:rsidRDefault="00AC0710" w:rsidP="005A72F3">
      <w:pPr>
        <w:spacing w:after="0"/>
        <w:jc w:val="both"/>
        <w:rPr>
          <w:rFonts w:ascii="Verdana" w:hAnsi="Verdana"/>
          <w:sz w:val="18"/>
          <w:szCs w:val="18"/>
          <w:lang w:val="cs-CZ"/>
        </w:rPr>
      </w:pPr>
    </w:p>
    <w:p w:rsidR="00E053F7" w:rsidRDefault="00E053F7" w:rsidP="00E053F7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E053F7" w:rsidRPr="00DA751B" w:rsidRDefault="00E053F7" w:rsidP="00E053F7">
      <w:pPr>
        <w:ind w:left="720" w:firstLine="720"/>
        <w:rPr>
          <w:rFonts w:ascii="Verdana" w:hAnsi="Verdana"/>
          <w:sz w:val="18"/>
          <w:szCs w:val="18"/>
          <w:lang w:val="cs-CZ"/>
        </w:rPr>
      </w:pPr>
      <w:r w:rsidRPr="00DA751B">
        <w:rPr>
          <w:rFonts w:ascii="Verdana" w:hAnsi="Verdana"/>
          <w:sz w:val="18"/>
          <w:szCs w:val="18"/>
          <w:lang w:val="cs-CZ"/>
        </w:rPr>
        <w:t>S pozdravem</w:t>
      </w:r>
    </w:p>
    <w:p w:rsidR="00E053F7" w:rsidRDefault="00E053F7" w:rsidP="00E053F7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081072" w:rsidRDefault="00081072" w:rsidP="00E053F7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685116" w:rsidRDefault="00685116" w:rsidP="00E053F7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235A5C" w:rsidRPr="00DA751B" w:rsidRDefault="00235A5C" w:rsidP="00E053F7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E053F7" w:rsidRPr="00DA751B" w:rsidRDefault="00E053F7" w:rsidP="00E053F7">
      <w:pPr>
        <w:spacing w:after="0"/>
        <w:ind w:left="5040" w:firstLine="720"/>
        <w:rPr>
          <w:rFonts w:ascii="Verdana" w:hAnsi="Verdana"/>
          <w:sz w:val="18"/>
          <w:szCs w:val="18"/>
          <w:lang w:val="cs-CZ"/>
        </w:rPr>
      </w:pPr>
      <w:r w:rsidRPr="00DA751B">
        <w:rPr>
          <w:rFonts w:ascii="Verdana" w:hAnsi="Verdana"/>
          <w:b/>
          <w:sz w:val="18"/>
          <w:szCs w:val="18"/>
          <w:lang w:val="cs-CZ"/>
        </w:rPr>
        <w:t>Ing. Daniel Ried</w:t>
      </w:r>
      <w:r w:rsidR="00AB446D">
        <w:rPr>
          <w:rFonts w:ascii="Verdana" w:hAnsi="Verdana"/>
          <w:b/>
          <w:sz w:val="18"/>
          <w:szCs w:val="18"/>
          <w:lang w:val="cs-CZ"/>
        </w:rPr>
        <w:t>l</w:t>
      </w:r>
    </w:p>
    <w:p w:rsidR="00E053F7" w:rsidRDefault="00E053F7" w:rsidP="00B63EA5">
      <w:pPr>
        <w:spacing w:after="0"/>
        <w:ind w:left="4321" w:firstLine="720"/>
        <w:rPr>
          <w:rFonts w:ascii="Verdana" w:hAnsi="Verdana"/>
          <w:sz w:val="18"/>
          <w:szCs w:val="18"/>
          <w:lang w:val="cs-CZ"/>
        </w:rPr>
      </w:pPr>
      <w:r w:rsidRPr="00DA751B">
        <w:rPr>
          <w:rFonts w:ascii="Verdana" w:hAnsi="Verdana"/>
          <w:sz w:val="18"/>
          <w:szCs w:val="18"/>
          <w:lang w:val="cs-CZ"/>
        </w:rPr>
        <w:t>vedoucí  odboru  rozvoje a  investic</w:t>
      </w:r>
    </w:p>
    <w:p w:rsidR="00B63EA5" w:rsidRPr="00DA751B" w:rsidRDefault="00B63EA5" w:rsidP="00B63EA5">
      <w:pPr>
        <w:spacing w:after="0"/>
        <w:ind w:left="4321" w:firstLine="720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 xml:space="preserve">   Magistrátu města Karlovy Vary</w:t>
      </w:r>
    </w:p>
    <w:sectPr w:rsidR="00B63EA5" w:rsidRPr="00DA751B" w:rsidSect="004C2201">
      <w:headerReference w:type="default" r:id="rId13"/>
      <w:footerReference w:type="default" r:id="rId14"/>
      <w:pgSz w:w="11906" w:h="16838" w:code="9"/>
      <w:pgMar w:top="1418" w:right="1418" w:bottom="1418" w:left="1276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2CF" w:rsidRDefault="00C222CF">
      <w:pPr>
        <w:spacing w:after="0" w:line="240" w:lineRule="auto"/>
      </w:pPr>
      <w:r>
        <w:separator/>
      </w:r>
    </w:p>
  </w:endnote>
  <w:endnote w:type="continuationSeparator" w:id="0">
    <w:p w:rsidR="00C222CF" w:rsidRDefault="00C22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931" w:rsidRPr="00AB446D" w:rsidRDefault="00CB3FD2" w:rsidP="00AB446D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-318770</wp:posOffset>
          </wp:positionH>
          <wp:positionV relativeFrom="paragraph">
            <wp:posOffset>158750</wp:posOffset>
          </wp:positionV>
          <wp:extent cx="6485890" cy="389890"/>
          <wp:effectExtent l="0" t="0" r="0" b="0"/>
          <wp:wrapSquare wrapText="bothSides"/>
          <wp:docPr id="3" name="obrázek 3" descr="pata - nove tel cislo 111_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a - nove tel cislo 111_ 300 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2CF" w:rsidRDefault="00C222CF">
      <w:pPr>
        <w:spacing w:after="0" w:line="240" w:lineRule="auto"/>
      </w:pPr>
      <w:r>
        <w:separator/>
      </w:r>
    </w:p>
  </w:footnote>
  <w:footnote w:type="continuationSeparator" w:id="0">
    <w:p w:rsidR="00C222CF" w:rsidRDefault="00C22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931" w:rsidRPr="00491862" w:rsidRDefault="00A24931" w:rsidP="00491862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A2A8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9A88BA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78E8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56E3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8C26C1"/>
    <w:multiLevelType w:val="hybridMultilevel"/>
    <w:tmpl w:val="30187F76"/>
    <w:lvl w:ilvl="0" w:tplc="79A4F4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43752"/>
    <w:multiLevelType w:val="hybridMultilevel"/>
    <w:tmpl w:val="E6943BBC"/>
    <w:lvl w:ilvl="0" w:tplc="692416FA">
      <w:start w:val="1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857AA"/>
    <w:multiLevelType w:val="hybridMultilevel"/>
    <w:tmpl w:val="D1C619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87F65"/>
    <w:multiLevelType w:val="hybridMultilevel"/>
    <w:tmpl w:val="5994F3C6"/>
    <w:lvl w:ilvl="0" w:tplc="065A1C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B3372"/>
    <w:multiLevelType w:val="hybridMultilevel"/>
    <w:tmpl w:val="258EFE60"/>
    <w:lvl w:ilvl="0" w:tplc="9B349F7E">
      <w:start w:val="55"/>
      <w:numFmt w:val="bullet"/>
      <w:lvlText w:val="-"/>
      <w:lvlJc w:val="left"/>
      <w:pPr>
        <w:ind w:left="40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761F5D9E"/>
    <w:multiLevelType w:val="hybridMultilevel"/>
    <w:tmpl w:val="839A1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61"/>
    <w:rsid w:val="00006243"/>
    <w:rsid w:val="00027455"/>
    <w:rsid w:val="0003544E"/>
    <w:rsid w:val="000406D3"/>
    <w:rsid w:val="00044C60"/>
    <w:rsid w:val="00051495"/>
    <w:rsid w:val="00057738"/>
    <w:rsid w:val="000704EC"/>
    <w:rsid w:val="0007779C"/>
    <w:rsid w:val="00080434"/>
    <w:rsid w:val="00081072"/>
    <w:rsid w:val="000A28D6"/>
    <w:rsid w:val="000A47D7"/>
    <w:rsid w:val="000A56E8"/>
    <w:rsid w:val="000B2226"/>
    <w:rsid w:val="000B73DD"/>
    <w:rsid w:val="000C0721"/>
    <w:rsid w:val="000C120B"/>
    <w:rsid w:val="000D0735"/>
    <w:rsid w:val="000F7F4C"/>
    <w:rsid w:val="00115BC5"/>
    <w:rsid w:val="00130AC1"/>
    <w:rsid w:val="001457C2"/>
    <w:rsid w:val="00160559"/>
    <w:rsid w:val="00164915"/>
    <w:rsid w:val="001770B7"/>
    <w:rsid w:val="00180E5B"/>
    <w:rsid w:val="00195317"/>
    <w:rsid w:val="001E5092"/>
    <w:rsid w:val="00221843"/>
    <w:rsid w:val="002307F6"/>
    <w:rsid w:val="00235A5C"/>
    <w:rsid w:val="00246E19"/>
    <w:rsid w:val="00267CDA"/>
    <w:rsid w:val="00285A66"/>
    <w:rsid w:val="0028777C"/>
    <w:rsid w:val="002920F5"/>
    <w:rsid w:val="00294DE0"/>
    <w:rsid w:val="002A0E53"/>
    <w:rsid w:val="002B1D43"/>
    <w:rsid w:val="002B68C3"/>
    <w:rsid w:val="002B736F"/>
    <w:rsid w:val="002F39FB"/>
    <w:rsid w:val="002F4826"/>
    <w:rsid w:val="002F4DFF"/>
    <w:rsid w:val="00311789"/>
    <w:rsid w:val="00321CA2"/>
    <w:rsid w:val="00322F93"/>
    <w:rsid w:val="00330034"/>
    <w:rsid w:val="003338E5"/>
    <w:rsid w:val="0033475C"/>
    <w:rsid w:val="00366845"/>
    <w:rsid w:val="0037330D"/>
    <w:rsid w:val="00383E9E"/>
    <w:rsid w:val="00387916"/>
    <w:rsid w:val="00396E4C"/>
    <w:rsid w:val="003A269B"/>
    <w:rsid w:val="003B501E"/>
    <w:rsid w:val="003D24F9"/>
    <w:rsid w:val="00416ACB"/>
    <w:rsid w:val="0043354F"/>
    <w:rsid w:val="00433E99"/>
    <w:rsid w:val="00437FC5"/>
    <w:rsid w:val="00444168"/>
    <w:rsid w:val="00446D20"/>
    <w:rsid w:val="004729BA"/>
    <w:rsid w:val="00482A6A"/>
    <w:rsid w:val="00487F99"/>
    <w:rsid w:val="00490841"/>
    <w:rsid w:val="00491862"/>
    <w:rsid w:val="0049246E"/>
    <w:rsid w:val="004A46D4"/>
    <w:rsid w:val="004B2406"/>
    <w:rsid w:val="004C2201"/>
    <w:rsid w:val="004D0503"/>
    <w:rsid w:val="004F051C"/>
    <w:rsid w:val="005301D2"/>
    <w:rsid w:val="00534FB7"/>
    <w:rsid w:val="0054067D"/>
    <w:rsid w:val="0056029C"/>
    <w:rsid w:val="00565555"/>
    <w:rsid w:val="00582953"/>
    <w:rsid w:val="00584AC8"/>
    <w:rsid w:val="005A646E"/>
    <w:rsid w:val="005A72F3"/>
    <w:rsid w:val="005A7C11"/>
    <w:rsid w:val="005B5A95"/>
    <w:rsid w:val="005E5BE5"/>
    <w:rsid w:val="005F04EB"/>
    <w:rsid w:val="005F7871"/>
    <w:rsid w:val="00600FAF"/>
    <w:rsid w:val="006017A7"/>
    <w:rsid w:val="00605421"/>
    <w:rsid w:val="006137B0"/>
    <w:rsid w:val="00614BE0"/>
    <w:rsid w:val="00622CD2"/>
    <w:rsid w:val="006250F7"/>
    <w:rsid w:val="00661AAB"/>
    <w:rsid w:val="006803BC"/>
    <w:rsid w:val="00685116"/>
    <w:rsid w:val="00685D4E"/>
    <w:rsid w:val="00691C89"/>
    <w:rsid w:val="006A720D"/>
    <w:rsid w:val="006B2AAD"/>
    <w:rsid w:val="006D2EBB"/>
    <w:rsid w:val="006E255A"/>
    <w:rsid w:val="006E767A"/>
    <w:rsid w:val="006F5703"/>
    <w:rsid w:val="00702E6D"/>
    <w:rsid w:val="0070534E"/>
    <w:rsid w:val="00731E82"/>
    <w:rsid w:val="00760F79"/>
    <w:rsid w:val="00771EC4"/>
    <w:rsid w:val="00773C73"/>
    <w:rsid w:val="00776C77"/>
    <w:rsid w:val="007A5AEA"/>
    <w:rsid w:val="007B5381"/>
    <w:rsid w:val="007D734C"/>
    <w:rsid w:val="007F2FED"/>
    <w:rsid w:val="008033F0"/>
    <w:rsid w:val="008112E8"/>
    <w:rsid w:val="008114C6"/>
    <w:rsid w:val="008538F8"/>
    <w:rsid w:val="00864830"/>
    <w:rsid w:val="008A572F"/>
    <w:rsid w:val="008D2D91"/>
    <w:rsid w:val="008D4A22"/>
    <w:rsid w:val="00911078"/>
    <w:rsid w:val="00915C7C"/>
    <w:rsid w:val="00932895"/>
    <w:rsid w:val="00940302"/>
    <w:rsid w:val="009A07E7"/>
    <w:rsid w:val="009A4437"/>
    <w:rsid w:val="009B55F8"/>
    <w:rsid w:val="009B74F8"/>
    <w:rsid w:val="009C4EF9"/>
    <w:rsid w:val="009D1BD7"/>
    <w:rsid w:val="009D37F2"/>
    <w:rsid w:val="009D3FB0"/>
    <w:rsid w:val="009E0CB3"/>
    <w:rsid w:val="009E6802"/>
    <w:rsid w:val="00A24931"/>
    <w:rsid w:val="00A40336"/>
    <w:rsid w:val="00A42998"/>
    <w:rsid w:val="00A73728"/>
    <w:rsid w:val="00A82AB6"/>
    <w:rsid w:val="00A85A19"/>
    <w:rsid w:val="00A9696C"/>
    <w:rsid w:val="00AA57F6"/>
    <w:rsid w:val="00AB04C5"/>
    <w:rsid w:val="00AB2DC5"/>
    <w:rsid w:val="00AB446D"/>
    <w:rsid w:val="00AB48C3"/>
    <w:rsid w:val="00AB6976"/>
    <w:rsid w:val="00AC0710"/>
    <w:rsid w:val="00AE5248"/>
    <w:rsid w:val="00AF5ADB"/>
    <w:rsid w:val="00B17D28"/>
    <w:rsid w:val="00B4609B"/>
    <w:rsid w:val="00B47AFA"/>
    <w:rsid w:val="00B63EA5"/>
    <w:rsid w:val="00B64BD2"/>
    <w:rsid w:val="00B90D6B"/>
    <w:rsid w:val="00B975D0"/>
    <w:rsid w:val="00BB33B4"/>
    <w:rsid w:val="00BC78E7"/>
    <w:rsid w:val="00BC7B7D"/>
    <w:rsid w:val="00BD728B"/>
    <w:rsid w:val="00BD7560"/>
    <w:rsid w:val="00C01579"/>
    <w:rsid w:val="00C1458C"/>
    <w:rsid w:val="00C201BA"/>
    <w:rsid w:val="00C222CF"/>
    <w:rsid w:val="00C22F90"/>
    <w:rsid w:val="00C3033F"/>
    <w:rsid w:val="00C563F9"/>
    <w:rsid w:val="00C67663"/>
    <w:rsid w:val="00C767EA"/>
    <w:rsid w:val="00C80BF2"/>
    <w:rsid w:val="00CA1987"/>
    <w:rsid w:val="00CA7387"/>
    <w:rsid w:val="00CA7F00"/>
    <w:rsid w:val="00CB3FD2"/>
    <w:rsid w:val="00CC0620"/>
    <w:rsid w:val="00CD4283"/>
    <w:rsid w:val="00CF3E07"/>
    <w:rsid w:val="00CF7584"/>
    <w:rsid w:val="00D02EF5"/>
    <w:rsid w:val="00D10C3A"/>
    <w:rsid w:val="00D33FB4"/>
    <w:rsid w:val="00D36CD4"/>
    <w:rsid w:val="00D51D84"/>
    <w:rsid w:val="00D638BD"/>
    <w:rsid w:val="00D85DF3"/>
    <w:rsid w:val="00DA0738"/>
    <w:rsid w:val="00DA41C6"/>
    <w:rsid w:val="00DA5F7D"/>
    <w:rsid w:val="00DA751B"/>
    <w:rsid w:val="00DB0341"/>
    <w:rsid w:val="00DB0EE1"/>
    <w:rsid w:val="00DD2B15"/>
    <w:rsid w:val="00DD3122"/>
    <w:rsid w:val="00DF2DA1"/>
    <w:rsid w:val="00E041B2"/>
    <w:rsid w:val="00E053F7"/>
    <w:rsid w:val="00E06F82"/>
    <w:rsid w:val="00E11D70"/>
    <w:rsid w:val="00E20D61"/>
    <w:rsid w:val="00E51752"/>
    <w:rsid w:val="00E53DE9"/>
    <w:rsid w:val="00E93B13"/>
    <w:rsid w:val="00E95BA8"/>
    <w:rsid w:val="00EB263C"/>
    <w:rsid w:val="00EB3DA8"/>
    <w:rsid w:val="00EB71DB"/>
    <w:rsid w:val="00EC262E"/>
    <w:rsid w:val="00ED0835"/>
    <w:rsid w:val="00EE6E54"/>
    <w:rsid w:val="00EF51FB"/>
    <w:rsid w:val="00F3526E"/>
    <w:rsid w:val="00F35605"/>
    <w:rsid w:val="00F57A0E"/>
    <w:rsid w:val="00F66C9F"/>
    <w:rsid w:val="00F85CD1"/>
    <w:rsid w:val="00F95417"/>
    <w:rsid w:val="00FB2678"/>
    <w:rsid w:val="00FB7EBF"/>
    <w:rsid w:val="00FD6694"/>
    <w:rsid w:val="00FD68D4"/>
    <w:rsid w:val="00FD7E2C"/>
    <w:rsid w:val="00FE1058"/>
    <w:rsid w:val="00FE1653"/>
    <w:rsid w:val="00FE635E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6DE757-DA42-437E-B748-AE407AC8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195317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/>
      <w:b/>
      <w:snapToGrid w:val="0"/>
      <w:sz w:val="32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195317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/>
      <w:snapToGrid w:val="0"/>
      <w:szCs w:val="20"/>
      <w:lang w:val="cs-CZ" w:eastAsia="cs-CZ"/>
    </w:rPr>
  </w:style>
  <w:style w:type="character" w:default="1" w:styleId="Standardnpsmoodstavce">
    <w:name w:val="Default Paragraph Font"/>
    <w:uiPriority w:val="99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95317"/>
    <w:rPr>
      <w:rFonts w:ascii="Times New Roman" w:eastAsia="Times New Roman" w:hAnsi="Times New Roman"/>
      <w:b/>
      <w:snapToGrid w:val="0"/>
      <w:sz w:val="32"/>
    </w:rPr>
  </w:style>
  <w:style w:type="character" w:customStyle="1" w:styleId="Nadpis2Char">
    <w:name w:val="Nadpis 2 Char"/>
    <w:link w:val="Nadpis2"/>
    <w:rsid w:val="00195317"/>
    <w:rPr>
      <w:rFonts w:ascii="Times New Roman" w:eastAsia="Times New Roman" w:hAnsi="Times New Roman"/>
      <w:snapToGrid w:val="0"/>
      <w:sz w:val="24"/>
    </w:rPr>
  </w:style>
  <w:style w:type="paragraph" w:styleId="Zhlav">
    <w:name w:val="header"/>
    <w:basedOn w:val="Normln"/>
    <w:link w:val="ZhlavChar"/>
    <w:rsid w:val="001953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ZhlavChar">
    <w:name w:val="Záhlaví Char"/>
    <w:link w:val="Zhlav"/>
    <w:rsid w:val="0019531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nhideWhenUsed/>
    <w:rsid w:val="0049186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91862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semiHidden/>
    <w:rsid w:val="00702E6D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semiHidden/>
    <w:rsid w:val="00702E6D"/>
    <w:rPr>
      <w:rFonts w:ascii="Times New Roman" w:eastAsia="Times New Roman" w:hAnsi="Times New Roman"/>
      <w:sz w:val="24"/>
      <w:szCs w:val="24"/>
    </w:rPr>
  </w:style>
  <w:style w:type="paragraph" w:customStyle="1" w:styleId="hlavikov">
    <w:name w:val="hlavičkový"/>
    <w:basedOn w:val="Normln"/>
    <w:autoRedefine/>
    <w:qFormat/>
    <w:rsid w:val="00027455"/>
    <w:pPr>
      <w:tabs>
        <w:tab w:val="left" w:pos="-4111"/>
        <w:tab w:val="right" w:pos="-3261"/>
        <w:tab w:val="left" w:pos="-1843"/>
      </w:tabs>
      <w:spacing w:after="0"/>
      <w:ind w:right="-2"/>
    </w:pPr>
    <w:rPr>
      <w:rFonts w:ascii="Arial Narrow" w:hAnsi="Arial Narrow"/>
      <w:sz w:val="18"/>
      <w:szCs w:val="16"/>
      <w:lang w:val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02745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027455"/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4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84AC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0c643f5f5788f8fa875b9c8ffb867225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ff23604e888e50a518f26c16c261ca6f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lázeňství, cestovního ruchu a kultury"/>
          <xsd:enumeration value="Odbor majetku města"/>
          <xsd:enumeration value="Odbor právní"/>
          <xsd:enumeration value="Odbor investic"/>
          <xsd:enumeration value="Odbor školství a tělovýchovy"/>
          <xsd:enumeration value="Odbor technický"/>
          <xsd:enumeration value="Odbor vnitřního auditu a kontroly"/>
          <xsd:enumeration value="Odbor vnitřních věcí"/>
          <xsd:enumeration value="Odbor zdravotnictví a sociálních věcí"/>
          <xsd:enumeration value="Odbor životního prostředí"/>
          <xsd:enumeration value="Oddělení památkové péče"/>
          <xsd:enumeration value="Odbor kancelář tajemníka"/>
          <xsd:enumeration value="Odbor rozvoje a urbanismu, úřad územního plánování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>Obecní živnostenský úřad</Odbory>
    <Typ_formulare xmlns="3a26bc67-b5f1-4ec9-af4b-4dd24e6e6099">Hlavičkový papír magistrát</Typ_formular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7F781-C041-42B5-8EB4-88AA9D07E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0D782-EE4C-498E-9734-3D04C750C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1307C2-0CAF-402B-860C-744221E4FDC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5E1ACD7-9CB8-46F9-91C7-872C849FBC92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customXml/itemProps5.xml><?xml version="1.0" encoding="utf-8"?>
<ds:datastoreItem xmlns:ds="http://schemas.openxmlformats.org/officeDocument/2006/customXml" ds:itemID="{8EAA1842-4102-42FB-9005-8C66025B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papír magistrát - OBŽÚ</vt:lpstr>
      <vt:lpstr/>
    </vt:vector>
  </TitlesOfParts>
  <Company>HP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magistrát - OBŽÚ</dc:title>
  <dc:subject/>
  <dc:creator>andrusczynová</dc:creator>
  <cp:keywords/>
  <cp:lastModifiedBy>Riedl Daniel</cp:lastModifiedBy>
  <cp:revision>2</cp:revision>
  <cp:lastPrinted>2021-12-01T13:07:00Z</cp:lastPrinted>
  <dcterms:created xsi:type="dcterms:W3CDTF">2024-10-14T10:15:00Z</dcterms:created>
  <dcterms:modified xsi:type="dcterms:W3CDTF">2024-10-14T10:15:00Z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0x0101009E1151CB1FF05441BA05AA44E721A3F9</vt:lpwstr>
  </property>
  <property fmtid="{D5CDD505-2E9C-101B-9397-08002B2CF9AE}" pid="3" name="ContentType">
    <vt:lpwstr>Dokument</vt:lpwstr>
  </property>
</Properties>
</file>