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D10F" w14:textId="12FC82D2" w:rsidR="00781E7C" w:rsidRPr="004B0008" w:rsidRDefault="00781E7C" w:rsidP="00A55B26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0008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743857">
        <w:rPr>
          <w:rFonts w:ascii="Arial" w:hAnsi="Arial" w:cs="Arial"/>
          <w:b/>
          <w:bCs/>
          <w:sz w:val="28"/>
          <w:szCs w:val="28"/>
        </w:rPr>
        <w:t>3</w:t>
      </w:r>
    </w:p>
    <w:p w14:paraId="4C3F2EF9" w14:textId="19CDD5C8" w:rsidR="00AE132B" w:rsidRPr="004B0008" w:rsidRDefault="00781E7C" w:rsidP="00A55B26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0008">
        <w:rPr>
          <w:rFonts w:ascii="Arial" w:hAnsi="Arial" w:cs="Arial"/>
          <w:b/>
          <w:bCs/>
          <w:sz w:val="28"/>
          <w:szCs w:val="28"/>
        </w:rPr>
        <w:t xml:space="preserve">KE 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>SMLOUV</w:t>
      </w:r>
      <w:r w:rsidRPr="004B0008">
        <w:rPr>
          <w:rFonts w:ascii="Arial" w:hAnsi="Arial" w:cs="Arial"/>
          <w:b/>
          <w:bCs/>
          <w:sz w:val="28"/>
          <w:szCs w:val="28"/>
        </w:rPr>
        <w:t>Ě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 xml:space="preserve"> O </w:t>
      </w:r>
      <w:r w:rsidR="00BA264B" w:rsidRPr="004B0008">
        <w:rPr>
          <w:rFonts w:ascii="Arial" w:hAnsi="Arial" w:cs="Arial"/>
          <w:b/>
          <w:bCs/>
          <w:sz w:val="28"/>
          <w:szCs w:val="28"/>
        </w:rPr>
        <w:t xml:space="preserve">POSKYTOVÁNÍ SLUŽEB 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>PROJEKTOVÉ</w:t>
      </w:r>
      <w:r w:rsidR="00BA264B" w:rsidRPr="004B0008">
        <w:rPr>
          <w:rFonts w:ascii="Arial" w:hAnsi="Arial" w:cs="Arial"/>
          <w:b/>
          <w:bCs/>
          <w:sz w:val="28"/>
          <w:szCs w:val="28"/>
        </w:rPr>
        <w:t>HO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 xml:space="preserve"> </w:t>
      </w:r>
      <w:r w:rsidR="00DE4A3D" w:rsidRPr="004B0008">
        <w:rPr>
          <w:rFonts w:ascii="Arial" w:hAnsi="Arial" w:cs="Arial"/>
          <w:b/>
          <w:bCs/>
          <w:sz w:val="28"/>
          <w:szCs w:val="28"/>
        </w:rPr>
        <w:t>MANAŽERA</w:t>
      </w:r>
    </w:p>
    <w:p w14:paraId="7AF8F698" w14:textId="77777777" w:rsidR="00A67276" w:rsidRPr="004B0008" w:rsidRDefault="00A67276" w:rsidP="00A55B2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02CF8A47" w14:textId="3C19286B" w:rsidR="00AE132B" w:rsidRPr="004B0008" w:rsidRDefault="00142952" w:rsidP="00A55B2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uzavřen</w:t>
      </w:r>
      <w:r w:rsidR="00781E7C" w:rsidRPr="004B0008">
        <w:rPr>
          <w:rFonts w:ascii="Arial" w:hAnsi="Arial" w:cs="Arial"/>
          <w:sz w:val="22"/>
          <w:szCs w:val="22"/>
        </w:rPr>
        <w:t>ý</w:t>
      </w:r>
      <w:r w:rsidRPr="004B0008">
        <w:rPr>
          <w:rFonts w:ascii="Arial" w:hAnsi="Arial" w:cs="Arial"/>
          <w:sz w:val="22"/>
          <w:szCs w:val="22"/>
        </w:rPr>
        <w:t xml:space="preserve"> </w:t>
      </w:r>
      <w:r w:rsidR="00AE132B" w:rsidRPr="004B0008">
        <w:rPr>
          <w:rFonts w:ascii="Arial" w:hAnsi="Arial" w:cs="Arial"/>
          <w:sz w:val="22"/>
          <w:szCs w:val="22"/>
        </w:rPr>
        <w:t>mezi</w:t>
      </w:r>
    </w:p>
    <w:p w14:paraId="2C306CCF" w14:textId="77777777" w:rsidR="00A67276" w:rsidRPr="004B0008" w:rsidRDefault="00A67276" w:rsidP="00A55B2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5485D068" w14:textId="1FCF34CE" w:rsidR="00AE132B" w:rsidRPr="004B0008" w:rsidRDefault="00AE132B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b/>
          <w:bCs/>
          <w:sz w:val="22"/>
          <w:szCs w:val="22"/>
        </w:rPr>
        <w:t>Pražská developerská společnost, příspěvková organizace</w:t>
      </w:r>
      <w:r w:rsidRPr="004B0008">
        <w:rPr>
          <w:rFonts w:ascii="Arial" w:hAnsi="Arial" w:cs="Arial"/>
          <w:sz w:val="22"/>
          <w:szCs w:val="22"/>
        </w:rPr>
        <w:t xml:space="preserve">, se sídlem U radnice 10/2, Praha 1 - Staré Město, PSČ 110 00, Česká republika, </w:t>
      </w:r>
      <w:r w:rsidR="00BD2164" w:rsidRPr="004B0008">
        <w:rPr>
          <w:rFonts w:ascii="Arial" w:hAnsi="Arial" w:cs="Arial"/>
          <w:sz w:val="22"/>
          <w:szCs w:val="22"/>
        </w:rPr>
        <w:t xml:space="preserve">Identifikační číslo: 09211322, </w:t>
      </w:r>
      <w:r w:rsidRPr="004B0008">
        <w:rPr>
          <w:rFonts w:ascii="Arial" w:hAnsi="Arial" w:cs="Arial"/>
          <w:sz w:val="22"/>
          <w:szCs w:val="22"/>
        </w:rPr>
        <w:t>zapsanou v obchodním rejstříku vedeném Městským soudem v Praze, oddíl Pr, vložka 1681</w:t>
      </w:r>
      <w:r w:rsidR="00BD2164" w:rsidRPr="004B0008">
        <w:rPr>
          <w:rFonts w:ascii="Arial" w:hAnsi="Arial" w:cs="Arial"/>
          <w:sz w:val="22"/>
          <w:szCs w:val="22"/>
        </w:rPr>
        <w:t>, zastoupen</w:t>
      </w:r>
      <w:r w:rsidR="00EB5DB5" w:rsidRPr="004B0008">
        <w:rPr>
          <w:rFonts w:ascii="Arial" w:hAnsi="Arial" w:cs="Arial"/>
          <w:sz w:val="22"/>
          <w:szCs w:val="22"/>
        </w:rPr>
        <w:t>ou</w:t>
      </w:r>
      <w:r w:rsidR="00BD2164" w:rsidRPr="004B0008">
        <w:rPr>
          <w:rFonts w:ascii="Arial" w:hAnsi="Arial" w:cs="Arial"/>
          <w:sz w:val="22"/>
          <w:szCs w:val="22"/>
        </w:rPr>
        <w:t xml:space="preserve"> panem </w:t>
      </w:r>
      <w:r w:rsidRPr="004B0008">
        <w:rPr>
          <w:rFonts w:ascii="Arial" w:hAnsi="Arial" w:cs="Arial"/>
          <w:sz w:val="22"/>
          <w:szCs w:val="22"/>
        </w:rPr>
        <w:t xml:space="preserve">Petrem Urbánkem, ředitelem, </w:t>
      </w:r>
    </w:p>
    <w:p w14:paraId="269A4FEC" w14:textId="7846787D" w:rsidR="00C32311" w:rsidRPr="004B0008" w:rsidRDefault="00BD2164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(dále jen „</w:t>
      </w:r>
      <w:r w:rsidRPr="004B0008">
        <w:rPr>
          <w:rFonts w:ascii="Arial" w:hAnsi="Arial" w:cs="Arial"/>
          <w:b/>
          <w:bCs/>
          <w:sz w:val="22"/>
          <w:szCs w:val="22"/>
        </w:rPr>
        <w:t>Klient</w:t>
      </w:r>
      <w:r w:rsidRPr="004B0008">
        <w:rPr>
          <w:rFonts w:ascii="Arial" w:hAnsi="Arial" w:cs="Arial"/>
          <w:sz w:val="22"/>
          <w:szCs w:val="22"/>
        </w:rPr>
        <w:t>“)</w:t>
      </w:r>
    </w:p>
    <w:p w14:paraId="482A5289" w14:textId="77777777" w:rsidR="00C32311" w:rsidRPr="004B0008" w:rsidRDefault="005D181E" w:rsidP="00A67276">
      <w:pPr>
        <w:spacing w:before="360" w:after="3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a</w:t>
      </w:r>
    </w:p>
    <w:p w14:paraId="60ADD73A" w14:textId="77777777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Společností</w:t>
      </w:r>
      <w:r w:rsidRPr="004B000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B0008">
        <w:rPr>
          <w:rFonts w:ascii="Arial" w:hAnsi="Arial" w:cs="Arial"/>
          <w:b/>
          <w:bCs/>
          <w:sz w:val="22"/>
          <w:szCs w:val="22"/>
        </w:rPr>
        <w:t xml:space="preserve"> „DELTA – </w:t>
      </w:r>
      <w:proofErr w:type="gramStart"/>
      <w:r w:rsidRPr="004B0008">
        <w:rPr>
          <w:rFonts w:ascii="Arial" w:hAnsi="Arial" w:cs="Arial"/>
          <w:b/>
          <w:bCs/>
          <w:sz w:val="22"/>
          <w:szCs w:val="22"/>
        </w:rPr>
        <w:t>JEG - FEM</w:t>
      </w:r>
      <w:proofErr w:type="gramEnd"/>
      <w:r w:rsidRPr="004B0008">
        <w:rPr>
          <w:rFonts w:ascii="Arial" w:hAnsi="Arial" w:cs="Arial"/>
          <w:b/>
          <w:bCs/>
          <w:sz w:val="22"/>
          <w:szCs w:val="22"/>
        </w:rPr>
        <w:t>“</w:t>
      </w:r>
      <w:r w:rsidRPr="004B0008">
        <w:rPr>
          <w:rFonts w:ascii="Arial" w:hAnsi="Arial" w:cs="Arial"/>
          <w:sz w:val="22"/>
          <w:szCs w:val="22"/>
        </w:rPr>
        <w:t xml:space="preserve"> se sídlem Komenského nám. 1342/7, Horka-Domky, 674 01 Třebíč, společníků: </w:t>
      </w:r>
    </w:p>
    <w:p w14:paraId="0826C8C1" w14:textId="77777777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1)</w:t>
      </w:r>
      <w:r w:rsidRPr="004B0008">
        <w:rPr>
          <w:rFonts w:ascii="Arial" w:hAnsi="Arial" w:cs="Arial"/>
          <w:b/>
          <w:bCs/>
          <w:sz w:val="22"/>
          <w:szCs w:val="22"/>
        </w:rPr>
        <w:t xml:space="preserve"> Delta Projektconsult s. r. o.</w:t>
      </w:r>
      <w:r w:rsidRPr="004B0008">
        <w:rPr>
          <w:rFonts w:ascii="Arial" w:hAnsi="Arial" w:cs="Arial"/>
          <w:sz w:val="22"/>
          <w:szCs w:val="22"/>
        </w:rPr>
        <w:t>, se sídlem</w:t>
      </w:r>
      <w:r w:rsidRPr="004B0008">
        <w:rPr>
          <w:rFonts w:ascii="Arial" w:hAnsi="Arial" w:cs="Arial"/>
        </w:rPr>
        <w:t xml:space="preserve"> </w:t>
      </w:r>
      <w:r w:rsidRPr="004B0008">
        <w:rPr>
          <w:rFonts w:ascii="Arial" w:hAnsi="Arial" w:cs="Arial"/>
          <w:sz w:val="22"/>
          <w:szCs w:val="22"/>
        </w:rPr>
        <w:t xml:space="preserve">Komenského nám. 1342/7, Horka-Domky, 674 01 Třebíč, Identifikační číslo: 25543717, zapsanou v obchodním rejstříku vedeném u Krajského soudu v Brně, oddíl C, vložka 32033, zastoupenou panem Erikem Štefanovičem, jednatelem; </w:t>
      </w:r>
    </w:p>
    <w:p w14:paraId="52F0512E" w14:textId="77777777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2)</w:t>
      </w:r>
      <w:r w:rsidRPr="004B0008">
        <w:rPr>
          <w:rFonts w:ascii="Arial" w:hAnsi="Arial" w:cs="Arial"/>
          <w:b/>
          <w:bCs/>
          <w:sz w:val="22"/>
          <w:szCs w:val="22"/>
        </w:rPr>
        <w:t xml:space="preserve"> JE Group s.r.o.</w:t>
      </w:r>
      <w:r w:rsidRPr="004B0008">
        <w:rPr>
          <w:rFonts w:ascii="Arial" w:hAnsi="Arial" w:cs="Arial"/>
          <w:sz w:val="22"/>
          <w:szCs w:val="22"/>
        </w:rPr>
        <w:t>, se sídlem U Šálkovny 1741/4, Braník, 147 00 Praha 4, Identifikační číslo: 03063313, zapsanou v obchodním rejstříku vedeném u Městského soudu v Praze, oddíl C, vložka 226901, zastoupenou panem Jakubem Erbenem, jednatelem;</w:t>
      </w:r>
    </w:p>
    <w:p w14:paraId="68672CF9" w14:textId="27723E79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3)</w:t>
      </w:r>
      <w:r w:rsidRPr="004B0008">
        <w:rPr>
          <w:rFonts w:ascii="Arial" w:hAnsi="Arial" w:cs="Arial"/>
          <w:b/>
          <w:bCs/>
          <w:sz w:val="22"/>
          <w:szCs w:val="22"/>
        </w:rPr>
        <w:t xml:space="preserve"> FETTERS managment s.r.o.</w:t>
      </w:r>
      <w:r w:rsidRPr="004B0008">
        <w:rPr>
          <w:rFonts w:ascii="Arial" w:hAnsi="Arial" w:cs="Arial"/>
          <w:sz w:val="22"/>
          <w:szCs w:val="22"/>
        </w:rPr>
        <w:t xml:space="preserve"> se sídlem </w:t>
      </w:r>
      <w:r w:rsidR="00724833" w:rsidRPr="00724833">
        <w:rPr>
          <w:rFonts w:ascii="Arial" w:hAnsi="Arial" w:cs="Arial"/>
          <w:sz w:val="22"/>
          <w:szCs w:val="22"/>
        </w:rPr>
        <w:t>Nad údolím 126/31, Hodkovičky, 147 00 Praha 4</w:t>
      </w:r>
      <w:r w:rsidRPr="004B0008">
        <w:rPr>
          <w:rFonts w:ascii="Arial" w:hAnsi="Arial" w:cs="Arial"/>
          <w:sz w:val="22"/>
          <w:szCs w:val="22"/>
        </w:rPr>
        <w:t>, Identifikační číslo: 01405471, zapsanou v obchodním rejstříku vedeném u Městského soudu v Praze, oddíl C, vložka 206172, zastoupenou panem</w:t>
      </w:r>
      <w:r w:rsidRPr="004B0008">
        <w:rPr>
          <w:rFonts w:ascii="Arial" w:hAnsi="Arial" w:cs="Arial"/>
        </w:rPr>
        <w:t xml:space="preserve"> </w:t>
      </w:r>
      <w:r w:rsidRPr="004B0008">
        <w:rPr>
          <w:rFonts w:ascii="Arial" w:hAnsi="Arial" w:cs="Arial"/>
          <w:sz w:val="22"/>
          <w:szCs w:val="22"/>
        </w:rPr>
        <w:t>Ing. Tomášem Fettersem, jednatelem;</w:t>
      </w:r>
    </w:p>
    <w:p w14:paraId="46158B4C" w14:textId="0C301513" w:rsidR="00C32311" w:rsidRPr="004B0008" w:rsidRDefault="00BA264B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(dále jen „</w:t>
      </w:r>
      <w:r w:rsidR="00BA5786" w:rsidRPr="004B0008">
        <w:rPr>
          <w:rFonts w:ascii="Arial" w:hAnsi="Arial" w:cs="Arial"/>
          <w:b/>
          <w:bCs/>
          <w:sz w:val="22"/>
          <w:szCs w:val="22"/>
        </w:rPr>
        <w:t>Projektový m</w:t>
      </w:r>
      <w:r w:rsidR="00DE4A3D" w:rsidRPr="004B0008">
        <w:rPr>
          <w:rFonts w:ascii="Arial" w:hAnsi="Arial" w:cs="Arial"/>
          <w:b/>
          <w:bCs/>
          <w:sz w:val="22"/>
          <w:szCs w:val="22"/>
        </w:rPr>
        <w:t>anažer</w:t>
      </w:r>
      <w:r w:rsidRPr="004B0008">
        <w:rPr>
          <w:rFonts w:ascii="Arial" w:hAnsi="Arial" w:cs="Arial"/>
          <w:sz w:val="22"/>
          <w:szCs w:val="22"/>
        </w:rPr>
        <w:t>“</w:t>
      </w:r>
      <w:r w:rsidR="0020220E" w:rsidRPr="004B0008">
        <w:rPr>
          <w:rFonts w:ascii="Arial" w:hAnsi="Arial" w:cs="Arial"/>
          <w:sz w:val="22"/>
          <w:szCs w:val="22"/>
        </w:rPr>
        <w:t xml:space="preserve">, </w:t>
      </w:r>
      <w:r w:rsidR="00AA445D" w:rsidRPr="004B0008">
        <w:rPr>
          <w:rFonts w:ascii="Arial" w:hAnsi="Arial" w:cs="Arial"/>
          <w:sz w:val="22"/>
          <w:szCs w:val="22"/>
        </w:rPr>
        <w:t xml:space="preserve">Klient a </w:t>
      </w:r>
      <w:r w:rsidR="00BA5786" w:rsidRPr="004B0008">
        <w:rPr>
          <w:rFonts w:ascii="Arial" w:hAnsi="Arial" w:cs="Arial"/>
          <w:sz w:val="22"/>
          <w:szCs w:val="22"/>
        </w:rPr>
        <w:t>Projektový m</w:t>
      </w:r>
      <w:r w:rsidR="00DE4A3D" w:rsidRPr="004B0008">
        <w:rPr>
          <w:rFonts w:ascii="Arial" w:hAnsi="Arial" w:cs="Arial"/>
          <w:sz w:val="22"/>
          <w:szCs w:val="22"/>
        </w:rPr>
        <w:t xml:space="preserve">anažer </w:t>
      </w:r>
      <w:r w:rsidR="00AA445D" w:rsidRPr="004B0008">
        <w:rPr>
          <w:rFonts w:ascii="Arial" w:hAnsi="Arial" w:cs="Arial"/>
          <w:sz w:val="22"/>
          <w:szCs w:val="22"/>
        </w:rPr>
        <w:t>společně dále jen „</w:t>
      </w:r>
      <w:r w:rsidR="00AA445D" w:rsidRPr="004B0008">
        <w:rPr>
          <w:rFonts w:ascii="Arial" w:hAnsi="Arial" w:cs="Arial"/>
          <w:b/>
          <w:bCs/>
          <w:sz w:val="22"/>
          <w:szCs w:val="22"/>
        </w:rPr>
        <w:t>Smluvní strany</w:t>
      </w:r>
      <w:r w:rsidR="00AA445D" w:rsidRPr="004B0008">
        <w:rPr>
          <w:rFonts w:ascii="Arial" w:hAnsi="Arial" w:cs="Arial"/>
          <w:sz w:val="22"/>
          <w:szCs w:val="22"/>
        </w:rPr>
        <w:t>“ nebo samostatně jen jako „</w:t>
      </w:r>
      <w:r w:rsidR="00AA445D" w:rsidRPr="004B0008">
        <w:rPr>
          <w:rFonts w:ascii="Arial" w:hAnsi="Arial" w:cs="Arial"/>
          <w:b/>
          <w:bCs/>
          <w:sz w:val="22"/>
          <w:szCs w:val="22"/>
        </w:rPr>
        <w:t>Smluvní</w:t>
      </w:r>
      <w:r w:rsidR="00A67276" w:rsidRPr="004B0008">
        <w:rPr>
          <w:rFonts w:ascii="Arial" w:hAnsi="Arial" w:cs="Arial"/>
          <w:b/>
          <w:bCs/>
          <w:sz w:val="22"/>
          <w:szCs w:val="22"/>
        </w:rPr>
        <w:t> </w:t>
      </w:r>
      <w:r w:rsidR="00AA445D" w:rsidRPr="004B0008">
        <w:rPr>
          <w:rFonts w:ascii="Arial" w:hAnsi="Arial" w:cs="Arial"/>
          <w:b/>
          <w:bCs/>
          <w:sz w:val="22"/>
          <w:szCs w:val="22"/>
        </w:rPr>
        <w:t>strana</w:t>
      </w:r>
      <w:r w:rsidR="00AA445D" w:rsidRPr="004B0008">
        <w:rPr>
          <w:rFonts w:ascii="Arial" w:hAnsi="Arial" w:cs="Arial"/>
          <w:sz w:val="22"/>
          <w:szCs w:val="22"/>
        </w:rPr>
        <w:t>“</w:t>
      </w:r>
      <w:r w:rsidRPr="004B0008">
        <w:rPr>
          <w:rFonts w:ascii="Arial" w:hAnsi="Arial" w:cs="Arial"/>
          <w:sz w:val="22"/>
          <w:szCs w:val="22"/>
        </w:rPr>
        <w:t>)</w:t>
      </w:r>
    </w:p>
    <w:p w14:paraId="47AC78B6" w14:textId="77777777" w:rsidR="00BA264B" w:rsidRPr="004B0008" w:rsidRDefault="00BA264B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023FA64" w14:textId="565DCBEB" w:rsidR="00BA264B" w:rsidRPr="004B0008" w:rsidRDefault="00BA264B" w:rsidP="00A55B26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>PREAMBULE</w:t>
      </w:r>
    </w:p>
    <w:p w14:paraId="0B3B29C5" w14:textId="73D4E355" w:rsidR="00781E7C" w:rsidRPr="004B0008" w:rsidRDefault="00781E7C" w:rsidP="00781E7C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dne </w:t>
      </w:r>
      <w:r w:rsidR="00D1561B" w:rsidRPr="004B0008">
        <w:rPr>
          <w:rFonts w:ascii="Arial" w:hAnsi="Arial" w:cs="Arial"/>
          <w:sz w:val="22"/>
          <w:szCs w:val="22"/>
        </w:rPr>
        <w:t xml:space="preserve">7. 8. 2023 </w:t>
      </w:r>
      <w:r w:rsidRPr="004B0008">
        <w:rPr>
          <w:rFonts w:ascii="Arial" w:hAnsi="Arial" w:cs="Arial"/>
          <w:sz w:val="22"/>
          <w:szCs w:val="22"/>
        </w:rPr>
        <w:t>uzavřely smlouvu o poskytování služeb projektového manažera, jejímž předmětem je především poskytování služeb projektového manažera Projektovým manažerem spočívajících v průběžné organizaci, koordinaci, kontrole a řízení Projektu (včetně Díla, Budovy a Externalit) v jeho přípravné i realizační fázi v oblastech (i)</w:t>
      </w:r>
      <w:r w:rsidR="007B7824" w:rsidRPr="004B0008">
        <w:rPr>
          <w:rFonts w:ascii="Arial" w:hAnsi="Arial" w:cs="Arial"/>
          <w:sz w:val="22"/>
          <w:szCs w:val="22"/>
        </w:rPr>
        <w:t> </w:t>
      </w:r>
      <w:r w:rsidRPr="004B0008">
        <w:rPr>
          <w:rFonts w:ascii="Arial" w:hAnsi="Arial" w:cs="Arial"/>
          <w:sz w:val="22"/>
          <w:szCs w:val="22"/>
        </w:rPr>
        <w:t>managementu Projektu, (ii) cost managementu Projektu a (iii) technick</w:t>
      </w:r>
      <w:r w:rsidR="00882036" w:rsidRPr="004B0008">
        <w:rPr>
          <w:rFonts w:ascii="Arial" w:hAnsi="Arial" w:cs="Arial"/>
          <w:sz w:val="22"/>
          <w:szCs w:val="22"/>
        </w:rPr>
        <w:t>ého</w:t>
      </w:r>
      <w:r w:rsidRPr="004B0008">
        <w:rPr>
          <w:rFonts w:ascii="Arial" w:hAnsi="Arial" w:cs="Arial"/>
          <w:sz w:val="22"/>
          <w:szCs w:val="22"/>
        </w:rPr>
        <w:t xml:space="preserve"> dozor</w:t>
      </w:r>
      <w:r w:rsidR="00882036" w:rsidRPr="004B0008">
        <w:rPr>
          <w:rFonts w:ascii="Arial" w:hAnsi="Arial" w:cs="Arial"/>
          <w:sz w:val="22"/>
          <w:szCs w:val="22"/>
        </w:rPr>
        <w:t>u</w:t>
      </w:r>
      <w:r w:rsidRPr="004B0008">
        <w:rPr>
          <w:rFonts w:ascii="Arial" w:hAnsi="Arial" w:cs="Arial"/>
          <w:sz w:val="22"/>
          <w:szCs w:val="22"/>
        </w:rPr>
        <w:t xml:space="preserve"> investora</w:t>
      </w:r>
      <w:r w:rsidR="00882036" w:rsidRPr="004B0008">
        <w:rPr>
          <w:rFonts w:ascii="Arial" w:hAnsi="Arial" w:cs="Arial"/>
          <w:sz w:val="22"/>
          <w:szCs w:val="22"/>
        </w:rPr>
        <w:t xml:space="preserve">, </w:t>
      </w:r>
      <w:r w:rsidRPr="004B0008">
        <w:rPr>
          <w:rFonts w:ascii="Arial" w:hAnsi="Arial" w:cs="Arial"/>
          <w:sz w:val="22"/>
          <w:szCs w:val="22"/>
        </w:rPr>
        <w:t>vč</w:t>
      </w:r>
      <w:r w:rsidR="007B7824" w:rsidRPr="004B0008">
        <w:rPr>
          <w:rFonts w:ascii="Arial" w:hAnsi="Arial" w:cs="Arial"/>
          <w:sz w:val="22"/>
          <w:szCs w:val="22"/>
        </w:rPr>
        <w:t xml:space="preserve">etně </w:t>
      </w:r>
      <w:r w:rsidRPr="004B0008">
        <w:rPr>
          <w:rFonts w:ascii="Arial" w:hAnsi="Arial" w:cs="Arial"/>
          <w:sz w:val="22"/>
          <w:szCs w:val="22"/>
        </w:rPr>
        <w:t>zajištění činností koordinátora bezpečnosti a ochrany zdraví při práci na staveništi</w:t>
      </w:r>
      <w:r w:rsidR="00882036" w:rsidRPr="004B0008">
        <w:rPr>
          <w:rFonts w:ascii="Arial" w:hAnsi="Arial" w:cs="Arial"/>
          <w:sz w:val="22"/>
          <w:szCs w:val="22"/>
        </w:rPr>
        <w:t xml:space="preserve"> (dále</w:t>
      </w:r>
      <w:r w:rsidR="007B7824" w:rsidRPr="004B0008">
        <w:rPr>
          <w:rFonts w:ascii="Arial" w:hAnsi="Arial" w:cs="Arial"/>
          <w:sz w:val="22"/>
          <w:szCs w:val="22"/>
        </w:rPr>
        <w:t> </w:t>
      </w:r>
      <w:r w:rsidR="00882036" w:rsidRPr="004B0008">
        <w:rPr>
          <w:rFonts w:ascii="Arial" w:hAnsi="Arial" w:cs="Arial"/>
          <w:sz w:val="22"/>
          <w:szCs w:val="22"/>
        </w:rPr>
        <w:t>jen „</w:t>
      </w:r>
      <w:r w:rsidR="00882036" w:rsidRPr="004B0008">
        <w:rPr>
          <w:rFonts w:ascii="Arial" w:hAnsi="Arial" w:cs="Arial"/>
          <w:b/>
          <w:bCs/>
          <w:sz w:val="22"/>
          <w:szCs w:val="22"/>
        </w:rPr>
        <w:t>Smlouva</w:t>
      </w:r>
      <w:r w:rsidR="00882036" w:rsidRPr="004B0008">
        <w:rPr>
          <w:rFonts w:ascii="Arial" w:hAnsi="Arial" w:cs="Arial"/>
          <w:sz w:val="22"/>
          <w:szCs w:val="22"/>
        </w:rPr>
        <w:t>“).</w:t>
      </w:r>
    </w:p>
    <w:p w14:paraId="78421C7A" w14:textId="09810BA9" w:rsidR="00882036" w:rsidRPr="004B0008" w:rsidRDefault="00882036" w:rsidP="00882036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lastRenderedPageBreak/>
        <w:t xml:space="preserve">Smlouva byla uzavřena na základě výsledků otevřeného </w:t>
      </w:r>
      <w:r w:rsidR="00A67276" w:rsidRPr="004B0008">
        <w:rPr>
          <w:rFonts w:ascii="Arial" w:hAnsi="Arial" w:cs="Arial"/>
          <w:sz w:val="22"/>
          <w:szCs w:val="22"/>
        </w:rPr>
        <w:t xml:space="preserve">zadávacího </w:t>
      </w:r>
      <w:r w:rsidRPr="004B0008">
        <w:rPr>
          <w:rFonts w:ascii="Arial" w:hAnsi="Arial" w:cs="Arial"/>
          <w:sz w:val="22"/>
          <w:szCs w:val="22"/>
        </w:rPr>
        <w:t xml:space="preserve">řízení na veřejnou zakázku na služby s názvem </w:t>
      </w:r>
      <w:r w:rsidR="00E746D4" w:rsidRPr="004B0008">
        <w:rPr>
          <w:rFonts w:ascii="Arial" w:hAnsi="Arial" w:cs="Arial"/>
          <w:sz w:val="22"/>
          <w:szCs w:val="22"/>
        </w:rPr>
        <w:t>„</w:t>
      </w:r>
      <w:r w:rsidR="00E746D4" w:rsidRPr="004B0008">
        <w:rPr>
          <w:rFonts w:ascii="Arial" w:hAnsi="Arial" w:cs="Arial"/>
          <w:b/>
          <w:bCs/>
          <w:sz w:val="22"/>
          <w:szCs w:val="22"/>
        </w:rPr>
        <w:t xml:space="preserve">Vltavská </w:t>
      </w:r>
      <w:proofErr w:type="gramStart"/>
      <w:r w:rsidR="00E746D4" w:rsidRPr="004B0008">
        <w:rPr>
          <w:rFonts w:ascii="Arial" w:hAnsi="Arial" w:cs="Arial"/>
          <w:b/>
          <w:bCs/>
          <w:sz w:val="22"/>
          <w:szCs w:val="22"/>
        </w:rPr>
        <w:t>filharmonie - projektový</w:t>
      </w:r>
      <w:proofErr w:type="gramEnd"/>
      <w:r w:rsidR="00E746D4" w:rsidRPr="004B0008">
        <w:rPr>
          <w:rFonts w:ascii="Arial" w:hAnsi="Arial" w:cs="Arial"/>
          <w:b/>
          <w:bCs/>
          <w:sz w:val="22"/>
          <w:szCs w:val="22"/>
        </w:rPr>
        <w:t xml:space="preserve"> management stavby</w:t>
      </w:r>
      <w:r w:rsidR="00E746D4" w:rsidRPr="004B0008">
        <w:rPr>
          <w:rFonts w:ascii="Arial" w:hAnsi="Arial" w:cs="Arial"/>
          <w:sz w:val="22"/>
          <w:szCs w:val="22"/>
        </w:rPr>
        <w:t xml:space="preserve">“, </w:t>
      </w:r>
      <w:r w:rsidRPr="004B0008">
        <w:rPr>
          <w:rFonts w:ascii="Arial" w:hAnsi="Arial" w:cs="Arial"/>
          <w:sz w:val="22"/>
          <w:szCs w:val="22"/>
        </w:rPr>
        <w:t xml:space="preserve">ev. č. zakázky: </w:t>
      </w:r>
      <w:r w:rsidR="00E746D4" w:rsidRPr="004B0008">
        <w:rPr>
          <w:rFonts w:ascii="Arial" w:hAnsi="Arial" w:cs="Arial"/>
          <w:sz w:val="22"/>
          <w:szCs w:val="22"/>
        </w:rPr>
        <w:t>Z2022-034431</w:t>
      </w:r>
      <w:r w:rsidRPr="004B0008">
        <w:rPr>
          <w:rFonts w:ascii="Arial" w:hAnsi="Arial" w:cs="Arial"/>
          <w:sz w:val="22"/>
          <w:szCs w:val="22"/>
        </w:rPr>
        <w:t xml:space="preserve">, které bylo Klientem realizováno v pozici veřejného zadavatele podle zákona č. 134/2016 Sb., o zadávání veřejných zakázek, ve znění pozdějších předpisů. Výsledky Zadávacího řízení byly vyhlášené dne </w:t>
      </w:r>
      <w:r w:rsidR="00D1561B" w:rsidRPr="004B0008">
        <w:rPr>
          <w:rFonts w:ascii="Arial" w:hAnsi="Arial" w:cs="Arial"/>
          <w:sz w:val="22"/>
          <w:szCs w:val="22"/>
        </w:rPr>
        <w:t>30. 6. 2023</w:t>
      </w:r>
      <w:r w:rsidRPr="004B0008">
        <w:rPr>
          <w:rFonts w:ascii="Arial" w:hAnsi="Arial" w:cs="Arial"/>
          <w:sz w:val="22"/>
          <w:szCs w:val="22"/>
        </w:rPr>
        <w:t>, přičemž nabídka Projektového manažera byla vybrána jako nejvýhodnější, na základě čehož se Klient rozhodl uzavřít Smlouvou s Projektovým manažerem.</w:t>
      </w:r>
    </w:p>
    <w:p w14:paraId="6877D5B6" w14:textId="052DCCB0" w:rsidR="00D1561B" w:rsidRPr="004B0008" w:rsidRDefault="00D1561B" w:rsidP="00882036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Ke Smlouvě uzavřely Smluvní strany dne 7. 8. 2023 dodatek č. 1</w:t>
      </w:r>
      <w:r w:rsidR="00743857">
        <w:rPr>
          <w:rFonts w:ascii="Arial" w:hAnsi="Arial" w:cs="Arial"/>
          <w:sz w:val="22"/>
          <w:szCs w:val="22"/>
        </w:rPr>
        <w:t xml:space="preserve"> a dne 11. 6. 2024 dodatek č. 2 </w:t>
      </w:r>
      <w:r w:rsidR="00743857" w:rsidRPr="004B0008">
        <w:rPr>
          <w:rFonts w:ascii="Arial" w:hAnsi="Arial" w:cs="Arial"/>
          <w:sz w:val="22"/>
          <w:szCs w:val="22"/>
        </w:rPr>
        <w:t>(dále jen „</w:t>
      </w:r>
      <w:r w:rsidR="00743857" w:rsidRPr="004B0008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743857">
        <w:rPr>
          <w:rFonts w:ascii="Arial" w:hAnsi="Arial" w:cs="Arial"/>
          <w:b/>
          <w:bCs/>
          <w:sz w:val="22"/>
          <w:szCs w:val="22"/>
        </w:rPr>
        <w:t>2</w:t>
      </w:r>
      <w:r w:rsidR="00743857" w:rsidRPr="004B0008">
        <w:rPr>
          <w:rFonts w:ascii="Arial" w:hAnsi="Arial" w:cs="Arial"/>
          <w:sz w:val="22"/>
          <w:szCs w:val="22"/>
        </w:rPr>
        <w:t>)</w:t>
      </w:r>
      <w:r w:rsidRPr="004B0008">
        <w:rPr>
          <w:rFonts w:ascii="Arial" w:hAnsi="Arial" w:cs="Arial"/>
          <w:sz w:val="22"/>
          <w:szCs w:val="22"/>
        </w:rPr>
        <w:t>, prostřednictvím kter</w:t>
      </w:r>
      <w:r w:rsidR="00743857">
        <w:rPr>
          <w:rFonts w:ascii="Arial" w:hAnsi="Arial" w:cs="Arial"/>
          <w:sz w:val="22"/>
          <w:szCs w:val="22"/>
        </w:rPr>
        <w:t>ýc</w:t>
      </w:r>
      <w:r w:rsidRPr="004B0008">
        <w:rPr>
          <w:rFonts w:ascii="Arial" w:hAnsi="Arial" w:cs="Arial"/>
          <w:sz w:val="22"/>
          <w:szCs w:val="22"/>
        </w:rPr>
        <w:t xml:space="preserve">h změnily původní znění Smlouvy. </w:t>
      </w:r>
    </w:p>
    <w:p w14:paraId="5B234558" w14:textId="59FC83D1" w:rsidR="00072D9E" w:rsidRPr="004B0008" w:rsidRDefault="00484FEB" w:rsidP="00882036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se rozhodly uzavřít tento dodatek č. </w:t>
      </w:r>
      <w:r w:rsidR="00743857">
        <w:rPr>
          <w:rFonts w:ascii="Arial" w:hAnsi="Arial" w:cs="Arial"/>
          <w:sz w:val="22"/>
          <w:szCs w:val="22"/>
        </w:rPr>
        <w:t>3</w:t>
      </w:r>
      <w:r w:rsidRPr="004B0008">
        <w:rPr>
          <w:rFonts w:ascii="Arial" w:hAnsi="Arial" w:cs="Arial"/>
          <w:sz w:val="22"/>
          <w:szCs w:val="22"/>
        </w:rPr>
        <w:t xml:space="preserve"> (dále jen „</w:t>
      </w:r>
      <w:r w:rsidRPr="004B0008">
        <w:rPr>
          <w:rFonts w:ascii="Arial" w:hAnsi="Arial" w:cs="Arial"/>
          <w:b/>
          <w:bCs/>
          <w:sz w:val="22"/>
          <w:szCs w:val="22"/>
        </w:rPr>
        <w:t>Dodatek</w:t>
      </w:r>
      <w:r w:rsidRPr="004B0008">
        <w:rPr>
          <w:rFonts w:ascii="Arial" w:hAnsi="Arial" w:cs="Arial"/>
          <w:sz w:val="22"/>
          <w:szCs w:val="22"/>
        </w:rPr>
        <w:t xml:space="preserve">“), prostřednictvím kterého </w:t>
      </w:r>
      <w:r w:rsidR="00794780" w:rsidRPr="004B0008">
        <w:rPr>
          <w:rFonts w:ascii="Arial" w:hAnsi="Arial" w:cs="Arial"/>
          <w:sz w:val="22"/>
          <w:szCs w:val="22"/>
        </w:rPr>
        <w:t xml:space="preserve">v souladu s čl. 21.4 Smlouvy </w:t>
      </w:r>
      <w:r w:rsidRPr="004B0008">
        <w:rPr>
          <w:rFonts w:ascii="Arial" w:hAnsi="Arial" w:cs="Arial"/>
          <w:sz w:val="22"/>
          <w:szCs w:val="22"/>
        </w:rPr>
        <w:t>mění některá ustanovení</w:t>
      </w:r>
      <w:r w:rsidR="00D1561B" w:rsidRPr="004B0008">
        <w:rPr>
          <w:rFonts w:ascii="Arial" w:hAnsi="Arial" w:cs="Arial"/>
          <w:sz w:val="22"/>
          <w:szCs w:val="22"/>
        </w:rPr>
        <w:t xml:space="preserve"> Smlouvy ve znění Dodatku č. </w:t>
      </w:r>
      <w:r w:rsidR="00743857">
        <w:rPr>
          <w:rFonts w:ascii="Arial" w:hAnsi="Arial" w:cs="Arial"/>
          <w:sz w:val="22"/>
          <w:szCs w:val="22"/>
        </w:rPr>
        <w:t>2</w:t>
      </w:r>
      <w:r w:rsidR="00D1561B" w:rsidRPr="004B0008">
        <w:rPr>
          <w:rFonts w:ascii="Arial" w:hAnsi="Arial" w:cs="Arial"/>
          <w:sz w:val="22"/>
          <w:szCs w:val="22"/>
        </w:rPr>
        <w:t>, a to zejména s ohledem na nepředvídatelné okolnosti, které nastaly při realizaci projektu Vltavské filharmonie</w:t>
      </w:r>
      <w:r w:rsidR="00BA7792">
        <w:rPr>
          <w:rFonts w:ascii="Arial" w:hAnsi="Arial" w:cs="Arial"/>
          <w:sz w:val="22"/>
          <w:szCs w:val="22"/>
        </w:rPr>
        <w:t xml:space="preserve"> </w:t>
      </w:r>
      <w:r w:rsidR="00406D59">
        <w:rPr>
          <w:rFonts w:ascii="Arial" w:hAnsi="Arial" w:cs="Arial"/>
          <w:sz w:val="22"/>
          <w:szCs w:val="22"/>
        </w:rPr>
        <w:t xml:space="preserve">(podrobněji </w:t>
      </w:r>
      <w:r w:rsidR="00BA7792">
        <w:rPr>
          <w:rFonts w:ascii="Arial" w:hAnsi="Arial" w:cs="Arial"/>
          <w:sz w:val="22"/>
          <w:szCs w:val="22"/>
        </w:rPr>
        <w:t xml:space="preserve">viz příloha </w:t>
      </w:r>
      <w:r w:rsidR="00406D59">
        <w:rPr>
          <w:rFonts w:ascii="Arial" w:hAnsi="Arial" w:cs="Arial"/>
          <w:sz w:val="22"/>
          <w:szCs w:val="22"/>
        </w:rPr>
        <w:t xml:space="preserve">č. </w:t>
      </w:r>
      <w:r w:rsidR="00BA7792">
        <w:rPr>
          <w:rFonts w:ascii="Arial" w:hAnsi="Arial" w:cs="Arial"/>
          <w:sz w:val="22"/>
          <w:szCs w:val="22"/>
        </w:rPr>
        <w:t xml:space="preserve">1 tohoto Dodatku – </w:t>
      </w:r>
      <w:r w:rsidR="00406D59">
        <w:rPr>
          <w:rFonts w:ascii="Arial" w:hAnsi="Arial" w:cs="Arial"/>
          <w:sz w:val="22"/>
          <w:szCs w:val="22"/>
        </w:rPr>
        <w:t xml:space="preserve">změnový list </w:t>
      </w:r>
      <w:r w:rsidR="003370C4">
        <w:rPr>
          <w:rFonts w:ascii="Arial" w:hAnsi="Arial" w:cs="Arial"/>
          <w:sz w:val="22"/>
          <w:szCs w:val="22"/>
        </w:rPr>
        <w:t>na Změnu Služ</w:t>
      </w:r>
      <w:r w:rsidR="003370C4" w:rsidRPr="003370C4">
        <w:rPr>
          <w:rFonts w:ascii="Arial" w:hAnsi="Arial" w:cs="Arial"/>
          <w:sz w:val="22"/>
          <w:szCs w:val="22"/>
        </w:rPr>
        <w:t xml:space="preserve">eb </w:t>
      </w:r>
      <w:r w:rsidR="00406D59" w:rsidRPr="003370C4">
        <w:rPr>
          <w:rFonts w:ascii="Arial" w:hAnsi="Arial" w:cs="Arial"/>
          <w:sz w:val="22"/>
          <w:szCs w:val="22"/>
        </w:rPr>
        <w:t>č. 1</w:t>
      </w:r>
      <w:r w:rsidR="00D271F3">
        <w:rPr>
          <w:rFonts w:ascii="Arial" w:hAnsi="Arial" w:cs="Arial"/>
          <w:sz w:val="22"/>
          <w:szCs w:val="22"/>
        </w:rPr>
        <w:t>)</w:t>
      </w:r>
      <w:r w:rsidRPr="003370C4">
        <w:rPr>
          <w:rFonts w:ascii="Arial" w:hAnsi="Arial" w:cs="Arial"/>
          <w:sz w:val="22"/>
          <w:szCs w:val="22"/>
        </w:rPr>
        <w:t>. Nejen</w:t>
      </w:r>
      <w:r w:rsidRPr="004B0008">
        <w:rPr>
          <w:rFonts w:ascii="Arial" w:hAnsi="Arial" w:cs="Arial"/>
          <w:sz w:val="22"/>
          <w:szCs w:val="22"/>
        </w:rPr>
        <w:t xml:space="preserve"> z toho důvodu lze veškeré změny učiněné tímto Dodatkem považovat za nepodstatnou změnu závazku ve smyslu § 222</w:t>
      </w:r>
      <w:r w:rsidR="00794780" w:rsidRPr="004B0008">
        <w:rPr>
          <w:rFonts w:ascii="Arial" w:hAnsi="Arial" w:cs="Arial"/>
          <w:sz w:val="22"/>
          <w:szCs w:val="22"/>
        </w:rPr>
        <w:t xml:space="preserve"> ZZVZ. </w:t>
      </w:r>
    </w:p>
    <w:p w14:paraId="71652886" w14:textId="77777777" w:rsidR="00D1561B" w:rsidRPr="004B0008" w:rsidRDefault="00D1561B" w:rsidP="00A55B26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A30205" w14:textId="5C1A20B2" w:rsidR="00C32311" w:rsidRPr="004B0008" w:rsidRDefault="00AE132B" w:rsidP="00A55B26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>ČLÁNEK I</w:t>
      </w:r>
      <w:r w:rsidR="00C32311" w:rsidRPr="004B0008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50915813" w14:textId="6D2CE2F7" w:rsidR="00C32311" w:rsidRPr="004B0008" w:rsidRDefault="005D181E" w:rsidP="00A55B26">
      <w:pPr>
        <w:spacing w:after="120" w:line="276" w:lineRule="auto"/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caps/>
          <w:sz w:val="22"/>
          <w:szCs w:val="22"/>
          <w:u w:val="single"/>
        </w:rPr>
        <w:t>PŘEDMĚT</w:t>
      </w:r>
      <w:r w:rsidR="00794780" w:rsidRPr="004B0008"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 DODATKU</w:t>
      </w:r>
    </w:p>
    <w:p w14:paraId="1EFC8C20" w14:textId="598E5A50" w:rsidR="001B371A" w:rsidRPr="004B0008" w:rsidRDefault="00D1561B" w:rsidP="000F2518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Předmětem tohoto Dodatku je Změna Služeb spočívající v prodloužení doby trvání Etapy 0.1 a 0.2</w:t>
      </w:r>
      <w:r w:rsidR="005377BC" w:rsidRPr="004B0008">
        <w:rPr>
          <w:rFonts w:ascii="Arial" w:hAnsi="Arial" w:cs="Arial"/>
          <w:sz w:val="22"/>
          <w:szCs w:val="22"/>
        </w:rPr>
        <w:t xml:space="preserve"> (dohromady) z</w:t>
      </w:r>
      <w:r w:rsidR="000720AA">
        <w:rPr>
          <w:rFonts w:ascii="Arial" w:hAnsi="Arial" w:cs="Arial"/>
          <w:sz w:val="22"/>
          <w:szCs w:val="22"/>
        </w:rPr>
        <w:t> Dodatkem č. 2</w:t>
      </w:r>
      <w:r w:rsidR="005377BC" w:rsidRPr="004B0008">
        <w:rPr>
          <w:rFonts w:ascii="Arial" w:hAnsi="Arial" w:cs="Arial"/>
          <w:sz w:val="22"/>
          <w:szCs w:val="22"/>
        </w:rPr>
        <w:t xml:space="preserve"> předpokládaných 1</w:t>
      </w:r>
      <w:r w:rsidR="000720AA">
        <w:rPr>
          <w:rFonts w:ascii="Arial" w:hAnsi="Arial" w:cs="Arial"/>
          <w:sz w:val="22"/>
          <w:szCs w:val="22"/>
        </w:rPr>
        <w:t>4</w:t>
      </w:r>
      <w:r w:rsidR="005377BC" w:rsidRPr="00D271F3">
        <w:rPr>
          <w:rFonts w:ascii="Arial" w:hAnsi="Arial" w:cs="Arial"/>
          <w:sz w:val="22"/>
          <w:szCs w:val="22"/>
        </w:rPr>
        <w:t xml:space="preserve"> </w:t>
      </w:r>
      <w:r w:rsidR="005377BC" w:rsidRPr="00D52EC0">
        <w:rPr>
          <w:rFonts w:ascii="Arial" w:hAnsi="Arial" w:cs="Arial"/>
          <w:sz w:val="22"/>
          <w:szCs w:val="22"/>
        </w:rPr>
        <w:t xml:space="preserve">měsíců na </w:t>
      </w:r>
      <w:r w:rsidR="00D52EC0" w:rsidRPr="00D52EC0">
        <w:rPr>
          <w:rFonts w:ascii="Arial" w:hAnsi="Arial" w:cs="Arial"/>
          <w:sz w:val="22"/>
          <w:szCs w:val="22"/>
        </w:rPr>
        <w:t>14</w:t>
      </w:r>
      <w:r w:rsidR="00D271F3" w:rsidRPr="00D52EC0">
        <w:rPr>
          <w:rFonts w:ascii="Arial" w:hAnsi="Arial" w:cs="Arial"/>
          <w:sz w:val="22"/>
          <w:szCs w:val="22"/>
        </w:rPr>
        <w:t xml:space="preserve"> </w:t>
      </w:r>
      <w:r w:rsidR="005377BC" w:rsidRPr="00D52EC0">
        <w:rPr>
          <w:rFonts w:ascii="Arial" w:hAnsi="Arial" w:cs="Arial"/>
          <w:sz w:val="22"/>
          <w:szCs w:val="22"/>
        </w:rPr>
        <w:t xml:space="preserve">měsíců </w:t>
      </w:r>
      <w:r w:rsidR="00D271F3" w:rsidRPr="00D52EC0">
        <w:rPr>
          <w:rFonts w:ascii="Arial" w:hAnsi="Arial" w:cs="Arial"/>
          <w:sz w:val="22"/>
          <w:szCs w:val="22"/>
        </w:rPr>
        <w:t xml:space="preserve">a </w:t>
      </w:r>
      <w:r w:rsidR="00D52EC0" w:rsidRPr="00D52EC0">
        <w:rPr>
          <w:rFonts w:ascii="Arial" w:hAnsi="Arial" w:cs="Arial"/>
          <w:sz w:val="22"/>
          <w:szCs w:val="22"/>
        </w:rPr>
        <w:t xml:space="preserve">16 </w:t>
      </w:r>
      <w:r w:rsidR="00D271F3" w:rsidRPr="00D52EC0">
        <w:rPr>
          <w:rFonts w:ascii="Arial" w:hAnsi="Arial" w:cs="Arial"/>
          <w:sz w:val="22"/>
          <w:szCs w:val="22"/>
        </w:rPr>
        <w:t xml:space="preserve">dnů </w:t>
      </w:r>
      <w:r w:rsidR="00F669EA" w:rsidRPr="00D52EC0">
        <w:rPr>
          <w:rFonts w:ascii="Arial" w:hAnsi="Arial" w:cs="Arial"/>
          <w:sz w:val="22"/>
          <w:szCs w:val="22"/>
        </w:rPr>
        <w:t>(</w:t>
      </w:r>
      <w:r w:rsidR="00D271F3" w:rsidRPr="00D52EC0">
        <w:rPr>
          <w:rFonts w:ascii="Arial" w:hAnsi="Arial" w:cs="Arial"/>
          <w:sz w:val="22"/>
          <w:szCs w:val="22"/>
        </w:rPr>
        <w:t>tzn. do dne</w:t>
      </w:r>
      <w:r w:rsidR="00F669EA" w:rsidRPr="00D52EC0">
        <w:rPr>
          <w:rFonts w:ascii="Arial" w:hAnsi="Arial" w:cs="Arial"/>
          <w:sz w:val="22"/>
          <w:szCs w:val="22"/>
        </w:rPr>
        <w:t xml:space="preserve"> </w:t>
      </w:r>
      <w:r w:rsidR="00D52EC0" w:rsidRPr="00D52EC0">
        <w:rPr>
          <w:rFonts w:ascii="Arial" w:hAnsi="Arial" w:cs="Arial"/>
          <w:sz w:val="22"/>
          <w:szCs w:val="22"/>
        </w:rPr>
        <w:t xml:space="preserve">24. 10. 2024 </w:t>
      </w:r>
      <w:r w:rsidR="00D271F3" w:rsidRPr="00D52EC0">
        <w:rPr>
          <w:rFonts w:ascii="Arial" w:hAnsi="Arial" w:cs="Arial"/>
          <w:sz w:val="22"/>
          <w:szCs w:val="22"/>
        </w:rPr>
        <w:t>včetně</w:t>
      </w:r>
      <w:r w:rsidR="00F669EA" w:rsidRPr="00D52EC0">
        <w:rPr>
          <w:rFonts w:ascii="Arial" w:hAnsi="Arial" w:cs="Arial"/>
          <w:sz w:val="22"/>
          <w:szCs w:val="22"/>
        </w:rPr>
        <w:t xml:space="preserve">) </w:t>
      </w:r>
      <w:r w:rsidR="005377BC" w:rsidRPr="00D52EC0">
        <w:rPr>
          <w:rFonts w:ascii="Arial" w:hAnsi="Arial" w:cs="Arial"/>
          <w:sz w:val="22"/>
          <w:szCs w:val="22"/>
        </w:rPr>
        <w:t>a s tím související změna Odměny</w:t>
      </w:r>
      <w:r w:rsidR="005377BC" w:rsidRPr="004B0008">
        <w:rPr>
          <w:rFonts w:ascii="Arial" w:hAnsi="Arial" w:cs="Arial"/>
          <w:sz w:val="22"/>
          <w:szCs w:val="22"/>
        </w:rPr>
        <w:t xml:space="preserve"> a příslušné Části Odměny</w:t>
      </w:r>
      <w:r w:rsidR="00F669EA">
        <w:rPr>
          <w:rFonts w:ascii="Arial" w:hAnsi="Arial" w:cs="Arial"/>
          <w:sz w:val="22"/>
          <w:szCs w:val="22"/>
        </w:rPr>
        <w:t xml:space="preserve"> </w:t>
      </w:r>
      <w:r w:rsidR="005377BC" w:rsidRPr="004B0008">
        <w:rPr>
          <w:rFonts w:ascii="Arial" w:hAnsi="Arial" w:cs="Arial"/>
          <w:sz w:val="22"/>
          <w:szCs w:val="22"/>
        </w:rPr>
        <w:t>(dále jen „</w:t>
      </w:r>
      <w:r w:rsidR="005377BC" w:rsidRPr="004B0008">
        <w:rPr>
          <w:rFonts w:ascii="Arial" w:hAnsi="Arial" w:cs="Arial"/>
          <w:b/>
          <w:bCs/>
          <w:sz w:val="22"/>
          <w:szCs w:val="22"/>
        </w:rPr>
        <w:t>Administrovaná</w:t>
      </w:r>
      <w:r w:rsidR="00A14B02">
        <w:rPr>
          <w:rFonts w:ascii="Arial" w:hAnsi="Arial" w:cs="Arial"/>
          <w:b/>
          <w:bCs/>
          <w:sz w:val="22"/>
          <w:szCs w:val="22"/>
        </w:rPr>
        <w:t> </w:t>
      </w:r>
      <w:r w:rsidR="005377BC" w:rsidRPr="004B0008">
        <w:rPr>
          <w:rFonts w:ascii="Arial" w:hAnsi="Arial" w:cs="Arial"/>
          <w:b/>
          <w:bCs/>
          <w:sz w:val="22"/>
          <w:szCs w:val="22"/>
        </w:rPr>
        <w:t>změna</w:t>
      </w:r>
      <w:r w:rsidR="005377BC" w:rsidRPr="004B0008">
        <w:rPr>
          <w:rFonts w:ascii="Arial" w:hAnsi="Arial" w:cs="Arial"/>
          <w:sz w:val="22"/>
          <w:szCs w:val="22"/>
        </w:rPr>
        <w:t xml:space="preserve">“). </w:t>
      </w:r>
    </w:p>
    <w:p w14:paraId="0BD7DB8C" w14:textId="2C1703BA" w:rsidR="00D1561B" w:rsidRPr="004B0008" w:rsidRDefault="005377BC" w:rsidP="0032304A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Podkladem pro uzavření tohoto Dodatku je změnový list </w:t>
      </w:r>
      <w:r w:rsidR="00330DA4" w:rsidRPr="004B0008">
        <w:rPr>
          <w:rFonts w:ascii="Arial" w:hAnsi="Arial" w:cs="Arial"/>
          <w:sz w:val="22"/>
          <w:szCs w:val="22"/>
        </w:rPr>
        <w:t xml:space="preserve">podepsaný oběma Smluvními stranami </w:t>
      </w:r>
      <w:r w:rsidRPr="004B0008">
        <w:rPr>
          <w:rFonts w:ascii="Arial" w:hAnsi="Arial" w:cs="Arial"/>
          <w:sz w:val="22"/>
          <w:szCs w:val="22"/>
        </w:rPr>
        <w:t>zpracovaný v souladu s čl. 16.6 Smlouvy, ve kterém je podrobně popsána Administrovaná změna</w:t>
      </w:r>
      <w:r w:rsidR="003B06F1" w:rsidRPr="004B0008">
        <w:rPr>
          <w:rFonts w:ascii="Arial" w:hAnsi="Arial" w:cs="Arial"/>
          <w:sz w:val="22"/>
          <w:szCs w:val="22"/>
        </w:rPr>
        <w:t xml:space="preserve"> (včetně písemného hodnocení dopadů Administrované změny dle čl. 16.4</w:t>
      </w:r>
      <w:r w:rsidR="00097278" w:rsidRPr="004B0008">
        <w:rPr>
          <w:rFonts w:ascii="Arial" w:hAnsi="Arial" w:cs="Arial"/>
          <w:sz w:val="22"/>
          <w:szCs w:val="22"/>
        </w:rPr>
        <w:t xml:space="preserve"> Smlouvy)</w:t>
      </w:r>
      <w:r w:rsidRPr="004B0008">
        <w:rPr>
          <w:rFonts w:ascii="Arial" w:hAnsi="Arial" w:cs="Arial"/>
          <w:sz w:val="22"/>
          <w:szCs w:val="22"/>
        </w:rPr>
        <w:t xml:space="preserve">, a který tvoří přílohu č. 1 tohoto Dodatku. </w:t>
      </w:r>
    </w:p>
    <w:p w14:paraId="2E045F46" w14:textId="7CC77B73" w:rsidR="000F2518" w:rsidRPr="004B0008" w:rsidRDefault="000F2518" w:rsidP="000F2518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mění dosavadní znění čl. 2.2 Smlouvy následujícím způsobem: </w:t>
      </w:r>
    </w:p>
    <w:p w14:paraId="3CF33DDF" w14:textId="2D5AEA43" w:rsidR="000F2518" w:rsidRPr="004B0008" w:rsidRDefault="000F2518" w:rsidP="000F2518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Ref111137002"/>
      <w:r w:rsidRPr="004B0008">
        <w:rPr>
          <w:rFonts w:ascii="Arial" w:hAnsi="Arial" w:cs="Arial"/>
          <w:i/>
          <w:iCs/>
          <w:sz w:val="22"/>
          <w:szCs w:val="22"/>
        </w:rPr>
        <w:t>„</w:t>
      </w:r>
      <w:r w:rsidR="008B531B" w:rsidRPr="004B0008">
        <w:rPr>
          <w:rFonts w:ascii="Arial" w:hAnsi="Arial" w:cs="Arial"/>
          <w:i/>
          <w:iCs/>
          <w:sz w:val="22"/>
          <w:szCs w:val="22"/>
        </w:rPr>
        <w:t>Č</w:t>
      </w:r>
      <w:r w:rsidRPr="004B0008">
        <w:rPr>
          <w:rFonts w:ascii="Arial" w:hAnsi="Arial" w:cs="Arial"/>
          <w:i/>
          <w:iCs/>
          <w:sz w:val="22"/>
          <w:szCs w:val="22"/>
        </w:rPr>
        <w:t xml:space="preserve">asový </w:t>
      </w:r>
      <w:r w:rsidR="008B531B" w:rsidRPr="004B0008">
        <w:rPr>
          <w:rFonts w:ascii="Arial" w:hAnsi="Arial" w:cs="Arial"/>
          <w:i/>
          <w:iCs/>
          <w:sz w:val="22"/>
          <w:szCs w:val="22"/>
        </w:rPr>
        <w:t xml:space="preserve">rozsah </w:t>
      </w:r>
      <w:r w:rsidRPr="004B0008">
        <w:rPr>
          <w:rFonts w:ascii="Arial" w:hAnsi="Arial" w:cs="Arial"/>
          <w:i/>
          <w:iCs/>
          <w:sz w:val="22"/>
          <w:szCs w:val="22"/>
        </w:rPr>
        <w:t>jednotlivých Etap Projektu je následující:</w:t>
      </w:r>
      <w:bookmarkEnd w:id="0"/>
      <w:r w:rsidRPr="004B000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A995D71" w14:textId="3284220E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bookmarkStart w:id="1" w:name="_Hlk112251797"/>
      <w:r w:rsidRPr="004B0008">
        <w:rPr>
          <w:rFonts w:ascii="Arial" w:hAnsi="Arial" w:cs="Arial"/>
          <w:bCs/>
          <w:i/>
          <w:iCs/>
          <w:sz w:val="22"/>
          <w:szCs w:val="22"/>
        </w:rPr>
        <w:t>Etapa 0.1 a 0.2 (dohromady) –</w:t>
      </w:r>
      <w:r w:rsidR="00D1561B" w:rsidRPr="004B000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8B531B" w:rsidRPr="00D52EC0">
        <w:rPr>
          <w:rFonts w:ascii="Arial" w:hAnsi="Arial" w:cs="Arial"/>
          <w:bCs/>
          <w:i/>
          <w:iCs/>
          <w:sz w:val="22"/>
          <w:szCs w:val="22"/>
        </w:rPr>
        <w:t xml:space="preserve">doba </w:t>
      </w:r>
      <w:r w:rsidR="008B531B" w:rsidRPr="00A865E5">
        <w:rPr>
          <w:rFonts w:ascii="Arial" w:hAnsi="Arial" w:cs="Arial"/>
          <w:bCs/>
          <w:i/>
          <w:iCs/>
          <w:sz w:val="22"/>
          <w:szCs w:val="22"/>
        </w:rPr>
        <w:t xml:space="preserve">trvání </w:t>
      </w:r>
      <w:r w:rsidR="00D52EC0" w:rsidRPr="00A865E5">
        <w:rPr>
          <w:rFonts w:ascii="Arial" w:hAnsi="Arial" w:cs="Arial"/>
          <w:bCs/>
          <w:i/>
          <w:iCs/>
          <w:sz w:val="22"/>
          <w:szCs w:val="22"/>
        </w:rPr>
        <w:t xml:space="preserve">14 </w:t>
      </w:r>
      <w:r w:rsidR="00D271F3" w:rsidRPr="00A865E5">
        <w:rPr>
          <w:rFonts w:ascii="Arial" w:hAnsi="Arial" w:cs="Arial"/>
          <w:bCs/>
          <w:i/>
          <w:iCs/>
          <w:sz w:val="22"/>
          <w:szCs w:val="22"/>
        </w:rPr>
        <w:t>měsíců a</w:t>
      </w:r>
      <w:r w:rsidR="00D52EC0" w:rsidRPr="00A865E5">
        <w:rPr>
          <w:rFonts w:ascii="Arial" w:hAnsi="Arial" w:cs="Arial"/>
          <w:bCs/>
          <w:i/>
          <w:iCs/>
          <w:sz w:val="22"/>
          <w:szCs w:val="22"/>
        </w:rPr>
        <w:t xml:space="preserve"> 16</w:t>
      </w:r>
      <w:r w:rsidR="00D271F3" w:rsidRPr="00A865E5">
        <w:rPr>
          <w:rFonts w:ascii="Arial" w:hAnsi="Arial" w:cs="Arial"/>
          <w:bCs/>
          <w:i/>
          <w:iCs/>
          <w:sz w:val="22"/>
          <w:szCs w:val="22"/>
        </w:rPr>
        <w:t xml:space="preserve"> dnů</w:t>
      </w:r>
      <w:r w:rsidR="008F733C" w:rsidRPr="00A865E5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48A29230" w14:textId="018E5091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>Etapa 1 a 2.1 (dohromady) –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 xml:space="preserve"> doba trvání 18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FCF28FC" w14:textId="4BB58CB0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 xml:space="preserve">Etapa 2.2 – 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>doba trvání 27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69641473" w14:textId="0EE316C1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 xml:space="preserve">Etapa 3.1 – 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>doba trvání 18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3F7175DD" w14:textId="38ECAEC0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 xml:space="preserve">Etapa 3.2 – 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>doba trvání 18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7EC38350" w14:textId="6AF8BDE9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 xml:space="preserve">Etapa 4 – 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>doba trvání 84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; a</w:t>
      </w:r>
    </w:p>
    <w:p w14:paraId="2D9180B6" w14:textId="639A7C64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 xml:space="preserve">Etapa 5 – 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>doba trvání 18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.“</w:t>
      </w:r>
    </w:p>
    <w:p w14:paraId="53514899" w14:textId="2EDC269D" w:rsidR="00794780" w:rsidRPr="004B0008" w:rsidRDefault="00794780" w:rsidP="00794780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Ref111139912"/>
      <w:bookmarkEnd w:id="1"/>
      <w:r w:rsidRPr="004B0008">
        <w:rPr>
          <w:rFonts w:ascii="Arial" w:hAnsi="Arial" w:cs="Arial"/>
          <w:sz w:val="22"/>
          <w:szCs w:val="22"/>
        </w:rPr>
        <w:t xml:space="preserve">Smluvní strany mění dosavadní znění čl. </w:t>
      </w:r>
      <w:r w:rsidR="00CD3EA8" w:rsidRPr="004B0008">
        <w:rPr>
          <w:rFonts w:ascii="Arial" w:hAnsi="Arial" w:cs="Arial"/>
          <w:sz w:val="22"/>
          <w:szCs w:val="22"/>
        </w:rPr>
        <w:t xml:space="preserve">5.1 </w:t>
      </w:r>
      <w:r w:rsidRPr="004B0008">
        <w:rPr>
          <w:rFonts w:ascii="Arial" w:hAnsi="Arial" w:cs="Arial"/>
          <w:sz w:val="22"/>
          <w:szCs w:val="22"/>
        </w:rPr>
        <w:t xml:space="preserve">Smlouvy následujícím způsobem: </w:t>
      </w:r>
    </w:p>
    <w:p w14:paraId="06E52FD0" w14:textId="545026E2" w:rsidR="00794780" w:rsidRPr="004B0008" w:rsidRDefault="00CD3EA8" w:rsidP="00CD3EA8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B0008">
        <w:rPr>
          <w:rFonts w:ascii="Arial" w:hAnsi="Arial" w:cs="Arial"/>
          <w:i/>
          <w:iCs/>
          <w:sz w:val="22"/>
          <w:szCs w:val="22"/>
        </w:rPr>
        <w:lastRenderedPageBreak/>
        <w:t>„</w:t>
      </w:r>
      <w:bookmarkEnd w:id="2"/>
      <w:r w:rsidR="000C7C81" w:rsidRPr="004B0008">
        <w:rPr>
          <w:rFonts w:ascii="Arial" w:hAnsi="Arial" w:cs="Arial"/>
          <w:i/>
          <w:iCs/>
          <w:sz w:val="22"/>
          <w:szCs w:val="22"/>
        </w:rPr>
        <w:t xml:space="preserve">Smluvní strany se dohodly, že Klient uhradí Projektovému manažerovi za poskytnuté Služby dle této 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>Smlouvy za předpokladu doby trvání Etap uvedené v čl. 2.2 této Smlouvy odměnu v celkové výši</w:t>
      </w:r>
      <w:r w:rsidR="004300B5" w:rsidRPr="003370C4">
        <w:rPr>
          <w:rFonts w:ascii="Arial" w:hAnsi="Arial" w:cs="Arial"/>
          <w:i/>
          <w:iCs/>
          <w:sz w:val="22"/>
          <w:szCs w:val="22"/>
        </w:rPr>
        <w:t xml:space="preserve"> </w:t>
      </w:r>
      <w:r w:rsidR="00D52EC0" w:rsidRPr="00D52EC0">
        <w:rPr>
          <w:rFonts w:ascii="Arial" w:hAnsi="Arial" w:cs="Arial"/>
          <w:b/>
          <w:bCs/>
          <w:i/>
          <w:iCs/>
          <w:sz w:val="22"/>
          <w:szCs w:val="22"/>
        </w:rPr>
        <w:t>705 633 795,30</w:t>
      </w:r>
      <w:r w:rsidR="005377BC" w:rsidRPr="003370C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C7C81" w:rsidRPr="003370C4">
        <w:rPr>
          <w:rFonts w:ascii="Arial" w:hAnsi="Arial" w:cs="Arial"/>
          <w:b/>
          <w:bCs/>
          <w:i/>
          <w:iCs/>
          <w:sz w:val="22"/>
          <w:szCs w:val="22"/>
        </w:rPr>
        <w:t>Kč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 xml:space="preserve"> (dále jen „</w:t>
      </w:r>
      <w:r w:rsidR="000C7C81" w:rsidRPr="003370C4">
        <w:rPr>
          <w:rFonts w:ascii="Arial" w:hAnsi="Arial" w:cs="Arial"/>
          <w:b/>
          <w:bCs/>
          <w:i/>
          <w:iCs/>
          <w:sz w:val="22"/>
          <w:szCs w:val="22"/>
        </w:rPr>
        <w:t>Odměna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>“), přičemž znění čl. 6.1 odst.</w:t>
      </w:r>
      <w:r w:rsidR="00A14B02" w:rsidRPr="003370C4">
        <w:rPr>
          <w:rFonts w:ascii="Arial" w:hAnsi="Arial" w:cs="Arial"/>
          <w:i/>
          <w:iCs/>
          <w:sz w:val="22"/>
          <w:szCs w:val="22"/>
        </w:rPr>
        <w:t> 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>3 tím není dotčeno. Maximální výše Odměny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 xml:space="preserve"> dle nabídkové ceny Projektového manažera ze Zadávacího řízení činí částku ve výši </w:t>
      </w:r>
      <w:r w:rsidR="000C7C81" w:rsidRPr="004B0008">
        <w:rPr>
          <w:rFonts w:ascii="Arial" w:hAnsi="Arial" w:cs="Arial"/>
          <w:b/>
          <w:bCs/>
          <w:i/>
          <w:iCs/>
          <w:sz w:val="22"/>
          <w:szCs w:val="22"/>
        </w:rPr>
        <w:t>899 566 000 Kč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.“</w:t>
      </w:r>
    </w:p>
    <w:p w14:paraId="45DF64B8" w14:textId="63FF5FB5" w:rsidR="00CD3EA8" w:rsidRPr="004B0008" w:rsidRDefault="00CD3EA8" w:rsidP="00CD3EA8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mění dosavadní znění čl. 5.2 Smlouvy následujícím způsobem: </w:t>
      </w:r>
    </w:p>
    <w:p w14:paraId="2167EF1E" w14:textId="6025A330" w:rsidR="00794780" w:rsidRPr="004B0008" w:rsidRDefault="00CD3EA8" w:rsidP="009B46D4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„</w:t>
      </w:r>
      <w:r w:rsidR="00794780" w:rsidRPr="004B0008">
        <w:rPr>
          <w:rFonts w:ascii="Arial" w:hAnsi="Arial" w:cs="Arial"/>
          <w:i/>
          <w:iCs/>
          <w:sz w:val="22"/>
          <w:szCs w:val="22"/>
        </w:rPr>
        <w:t>Rozpis jednotlivých části Odměny připadající na poskytnuté Služby v rámci jednotlivých Etap (dále jen „</w:t>
      </w:r>
      <w:r w:rsidR="00794780" w:rsidRPr="004B0008">
        <w:rPr>
          <w:rFonts w:ascii="Arial" w:hAnsi="Arial" w:cs="Arial"/>
          <w:b/>
          <w:bCs/>
          <w:i/>
          <w:iCs/>
          <w:sz w:val="22"/>
          <w:szCs w:val="22"/>
        </w:rPr>
        <w:t>Části Odměny</w:t>
      </w:r>
      <w:r w:rsidR="00794780" w:rsidRPr="004B0008">
        <w:rPr>
          <w:rFonts w:ascii="Arial" w:hAnsi="Arial" w:cs="Arial"/>
          <w:i/>
          <w:iCs/>
          <w:sz w:val="22"/>
          <w:szCs w:val="22"/>
        </w:rPr>
        <w:t>“) je následující:</w:t>
      </w:r>
    </w:p>
    <w:p w14:paraId="2B4D205A" w14:textId="65E87FFB" w:rsidR="00794780" w:rsidRPr="00D52EC0" w:rsidRDefault="00794780" w:rsidP="00226001">
      <w:pPr>
        <w:pStyle w:val="Odstavecseseznamem"/>
        <w:numPr>
          <w:ilvl w:val="0"/>
          <w:numId w:val="5"/>
        </w:numPr>
        <w:spacing w:before="120" w:after="120" w:line="276" w:lineRule="auto"/>
        <w:ind w:hanging="498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52EC0">
        <w:rPr>
          <w:rFonts w:ascii="Arial" w:hAnsi="Arial" w:cs="Arial"/>
          <w:bCs/>
          <w:i/>
          <w:iCs/>
          <w:sz w:val="22"/>
          <w:szCs w:val="22"/>
        </w:rPr>
        <w:t xml:space="preserve">Etapa 0.1 a 0.2 (dohromady) – </w:t>
      </w:r>
      <w:r w:rsidR="000C7C81" w:rsidRPr="00D52EC0">
        <w:rPr>
          <w:rFonts w:ascii="Arial" w:hAnsi="Arial" w:cs="Arial"/>
          <w:bCs/>
          <w:i/>
          <w:iCs/>
          <w:sz w:val="22"/>
          <w:szCs w:val="22"/>
        </w:rPr>
        <w:t>maximálně celkem</w:t>
      </w:r>
      <w:r w:rsidR="006D3605" w:rsidRPr="00D52EC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52EC0" w:rsidRPr="00D52EC0">
        <w:rPr>
          <w:rFonts w:ascii="Arial" w:hAnsi="Arial" w:cs="Arial"/>
          <w:b/>
          <w:i/>
          <w:iCs/>
          <w:sz w:val="22"/>
          <w:szCs w:val="22"/>
        </w:rPr>
        <w:t>38 355 851,61</w:t>
      </w:r>
      <w:r w:rsidR="00F669EA" w:rsidRPr="00D52EC0">
        <w:rPr>
          <w:rFonts w:ascii="Arial" w:hAnsi="Arial" w:cs="Arial"/>
          <w:b/>
          <w:sz w:val="22"/>
          <w:szCs w:val="22"/>
        </w:rPr>
        <w:t xml:space="preserve"> </w:t>
      </w:r>
      <w:r w:rsidR="000C7C81" w:rsidRPr="00D52EC0">
        <w:rPr>
          <w:rFonts w:ascii="Arial" w:hAnsi="Arial" w:cs="Arial"/>
          <w:b/>
          <w:i/>
          <w:iCs/>
          <w:sz w:val="22"/>
          <w:szCs w:val="22"/>
        </w:rPr>
        <w:t>Kč</w:t>
      </w:r>
      <w:r w:rsidR="000C7C81" w:rsidRPr="00D52EC0">
        <w:rPr>
          <w:rFonts w:ascii="Arial" w:hAnsi="Arial" w:cs="Arial"/>
          <w:bCs/>
          <w:i/>
          <w:iCs/>
          <w:sz w:val="22"/>
          <w:szCs w:val="22"/>
        </w:rPr>
        <w:t xml:space="preserve"> a současně maximálně 2</w:t>
      </w:r>
      <w:r w:rsidR="00EF1F75" w:rsidRPr="00D52EC0">
        <w:rPr>
          <w:rFonts w:ascii="Arial" w:hAnsi="Arial" w:cs="Arial"/>
          <w:bCs/>
          <w:i/>
          <w:iCs/>
          <w:sz w:val="22"/>
          <w:szCs w:val="22"/>
        </w:rPr>
        <w:t> </w:t>
      </w:r>
      <w:r w:rsidR="000C7C81" w:rsidRPr="00D52EC0">
        <w:rPr>
          <w:rFonts w:ascii="Arial" w:hAnsi="Arial" w:cs="Arial"/>
          <w:bCs/>
          <w:i/>
          <w:iCs/>
          <w:sz w:val="22"/>
          <w:szCs w:val="22"/>
        </w:rPr>
        <w:t>642 292 Kč za jeden měsíc poskytování Služeb</w:t>
      </w:r>
      <w:r w:rsidRPr="00D52EC0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48DED6FD" w14:textId="2B177D7C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>Etapa 1 a 2.1 (</w:t>
      </w:r>
      <w:r w:rsidRPr="00406597">
        <w:rPr>
          <w:rFonts w:ascii="Arial" w:hAnsi="Arial" w:cs="Arial"/>
          <w:bCs/>
          <w:i/>
          <w:iCs/>
          <w:sz w:val="22"/>
          <w:szCs w:val="22"/>
        </w:rPr>
        <w:t>dohromady) –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55 092 697,21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27EA8DE4" w14:textId="6FA11D1C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2.2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58 000 000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6C521F78" w14:textId="255FEF66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3.1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65 863 636,37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258E2EEA" w14:textId="2C9F8CE7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3.2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35 250 000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5AAA8546" w14:textId="0756DA42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>Etapa 4 –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420 566 000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5AC7A618" w14:textId="28473CA9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5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32 505 610,11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383BD47D" w14:textId="797DF2C5" w:rsidR="00794780" w:rsidRPr="004B0008" w:rsidRDefault="00794780" w:rsidP="00794780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B0008">
        <w:rPr>
          <w:rFonts w:ascii="Arial" w:hAnsi="Arial" w:cs="Arial"/>
          <w:i/>
          <w:iCs/>
          <w:sz w:val="22"/>
          <w:szCs w:val="22"/>
        </w:rPr>
        <w:t xml:space="preserve">a 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detailněji je uveden (včetně rozpisu dle jednotlivých Podetap v rámci Etap a maximálních měsíčních cen Služeb v rámci jednotlivých Etap a Podetap) v příloze č. 4 (dále jen „</w:t>
      </w:r>
      <w:r w:rsidR="000C7C81" w:rsidRPr="004B0008">
        <w:rPr>
          <w:rFonts w:ascii="Arial" w:hAnsi="Arial" w:cs="Arial"/>
          <w:b/>
          <w:bCs/>
          <w:i/>
          <w:iCs/>
          <w:sz w:val="22"/>
          <w:szCs w:val="22"/>
        </w:rPr>
        <w:t>Příloha č. 4 – rozpis Odměny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“ či jen „</w:t>
      </w:r>
      <w:r w:rsidR="000C7C81" w:rsidRPr="004B0008">
        <w:rPr>
          <w:rFonts w:ascii="Arial" w:hAnsi="Arial" w:cs="Arial"/>
          <w:b/>
          <w:bCs/>
          <w:i/>
          <w:iCs/>
          <w:sz w:val="22"/>
          <w:szCs w:val="22"/>
        </w:rPr>
        <w:t>Příloha č. 4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“).</w:t>
      </w:r>
      <w:r w:rsidR="00CD3EA8" w:rsidRPr="004B0008">
        <w:rPr>
          <w:rFonts w:ascii="Arial" w:hAnsi="Arial" w:cs="Arial"/>
          <w:sz w:val="22"/>
          <w:szCs w:val="22"/>
        </w:rPr>
        <w:t>“</w:t>
      </w:r>
    </w:p>
    <w:p w14:paraId="04B90AF3" w14:textId="40802B44" w:rsidR="00574D4A" w:rsidRPr="00D271F3" w:rsidRDefault="00A54E25" w:rsidP="00D271F3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Ref175231414"/>
      <w:r w:rsidRPr="00D271F3">
        <w:rPr>
          <w:rFonts w:ascii="Arial" w:hAnsi="Arial" w:cs="Arial"/>
          <w:sz w:val="22"/>
          <w:szCs w:val="22"/>
        </w:rPr>
        <w:t>V souvislosti s</w:t>
      </w:r>
      <w:r w:rsidR="00D271F3" w:rsidRPr="00D271F3">
        <w:rPr>
          <w:rFonts w:ascii="Arial" w:hAnsi="Arial" w:cs="Arial"/>
          <w:sz w:val="22"/>
          <w:szCs w:val="22"/>
        </w:rPr>
        <w:t>e změnou Části Odměny za Etapu 0.1 a 0.2</w:t>
      </w:r>
      <w:r w:rsidR="0025414C" w:rsidRPr="00D271F3">
        <w:rPr>
          <w:rFonts w:ascii="Arial" w:hAnsi="Arial" w:cs="Arial"/>
          <w:sz w:val="22"/>
          <w:szCs w:val="22"/>
        </w:rPr>
        <w:t xml:space="preserve"> </w:t>
      </w:r>
      <w:r w:rsidR="00406597" w:rsidRPr="00D271F3">
        <w:rPr>
          <w:rFonts w:ascii="Arial" w:hAnsi="Arial" w:cs="Arial"/>
          <w:sz w:val="22"/>
          <w:szCs w:val="22"/>
        </w:rPr>
        <w:t>ve výši dle znění Dodatku č.</w:t>
      </w:r>
      <w:r w:rsidR="00406597">
        <w:rPr>
          <w:rFonts w:ascii="Arial" w:hAnsi="Arial" w:cs="Arial"/>
          <w:sz w:val="22"/>
          <w:szCs w:val="22"/>
        </w:rPr>
        <w:t> </w:t>
      </w:r>
      <w:r w:rsidR="00406597" w:rsidRPr="00D271F3">
        <w:rPr>
          <w:rFonts w:ascii="Arial" w:hAnsi="Arial" w:cs="Arial"/>
          <w:sz w:val="22"/>
          <w:szCs w:val="22"/>
        </w:rPr>
        <w:t>2</w:t>
      </w:r>
      <w:r w:rsidR="00406597">
        <w:rPr>
          <w:rFonts w:ascii="Arial" w:hAnsi="Arial" w:cs="Arial"/>
          <w:sz w:val="22"/>
          <w:szCs w:val="22"/>
        </w:rPr>
        <w:t xml:space="preserve"> </w:t>
      </w:r>
      <w:r w:rsidRPr="00D271F3">
        <w:rPr>
          <w:rFonts w:ascii="Arial" w:hAnsi="Arial" w:cs="Arial"/>
          <w:sz w:val="22"/>
          <w:szCs w:val="22"/>
        </w:rPr>
        <w:t xml:space="preserve">Klient obdržel od Projektového manažera dne </w:t>
      </w:r>
      <w:r w:rsidR="006B4E99">
        <w:rPr>
          <w:rFonts w:ascii="Arial" w:hAnsi="Arial" w:cs="Arial"/>
          <w:sz w:val="22"/>
          <w:szCs w:val="22"/>
        </w:rPr>
        <w:t>23.8.2024</w:t>
      </w:r>
      <w:r w:rsidR="00D271F3" w:rsidRPr="00406597">
        <w:rPr>
          <w:rFonts w:ascii="Arial" w:hAnsi="Arial" w:cs="Arial"/>
          <w:sz w:val="22"/>
          <w:szCs w:val="22"/>
        </w:rPr>
        <w:t xml:space="preserve"> </w:t>
      </w:r>
      <w:r w:rsidRPr="00D271F3">
        <w:rPr>
          <w:rFonts w:ascii="Arial" w:hAnsi="Arial" w:cs="Arial"/>
          <w:sz w:val="22"/>
          <w:szCs w:val="22"/>
        </w:rPr>
        <w:t xml:space="preserve">Měsíční </w:t>
      </w:r>
      <w:r w:rsidRPr="006B4E99">
        <w:rPr>
          <w:rFonts w:ascii="Arial" w:hAnsi="Arial" w:cs="Arial"/>
          <w:sz w:val="22"/>
          <w:szCs w:val="22"/>
        </w:rPr>
        <w:t xml:space="preserve">fakturu č. </w:t>
      </w:r>
      <w:r w:rsidR="006B4E99" w:rsidRPr="00C7041F">
        <w:rPr>
          <w:rFonts w:ascii="Arial" w:hAnsi="Arial" w:cs="Arial"/>
          <w:sz w:val="22"/>
          <w:szCs w:val="22"/>
        </w:rPr>
        <w:t>2423007012</w:t>
      </w:r>
      <w:r w:rsidRPr="006B4E99">
        <w:rPr>
          <w:rFonts w:ascii="Arial" w:hAnsi="Arial" w:cs="Arial"/>
          <w:sz w:val="22"/>
          <w:szCs w:val="22"/>
        </w:rPr>
        <w:t xml:space="preserve"> </w:t>
      </w:r>
      <w:r w:rsidRPr="00D271F3">
        <w:rPr>
          <w:rFonts w:ascii="Arial" w:hAnsi="Arial" w:cs="Arial"/>
          <w:sz w:val="22"/>
          <w:szCs w:val="22"/>
        </w:rPr>
        <w:t xml:space="preserve">za </w:t>
      </w:r>
      <w:r w:rsidR="009553B5">
        <w:rPr>
          <w:rFonts w:ascii="Arial" w:hAnsi="Arial" w:cs="Arial"/>
          <w:sz w:val="22"/>
          <w:szCs w:val="22"/>
        </w:rPr>
        <w:t>M</w:t>
      </w:r>
      <w:r w:rsidR="00A9308E" w:rsidRPr="00D271F3">
        <w:rPr>
          <w:rFonts w:ascii="Arial" w:hAnsi="Arial" w:cs="Arial"/>
          <w:sz w:val="22"/>
          <w:szCs w:val="22"/>
        </w:rPr>
        <w:t>ěsí</w:t>
      </w:r>
      <w:r w:rsidR="009553B5">
        <w:rPr>
          <w:rFonts w:ascii="Arial" w:hAnsi="Arial" w:cs="Arial"/>
          <w:sz w:val="22"/>
          <w:szCs w:val="22"/>
        </w:rPr>
        <w:t>č</w:t>
      </w:r>
      <w:r w:rsidR="00E10F05">
        <w:rPr>
          <w:rFonts w:ascii="Arial" w:hAnsi="Arial" w:cs="Arial"/>
          <w:sz w:val="22"/>
          <w:szCs w:val="22"/>
        </w:rPr>
        <w:t>ní zprávu</w:t>
      </w:r>
      <w:r w:rsidR="00A9308E" w:rsidRPr="00D271F3">
        <w:rPr>
          <w:rFonts w:ascii="Arial" w:hAnsi="Arial" w:cs="Arial"/>
          <w:sz w:val="22"/>
          <w:szCs w:val="22"/>
        </w:rPr>
        <w:t xml:space="preserve"> </w:t>
      </w:r>
      <w:r w:rsidR="00E10F05">
        <w:rPr>
          <w:rFonts w:ascii="Arial" w:hAnsi="Arial" w:cs="Arial"/>
          <w:sz w:val="22"/>
          <w:szCs w:val="22"/>
        </w:rPr>
        <w:t>č.12</w:t>
      </w:r>
      <w:r w:rsidRPr="00D271F3">
        <w:rPr>
          <w:rFonts w:ascii="Arial" w:hAnsi="Arial" w:cs="Arial"/>
          <w:sz w:val="22"/>
          <w:szCs w:val="22"/>
        </w:rPr>
        <w:t xml:space="preserve"> se splatností do </w:t>
      </w:r>
      <w:r w:rsidRPr="00C7041F">
        <w:rPr>
          <w:rFonts w:ascii="Arial" w:hAnsi="Arial" w:cs="Arial"/>
          <w:sz w:val="22"/>
          <w:szCs w:val="22"/>
        </w:rPr>
        <w:t>30. 9. 2024</w:t>
      </w:r>
      <w:r w:rsidRPr="006B4E99">
        <w:rPr>
          <w:rFonts w:ascii="Arial" w:hAnsi="Arial" w:cs="Arial"/>
          <w:sz w:val="22"/>
          <w:szCs w:val="22"/>
        </w:rPr>
        <w:t xml:space="preserve"> znějící na částku </w:t>
      </w:r>
      <w:r w:rsidRPr="00C7041F">
        <w:rPr>
          <w:rFonts w:ascii="Arial" w:hAnsi="Arial" w:cs="Arial"/>
          <w:sz w:val="22"/>
          <w:szCs w:val="22"/>
        </w:rPr>
        <w:t>1 125 105 Kč</w:t>
      </w:r>
      <w:r w:rsidR="00D271F3" w:rsidRPr="006B4E99">
        <w:rPr>
          <w:rFonts w:ascii="Arial" w:hAnsi="Arial" w:cs="Arial"/>
          <w:sz w:val="22"/>
          <w:szCs w:val="22"/>
        </w:rPr>
        <w:t xml:space="preserve"> bez DPH</w:t>
      </w:r>
      <w:r w:rsidR="0025414C" w:rsidRPr="006B4E99">
        <w:rPr>
          <w:rFonts w:ascii="Arial" w:hAnsi="Arial" w:cs="Arial"/>
          <w:sz w:val="22"/>
          <w:szCs w:val="22"/>
        </w:rPr>
        <w:t xml:space="preserve"> („</w:t>
      </w:r>
      <w:r w:rsidR="0025414C" w:rsidRPr="006B4E99">
        <w:rPr>
          <w:rFonts w:ascii="Arial" w:hAnsi="Arial" w:cs="Arial"/>
          <w:b/>
          <w:bCs/>
          <w:sz w:val="22"/>
          <w:szCs w:val="22"/>
        </w:rPr>
        <w:t>Faktura 1</w:t>
      </w:r>
      <w:r w:rsidR="0025414C" w:rsidRPr="006B4E99">
        <w:rPr>
          <w:rFonts w:ascii="Arial" w:hAnsi="Arial" w:cs="Arial"/>
          <w:sz w:val="22"/>
          <w:szCs w:val="22"/>
        </w:rPr>
        <w:t>“)</w:t>
      </w:r>
      <w:r w:rsidRPr="006B4E99">
        <w:rPr>
          <w:rFonts w:ascii="Arial" w:hAnsi="Arial" w:cs="Arial"/>
          <w:sz w:val="22"/>
          <w:szCs w:val="22"/>
        </w:rPr>
        <w:t xml:space="preserve">. </w:t>
      </w:r>
      <w:r w:rsidR="0025414C" w:rsidRPr="006B4E99">
        <w:rPr>
          <w:rFonts w:ascii="Arial" w:hAnsi="Arial" w:cs="Arial"/>
          <w:sz w:val="22"/>
          <w:szCs w:val="22"/>
        </w:rPr>
        <w:t>Vzhledem k prodloužení</w:t>
      </w:r>
      <w:r w:rsidR="0025414C" w:rsidRPr="00D271F3">
        <w:rPr>
          <w:rFonts w:ascii="Arial" w:hAnsi="Arial" w:cs="Arial"/>
          <w:sz w:val="22"/>
          <w:szCs w:val="22"/>
        </w:rPr>
        <w:t xml:space="preserve"> doby trvání Etapy</w:t>
      </w:r>
      <w:r w:rsidR="00D271F3" w:rsidRPr="00D271F3">
        <w:rPr>
          <w:rFonts w:ascii="Arial" w:hAnsi="Arial" w:cs="Arial"/>
          <w:sz w:val="22"/>
          <w:szCs w:val="22"/>
        </w:rPr>
        <w:t> </w:t>
      </w:r>
      <w:r w:rsidR="0025414C" w:rsidRPr="00D271F3">
        <w:rPr>
          <w:rFonts w:ascii="Arial" w:hAnsi="Arial" w:cs="Arial"/>
          <w:sz w:val="22"/>
          <w:szCs w:val="22"/>
        </w:rPr>
        <w:t>0.1 a 0.2</w:t>
      </w:r>
      <w:r w:rsidR="00D271F3" w:rsidRPr="00D271F3">
        <w:rPr>
          <w:rFonts w:ascii="Arial" w:hAnsi="Arial" w:cs="Arial"/>
          <w:sz w:val="22"/>
          <w:szCs w:val="22"/>
        </w:rPr>
        <w:t xml:space="preserve"> prostřednictvím tohoto Dodatku</w:t>
      </w:r>
      <w:r w:rsidR="0025414C" w:rsidRPr="00D271F3">
        <w:rPr>
          <w:rFonts w:ascii="Arial" w:hAnsi="Arial" w:cs="Arial"/>
          <w:sz w:val="22"/>
          <w:szCs w:val="22"/>
        </w:rPr>
        <w:t xml:space="preserve"> a </w:t>
      </w:r>
      <w:r w:rsidR="00406597">
        <w:rPr>
          <w:rFonts w:ascii="Arial" w:hAnsi="Arial" w:cs="Arial"/>
          <w:sz w:val="22"/>
          <w:szCs w:val="22"/>
        </w:rPr>
        <w:t xml:space="preserve">související </w:t>
      </w:r>
      <w:r w:rsidR="00D271F3" w:rsidRPr="00D271F3">
        <w:rPr>
          <w:rFonts w:ascii="Arial" w:hAnsi="Arial" w:cs="Arial"/>
          <w:sz w:val="22"/>
          <w:szCs w:val="22"/>
        </w:rPr>
        <w:t>změně</w:t>
      </w:r>
      <w:r w:rsidR="0025414C" w:rsidRPr="00D271F3">
        <w:rPr>
          <w:rFonts w:ascii="Arial" w:hAnsi="Arial" w:cs="Arial"/>
          <w:sz w:val="22"/>
          <w:szCs w:val="22"/>
        </w:rPr>
        <w:t xml:space="preserve"> Části Odměny za Etapu 0.1 a 0.2 </w:t>
      </w:r>
      <w:r w:rsidRPr="00D271F3">
        <w:rPr>
          <w:rFonts w:ascii="Arial" w:hAnsi="Arial" w:cs="Arial"/>
          <w:sz w:val="22"/>
          <w:szCs w:val="22"/>
        </w:rPr>
        <w:t xml:space="preserve">se </w:t>
      </w:r>
      <w:r w:rsidR="00574D4A" w:rsidRPr="00D271F3">
        <w:rPr>
          <w:rFonts w:ascii="Arial" w:hAnsi="Arial" w:cs="Arial"/>
          <w:sz w:val="22"/>
          <w:szCs w:val="22"/>
        </w:rPr>
        <w:t xml:space="preserve">Smluvní strany dohodly, že Projektový manažer vystaví </w:t>
      </w:r>
      <w:r w:rsidR="00D271F3" w:rsidRPr="00D271F3">
        <w:rPr>
          <w:rFonts w:ascii="Arial" w:hAnsi="Arial" w:cs="Arial"/>
          <w:sz w:val="22"/>
          <w:szCs w:val="22"/>
        </w:rPr>
        <w:t xml:space="preserve">nejpozději </w:t>
      </w:r>
      <w:r w:rsidR="00574D4A" w:rsidRPr="00D271F3">
        <w:rPr>
          <w:rFonts w:ascii="Arial" w:hAnsi="Arial" w:cs="Arial"/>
          <w:sz w:val="22"/>
          <w:szCs w:val="22"/>
        </w:rPr>
        <w:t xml:space="preserve">do </w:t>
      </w:r>
      <w:r w:rsidR="00D52EC0">
        <w:rPr>
          <w:rFonts w:ascii="Arial" w:hAnsi="Arial" w:cs="Arial"/>
          <w:sz w:val="22"/>
          <w:szCs w:val="22"/>
        </w:rPr>
        <w:t>14</w:t>
      </w:r>
      <w:r w:rsidR="00574D4A" w:rsidRPr="00D271F3">
        <w:rPr>
          <w:rFonts w:ascii="Arial" w:hAnsi="Arial" w:cs="Arial"/>
          <w:sz w:val="22"/>
          <w:szCs w:val="22"/>
        </w:rPr>
        <w:t xml:space="preserve"> dnů od účinnosti tohoto Dodatku </w:t>
      </w:r>
      <w:r w:rsidR="000400AC" w:rsidRPr="00D271F3">
        <w:rPr>
          <w:rFonts w:ascii="Arial" w:hAnsi="Arial" w:cs="Arial"/>
          <w:sz w:val="22"/>
          <w:szCs w:val="22"/>
        </w:rPr>
        <w:t>dílčí daňový doklad (fakturu)</w:t>
      </w:r>
      <w:r w:rsidR="00D271F3" w:rsidRPr="00D271F3">
        <w:rPr>
          <w:rFonts w:ascii="Arial" w:hAnsi="Arial" w:cs="Arial"/>
          <w:sz w:val="22"/>
          <w:szCs w:val="22"/>
        </w:rPr>
        <w:t xml:space="preserve"> znějící na </w:t>
      </w:r>
      <w:r w:rsidR="00D271F3" w:rsidRPr="00A865E5">
        <w:rPr>
          <w:rFonts w:ascii="Arial" w:hAnsi="Arial" w:cs="Arial"/>
          <w:sz w:val="22"/>
          <w:szCs w:val="22"/>
        </w:rPr>
        <w:t xml:space="preserve">částku </w:t>
      </w:r>
      <w:r w:rsidR="00D52EC0" w:rsidRPr="00A865E5">
        <w:rPr>
          <w:rFonts w:ascii="Arial" w:hAnsi="Arial" w:cs="Arial"/>
          <w:sz w:val="22"/>
          <w:szCs w:val="22"/>
        </w:rPr>
        <w:t>1 091 010,8</w:t>
      </w:r>
      <w:r w:rsidR="00A865E5" w:rsidRPr="00A865E5">
        <w:rPr>
          <w:rFonts w:ascii="Arial" w:hAnsi="Arial" w:cs="Arial"/>
          <w:sz w:val="22"/>
          <w:szCs w:val="22"/>
        </w:rPr>
        <w:t>9</w:t>
      </w:r>
      <w:r w:rsidR="00D271F3" w:rsidRPr="00A865E5">
        <w:rPr>
          <w:rFonts w:ascii="Arial" w:hAnsi="Arial" w:cs="Arial"/>
          <w:sz w:val="22"/>
          <w:szCs w:val="22"/>
        </w:rPr>
        <w:t xml:space="preserve"> Kč bez</w:t>
      </w:r>
      <w:r w:rsidR="00D271F3" w:rsidRPr="00D271F3">
        <w:rPr>
          <w:rFonts w:ascii="Arial" w:hAnsi="Arial" w:cs="Arial"/>
          <w:sz w:val="22"/>
          <w:szCs w:val="22"/>
        </w:rPr>
        <w:t xml:space="preserve"> DPH („</w:t>
      </w:r>
      <w:r w:rsidR="00D271F3" w:rsidRPr="00D271F3">
        <w:rPr>
          <w:rFonts w:ascii="Arial" w:hAnsi="Arial" w:cs="Arial"/>
          <w:b/>
          <w:bCs/>
          <w:sz w:val="22"/>
          <w:szCs w:val="22"/>
        </w:rPr>
        <w:t>Faktura 2</w:t>
      </w:r>
      <w:r w:rsidR="00D271F3" w:rsidRPr="00D271F3">
        <w:rPr>
          <w:rFonts w:ascii="Arial" w:hAnsi="Arial" w:cs="Arial"/>
          <w:sz w:val="22"/>
          <w:szCs w:val="22"/>
        </w:rPr>
        <w:t xml:space="preserve">“), </w:t>
      </w:r>
      <w:r w:rsidR="000400AC" w:rsidRPr="00D271F3">
        <w:rPr>
          <w:rFonts w:ascii="Arial" w:hAnsi="Arial" w:cs="Arial"/>
          <w:sz w:val="22"/>
          <w:szCs w:val="22"/>
        </w:rPr>
        <w:t>na základě které</w:t>
      </w:r>
      <w:r w:rsidR="00D45BC5" w:rsidRPr="00D271F3">
        <w:rPr>
          <w:rFonts w:ascii="Arial" w:hAnsi="Arial" w:cs="Arial"/>
          <w:sz w:val="22"/>
          <w:szCs w:val="22"/>
        </w:rPr>
        <w:t>ho</w:t>
      </w:r>
      <w:r w:rsidR="000400AC" w:rsidRPr="00D271F3">
        <w:rPr>
          <w:rFonts w:ascii="Arial" w:hAnsi="Arial" w:cs="Arial"/>
          <w:sz w:val="22"/>
          <w:szCs w:val="22"/>
        </w:rPr>
        <w:t xml:space="preserve"> </w:t>
      </w:r>
      <w:r w:rsidRPr="00D271F3">
        <w:rPr>
          <w:rFonts w:ascii="Arial" w:hAnsi="Arial" w:cs="Arial"/>
          <w:sz w:val="22"/>
          <w:szCs w:val="22"/>
        </w:rPr>
        <w:t>Klient</w:t>
      </w:r>
      <w:r w:rsidR="00574D4A" w:rsidRPr="00D271F3">
        <w:rPr>
          <w:rFonts w:ascii="Arial" w:hAnsi="Arial" w:cs="Arial"/>
          <w:sz w:val="22"/>
          <w:szCs w:val="22"/>
        </w:rPr>
        <w:t> uhra</w:t>
      </w:r>
      <w:r w:rsidRPr="00D271F3">
        <w:rPr>
          <w:rFonts w:ascii="Arial" w:hAnsi="Arial" w:cs="Arial"/>
          <w:sz w:val="22"/>
          <w:szCs w:val="22"/>
        </w:rPr>
        <w:t>dí</w:t>
      </w:r>
      <w:r w:rsidR="00574D4A" w:rsidRPr="00D271F3">
        <w:rPr>
          <w:rFonts w:ascii="Arial" w:hAnsi="Arial" w:cs="Arial"/>
          <w:sz w:val="22"/>
          <w:szCs w:val="22"/>
        </w:rPr>
        <w:t xml:space="preserve"> </w:t>
      </w:r>
      <w:r w:rsidR="00D271F3">
        <w:rPr>
          <w:rFonts w:ascii="Arial" w:hAnsi="Arial" w:cs="Arial"/>
          <w:sz w:val="22"/>
          <w:szCs w:val="22"/>
        </w:rPr>
        <w:t xml:space="preserve">Projektovému manažerovi </w:t>
      </w:r>
      <w:r w:rsidR="00574D4A" w:rsidRPr="00D271F3">
        <w:rPr>
          <w:rFonts w:ascii="Arial" w:hAnsi="Arial" w:cs="Arial"/>
          <w:sz w:val="22"/>
          <w:szCs w:val="22"/>
        </w:rPr>
        <w:t xml:space="preserve">rozdíl </w:t>
      </w:r>
      <w:r w:rsidR="00D271F3">
        <w:rPr>
          <w:rFonts w:ascii="Arial" w:hAnsi="Arial" w:cs="Arial"/>
          <w:sz w:val="22"/>
          <w:szCs w:val="22"/>
        </w:rPr>
        <w:t>mezi (i)</w:t>
      </w:r>
      <w:r w:rsidR="00A865E5">
        <w:rPr>
          <w:rFonts w:ascii="Arial" w:hAnsi="Arial" w:cs="Arial"/>
          <w:sz w:val="22"/>
          <w:szCs w:val="22"/>
        </w:rPr>
        <w:t> </w:t>
      </w:r>
      <w:r w:rsidR="00D271F3">
        <w:rPr>
          <w:rFonts w:ascii="Arial" w:hAnsi="Arial" w:cs="Arial"/>
          <w:sz w:val="22"/>
          <w:szCs w:val="22"/>
        </w:rPr>
        <w:t xml:space="preserve">80 % </w:t>
      </w:r>
      <w:r w:rsidR="00D271F3" w:rsidRPr="00D271F3">
        <w:rPr>
          <w:rFonts w:ascii="Arial" w:hAnsi="Arial" w:cs="Arial"/>
          <w:sz w:val="22"/>
          <w:szCs w:val="22"/>
        </w:rPr>
        <w:t>Části odměny za Etapu 0.1 a 0.2 ve výši dle znění Dodatku č. 2</w:t>
      </w:r>
      <w:r w:rsidR="00D271F3">
        <w:rPr>
          <w:rFonts w:ascii="Arial" w:hAnsi="Arial" w:cs="Arial"/>
          <w:sz w:val="22"/>
          <w:szCs w:val="22"/>
        </w:rPr>
        <w:t>, a (ii) 80</w:t>
      </w:r>
      <w:r w:rsidR="00406597">
        <w:rPr>
          <w:rFonts w:ascii="Arial" w:hAnsi="Arial" w:cs="Arial"/>
          <w:sz w:val="22"/>
          <w:szCs w:val="22"/>
        </w:rPr>
        <w:t> </w:t>
      </w:r>
      <w:r w:rsidR="00D271F3">
        <w:rPr>
          <w:rFonts w:ascii="Arial" w:hAnsi="Arial" w:cs="Arial"/>
          <w:sz w:val="22"/>
          <w:szCs w:val="22"/>
        </w:rPr>
        <w:t xml:space="preserve">% </w:t>
      </w:r>
      <w:r w:rsidR="00D271F3" w:rsidRPr="00D271F3">
        <w:rPr>
          <w:rFonts w:ascii="Arial" w:hAnsi="Arial" w:cs="Arial"/>
          <w:sz w:val="22"/>
          <w:szCs w:val="22"/>
        </w:rPr>
        <w:t>Části odměny za Etapu 0.1 a 0.2 ve výši dle tohoto Dodatku</w:t>
      </w:r>
      <w:r w:rsidR="00D271F3">
        <w:rPr>
          <w:rFonts w:ascii="Arial" w:hAnsi="Arial" w:cs="Arial"/>
          <w:sz w:val="22"/>
          <w:szCs w:val="22"/>
        </w:rPr>
        <w:t>.</w:t>
      </w:r>
      <w:r w:rsidR="00A9308E" w:rsidRPr="00D271F3">
        <w:rPr>
          <w:rFonts w:ascii="Arial" w:hAnsi="Arial" w:cs="Arial"/>
          <w:sz w:val="22"/>
          <w:szCs w:val="22"/>
        </w:rPr>
        <w:t xml:space="preserve"> </w:t>
      </w:r>
      <w:r w:rsidR="00D271F3">
        <w:rPr>
          <w:rFonts w:ascii="Arial" w:hAnsi="Arial" w:cs="Arial"/>
          <w:sz w:val="22"/>
          <w:szCs w:val="22"/>
        </w:rPr>
        <w:t>Splatnost i další požadavky na Fakturu 2 se řídi příslušnými ustanoveními Smlouvy (zejména čl. VI. Smlouvy).</w:t>
      </w:r>
      <w:bookmarkEnd w:id="3"/>
    </w:p>
    <w:p w14:paraId="50ED0A06" w14:textId="7A6964B7" w:rsidR="00D271F3" w:rsidRDefault="000400AC" w:rsidP="00A9308E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vyloučení pochybností Smluvní strany </w:t>
      </w:r>
      <w:r w:rsidR="00406597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>uvádějí, že</w:t>
      </w:r>
      <w:r w:rsidR="00D271F3">
        <w:rPr>
          <w:rFonts w:ascii="Arial" w:hAnsi="Arial" w:cs="Arial"/>
          <w:sz w:val="22"/>
          <w:szCs w:val="22"/>
        </w:rPr>
        <w:t>:</w:t>
      </w:r>
    </w:p>
    <w:p w14:paraId="522AE4E1" w14:textId="2036A679" w:rsidR="00406597" w:rsidRDefault="000400AC" w:rsidP="00406597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400AC">
        <w:rPr>
          <w:rFonts w:ascii="Arial" w:hAnsi="Arial" w:cs="Arial"/>
          <w:sz w:val="22"/>
          <w:szCs w:val="22"/>
        </w:rPr>
        <w:t xml:space="preserve">20 % </w:t>
      </w:r>
      <w:r w:rsidR="00D45BC5">
        <w:rPr>
          <w:rFonts w:ascii="Arial" w:hAnsi="Arial" w:cs="Arial"/>
          <w:sz w:val="22"/>
          <w:szCs w:val="22"/>
        </w:rPr>
        <w:t xml:space="preserve">Časti </w:t>
      </w:r>
      <w:r w:rsidR="00D271F3">
        <w:rPr>
          <w:rFonts w:ascii="Arial" w:hAnsi="Arial" w:cs="Arial"/>
          <w:sz w:val="22"/>
          <w:szCs w:val="22"/>
        </w:rPr>
        <w:t>Od</w:t>
      </w:r>
      <w:r w:rsidRPr="000400AC">
        <w:rPr>
          <w:rFonts w:ascii="Arial" w:hAnsi="Arial" w:cs="Arial"/>
          <w:sz w:val="22"/>
          <w:szCs w:val="22"/>
        </w:rPr>
        <w:t xml:space="preserve">měny za Etapu 0.1 a 0.2 </w:t>
      </w:r>
      <w:r w:rsidR="00406597" w:rsidRPr="00D271F3">
        <w:rPr>
          <w:rFonts w:ascii="Arial" w:hAnsi="Arial" w:cs="Arial"/>
          <w:sz w:val="22"/>
          <w:szCs w:val="22"/>
        </w:rPr>
        <w:t>ve výši dle tohoto Dodatku</w:t>
      </w:r>
      <w:r w:rsidR="00406597" w:rsidRPr="000400AC">
        <w:rPr>
          <w:rFonts w:ascii="Arial" w:hAnsi="Arial" w:cs="Arial"/>
          <w:sz w:val="22"/>
          <w:szCs w:val="22"/>
        </w:rPr>
        <w:t xml:space="preserve"> </w:t>
      </w:r>
      <w:r w:rsidRPr="000400AC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Projektov</w:t>
      </w:r>
      <w:r w:rsidR="00406597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manažer </w:t>
      </w:r>
      <w:r w:rsidR="00406597">
        <w:rPr>
          <w:rFonts w:ascii="Arial" w:hAnsi="Arial" w:cs="Arial"/>
          <w:sz w:val="22"/>
          <w:szCs w:val="22"/>
        </w:rPr>
        <w:t xml:space="preserve">oprávněn fakturovat až po dosažení Etapy </w:t>
      </w:r>
      <w:r w:rsidR="00406597" w:rsidRPr="000400AC">
        <w:rPr>
          <w:rFonts w:ascii="Arial" w:hAnsi="Arial" w:cs="Arial"/>
          <w:sz w:val="22"/>
          <w:szCs w:val="22"/>
        </w:rPr>
        <w:t>0.1 a 0.2</w:t>
      </w:r>
      <w:r w:rsidR="00406597">
        <w:rPr>
          <w:rFonts w:ascii="Arial" w:hAnsi="Arial" w:cs="Arial"/>
          <w:sz w:val="22"/>
          <w:szCs w:val="22"/>
        </w:rPr>
        <w:t xml:space="preserve"> v souladu se Smlouvou (zejména čl. 6.1 a 6.3 Smlouvy); </w:t>
      </w:r>
    </w:p>
    <w:p w14:paraId="0638B915" w14:textId="61541BE5" w:rsidR="00D271F3" w:rsidRDefault="00406597" w:rsidP="00406597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Klient se ke dni podpisu tohoto Dodatku nedostal do prodlení se zaplacením </w:t>
      </w:r>
      <w:r w:rsidRPr="00D271F3">
        <w:rPr>
          <w:rFonts w:ascii="Arial" w:hAnsi="Arial" w:cs="Arial"/>
          <w:sz w:val="22"/>
          <w:szCs w:val="22"/>
        </w:rPr>
        <w:t>Části Odměny za Etapu 0.1 a 0.2</w:t>
      </w:r>
      <w:r>
        <w:rPr>
          <w:rFonts w:ascii="Arial" w:hAnsi="Arial" w:cs="Arial"/>
          <w:sz w:val="22"/>
          <w:szCs w:val="22"/>
        </w:rPr>
        <w:t xml:space="preserve"> ani jakékoliv její části Projektovému manažerovi; a</w:t>
      </w:r>
    </w:p>
    <w:p w14:paraId="260EB99C" w14:textId="2C3DB828" w:rsidR="00406597" w:rsidRDefault="00406597" w:rsidP="00406597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271F3">
        <w:rPr>
          <w:rFonts w:ascii="Arial" w:hAnsi="Arial" w:cs="Arial"/>
          <w:sz w:val="22"/>
          <w:szCs w:val="22"/>
        </w:rPr>
        <w:t xml:space="preserve">Projektový manažer </w:t>
      </w:r>
      <w:r>
        <w:rPr>
          <w:rFonts w:ascii="Arial" w:hAnsi="Arial" w:cs="Arial"/>
          <w:sz w:val="22"/>
          <w:szCs w:val="22"/>
        </w:rPr>
        <w:t xml:space="preserve">výslovně souhlasí </w:t>
      </w:r>
      <w:r w:rsidRPr="00D271F3">
        <w:rPr>
          <w:rFonts w:ascii="Arial" w:hAnsi="Arial" w:cs="Arial"/>
          <w:sz w:val="22"/>
          <w:szCs w:val="22"/>
        </w:rPr>
        <w:t xml:space="preserve">s postupem </w:t>
      </w:r>
      <w:r>
        <w:rPr>
          <w:rFonts w:ascii="Arial" w:hAnsi="Arial" w:cs="Arial"/>
          <w:sz w:val="22"/>
          <w:szCs w:val="22"/>
        </w:rPr>
        <w:t xml:space="preserve">fakturace pro dílčí část </w:t>
      </w:r>
      <w:r w:rsidRPr="00D271F3">
        <w:rPr>
          <w:rFonts w:ascii="Arial" w:hAnsi="Arial" w:cs="Arial"/>
          <w:sz w:val="22"/>
          <w:szCs w:val="22"/>
        </w:rPr>
        <w:t xml:space="preserve">Části Odměny za Etapu 0.1 a 0.2 </w:t>
      </w:r>
      <w:r>
        <w:rPr>
          <w:rFonts w:ascii="Arial" w:hAnsi="Arial" w:cs="Arial"/>
          <w:sz w:val="22"/>
          <w:szCs w:val="22"/>
        </w:rPr>
        <w:t xml:space="preserve">uvedeným v čl.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_Ref175231414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AF046B">
        <w:rPr>
          <w:rFonts w:ascii="Arial" w:hAnsi="Arial" w:cs="Arial"/>
          <w:sz w:val="22"/>
          <w:szCs w:val="22"/>
        </w:rPr>
        <w:t>1.6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D271F3">
        <w:rPr>
          <w:rFonts w:ascii="Arial" w:hAnsi="Arial" w:cs="Arial"/>
          <w:sz w:val="22"/>
          <w:szCs w:val="22"/>
        </w:rPr>
        <w:t>tohoto Dodatku.</w:t>
      </w:r>
    </w:p>
    <w:p w14:paraId="33F83E79" w14:textId="0D432F69" w:rsidR="003779C0" w:rsidRDefault="003779C0" w:rsidP="003779C0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lastRenderedPageBreak/>
        <w:t>Smluvní strany nahrazují současné znění Přílohy č. 4 dokumentem, který tvoří přílohu č.</w:t>
      </w:r>
      <w:r w:rsidR="00A14B02">
        <w:rPr>
          <w:rFonts w:ascii="Arial" w:hAnsi="Arial" w:cs="Arial"/>
          <w:sz w:val="22"/>
          <w:szCs w:val="22"/>
        </w:rPr>
        <w:t> </w:t>
      </w:r>
      <w:r w:rsidRPr="004B0008">
        <w:rPr>
          <w:rFonts w:ascii="Arial" w:hAnsi="Arial" w:cs="Arial"/>
          <w:sz w:val="22"/>
          <w:szCs w:val="22"/>
        </w:rPr>
        <w:t xml:space="preserve">2 tohoto Dodatku a který se stává Přílohou č. 4 Smlouvy. </w:t>
      </w:r>
    </w:p>
    <w:p w14:paraId="2505D8F7" w14:textId="77777777" w:rsidR="00406597" w:rsidRPr="004B0008" w:rsidRDefault="00406597" w:rsidP="00406597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6413F1A" w14:textId="5B1E837A" w:rsidR="00C32311" w:rsidRPr="004B0008" w:rsidRDefault="00FD63C5" w:rsidP="00A55B26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 xml:space="preserve">ČLÁNEK </w:t>
      </w:r>
      <w:r w:rsidR="00D046B5" w:rsidRPr="004B0008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734735" w:rsidRPr="004B0008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C32311" w:rsidRPr="004B0008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3F9E3AB6" w14:textId="4432B2D5" w:rsidR="00C32311" w:rsidRPr="004B0008" w:rsidRDefault="0087280A" w:rsidP="004101D8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>ZÁVĚREČNÁ USTANOVENÍ</w:t>
      </w:r>
    </w:p>
    <w:p w14:paraId="7AE77921" w14:textId="628BEE6C" w:rsidR="00D33447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Tento Dodatek</w:t>
      </w:r>
      <w:r w:rsidR="0087280A" w:rsidRPr="004B0008">
        <w:rPr>
          <w:rFonts w:ascii="Arial" w:hAnsi="Arial" w:cs="Arial"/>
          <w:sz w:val="22"/>
          <w:szCs w:val="22"/>
        </w:rPr>
        <w:t xml:space="preserve"> je uzavřen dnem je</w:t>
      </w:r>
      <w:r w:rsidRPr="004B0008">
        <w:rPr>
          <w:rFonts w:ascii="Arial" w:hAnsi="Arial" w:cs="Arial"/>
          <w:sz w:val="22"/>
          <w:szCs w:val="22"/>
        </w:rPr>
        <w:t>h</w:t>
      </w:r>
      <w:r w:rsidR="0087280A" w:rsidRPr="004B0008">
        <w:rPr>
          <w:rFonts w:ascii="Arial" w:hAnsi="Arial" w:cs="Arial"/>
          <w:sz w:val="22"/>
          <w:szCs w:val="22"/>
        </w:rPr>
        <w:t>o podpisu oběma Smluvními stranami</w:t>
      </w:r>
      <w:r w:rsidR="00D33447" w:rsidRPr="004B0008">
        <w:rPr>
          <w:rFonts w:ascii="Arial" w:hAnsi="Arial" w:cs="Arial"/>
          <w:sz w:val="22"/>
          <w:szCs w:val="22"/>
        </w:rPr>
        <w:t>.</w:t>
      </w:r>
    </w:p>
    <w:p w14:paraId="7746440A" w14:textId="0D5A79CA" w:rsidR="0087280A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Tento Dodatek</w:t>
      </w:r>
      <w:r w:rsidR="00D33447" w:rsidRPr="004B0008">
        <w:rPr>
          <w:rFonts w:ascii="Arial" w:hAnsi="Arial" w:cs="Arial"/>
          <w:sz w:val="22"/>
          <w:szCs w:val="22"/>
        </w:rPr>
        <w:t xml:space="preserve"> nabývá účinnosti dnem uveřejnění prostřednictvím registru smluv dle příslušných ustanovení zákona č. 340/2015 Sb., o zvláštních podmínkách účinnosti některých smluv, uveřejňování těchto smluv a o registru smluv (zákon o registru smluv), ve znění pozdějších předpisů, přičemž Smluvní strany </w:t>
      </w:r>
      <w:r w:rsidR="000E6BF0" w:rsidRPr="004B0008">
        <w:rPr>
          <w:rFonts w:ascii="Arial" w:hAnsi="Arial" w:cs="Arial"/>
          <w:sz w:val="22"/>
          <w:szCs w:val="22"/>
        </w:rPr>
        <w:t xml:space="preserve">za tímto účelem prohlašují, že </w:t>
      </w:r>
      <w:r w:rsidRPr="004B0008">
        <w:rPr>
          <w:rFonts w:ascii="Arial" w:hAnsi="Arial" w:cs="Arial"/>
          <w:sz w:val="22"/>
          <w:szCs w:val="22"/>
        </w:rPr>
        <w:t>Dodatek</w:t>
      </w:r>
      <w:r w:rsidR="000E6BF0" w:rsidRPr="004B0008">
        <w:rPr>
          <w:rFonts w:ascii="Arial" w:hAnsi="Arial" w:cs="Arial"/>
          <w:sz w:val="22"/>
          <w:szCs w:val="22"/>
        </w:rPr>
        <w:t xml:space="preserve"> neobsahuje obchodní tajemství žádné ze Smluvní</w:t>
      </w:r>
      <w:r w:rsidRPr="004B0008">
        <w:rPr>
          <w:rFonts w:ascii="Arial" w:hAnsi="Arial" w:cs="Arial"/>
          <w:sz w:val="22"/>
          <w:szCs w:val="22"/>
        </w:rPr>
        <w:t>ch</w:t>
      </w:r>
      <w:r w:rsidR="000E6BF0" w:rsidRPr="004B0008">
        <w:rPr>
          <w:rFonts w:ascii="Arial" w:hAnsi="Arial" w:cs="Arial"/>
          <w:sz w:val="22"/>
          <w:szCs w:val="22"/>
        </w:rPr>
        <w:t xml:space="preserve"> stran a Smluvní strany s</w:t>
      </w:r>
      <w:r w:rsidR="00905612" w:rsidRPr="004B0008">
        <w:rPr>
          <w:rFonts w:ascii="Arial" w:hAnsi="Arial" w:cs="Arial"/>
          <w:sz w:val="22"/>
          <w:szCs w:val="22"/>
        </w:rPr>
        <w:t> takovým uveřejněním souhlasí</w:t>
      </w:r>
      <w:r w:rsidR="000E6BF0" w:rsidRPr="004B0008">
        <w:rPr>
          <w:rFonts w:ascii="Arial" w:hAnsi="Arial" w:cs="Arial"/>
          <w:sz w:val="22"/>
          <w:szCs w:val="22"/>
        </w:rPr>
        <w:t>.</w:t>
      </w:r>
      <w:r w:rsidR="00905612" w:rsidRPr="004B0008">
        <w:rPr>
          <w:rFonts w:ascii="Arial" w:hAnsi="Arial" w:cs="Arial"/>
          <w:sz w:val="22"/>
          <w:szCs w:val="22"/>
        </w:rPr>
        <w:t xml:space="preserve"> Smluvní</w:t>
      </w:r>
      <w:r w:rsidRPr="004B0008">
        <w:rPr>
          <w:rFonts w:ascii="Arial" w:hAnsi="Arial" w:cs="Arial"/>
          <w:sz w:val="22"/>
          <w:szCs w:val="22"/>
        </w:rPr>
        <w:t> </w:t>
      </w:r>
      <w:r w:rsidR="00905612" w:rsidRPr="004B0008">
        <w:rPr>
          <w:rFonts w:ascii="Arial" w:hAnsi="Arial" w:cs="Arial"/>
          <w:sz w:val="22"/>
          <w:szCs w:val="22"/>
        </w:rPr>
        <w:t>strany se dále dohodly, že z</w:t>
      </w:r>
      <w:r w:rsidR="00C57C51" w:rsidRPr="004B0008">
        <w:rPr>
          <w:rFonts w:ascii="Arial" w:hAnsi="Arial" w:cs="Arial"/>
          <w:sz w:val="22"/>
          <w:szCs w:val="22"/>
        </w:rPr>
        <w:t xml:space="preserve">aslání </w:t>
      </w:r>
      <w:r w:rsidR="00A67276" w:rsidRPr="004B0008">
        <w:rPr>
          <w:rFonts w:ascii="Arial" w:hAnsi="Arial" w:cs="Arial"/>
          <w:sz w:val="22"/>
          <w:szCs w:val="22"/>
        </w:rPr>
        <w:t>Dodatku</w:t>
      </w:r>
      <w:r w:rsidR="00C57C51" w:rsidRPr="004B0008">
        <w:rPr>
          <w:rFonts w:ascii="Arial" w:hAnsi="Arial" w:cs="Arial"/>
          <w:sz w:val="22"/>
          <w:szCs w:val="22"/>
        </w:rPr>
        <w:t xml:space="preserve"> do registru smluv </w:t>
      </w:r>
      <w:r w:rsidR="00905612" w:rsidRPr="004B0008">
        <w:rPr>
          <w:rFonts w:ascii="Arial" w:hAnsi="Arial" w:cs="Arial"/>
          <w:sz w:val="22"/>
          <w:szCs w:val="22"/>
        </w:rPr>
        <w:t xml:space="preserve">provede </w:t>
      </w:r>
      <w:r w:rsidR="00C57C51" w:rsidRPr="004B0008">
        <w:rPr>
          <w:rFonts w:ascii="Arial" w:hAnsi="Arial" w:cs="Arial"/>
          <w:sz w:val="22"/>
          <w:szCs w:val="22"/>
        </w:rPr>
        <w:t xml:space="preserve">Klient neprodleně po podpisu </w:t>
      </w:r>
      <w:r w:rsidR="00A67276" w:rsidRPr="004B0008">
        <w:rPr>
          <w:rFonts w:ascii="Arial" w:hAnsi="Arial" w:cs="Arial"/>
          <w:sz w:val="22"/>
          <w:szCs w:val="22"/>
        </w:rPr>
        <w:t>tohoto Dodatku</w:t>
      </w:r>
      <w:r w:rsidR="00C57C51" w:rsidRPr="004B0008">
        <w:rPr>
          <w:rFonts w:ascii="Arial" w:hAnsi="Arial" w:cs="Arial"/>
          <w:sz w:val="22"/>
          <w:szCs w:val="22"/>
        </w:rPr>
        <w:t xml:space="preserve">. </w:t>
      </w:r>
      <w:r w:rsidR="0087280A" w:rsidRPr="004B0008">
        <w:rPr>
          <w:rFonts w:ascii="Arial" w:hAnsi="Arial" w:cs="Arial"/>
          <w:sz w:val="22"/>
          <w:szCs w:val="22"/>
        </w:rPr>
        <w:t xml:space="preserve"> </w:t>
      </w:r>
    </w:p>
    <w:p w14:paraId="58F9AD9E" w14:textId="77777777" w:rsidR="009B46D4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Tento Dodatek se stává nedílnou součástí Smlouvy. Ustanovení Smlouvy a její přílohy, které nejsou dotčeny tímto Dodatkem, zůstávají nezměněny. </w:t>
      </w:r>
      <w:r w:rsidR="009B46D4" w:rsidRPr="004B0008">
        <w:rPr>
          <w:rFonts w:ascii="Arial" w:hAnsi="Arial" w:cs="Arial"/>
          <w:sz w:val="22"/>
          <w:szCs w:val="22"/>
        </w:rPr>
        <w:t>Pojmy s velkými písmeny, jež nejsou definovány v tomto Dodatku, mají význam uvedený ve Smlouvě.</w:t>
      </w:r>
    </w:p>
    <w:p w14:paraId="36912AFA" w14:textId="71C6210D" w:rsidR="00D046B5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prohlašují, že si tento Dodatek před jeho podpisem řádně přečetly, seznámily se s jeho obsahem a se všemi podklady, které jsou v tomto Dodatku uvedeny, a souhlasí s jeho obsahem, na důkaz čehož připojují své podpisy. </w:t>
      </w:r>
    </w:p>
    <w:p w14:paraId="7A2A78CE" w14:textId="5D29A9D7" w:rsidR="00D046B5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Nedílnou součástí tohoto Dodatku je následující příloha:</w:t>
      </w:r>
    </w:p>
    <w:p w14:paraId="4A697BAF" w14:textId="5CCE7690" w:rsidR="00D046B5" w:rsidRPr="004B0008" w:rsidRDefault="00D046B5" w:rsidP="001A47A9">
      <w:pPr>
        <w:pStyle w:val="Odstavecseseznamem"/>
        <w:numPr>
          <w:ilvl w:val="0"/>
          <w:numId w:val="6"/>
        </w:numPr>
        <w:spacing w:before="120" w:after="120" w:line="276" w:lineRule="auto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Příloha č. 1 – </w:t>
      </w:r>
      <w:bookmarkStart w:id="4" w:name="_Hlk130485474"/>
      <w:r w:rsidR="005377BC" w:rsidRPr="004B0008">
        <w:rPr>
          <w:rFonts w:ascii="Arial" w:hAnsi="Arial" w:cs="Arial"/>
          <w:sz w:val="22"/>
          <w:szCs w:val="22"/>
        </w:rPr>
        <w:t xml:space="preserve">Změnový list </w:t>
      </w:r>
      <w:r w:rsidR="003370C4">
        <w:rPr>
          <w:rFonts w:ascii="Arial" w:hAnsi="Arial" w:cs="Arial"/>
          <w:sz w:val="22"/>
          <w:szCs w:val="22"/>
        </w:rPr>
        <w:t xml:space="preserve">na </w:t>
      </w:r>
      <w:r w:rsidR="003370C4" w:rsidRPr="003370C4">
        <w:rPr>
          <w:rFonts w:ascii="Arial" w:hAnsi="Arial" w:cs="Arial"/>
          <w:sz w:val="22"/>
          <w:szCs w:val="22"/>
        </w:rPr>
        <w:t xml:space="preserve">Změnu Služeb </w:t>
      </w:r>
      <w:r w:rsidR="005377BC" w:rsidRPr="003370C4">
        <w:rPr>
          <w:rFonts w:ascii="Arial" w:hAnsi="Arial" w:cs="Arial"/>
          <w:sz w:val="22"/>
          <w:szCs w:val="22"/>
        </w:rPr>
        <w:t xml:space="preserve">č. </w:t>
      </w:r>
      <w:r w:rsidR="0045104F">
        <w:rPr>
          <w:rFonts w:ascii="Arial" w:hAnsi="Arial" w:cs="Arial"/>
          <w:sz w:val="22"/>
          <w:szCs w:val="22"/>
        </w:rPr>
        <w:t>2</w:t>
      </w:r>
    </w:p>
    <w:p w14:paraId="7178484F" w14:textId="6E84C5A9" w:rsidR="003779C0" w:rsidRPr="004B0008" w:rsidRDefault="003779C0" w:rsidP="001A47A9">
      <w:pPr>
        <w:pStyle w:val="Odstavecseseznamem"/>
        <w:numPr>
          <w:ilvl w:val="0"/>
          <w:numId w:val="6"/>
        </w:numPr>
        <w:spacing w:before="120" w:after="120" w:line="276" w:lineRule="auto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Příloha č. 2 – Příloha č. 4 Smlouvy – rozpis Odměny. </w:t>
      </w:r>
    </w:p>
    <w:bookmarkEnd w:id="4"/>
    <w:p w14:paraId="4E71F3DA" w14:textId="32CFADB2" w:rsidR="00A67276" w:rsidRPr="004B0008" w:rsidRDefault="00A67276" w:rsidP="00B1534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7A79C6" w:rsidRPr="004B0008" w14:paraId="6092F6DA" w14:textId="77777777" w:rsidTr="001B721B">
        <w:tc>
          <w:tcPr>
            <w:tcW w:w="4253" w:type="dxa"/>
          </w:tcPr>
          <w:p w14:paraId="05752051" w14:textId="616CBBB9" w:rsidR="007A79C6" w:rsidRDefault="007A79C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V</w:t>
            </w:r>
            <w:r w:rsidR="00320836">
              <w:rPr>
                <w:rFonts w:ascii="Arial" w:hAnsi="Arial" w:cs="Arial"/>
                <w:sz w:val="22"/>
                <w:szCs w:val="22"/>
              </w:rPr>
              <w:t> Praze dne dle údajů v elektronickém podpisu</w:t>
            </w:r>
            <w:r w:rsidR="00DE37B8">
              <w:rPr>
                <w:rFonts w:ascii="Arial" w:hAnsi="Arial" w:cs="Arial"/>
                <w:sz w:val="22"/>
                <w:szCs w:val="22"/>
              </w:rPr>
              <w:t xml:space="preserve"> / 3.10.2024</w:t>
            </w:r>
          </w:p>
          <w:p w14:paraId="7395B2DC" w14:textId="4134694D" w:rsidR="00320836" w:rsidRPr="004B0008" w:rsidRDefault="0032083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6F4A87A" w14:textId="22100F21" w:rsidR="007A79C6" w:rsidRPr="004B0008" w:rsidRDefault="0032083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 Praze dne dle údajů v elektronickém podpisu</w:t>
            </w:r>
            <w:r w:rsidR="00DE37B8">
              <w:rPr>
                <w:rFonts w:ascii="Arial" w:hAnsi="Arial" w:cs="Arial"/>
                <w:sz w:val="22"/>
                <w:szCs w:val="22"/>
              </w:rPr>
              <w:t xml:space="preserve"> / 4.10.2024</w:t>
            </w:r>
          </w:p>
          <w:p w14:paraId="50FBA26C" w14:textId="4D5F2AAA" w:rsidR="007A79C6" w:rsidRPr="004B0008" w:rsidRDefault="007A79C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9C6" w:rsidRPr="004B0008" w14:paraId="6DCE3880" w14:textId="77777777" w:rsidTr="001B721B">
        <w:tc>
          <w:tcPr>
            <w:tcW w:w="4253" w:type="dxa"/>
          </w:tcPr>
          <w:p w14:paraId="0114FF70" w14:textId="19226B7D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0220E" w:rsidRPr="004B0008">
              <w:rPr>
                <w:rFonts w:ascii="Arial" w:hAnsi="Arial" w:cs="Arial"/>
                <w:b/>
                <w:bCs/>
                <w:sz w:val="22"/>
                <w:szCs w:val="22"/>
              </w:rPr>
              <w:t>společnost „DELTA – JEG – FEM“</w:t>
            </w:r>
          </w:p>
        </w:tc>
        <w:tc>
          <w:tcPr>
            <w:tcW w:w="4252" w:type="dxa"/>
          </w:tcPr>
          <w:p w14:paraId="5D423B73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Za</w:t>
            </w:r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Pražská developerská společnost, příspěvková organizace</w:t>
            </w:r>
          </w:p>
          <w:p w14:paraId="125D34F1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2541EE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9810EE" w14:textId="1CC4B375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9C6" w:rsidRPr="004B0008" w14:paraId="1C2C9BE7" w14:textId="77777777" w:rsidTr="001B721B">
        <w:tc>
          <w:tcPr>
            <w:tcW w:w="4253" w:type="dxa"/>
          </w:tcPr>
          <w:p w14:paraId="736D7DBF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35B9C8AF" w14:textId="77777777" w:rsidR="0020220E" w:rsidRPr="004B0008" w:rsidRDefault="0020220E" w:rsidP="002022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>Erik Štefanovič</w:t>
            </w:r>
          </w:p>
          <w:p w14:paraId="5A94F6E4" w14:textId="77777777" w:rsidR="0020220E" w:rsidRPr="004B0008" w:rsidRDefault="0020220E" w:rsidP="002022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Jednatel vedoucího společníka Projektového manažera</w:t>
            </w:r>
          </w:p>
          <w:p w14:paraId="1B5A7B21" w14:textId="1FD062AB" w:rsidR="007A79C6" w:rsidRPr="004B0008" w:rsidRDefault="0020220E" w:rsidP="002022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Osoba oprávněná uzavřít smlouvu za Projektového manažera</w:t>
            </w:r>
          </w:p>
        </w:tc>
        <w:tc>
          <w:tcPr>
            <w:tcW w:w="4252" w:type="dxa"/>
          </w:tcPr>
          <w:p w14:paraId="23425C8F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17FD2324" w14:textId="062EF1F2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>Petr Urbánek</w:t>
            </w:r>
          </w:p>
          <w:p w14:paraId="79325D27" w14:textId="0E5C4E2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14:paraId="72FCDD80" w14:textId="7768F677" w:rsidR="00DC0CB3" w:rsidRPr="004B0008" w:rsidRDefault="00DC0CB3" w:rsidP="0040659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DC0CB3" w:rsidRPr="004B0008" w:rsidSect="003B0AA2">
      <w:headerReference w:type="default" r:id="rId12"/>
      <w:footerReference w:type="default" r:id="rId13"/>
      <w:pgSz w:w="11906" w:h="16838"/>
      <w:pgMar w:top="204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83E83" w14:textId="77777777" w:rsidR="00BC096E" w:rsidRDefault="00BC096E" w:rsidP="00FA61C0">
      <w:r>
        <w:separator/>
      </w:r>
    </w:p>
  </w:endnote>
  <w:endnote w:type="continuationSeparator" w:id="0">
    <w:p w14:paraId="64C6FD83" w14:textId="77777777" w:rsidR="00BC096E" w:rsidRDefault="00BC096E" w:rsidP="00FA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18482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2A23EFF" w14:textId="35EBD4AB" w:rsidR="00FA61C0" w:rsidRPr="00FA61C0" w:rsidRDefault="00FA61C0" w:rsidP="00FA61C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61C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7235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A61C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72358">
          <w:rPr>
            <w:rFonts w:asciiTheme="minorHAnsi" w:hAnsiTheme="minorHAnsi" w:cstheme="minorHAnsi"/>
            <w:sz w:val="22"/>
            <w:szCs w:val="22"/>
          </w:rPr>
          <w:t>2</w:t>
        </w:r>
        <w:r w:rsidRPr="00FA61C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8D7D7CD" w14:textId="77777777" w:rsidR="00FA61C0" w:rsidRDefault="00FA61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113F8" w14:textId="77777777" w:rsidR="00BC096E" w:rsidRDefault="00BC096E" w:rsidP="00FA61C0">
      <w:r>
        <w:separator/>
      </w:r>
    </w:p>
  </w:footnote>
  <w:footnote w:type="continuationSeparator" w:id="0">
    <w:p w14:paraId="5CDBA5BC" w14:textId="77777777" w:rsidR="00BC096E" w:rsidRDefault="00BC096E" w:rsidP="00FA61C0">
      <w:r>
        <w:continuationSeparator/>
      </w:r>
    </w:p>
  </w:footnote>
  <w:footnote w:id="1">
    <w:p w14:paraId="59352F70" w14:textId="77777777" w:rsidR="0020220E" w:rsidRPr="00B14DC2" w:rsidRDefault="0020220E" w:rsidP="0020220E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14DC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14DC2">
        <w:rPr>
          <w:rFonts w:asciiTheme="minorHAnsi" w:hAnsiTheme="minorHAnsi" w:cstheme="minorHAnsi"/>
          <w:sz w:val="18"/>
          <w:szCs w:val="18"/>
        </w:rPr>
        <w:t xml:space="preserve"> Ve smyslu § 2716 a násl. Občanského zákoníku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5E32" w14:textId="55207A04" w:rsidR="00924CFD" w:rsidRDefault="003B0AA2">
    <w:pPr>
      <w:pStyle w:val="Zhlav"/>
    </w:pPr>
    <w:r w:rsidRPr="001075EB">
      <w:rPr>
        <w:noProof/>
      </w:rPr>
      <w:drawing>
        <wp:anchor distT="0" distB="0" distL="114300" distR="114300" simplePos="0" relativeHeight="251664384" behindDoc="1" locked="0" layoutInCell="1" allowOverlap="1" wp14:anchorId="59F5E19D" wp14:editId="02EB0817">
          <wp:simplePos x="0" y="0"/>
          <wp:positionH relativeFrom="page">
            <wp:align>right</wp:align>
          </wp:positionH>
          <wp:positionV relativeFrom="paragraph">
            <wp:posOffset>-1772285</wp:posOffset>
          </wp:positionV>
          <wp:extent cx="7574184" cy="10716895"/>
          <wp:effectExtent l="0" t="0" r="8255" b="8255"/>
          <wp:wrapNone/>
          <wp:docPr id="8" name="Obrázek 8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8358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8" t="-12266" r="378" b="12266"/>
                  <a:stretch/>
                </pic:blipFill>
                <pic:spPr bwMode="auto">
                  <a:xfrm>
                    <a:off x="0" y="0"/>
                    <a:ext cx="7574184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23A">
      <w:rPr>
        <w:noProof/>
      </w:rPr>
      <w:drawing>
        <wp:anchor distT="0" distB="0" distL="114300" distR="114300" simplePos="0" relativeHeight="251662336" behindDoc="0" locked="0" layoutInCell="1" allowOverlap="1" wp14:anchorId="2217AD79" wp14:editId="16722DCB">
          <wp:simplePos x="0" y="0"/>
          <wp:positionH relativeFrom="margin">
            <wp:align>center</wp:align>
          </wp:positionH>
          <wp:positionV relativeFrom="paragraph">
            <wp:posOffset>-170815</wp:posOffset>
          </wp:positionV>
          <wp:extent cx="2523490" cy="813435"/>
          <wp:effectExtent l="0" t="0" r="0" b="5715"/>
          <wp:wrapNone/>
          <wp:docPr id="10187376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345"/>
    <w:multiLevelType w:val="hybridMultilevel"/>
    <w:tmpl w:val="C4D4AE58"/>
    <w:name w:val="WW8Num1222222222222"/>
    <w:lvl w:ilvl="0" w:tplc="3D80C31E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913"/>
    <w:multiLevelType w:val="hybridMultilevel"/>
    <w:tmpl w:val="65B8A048"/>
    <w:name w:val="WW8Num12222222222"/>
    <w:lvl w:ilvl="0" w:tplc="A4524ACC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7794"/>
    <w:multiLevelType w:val="hybridMultilevel"/>
    <w:tmpl w:val="A7B43C8C"/>
    <w:lvl w:ilvl="0" w:tplc="A0BCE9B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8FC"/>
    <w:multiLevelType w:val="hybridMultilevel"/>
    <w:tmpl w:val="8536E0A4"/>
    <w:name w:val="WW8Num1222222222"/>
    <w:lvl w:ilvl="0" w:tplc="F4BC7EC8">
      <w:start w:val="1"/>
      <w:numFmt w:val="decimal"/>
      <w:lvlText w:val="10.%1"/>
      <w:lvlJc w:val="left"/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2BF0"/>
    <w:multiLevelType w:val="hybridMultilevel"/>
    <w:tmpl w:val="C2361A8E"/>
    <w:lvl w:ilvl="0" w:tplc="C102EECA">
      <w:start w:val="1"/>
      <w:numFmt w:val="lowerRoman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90081"/>
    <w:multiLevelType w:val="hybridMultilevel"/>
    <w:tmpl w:val="874262F4"/>
    <w:lvl w:ilvl="0" w:tplc="FFFFFFFF">
      <w:start w:val="1"/>
      <w:numFmt w:val="lowerRoman"/>
      <w:lvlText w:val="(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162A3"/>
    <w:multiLevelType w:val="hybridMultilevel"/>
    <w:tmpl w:val="3E387BE8"/>
    <w:name w:val="WW8Num12222222223"/>
    <w:lvl w:ilvl="0" w:tplc="FF4CBF82">
      <w:start w:val="1"/>
      <w:numFmt w:val="decimal"/>
      <w:lvlText w:val="13.%1"/>
      <w:lvlJc w:val="left"/>
      <w:pPr>
        <w:ind w:left="1281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7" w15:restartNumberingAfterBreak="0">
    <w:nsid w:val="4BCB7023"/>
    <w:multiLevelType w:val="hybridMultilevel"/>
    <w:tmpl w:val="9306CABE"/>
    <w:lvl w:ilvl="0" w:tplc="BD946C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D0F57"/>
    <w:multiLevelType w:val="hybridMultilevel"/>
    <w:tmpl w:val="A6B624F4"/>
    <w:name w:val="WW8Num122222222222"/>
    <w:lvl w:ilvl="0" w:tplc="BDF4C698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720A4"/>
    <w:multiLevelType w:val="hybridMultilevel"/>
    <w:tmpl w:val="DEA628CC"/>
    <w:lvl w:ilvl="0" w:tplc="2B0E00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1E99"/>
    <w:multiLevelType w:val="hybridMultilevel"/>
    <w:tmpl w:val="185242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D6A"/>
    <w:multiLevelType w:val="multilevel"/>
    <w:tmpl w:val="521C8B6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2624"/>
        </w:tabs>
        <w:ind w:left="2624" w:hanging="567"/>
      </w:pPr>
      <w:rPr>
        <w:rFonts w:ascii="Times New Roman Bold" w:hAnsi="Times New Roman Bold" w:hint="default"/>
        <w:b/>
        <w:i w:val="0"/>
        <w:strike w:val="0"/>
        <w:dstrike w:val="0"/>
        <w:sz w:val="22"/>
        <w:u w:val="none"/>
        <w:effect w:val="none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2268"/>
        </w:tabs>
        <w:ind w:left="2268" w:hanging="425"/>
      </w:pPr>
      <w:rPr>
        <w:b w:val="0"/>
        <w:bCs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9"/>
        </w:tabs>
        <w:ind w:left="1419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830469">
    <w:abstractNumId w:val="10"/>
  </w:num>
  <w:num w:numId="2" w16cid:durableId="1431046763">
    <w:abstractNumId w:val="7"/>
  </w:num>
  <w:num w:numId="3" w16cid:durableId="20594715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459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859207">
    <w:abstractNumId w:val="5"/>
  </w:num>
  <w:num w:numId="6" w16cid:durableId="1541897720">
    <w:abstractNumId w:val="9"/>
  </w:num>
  <w:num w:numId="7" w16cid:durableId="1155491794">
    <w:abstractNumId w:val="2"/>
  </w:num>
  <w:num w:numId="8" w16cid:durableId="83854455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11"/>
    <w:rsid w:val="000010CD"/>
    <w:rsid w:val="00002790"/>
    <w:rsid w:val="00002BB3"/>
    <w:rsid w:val="0000319D"/>
    <w:rsid w:val="00003E92"/>
    <w:rsid w:val="00004409"/>
    <w:rsid w:val="00007C10"/>
    <w:rsid w:val="0001239F"/>
    <w:rsid w:val="000127BE"/>
    <w:rsid w:val="0001316E"/>
    <w:rsid w:val="0001422E"/>
    <w:rsid w:val="00014ECE"/>
    <w:rsid w:val="00016545"/>
    <w:rsid w:val="00016E74"/>
    <w:rsid w:val="00017DF9"/>
    <w:rsid w:val="0002382A"/>
    <w:rsid w:val="00024DD9"/>
    <w:rsid w:val="0003052A"/>
    <w:rsid w:val="00030624"/>
    <w:rsid w:val="000311AE"/>
    <w:rsid w:val="00035D4F"/>
    <w:rsid w:val="00036F43"/>
    <w:rsid w:val="000400AC"/>
    <w:rsid w:val="00043CA9"/>
    <w:rsid w:val="00045622"/>
    <w:rsid w:val="000479B4"/>
    <w:rsid w:val="0005007D"/>
    <w:rsid w:val="000512F9"/>
    <w:rsid w:val="0005448A"/>
    <w:rsid w:val="00054566"/>
    <w:rsid w:val="00057A93"/>
    <w:rsid w:val="00060C05"/>
    <w:rsid w:val="00060C18"/>
    <w:rsid w:val="00064191"/>
    <w:rsid w:val="00064476"/>
    <w:rsid w:val="000654EE"/>
    <w:rsid w:val="00066E61"/>
    <w:rsid w:val="000720AA"/>
    <w:rsid w:val="00072D9E"/>
    <w:rsid w:val="0007634A"/>
    <w:rsid w:val="0007657C"/>
    <w:rsid w:val="00077785"/>
    <w:rsid w:val="00080FA1"/>
    <w:rsid w:val="00082431"/>
    <w:rsid w:val="00090D63"/>
    <w:rsid w:val="00091294"/>
    <w:rsid w:val="00097278"/>
    <w:rsid w:val="000A1BC8"/>
    <w:rsid w:val="000A5FEB"/>
    <w:rsid w:val="000A6600"/>
    <w:rsid w:val="000A76D5"/>
    <w:rsid w:val="000A7853"/>
    <w:rsid w:val="000B0442"/>
    <w:rsid w:val="000B1197"/>
    <w:rsid w:val="000B2CD0"/>
    <w:rsid w:val="000B31E3"/>
    <w:rsid w:val="000B4700"/>
    <w:rsid w:val="000B553A"/>
    <w:rsid w:val="000B64C9"/>
    <w:rsid w:val="000C3B05"/>
    <w:rsid w:val="000C718B"/>
    <w:rsid w:val="000C7C81"/>
    <w:rsid w:val="000D624B"/>
    <w:rsid w:val="000E31A1"/>
    <w:rsid w:val="000E45BC"/>
    <w:rsid w:val="000E61B6"/>
    <w:rsid w:val="000E6727"/>
    <w:rsid w:val="000E6BF0"/>
    <w:rsid w:val="000F1D8C"/>
    <w:rsid w:val="000F1DD1"/>
    <w:rsid w:val="000F2518"/>
    <w:rsid w:val="000F6729"/>
    <w:rsid w:val="00100362"/>
    <w:rsid w:val="00100761"/>
    <w:rsid w:val="00101E06"/>
    <w:rsid w:val="00102316"/>
    <w:rsid w:val="001100FB"/>
    <w:rsid w:val="00113928"/>
    <w:rsid w:val="00114534"/>
    <w:rsid w:val="00115655"/>
    <w:rsid w:val="0011651D"/>
    <w:rsid w:val="001254B1"/>
    <w:rsid w:val="00127BC8"/>
    <w:rsid w:val="001320DD"/>
    <w:rsid w:val="001403FC"/>
    <w:rsid w:val="001412F0"/>
    <w:rsid w:val="00142952"/>
    <w:rsid w:val="0014502A"/>
    <w:rsid w:val="001460AC"/>
    <w:rsid w:val="00151274"/>
    <w:rsid w:val="0015416D"/>
    <w:rsid w:val="0016002C"/>
    <w:rsid w:val="00162D50"/>
    <w:rsid w:val="0016375A"/>
    <w:rsid w:val="00165072"/>
    <w:rsid w:val="00165551"/>
    <w:rsid w:val="00165CCF"/>
    <w:rsid w:val="00165F87"/>
    <w:rsid w:val="00167F09"/>
    <w:rsid w:val="00174D26"/>
    <w:rsid w:val="00177268"/>
    <w:rsid w:val="001810D2"/>
    <w:rsid w:val="00185C7C"/>
    <w:rsid w:val="00187167"/>
    <w:rsid w:val="001877EA"/>
    <w:rsid w:val="00187925"/>
    <w:rsid w:val="00191ECD"/>
    <w:rsid w:val="0019383C"/>
    <w:rsid w:val="001951F5"/>
    <w:rsid w:val="00196903"/>
    <w:rsid w:val="00197E51"/>
    <w:rsid w:val="001A1974"/>
    <w:rsid w:val="001A304E"/>
    <w:rsid w:val="001A47A9"/>
    <w:rsid w:val="001B371A"/>
    <w:rsid w:val="001B3994"/>
    <w:rsid w:val="001B52C1"/>
    <w:rsid w:val="001B5899"/>
    <w:rsid w:val="001B5CAA"/>
    <w:rsid w:val="001B721B"/>
    <w:rsid w:val="001B7995"/>
    <w:rsid w:val="001C0E6C"/>
    <w:rsid w:val="001C395B"/>
    <w:rsid w:val="001C5EFE"/>
    <w:rsid w:val="001C74F2"/>
    <w:rsid w:val="001D069F"/>
    <w:rsid w:val="001D0DD9"/>
    <w:rsid w:val="001D595D"/>
    <w:rsid w:val="001E56CD"/>
    <w:rsid w:val="001F275F"/>
    <w:rsid w:val="001F5D4F"/>
    <w:rsid w:val="001F5FDD"/>
    <w:rsid w:val="001F6423"/>
    <w:rsid w:val="001F76DF"/>
    <w:rsid w:val="0020031C"/>
    <w:rsid w:val="0020067F"/>
    <w:rsid w:val="00200CC1"/>
    <w:rsid w:val="0020220E"/>
    <w:rsid w:val="0020295D"/>
    <w:rsid w:val="00205F4A"/>
    <w:rsid w:val="0021286E"/>
    <w:rsid w:val="00215391"/>
    <w:rsid w:val="002153D4"/>
    <w:rsid w:val="00217E99"/>
    <w:rsid w:val="00221D7A"/>
    <w:rsid w:val="00225C49"/>
    <w:rsid w:val="002323EA"/>
    <w:rsid w:val="00241442"/>
    <w:rsid w:val="00247930"/>
    <w:rsid w:val="0025108E"/>
    <w:rsid w:val="00252391"/>
    <w:rsid w:val="00252C4D"/>
    <w:rsid w:val="00252F76"/>
    <w:rsid w:val="002536BB"/>
    <w:rsid w:val="0025414C"/>
    <w:rsid w:val="00254CCB"/>
    <w:rsid w:val="00260405"/>
    <w:rsid w:val="0026293B"/>
    <w:rsid w:val="00263310"/>
    <w:rsid w:val="00264BB0"/>
    <w:rsid w:val="0026789A"/>
    <w:rsid w:val="00272358"/>
    <w:rsid w:val="002726DA"/>
    <w:rsid w:val="00274068"/>
    <w:rsid w:val="0028372F"/>
    <w:rsid w:val="00285503"/>
    <w:rsid w:val="00285C34"/>
    <w:rsid w:val="002871F5"/>
    <w:rsid w:val="0029086A"/>
    <w:rsid w:val="0029116C"/>
    <w:rsid w:val="002919BB"/>
    <w:rsid w:val="0029338D"/>
    <w:rsid w:val="002933B8"/>
    <w:rsid w:val="00295269"/>
    <w:rsid w:val="002960E1"/>
    <w:rsid w:val="0029747F"/>
    <w:rsid w:val="002A0D5F"/>
    <w:rsid w:val="002A224B"/>
    <w:rsid w:val="002A5552"/>
    <w:rsid w:val="002A6001"/>
    <w:rsid w:val="002A67F0"/>
    <w:rsid w:val="002B0478"/>
    <w:rsid w:val="002B2F0A"/>
    <w:rsid w:val="002B76DB"/>
    <w:rsid w:val="002C1929"/>
    <w:rsid w:val="002C3F1E"/>
    <w:rsid w:val="002C4D3A"/>
    <w:rsid w:val="002D00E3"/>
    <w:rsid w:val="002D2113"/>
    <w:rsid w:val="002D304F"/>
    <w:rsid w:val="002D42D8"/>
    <w:rsid w:val="002D6495"/>
    <w:rsid w:val="002E06FA"/>
    <w:rsid w:val="002F34D9"/>
    <w:rsid w:val="002F60D3"/>
    <w:rsid w:val="002F6518"/>
    <w:rsid w:val="003014FD"/>
    <w:rsid w:val="00303DEA"/>
    <w:rsid w:val="003073F0"/>
    <w:rsid w:val="00310942"/>
    <w:rsid w:val="003152D7"/>
    <w:rsid w:val="00320836"/>
    <w:rsid w:val="00320842"/>
    <w:rsid w:val="003211AC"/>
    <w:rsid w:val="00326999"/>
    <w:rsid w:val="00330DA4"/>
    <w:rsid w:val="0033136E"/>
    <w:rsid w:val="00331971"/>
    <w:rsid w:val="003324DA"/>
    <w:rsid w:val="00335E1A"/>
    <w:rsid w:val="0033608D"/>
    <w:rsid w:val="00336E06"/>
    <w:rsid w:val="00336F89"/>
    <w:rsid w:val="003370C4"/>
    <w:rsid w:val="00341631"/>
    <w:rsid w:val="00345BCE"/>
    <w:rsid w:val="00346631"/>
    <w:rsid w:val="003507B7"/>
    <w:rsid w:val="00353B23"/>
    <w:rsid w:val="003563A0"/>
    <w:rsid w:val="003568DC"/>
    <w:rsid w:val="003612F0"/>
    <w:rsid w:val="00361C24"/>
    <w:rsid w:val="003624B8"/>
    <w:rsid w:val="00363479"/>
    <w:rsid w:val="00372377"/>
    <w:rsid w:val="003734FB"/>
    <w:rsid w:val="00375E34"/>
    <w:rsid w:val="0037675E"/>
    <w:rsid w:val="003779C0"/>
    <w:rsid w:val="003853B0"/>
    <w:rsid w:val="00393C9F"/>
    <w:rsid w:val="00394CA6"/>
    <w:rsid w:val="003A3175"/>
    <w:rsid w:val="003A4088"/>
    <w:rsid w:val="003A4751"/>
    <w:rsid w:val="003B06F1"/>
    <w:rsid w:val="003B0AA2"/>
    <w:rsid w:val="003B1E1C"/>
    <w:rsid w:val="003B1FAA"/>
    <w:rsid w:val="003B4A42"/>
    <w:rsid w:val="003B7B6C"/>
    <w:rsid w:val="003C5D33"/>
    <w:rsid w:val="003C6DD2"/>
    <w:rsid w:val="003D0906"/>
    <w:rsid w:val="003D1086"/>
    <w:rsid w:val="003D1B11"/>
    <w:rsid w:val="003D29A4"/>
    <w:rsid w:val="003D5BB3"/>
    <w:rsid w:val="003D6D6D"/>
    <w:rsid w:val="003E0893"/>
    <w:rsid w:val="003E0ED4"/>
    <w:rsid w:val="003E267E"/>
    <w:rsid w:val="003F2935"/>
    <w:rsid w:val="003F4DDD"/>
    <w:rsid w:val="00401867"/>
    <w:rsid w:val="00406597"/>
    <w:rsid w:val="00406D59"/>
    <w:rsid w:val="00406DC5"/>
    <w:rsid w:val="004101D8"/>
    <w:rsid w:val="004106AF"/>
    <w:rsid w:val="004140C6"/>
    <w:rsid w:val="00414883"/>
    <w:rsid w:val="004175E9"/>
    <w:rsid w:val="00417B69"/>
    <w:rsid w:val="00421FC1"/>
    <w:rsid w:val="00422980"/>
    <w:rsid w:val="00422BBA"/>
    <w:rsid w:val="0042503A"/>
    <w:rsid w:val="00425412"/>
    <w:rsid w:val="004300B5"/>
    <w:rsid w:val="00431B12"/>
    <w:rsid w:val="00431F35"/>
    <w:rsid w:val="0043699E"/>
    <w:rsid w:val="004370AC"/>
    <w:rsid w:val="00442033"/>
    <w:rsid w:val="004438F9"/>
    <w:rsid w:val="0045022B"/>
    <w:rsid w:val="0045104F"/>
    <w:rsid w:val="00453103"/>
    <w:rsid w:val="00456626"/>
    <w:rsid w:val="00457E16"/>
    <w:rsid w:val="00465292"/>
    <w:rsid w:val="00470F34"/>
    <w:rsid w:val="004743F5"/>
    <w:rsid w:val="00482354"/>
    <w:rsid w:val="004833B5"/>
    <w:rsid w:val="004843FA"/>
    <w:rsid w:val="004845A5"/>
    <w:rsid w:val="00484FEB"/>
    <w:rsid w:val="00486B1C"/>
    <w:rsid w:val="004879CD"/>
    <w:rsid w:val="00490019"/>
    <w:rsid w:val="0049581E"/>
    <w:rsid w:val="0049679B"/>
    <w:rsid w:val="004A02CB"/>
    <w:rsid w:val="004A13DC"/>
    <w:rsid w:val="004A42CF"/>
    <w:rsid w:val="004A44D3"/>
    <w:rsid w:val="004A5551"/>
    <w:rsid w:val="004B0008"/>
    <w:rsid w:val="004B02A0"/>
    <w:rsid w:val="004B135F"/>
    <w:rsid w:val="004B3644"/>
    <w:rsid w:val="004B3CE4"/>
    <w:rsid w:val="004B51C9"/>
    <w:rsid w:val="004B59CC"/>
    <w:rsid w:val="004B6B20"/>
    <w:rsid w:val="004C29DA"/>
    <w:rsid w:val="004D1220"/>
    <w:rsid w:val="004D1DD7"/>
    <w:rsid w:val="004D6236"/>
    <w:rsid w:val="004E5E59"/>
    <w:rsid w:val="004F166A"/>
    <w:rsid w:val="004F1A14"/>
    <w:rsid w:val="004F2E5C"/>
    <w:rsid w:val="004F48C5"/>
    <w:rsid w:val="00504B06"/>
    <w:rsid w:val="00504FE2"/>
    <w:rsid w:val="00505431"/>
    <w:rsid w:val="00507D04"/>
    <w:rsid w:val="00511B67"/>
    <w:rsid w:val="00513A15"/>
    <w:rsid w:val="00513C72"/>
    <w:rsid w:val="00517049"/>
    <w:rsid w:val="00523BD9"/>
    <w:rsid w:val="00524290"/>
    <w:rsid w:val="00530EC3"/>
    <w:rsid w:val="00532CA7"/>
    <w:rsid w:val="00532D90"/>
    <w:rsid w:val="0053377A"/>
    <w:rsid w:val="005377BC"/>
    <w:rsid w:val="0054049D"/>
    <w:rsid w:val="005405E5"/>
    <w:rsid w:val="00540724"/>
    <w:rsid w:val="00542D99"/>
    <w:rsid w:val="00544BC9"/>
    <w:rsid w:val="00544C6E"/>
    <w:rsid w:val="00550309"/>
    <w:rsid w:val="005507FD"/>
    <w:rsid w:val="00555476"/>
    <w:rsid w:val="00557D0A"/>
    <w:rsid w:val="005626D8"/>
    <w:rsid w:val="005626F1"/>
    <w:rsid w:val="005667B2"/>
    <w:rsid w:val="00567263"/>
    <w:rsid w:val="00567931"/>
    <w:rsid w:val="00573122"/>
    <w:rsid w:val="00574D4A"/>
    <w:rsid w:val="00586535"/>
    <w:rsid w:val="00586541"/>
    <w:rsid w:val="00587178"/>
    <w:rsid w:val="00596AFC"/>
    <w:rsid w:val="005A1528"/>
    <w:rsid w:val="005A3CF1"/>
    <w:rsid w:val="005A3E06"/>
    <w:rsid w:val="005A43BA"/>
    <w:rsid w:val="005A4BB8"/>
    <w:rsid w:val="005A52CD"/>
    <w:rsid w:val="005B25C3"/>
    <w:rsid w:val="005B27F8"/>
    <w:rsid w:val="005B388F"/>
    <w:rsid w:val="005B5066"/>
    <w:rsid w:val="005B56CB"/>
    <w:rsid w:val="005C0576"/>
    <w:rsid w:val="005C1A37"/>
    <w:rsid w:val="005C1E6D"/>
    <w:rsid w:val="005C48A9"/>
    <w:rsid w:val="005C5DD0"/>
    <w:rsid w:val="005D181E"/>
    <w:rsid w:val="005D4102"/>
    <w:rsid w:val="005E6559"/>
    <w:rsid w:val="005E79CA"/>
    <w:rsid w:val="005F2E8F"/>
    <w:rsid w:val="005F38D8"/>
    <w:rsid w:val="005F3932"/>
    <w:rsid w:val="005F76EB"/>
    <w:rsid w:val="00604D55"/>
    <w:rsid w:val="00605CC3"/>
    <w:rsid w:val="0060614E"/>
    <w:rsid w:val="00606DAC"/>
    <w:rsid w:val="006207F5"/>
    <w:rsid w:val="006209B3"/>
    <w:rsid w:val="00623067"/>
    <w:rsid w:val="00624134"/>
    <w:rsid w:val="006265BA"/>
    <w:rsid w:val="0062699A"/>
    <w:rsid w:val="00627F29"/>
    <w:rsid w:val="00631B5D"/>
    <w:rsid w:val="0063577C"/>
    <w:rsid w:val="00640E74"/>
    <w:rsid w:val="006413DC"/>
    <w:rsid w:val="00646E89"/>
    <w:rsid w:val="006512CA"/>
    <w:rsid w:val="00661CF0"/>
    <w:rsid w:val="00662BFF"/>
    <w:rsid w:val="00663C4F"/>
    <w:rsid w:val="006670B4"/>
    <w:rsid w:val="00674B96"/>
    <w:rsid w:val="00675B6B"/>
    <w:rsid w:val="00681262"/>
    <w:rsid w:val="006824A1"/>
    <w:rsid w:val="006825C5"/>
    <w:rsid w:val="00683D6D"/>
    <w:rsid w:val="0068552A"/>
    <w:rsid w:val="00685796"/>
    <w:rsid w:val="006916A8"/>
    <w:rsid w:val="006925E7"/>
    <w:rsid w:val="006969A9"/>
    <w:rsid w:val="00697641"/>
    <w:rsid w:val="006A1008"/>
    <w:rsid w:val="006A1FC7"/>
    <w:rsid w:val="006A29DA"/>
    <w:rsid w:val="006A6C17"/>
    <w:rsid w:val="006A72B4"/>
    <w:rsid w:val="006B2758"/>
    <w:rsid w:val="006B45C2"/>
    <w:rsid w:val="006B4E99"/>
    <w:rsid w:val="006B7B54"/>
    <w:rsid w:val="006C20B6"/>
    <w:rsid w:val="006C3535"/>
    <w:rsid w:val="006C5758"/>
    <w:rsid w:val="006C5B4E"/>
    <w:rsid w:val="006C7484"/>
    <w:rsid w:val="006D0959"/>
    <w:rsid w:val="006D0F7F"/>
    <w:rsid w:val="006D2358"/>
    <w:rsid w:val="006D25D1"/>
    <w:rsid w:val="006D3605"/>
    <w:rsid w:val="006D4B8A"/>
    <w:rsid w:val="006D7B5B"/>
    <w:rsid w:val="006E17E4"/>
    <w:rsid w:val="006F4C91"/>
    <w:rsid w:val="006F61BC"/>
    <w:rsid w:val="006F66A6"/>
    <w:rsid w:val="006F73AB"/>
    <w:rsid w:val="00703E9D"/>
    <w:rsid w:val="00706D77"/>
    <w:rsid w:val="00711826"/>
    <w:rsid w:val="00711EF5"/>
    <w:rsid w:val="0071660D"/>
    <w:rsid w:val="00721647"/>
    <w:rsid w:val="00724833"/>
    <w:rsid w:val="00725D11"/>
    <w:rsid w:val="007263E6"/>
    <w:rsid w:val="007272EC"/>
    <w:rsid w:val="007312AF"/>
    <w:rsid w:val="00734735"/>
    <w:rsid w:val="00735A0A"/>
    <w:rsid w:val="00737837"/>
    <w:rsid w:val="00737C7F"/>
    <w:rsid w:val="007406E5"/>
    <w:rsid w:val="00740ACE"/>
    <w:rsid w:val="00741956"/>
    <w:rsid w:val="00743857"/>
    <w:rsid w:val="007448E5"/>
    <w:rsid w:val="0074529A"/>
    <w:rsid w:val="00750EA9"/>
    <w:rsid w:val="0075316E"/>
    <w:rsid w:val="00755F04"/>
    <w:rsid w:val="00755F47"/>
    <w:rsid w:val="00757347"/>
    <w:rsid w:val="0075750E"/>
    <w:rsid w:val="00762210"/>
    <w:rsid w:val="00764438"/>
    <w:rsid w:val="007652C8"/>
    <w:rsid w:val="00775491"/>
    <w:rsid w:val="00777F97"/>
    <w:rsid w:val="00781E7C"/>
    <w:rsid w:val="007828C2"/>
    <w:rsid w:val="00786861"/>
    <w:rsid w:val="00791890"/>
    <w:rsid w:val="00791C8C"/>
    <w:rsid w:val="00792A29"/>
    <w:rsid w:val="00794239"/>
    <w:rsid w:val="00794780"/>
    <w:rsid w:val="007970AE"/>
    <w:rsid w:val="007A4863"/>
    <w:rsid w:val="007A6211"/>
    <w:rsid w:val="007A79C6"/>
    <w:rsid w:val="007B0FB6"/>
    <w:rsid w:val="007B5A8D"/>
    <w:rsid w:val="007B7824"/>
    <w:rsid w:val="007C1D28"/>
    <w:rsid w:val="007C22F9"/>
    <w:rsid w:val="007C4345"/>
    <w:rsid w:val="007D226A"/>
    <w:rsid w:val="007D46B8"/>
    <w:rsid w:val="007D6861"/>
    <w:rsid w:val="007D76DA"/>
    <w:rsid w:val="007E31AB"/>
    <w:rsid w:val="007E3566"/>
    <w:rsid w:val="007E4F64"/>
    <w:rsid w:val="007E507A"/>
    <w:rsid w:val="007E52D9"/>
    <w:rsid w:val="007F53A8"/>
    <w:rsid w:val="007F5512"/>
    <w:rsid w:val="0080249A"/>
    <w:rsid w:val="00802DD8"/>
    <w:rsid w:val="008074D5"/>
    <w:rsid w:val="00807D45"/>
    <w:rsid w:val="00816656"/>
    <w:rsid w:val="00820251"/>
    <w:rsid w:val="008206F6"/>
    <w:rsid w:val="00822F3B"/>
    <w:rsid w:val="008246E7"/>
    <w:rsid w:val="008255DB"/>
    <w:rsid w:val="008258D4"/>
    <w:rsid w:val="00827B5D"/>
    <w:rsid w:val="00832EB3"/>
    <w:rsid w:val="00834AE3"/>
    <w:rsid w:val="00834D6E"/>
    <w:rsid w:val="00840D33"/>
    <w:rsid w:val="00844B11"/>
    <w:rsid w:val="0084562C"/>
    <w:rsid w:val="00847A05"/>
    <w:rsid w:val="008500C8"/>
    <w:rsid w:val="0085128C"/>
    <w:rsid w:val="00853B61"/>
    <w:rsid w:val="00854E20"/>
    <w:rsid w:val="00864FC2"/>
    <w:rsid w:val="008665AA"/>
    <w:rsid w:val="00871068"/>
    <w:rsid w:val="0087280A"/>
    <w:rsid w:val="00873D47"/>
    <w:rsid w:val="00874E19"/>
    <w:rsid w:val="00875C51"/>
    <w:rsid w:val="00877B0F"/>
    <w:rsid w:val="00882036"/>
    <w:rsid w:val="0088315A"/>
    <w:rsid w:val="008857FE"/>
    <w:rsid w:val="00885826"/>
    <w:rsid w:val="00885988"/>
    <w:rsid w:val="00890C37"/>
    <w:rsid w:val="008920B1"/>
    <w:rsid w:val="00892C86"/>
    <w:rsid w:val="008964C8"/>
    <w:rsid w:val="008A206E"/>
    <w:rsid w:val="008A4E10"/>
    <w:rsid w:val="008A7F68"/>
    <w:rsid w:val="008B0E0C"/>
    <w:rsid w:val="008B14B4"/>
    <w:rsid w:val="008B233C"/>
    <w:rsid w:val="008B531B"/>
    <w:rsid w:val="008C0183"/>
    <w:rsid w:val="008C3744"/>
    <w:rsid w:val="008C41FB"/>
    <w:rsid w:val="008D0388"/>
    <w:rsid w:val="008D23EF"/>
    <w:rsid w:val="008E1B74"/>
    <w:rsid w:val="008E2078"/>
    <w:rsid w:val="008E2526"/>
    <w:rsid w:val="008E38A7"/>
    <w:rsid w:val="008E548B"/>
    <w:rsid w:val="008E5834"/>
    <w:rsid w:val="008F10EE"/>
    <w:rsid w:val="008F3177"/>
    <w:rsid w:val="008F69F3"/>
    <w:rsid w:val="008F733C"/>
    <w:rsid w:val="008F7880"/>
    <w:rsid w:val="00905612"/>
    <w:rsid w:val="00907AAE"/>
    <w:rsid w:val="0091049E"/>
    <w:rsid w:val="00912A05"/>
    <w:rsid w:val="00921457"/>
    <w:rsid w:val="00924A41"/>
    <w:rsid w:val="00924CFD"/>
    <w:rsid w:val="00926BBD"/>
    <w:rsid w:val="00927AB1"/>
    <w:rsid w:val="00930448"/>
    <w:rsid w:val="00931491"/>
    <w:rsid w:val="00931A64"/>
    <w:rsid w:val="00933077"/>
    <w:rsid w:val="00934599"/>
    <w:rsid w:val="00934F5E"/>
    <w:rsid w:val="00935FA7"/>
    <w:rsid w:val="0093633A"/>
    <w:rsid w:val="00936430"/>
    <w:rsid w:val="00940381"/>
    <w:rsid w:val="00942F02"/>
    <w:rsid w:val="00945522"/>
    <w:rsid w:val="009458E3"/>
    <w:rsid w:val="00952F9C"/>
    <w:rsid w:val="00953D49"/>
    <w:rsid w:val="009553B5"/>
    <w:rsid w:val="00956BEC"/>
    <w:rsid w:val="00960267"/>
    <w:rsid w:val="00966207"/>
    <w:rsid w:val="00971AA0"/>
    <w:rsid w:val="00976142"/>
    <w:rsid w:val="0097695B"/>
    <w:rsid w:val="00976C27"/>
    <w:rsid w:val="00982571"/>
    <w:rsid w:val="0098422F"/>
    <w:rsid w:val="00985026"/>
    <w:rsid w:val="00987CB5"/>
    <w:rsid w:val="0099415F"/>
    <w:rsid w:val="0099526C"/>
    <w:rsid w:val="00996820"/>
    <w:rsid w:val="009A0901"/>
    <w:rsid w:val="009A1503"/>
    <w:rsid w:val="009A2CF1"/>
    <w:rsid w:val="009A7EC1"/>
    <w:rsid w:val="009B333C"/>
    <w:rsid w:val="009B46D4"/>
    <w:rsid w:val="009B761B"/>
    <w:rsid w:val="009C6F4A"/>
    <w:rsid w:val="009C724A"/>
    <w:rsid w:val="009C746C"/>
    <w:rsid w:val="009C7B36"/>
    <w:rsid w:val="009D537E"/>
    <w:rsid w:val="009D5DAB"/>
    <w:rsid w:val="009D638B"/>
    <w:rsid w:val="009E087D"/>
    <w:rsid w:val="009E226B"/>
    <w:rsid w:val="009E58BC"/>
    <w:rsid w:val="009E5ED4"/>
    <w:rsid w:val="009F0D49"/>
    <w:rsid w:val="009F1144"/>
    <w:rsid w:val="009F5CAD"/>
    <w:rsid w:val="00A0029B"/>
    <w:rsid w:val="00A00654"/>
    <w:rsid w:val="00A00ED4"/>
    <w:rsid w:val="00A04F61"/>
    <w:rsid w:val="00A0502A"/>
    <w:rsid w:val="00A07926"/>
    <w:rsid w:val="00A10AF3"/>
    <w:rsid w:val="00A1207C"/>
    <w:rsid w:val="00A12417"/>
    <w:rsid w:val="00A14B02"/>
    <w:rsid w:val="00A15106"/>
    <w:rsid w:val="00A15B18"/>
    <w:rsid w:val="00A203FC"/>
    <w:rsid w:val="00A20687"/>
    <w:rsid w:val="00A21CC0"/>
    <w:rsid w:val="00A22B84"/>
    <w:rsid w:val="00A24C3F"/>
    <w:rsid w:val="00A268B6"/>
    <w:rsid w:val="00A278CD"/>
    <w:rsid w:val="00A32BA9"/>
    <w:rsid w:val="00A351C6"/>
    <w:rsid w:val="00A36A4F"/>
    <w:rsid w:val="00A42A73"/>
    <w:rsid w:val="00A43511"/>
    <w:rsid w:val="00A51CF7"/>
    <w:rsid w:val="00A5247D"/>
    <w:rsid w:val="00A528C3"/>
    <w:rsid w:val="00A54E25"/>
    <w:rsid w:val="00A55B26"/>
    <w:rsid w:val="00A564D3"/>
    <w:rsid w:val="00A60BFC"/>
    <w:rsid w:val="00A61D39"/>
    <w:rsid w:val="00A63BAA"/>
    <w:rsid w:val="00A67276"/>
    <w:rsid w:val="00A67402"/>
    <w:rsid w:val="00A748CD"/>
    <w:rsid w:val="00A74C65"/>
    <w:rsid w:val="00A75BB8"/>
    <w:rsid w:val="00A76CE0"/>
    <w:rsid w:val="00A82769"/>
    <w:rsid w:val="00A8391D"/>
    <w:rsid w:val="00A840C5"/>
    <w:rsid w:val="00A865E5"/>
    <w:rsid w:val="00A9107E"/>
    <w:rsid w:val="00A91BBC"/>
    <w:rsid w:val="00A92132"/>
    <w:rsid w:val="00A92BC6"/>
    <w:rsid w:val="00A92EA5"/>
    <w:rsid w:val="00A9308E"/>
    <w:rsid w:val="00A939A9"/>
    <w:rsid w:val="00A97EE7"/>
    <w:rsid w:val="00AA10C1"/>
    <w:rsid w:val="00AA2D77"/>
    <w:rsid w:val="00AA3071"/>
    <w:rsid w:val="00AA445D"/>
    <w:rsid w:val="00AA5320"/>
    <w:rsid w:val="00AA66B5"/>
    <w:rsid w:val="00AA764D"/>
    <w:rsid w:val="00AB1BA9"/>
    <w:rsid w:val="00AB3055"/>
    <w:rsid w:val="00AB38A9"/>
    <w:rsid w:val="00AB60EC"/>
    <w:rsid w:val="00AB6780"/>
    <w:rsid w:val="00AB70C9"/>
    <w:rsid w:val="00AB79C7"/>
    <w:rsid w:val="00AC58F1"/>
    <w:rsid w:val="00AD084F"/>
    <w:rsid w:val="00AD141B"/>
    <w:rsid w:val="00AD5AA6"/>
    <w:rsid w:val="00AD5D25"/>
    <w:rsid w:val="00AD65DE"/>
    <w:rsid w:val="00AD775E"/>
    <w:rsid w:val="00AE132B"/>
    <w:rsid w:val="00AE139B"/>
    <w:rsid w:val="00AF046B"/>
    <w:rsid w:val="00AF2217"/>
    <w:rsid w:val="00B00038"/>
    <w:rsid w:val="00B0119F"/>
    <w:rsid w:val="00B01AE4"/>
    <w:rsid w:val="00B045DB"/>
    <w:rsid w:val="00B06C17"/>
    <w:rsid w:val="00B1124A"/>
    <w:rsid w:val="00B14228"/>
    <w:rsid w:val="00B1534C"/>
    <w:rsid w:val="00B17448"/>
    <w:rsid w:val="00B22139"/>
    <w:rsid w:val="00B26545"/>
    <w:rsid w:val="00B267F6"/>
    <w:rsid w:val="00B32B41"/>
    <w:rsid w:val="00B33F54"/>
    <w:rsid w:val="00B35C0B"/>
    <w:rsid w:val="00B40E67"/>
    <w:rsid w:val="00B436D5"/>
    <w:rsid w:val="00B46BAA"/>
    <w:rsid w:val="00B47349"/>
    <w:rsid w:val="00B50822"/>
    <w:rsid w:val="00B52F64"/>
    <w:rsid w:val="00B54950"/>
    <w:rsid w:val="00B61BAE"/>
    <w:rsid w:val="00B643A2"/>
    <w:rsid w:val="00B7040F"/>
    <w:rsid w:val="00B70D67"/>
    <w:rsid w:val="00B71049"/>
    <w:rsid w:val="00B743C9"/>
    <w:rsid w:val="00B767B0"/>
    <w:rsid w:val="00B80FBC"/>
    <w:rsid w:val="00B8213D"/>
    <w:rsid w:val="00B821DF"/>
    <w:rsid w:val="00B855F1"/>
    <w:rsid w:val="00B857C6"/>
    <w:rsid w:val="00B85F1B"/>
    <w:rsid w:val="00B86566"/>
    <w:rsid w:val="00B90182"/>
    <w:rsid w:val="00B9127D"/>
    <w:rsid w:val="00B928E7"/>
    <w:rsid w:val="00B934FD"/>
    <w:rsid w:val="00B93A07"/>
    <w:rsid w:val="00B967DA"/>
    <w:rsid w:val="00BA0B08"/>
    <w:rsid w:val="00BA264B"/>
    <w:rsid w:val="00BA43B4"/>
    <w:rsid w:val="00BA5786"/>
    <w:rsid w:val="00BA7792"/>
    <w:rsid w:val="00BA7A32"/>
    <w:rsid w:val="00BB1EC0"/>
    <w:rsid w:val="00BB6611"/>
    <w:rsid w:val="00BB77A7"/>
    <w:rsid w:val="00BC096E"/>
    <w:rsid w:val="00BC18A5"/>
    <w:rsid w:val="00BC3A31"/>
    <w:rsid w:val="00BC4104"/>
    <w:rsid w:val="00BC6A93"/>
    <w:rsid w:val="00BC7DD7"/>
    <w:rsid w:val="00BD047C"/>
    <w:rsid w:val="00BD0536"/>
    <w:rsid w:val="00BD2164"/>
    <w:rsid w:val="00BD4C1B"/>
    <w:rsid w:val="00BD64E7"/>
    <w:rsid w:val="00BD7204"/>
    <w:rsid w:val="00BF454F"/>
    <w:rsid w:val="00C04FCC"/>
    <w:rsid w:val="00C066A1"/>
    <w:rsid w:val="00C074E9"/>
    <w:rsid w:val="00C107F8"/>
    <w:rsid w:val="00C152A8"/>
    <w:rsid w:val="00C214DD"/>
    <w:rsid w:val="00C2213E"/>
    <w:rsid w:val="00C23E55"/>
    <w:rsid w:val="00C24EC6"/>
    <w:rsid w:val="00C2512F"/>
    <w:rsid w:val="00C25140"/>
    <w:rsid w:val="00C2565B"/>
    <w:rsid w:val="00C32311"/>
    <w:rsid w:val="00C327B7"/>
    <w:rsid w:val="00C34493"/>
    <w:rsid w:val="00C42C10"/>
    <w:rsid w:val="00C46930"/>
    <w:rsid w:val="00C50D34"/>
    <w:rsid w:val="00C53883"/>
    <w:rsid w:val="00C542AD"/>
    <w:rsid w:val="00C54EEF"/>
    <w:rsid w:val="00C55B87"/>
    <w:rsid w:val="00C55E5C"/>
    <w:rsid w:val="00C560C9"/>
    <w:rsid w:val="00C57C51"/>
    <w:rsid w:val="00C605E1"/>
    <w:rsid w:val="00C61870"/>
    <w:rsid w:val="00C61908"/>
    <w:rsid w:val="00C6631A"/>
    <w:rsid w:val="00C66B15"/>
    <w:rsid w:val="00C7041F"/>
    <w:rsid w:val="00C7445B"/>
    <w:rsid w:val="00C7551C"/>
    <w:rsid w:val="00C81C03"/>
    <w:rsid w:val="00C8234D"/>
    <w:rsid w:val="00C854C2"/>
    <w:rsid w:val="00C93D3E"/>
    <w:rsid w:val="00C96FBB"/>
    <w:rsid w:val="00C973F4"/>
    <w:rsid w:val="00CA0C48"/>
    <w:rsid w:val="00CA75EA"/>
    <w:rsid w:val="00CB3217"/>
    <w:rsid w:val="00CB3E23"/>
    <w:rsid w:val="00CB6E18"/>
    <w:rsid w:val="00CB710A"/>
    <w:rsid w:val="00CC452D"/>
    <w:rsid w:val="00CC72A2"/>
    <w:rsid w:val="00CD2AF5"/>
    <w:rsid w:val="00CD3EA8"/>
    <w:rsid w:val="00CD3EBC"/>
    <w:rsid w:val="00CD510B"/>
    <w:rsid w:val="00CD623A"/>
    <w:rsid w:val="00CE16A3"/>
    <w:rsid w:val="00CE26F7"/>
    <w:rsid w:val="00CE4624"/>
    <w:rsid w:val="00CE502B"/>
    <w:rsid w:val="00CE51DC"/>
    <w:rsid w:val="00CE6E31"/>
    <w:rsid w:val="00CE7222"/>
    <w:rsid w:val="00CF015E"/>
    <w:rsid w:val="00CF180B"/>
    <w:rsid w:val="00CF1831"/>
    <w:rsid w:val="00CF537B"/>
    <w:rsid w:val="00CF7453"/>
    <w:rsid w:val="00D01141"/>
    <w:rsid w:val="00D01C59"/>
    <w:rsid w:val="00D02756"/>
    <w:rsid w:val="00D03059"/>
    <w:rsid w:val="00D03EF6"/>
    <w:rsid w:val="00D046B5"/>
    <w:rsid w:val="00D07A32"/>
    <w:rsid w:val="00D07B33"/>
    <w:rsid w:val="00D11993"/>
    <w:rsid w:val="00D12A1D"/>
    <w:rsid w:val="00D14419"/>
    <w:rsid w:val="00D1561B"/>
    <w:rsid w:val="00D15D5D"/>
    <w:rsid w:val="00D20F96"/>
    <w:rsid w:val="00D215EA"/>
    <w:rsid w:val="00D218EF"/>
    <w:rsid w:val="00D228F4"/>
    <w:rsid w:val="00D2670F"/>
    <w:rsid w:val="00D271F3"/>
    <w:rsid w:val="00D322CA"/>
    <w:rsid w:val="00D33333"/>
    <w:rsid w:val="00D33447"/>
    <w:rsid w:val="00D45BC5"/>
    <w:rsid w:val="00D5049F"/>
    <w:rsid w:val="00D510B3"/>
    <w:rsid w:val="00D518F9"/>
    <w:rsid w:val="00D5201E"/>
    <w:rsid w:val="00D52304"/>
    <w:rsid w:val="00D52DF5"/>
    <w:rsid w:val="00D52EC0"/>
    <w:rsid w:val="00D55066"/>
    <w:rsid w:val="00D60BA9"/>
    <w:rsid w:val="00D614FF"/>
    <w:rsid w:val="00D64604"/>
    <w:rsid w:val="00D730C3"/>
    <w:rsid w:val="00D73821"/>
    <w:rsid w:val="00D74070"/>
    <w:rsid w:val="00D74B63"/>
    <w:rsid w:val="00D75E50"/>
    <w:rsid w:val="00D76FD0"/>
    <w:rsid w:val="00D84A83"/>
    <w:rsid w:val="00D97322"/>
    <w:rsid w:val="00DA4BEA"/>
    <w:rsid w:val="00DA5332"/>
    <w:rsid w:val="00DB3ABE"/>
    <w:rsid w:val="00DB77F4"/>
    <w:rsid w:val="00DC0CB3"/>
    <w:rsid w:val="00DC1289"/>
    <w:rsid w:val="00DC450C"/>
    <w:rsid w:val="00DC6131"/>
    <w:rsid w:val="00DC62CA"/>
    <w:rsid w:val="00DE11C1"/>
    <w:rsid w:val="00DE30F1"/>
    <w:rsid w:val="00DE37B8"/>
    <w:rsid w:val="00DE4A3D"/>
    <w:rsid w:val="00DE504C"/>
    <w:rsid w:val="00DE5C79"/>
    <w:rsid w:val="00DF1306"/>
    <w:rsid w:val="00DF6E03"/>
    <w:rsid w:val="00DF79B5"/>
    <w:rsid w:val="00DF7B57"/>
    <w:rsid w:val="00E00CA8"/>
    <w:rsid w:val="00E02831"/>
    <w:rsid w:val="00E105F5"/>
    <w:rsid w:val="00E10F05"/>
    <w:rsid w:val="00E13462"/>
    <w:rsid w:val="00E14D4A"/>
    <w:rsid w:val="00E15867"/>
    <w:rsid w:val="00E20D68"/>
    <w:rsid w:val="00E258DB"/>
    <w:rsid w:val="00E27F93"/>
    <w:rsid w:val="00E414D8"/>
    <w:rsid w:val="00E41936"/>
    <w:rsid w:val="00E423A7"/>
    <w:rsid w:val="00E443D7"/>
    <w:rsid w:val="00E52ABD"/>
    <w:rsid w:val="00E553E4"/>
    <w:rsid w:val="00E57C20"/>
    <w:rsid w:val="00E63554"/>
    <w:rsid w:val="00E63A65"/>
    <w:rsid w:val="00E70091"/>
    <w:rsid w:val="00E70F2E"/>
    <w:rsid w:val="00E746D4"/>
    <w:rsid w:val="00E75700"/>
    <w:rsid w:val="00E75AD7"/>
    <w:rsid w:val="00E76528"/>
    <w:rsid w:val="00E8610A"/>
    <w:rsid w:val="00E86B3B"/>
    <w:rsid w:val="00E9405B"/>
    <w:rsid w:val="00E94BE2"/>
    <w:rsid w:val="00EA0E08"/>
    <w:rsid w:val="00EB0308"/>
    <w:rsid w:val="00EB3233"/>
    <w:rsid w:val="00EB5DB5"/>
    <w:rsid w:val="00EC0214"/>
    <w:rsid w:val="00EC06F8"/>
    <w:rsid w:val="00EC5A57"/>
    <w:rsid w:val="00EC6028"/>
    <w:rsid w:val="00EC69D4"/>
    <w:rsid w:val="00ED361E"/>
    <w:rsid w:val="00ED3CA2"/>
    <w:rsid w:val="00ED780F"/>
    <w:rsid w:val="00EE5AD6"/>
    <w:rsid w:val="00EE7537"/>
    <w:rsid w:val="00EF1F75"/>
    <w:rsid w:val="00EF3B79"/>
    <w:rsid w:val="00EF4059"/>
    <w:rsid w:val="00F05791"/>
    <w:rsid w:val="00F05AA2"/>
    <w:rsid w:val="00F0663C"/>
    <w:rsid w:val="00F1235B"/>
    <w:rsid w:val="00F12375"/>
    <w:rsid w:val="00F12C54"/>
    <w:rsid w:val="00F13D2D"/>
    <w:rsid w:val="00F169E6"/>
    <w:rsid w:val="00F17A14"/>
    <w:rsid w:val="00F20539"/>
    <w:rsid w:val="00F210A1"/>
    <w:rsid w:val="00F22E54"/>
    <w:rsid w:val="00F233FB"/>
    <w:rsid w:val="00F23EC6"/>
    <w:rsid w:val="00F25496"/>
    <w:rsid w:val="00F275B9"/>
    <w:rsid w:val="00F37473"/>
    <w:rsid w:val="00F41EB2"/>
    <w:rsid w:val="00F44B84"/>
    <w:rsid w:val="00F454DF"/>
    <w:rsid w:val="00F47691"/>
    <w:rsid w:val="00F50975"/>
    <w:rsid w:val="00F5262B"/>
    <w:rsid w:val="00F52873"/>
    <w:rsid w:val="00F5310A"/>
    <w:rsid w:val="00F57278"/>
    <w:rsid w:val="00F60EF1"/>
    <w:rsid w:val="00F6109C"/>
    <w:rsid w:val="00F63AD6"/>
    <w:rsid w:val="00F656E2"/>
    <w:rsid w:val="00F669EA"/>
    <w:rsid w:val="00F7101C"/>
    <w:rsid w:val="00F73740"/>
    <w:rsid w:val="00F7481E"/>
    <w:rsid w:val="00F75AAB"/>
    <w:rsid w:val="00F808CE"/>
    <w:rsid w:val="00F83343"/>
    <w:rsid w:val="00F83961"/>
    <w:rsid w:val="00F83C32"/>
    <w:rsid w:val="00F842CA"/>
    <w:rsid w:val="00F848B9"/>
    <w:rsid w:val="00F87345"/>
    <w:rsid w:val="00F87511"/>
    <w:rsid w:val="00F87C09"/>
    <w:rsid w:val="00F935C6"/>
    <w:rsid w:val="00F93F0B"/>
    <w:rsid w:val="00F94FA9"/>
    <w:rsid w:val="00F95A12"/>
    <w:rsid w:val="00F95C93"/>
    <w:rsid w:val="00F96A5D"/>
    <w:rsid w:val="00F973D3"/>
    <w:rsid w:val="00F97446"/>
    <w:rsid w:val="00FA61C0"/>
    <w:rsid w:val="00FA7F68"/>
    <w:rsid w:val="00FB05B2"/>
    <w:rsid w:val="00FB287C"/>
    <w:rsid w:val="00FB520C"/>
    <w:rsid w:val="00FB59C7"/>
    <w:rsid w:val="00FC0163"/>
    <w:rsid w:val="00FC37C3"/>
    <w:rsid w:val="00FC3936"/>
    <w:rsid w:val="00FC65C4"/>
    <w:rsid w:val="00FC6831"/>
    <w:rsid w:val="00FD2A8F"/>
    <w:rsid w:val="00FD63C5"/>
    <w:rsid w:val="00FD7E42"/>
    <w:rsid w:val="00FE0485"/>
    <w:rsid w:val="00FE52DD"/>
    <w:rsid w:val="00FE6BBC"/>
    <w:rsid w:val="00FF2DF4"/>
    <w:rsid w:val="00FF46B0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156CD"/>
  <w15:docId w15:val="{DB51B479-1D17-4A8F-B5AB-A802C232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Clause,1"/>
    <w:basedOn w:val="Normln"/>
    <w:next w:val="Clanek11"/>
    <w:link w:val="Nadpis1Char"/>
    <w:uiPriority w:val="1"/>
    <w:qFormat/>
    <w:rsid w:val="00ED780F"/>
    <w:pPr>
      <w:keepNext/>
      <w:numPr>
        <w:numId w:val="4"/>
      </w:numPr>
      <w:spacing w:before="240"/>
      <w:jc w:val="both"/>
      <w:outlineLvl w:val="0"/>
    </w:pPr>
    <w:rPr>
      <w:rFonts w:cs="Arial"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1"/>
    <w:qFormat/>
    <w:rsid w:val="0091049E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7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ule">
    <w:name w:val="Preambule"/>
    <w:basedOn w:val="Normln"/>
    <w:uiPriority w:val="99"/>
    <w:qFormat/>
    <w:rsid w:val="00DA5332"/>
    <w:pPr>
      <w:widowControl w:val="0"/>
      <w:numPr>
        <w:numId w:val="3"/>
      </w:numPr>
      <w:spacing w:before="120" w:after="120"/>
      <w:ind w:hanging="567"/>
      <w:jc w:val="both"/>
    </w:pPr>
    <w:rPr>
      <w:sz w:val="22"/>
      <w:lang w:eastAsia="en-US"/>
    </w:rPr>
  </w:style>
  <w:style w:type="paragraph" w:customStyle="1" w:styleId="Text11">
    <w:name w:val="Text 1.1"/>
    <w:basedOn w:val="Normln"/>
    <w:qFormat/>
    <w:rsid w:val="00ED780F"/>
    <w:pPr>
      <w:keepNext/>
      <w:spacing w:before="120" w:after="120"/>
      <w:ind w:left="561"/>
      <w:jc w:val="both"/>
    </w:pPr>
    <w:rPr>
      <w:rFonts w:eastAsia="SimSun"/>
      <w:sz w:val="22"/>
      <w:szCs w:val="20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ED780F"/>
    <w:rPr>
      <w:rFonts w:ascii="Times New Roman" w:eastAsia="Times New Roman" w:hAnsi="Times New Roman" w:cs="Arial"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D780F"/>
    <w:pPr>
      <w:keepNext w:val="0"/>
      <w:keepLines w:val="0"/>
      <w:widowControl w:val="0"/>
      <w:numPr>
        <w:ilvl w:val="1"/>
        <w:numId w:val="4"/>
      </w:numPr>
      <w:spacing w:before="120" w:after="120"/>
      <w:jc w:val="both"/>
    </w:pPr>
    <w:rPr>
      <w:rFonts w:ascii="Times New Roman" w:eastAsia="SimSun" w:hAnsi="Times New Roman" w:cs="Arial"/>
      <w:bCs/>
      <w:iCs/>
      <w:color w:val="auto"/>
      <w:sz w:val="22"/>
      <w:szCs w:val="28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locked/>
    <w:rsid w:val="00ED780F"/>
    <w:rPr>
      <w:rFonts w:ascii="Arial" w:hAnsi="Arial" w:cs="Arial"/>
      <w:sz w:val="16"/>
      <w:szCs w:val="24"/>
    </w:rPr>
  </w:style>
  <w:style w:type="paragraph" w:styleId="Zhlav">
    <w:name w:val="header"/>
    <w:aliases w:val="HH Header"/>
    <w:basedOn w:val="Normln"/>
    <w:link w:val="ZhlavChar"/>
    <w:unhideWhenUsed/>
    <w:rsid w:val="00ED780F"/>
    <w:pPr>
      <w:tabs>
        <w:tab w:val="center" w:pos="4703"/>
        <w:tab w:val="right" w:pos="9406"/>
      </w:tabs>
      <w:spacing w:before="120" w:after="120"/>
      <w:jc w:val="both"/>
    </w:pPr>
    <w:rPr>
      <w:rFonts w:ascii="Arial" w:eastAsiaTheme="minorHAnsi" w:hAnsi="Arial" w:cs="Arial"/>
      <w:sz w:val="16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ED78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1">
    <w:name w:val="Nadpis 11"/>
    <w:basedOn w:val="Nadpis1"/>
    <w:next w:val="Clanek11"/>
    <w:semiHidden/>
    <w:qFormat/>
    <w:rsid w:val="00ED780F"/>
    <w:pPr>
      <w:ind w:firstLine="0"/>
    </w:pPr>
    <w:rPr>
      <w:rFonts w:eastAsia="SimSun"/>
      <w:b/>
      <w:bCs/>
    </w:rPr>
  </w:style>
  <w:style w:type="character" w:customStyle="1" w:styleId="Clanek11Char">
    <w:name w:val="Clanek 1.1 Char"/>
    <w:link w:val="Clanek11"/>
    <w:locked/>
    <w:rsid w:val="00ED780F"/>
    <w:rPr>
      <w:rFonts w:ascii="Times New Roman" w:eastAsia="SimSun" w:hAnsi="Times New Roman" w:cs="Arial"/>
      <w:bCs/>
      <w:iCs/>
      <w:szCs w:val="28"/>
    </w:rPr>
  </w:style>
  <w:style w:type="paragraph" w:customStyle="1" w:styleId="Claneka">
    <w:name w:val="Clanek (a)"/>
    <w:basedOn w:val="Normln"/>
    <w:qFormat/>
    <w:rsid w:val="00ED780F"/>
    <w:pPr>
      <w:keepLines/>
      <w:widowControl w:val="0"/>
      <w:numPr>
        <w:ilvl w:val="2"/>
        <w:numId w:val="4"/>
      </w:numPr>
      <w:spacing w:before="120" w:after="120"/>
      <w:jc w:val="both"/>
    </w:pPr>
    <w:rPr>
      <w:rFonts w:eastAsia="SimSun"/>
      <w:sz w:val="22"/>
      <w:lang w:eastAsia="en-US"/>
    </w:rPr>
  </w:style>
  <w:style w:type="paragraph" w:customStyle="1" w:styleId="Claneki">
    <w:name w:val="Clanek (i)"/>
    <w:basedOn w:val="Normln"/>
    <w:qFormat/>
    <w:rsid w:val="00ED780F"/>
    <w:pPr>
      <w:keepNext/>
      <w:numPr>
        <w:ilvl w:val="3"/>
        <w:numId w:val="4"/>
      </w:numPr>
      <w:spacing w:before="120" w:after="120"/>
      <w:jc w:val="both"/>
    </w:pPr>
    <w:rPr>
      <w:rFonts w:eastAsia="SimSun"/>
      <w:color w:val="000000"/>
      <w:sz w:val="22"/>
      <w:lang w:eastAsia="en-US"/>
    </w:rPr>
  </w:style>
  <w:style w:type="character" w:styleId="Odkaznakoment">
    <w:name w:val="annotation reference"/>
    <w:uiPriority w:val="99"/>
    <w:unhideWhenUsed/>
    <w:rsid w:val="00ED780F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8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6061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D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D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1"/>
    <w:locked/>
    <w:rsid w:val="00AE13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Preambule">
    <w:name w:val="Bod Preambule"/>
    <w:basedOn w:val="Normln"/>
    <w:rsid w:val="00D215EA"/>
    <w:pPr>
      <w:tabs>
        <w:tab w:val="num" w:pos="709"/>
      </w:tabs>
      <w:spacing w:before="120" w:after="120"/>
      <w:ind w:left="709" w:hanging="709"/>
      <w:jc w:val="both"/>
    </w:pPr>
    <w:rPr>
      <w:rFonts w:eastAsia="SimSun"/>
      <w:sz w:val="22"/>
      <w:szCs w:val="20"/>
      <w:lang w:eastAsia="en-US"/>
    </w:rPr>
  </w:style>
  <w:style w:type="paragraph" w:customStyle="1" w:styleId="st">
    <w:name w:val="Část"/>
    <w:basedOn w:val="Normln"/>
    <w:next w:val="Nadpis1"/>
    <w:rsid w:val="00D215EA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spacing w:before="240"/>
      <w:ind w:left="709" w:hanging="709"/>
      <w:jc w:val="both"/>
    </w:pPr>
    <w:rPr>
      <w:rFonts w:eastAsia="SimSun"/>
      <w:b/>
      <w:color w:val="000000"/>
      <w:sz w:val="22"/>
      <w:szCs w:val="22"/>
      <w:lang w:eastAsia="en-US"/>
    </w:rPr>
  </w:style>
  <w:style w:type="paragraph" w:customStyle="1" w:styleId="Normal2">
    <w:name w:val="Normal 2"/>
    <w:basedOn w:val="Normln"/>
    <w:rsid w:val="00B26545"/>
    <w:pPr>
      <w:tabs>
        <w:tab w:val="left" w:pos="709"/>
      </w:tabs>
      <w:spacing w:before="60" w:after="120"/>
      <w:ind w:left="1418"/>
      <w:jc w:val="both"/>
    </w:pPr>
    <w:rPr>
      <w:rFonts w:eastAsia="SimSun"/>
      <w:sz w:val="22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FA61C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1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2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2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02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9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4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9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1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9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2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84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DB3078FFF894AB8D042C4720F1E7B" ma:contentTypeVersion="16" ma:contentTypeDescription="Ein neues Dokument erstellen." ma:contentTypeScope="" ma:versionID="aca5b6d4e617c0173702f3bf5ad868b2">
  <xsd:schema xmlns:xsd="http://www.w3.org/2001/XMLSchema" xmlns:xs="http://www.w3.org/2001/XMLSchema" xmlns:p="http://schemas.microsoft.com/office/2006/metadata/properties" xmlns:ns2="f2b92b6c-baf0-43d6-9166-6642e155a248" xmlns:ns3="055e7b09-9e0b-4501-b730-aaf41ca6f847" targetNamespace="http://schemas.microsoft.com/office/2006/metadata/properties" ma:root="true" ma:fieldsID="3192aa0a957973e135f7a52c8a7c52b6" ns2:_="" ns3:_="">
    <xsd:import namespace="f2b92b6c-baf0-43d6-9166-6642e155a248"/>
    <xsd:import namespace="055e7b09-9e0b-4501-b730-aaf41ca6f8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uma_x010d_a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92b6c-baf0-43d6-9166-6642e155a2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6da86b0-9f01-49a3-87bc-022d7bccd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a_x010d_as" ma:index="20" nillable="true" ma:displayName="Datum a čas" ma:format="DateTime" ma:internalName="Datuma_x010d_as">
      <xsd:simpleType>
        <xsd:restriction base="dms:DateTim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b09-9e0b-4501-b730-aaf41ca6f8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698875-5c5d-4d66-84c0-991a6cb9f9cd}" ma:internalName="TaxCatchAll" ma:showField="CatchAllData" ma:web="055e7b09-9e0b-4501-b730-aaf41ca6f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 L E G A L ! 3 2 8 8 2 5 . 1 < / d o c u m e n t i d >  
     < s e n d e r i d > P R I K R Y L O V A < / s e n d e r i d >  
     < s e n d e r e m a i l > P R I K R Y L O V A @ P E T E R K A P A R T N E R S . C Z < / s e n d e r e m a i l >  
     < l a s t m o d i f i e d > 2 0 2 2 - 0 5 - 0 3 T 1 3 : 3 7 : 0 0 . 0 0 0 0 0 0 0 + 0 2 : 0 0 < / l a s t m o d i f i e d >  
     < d a t a b a s e > L E G A L 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92b6c-baf0-43d6-9166-6642e155a248">
      <Terms xmlns="http://schemas.microsoft.com/office/infopath/2007/PartnerControls"/>
    </lcf76f155ced4ddcb4097134ff3c332f>
    <TaxCatchAll xmlns="055e7b09-9e0b-4501-b730-aaf41ca6f847" xsi:nil="true"/>
    <Datuma_x010d_as xmlns="f2b92b6c-baf0-43d6-9166-6642e155a24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DC81-53E3-4306-B558-A559CFD89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92b6c-baf0-43d6-9166-6642e155a248"/>
    <ds:schemaRef ds:uri="055e7b09-9e0b-4501-b730-aaf41ca6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9E933-12A8-454C-84BC-8235A2CEE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2D8A3-7443-4179-B085-D4173CC9B21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F8A7DEA-13B6-4304-BE12-4159E51118B2}">
  <ds:schemaRefs>
    <ds:schemaRef ds:uri="http://schemas.microsoft.com/office/2006/metadata/properties"/>
    <ds:schemaRef ds:uri="http://schemas.microsoft.com/office/infopath/2007/PartnerControls"/>
    <ds:schemaRef ds:uri="f2b92b6c-baf0-43d6-9166-6642e155a248"/>
    <ds:schemaRef ds:uri="055e7b09-9e0b-4501-b730-aaf41ca6f847"/>
  </ds:schemaRefs>
</ds:datastoreItem>
</file>

<file path=customXml/itemProps5.xml><?xml version="1.0" encoding="utf-8"?>
<ds:datastoreItem xmlns:ds="http://schemas.openxmlformats.org/officeDocument/2006/customXml" ds:itemID="{88A22171-2E3B-438D-AB3D-743E8A7B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1301</Words>
  <Characters>7680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Urbánek</dc:creator>
  <cp:lastModifiedBy>Martina Treščáková</cp:lastModifiedBy>
  <cp:revision>4</cp:revision>
  <cp:lastPrinted>2024-10-02T15:11:00Z</cp:lastPrinted>
  <dcterms:created xsi:type="dcterms:W3CDTF">2024-10-07T13:09:00Z</dcterms:created>
  <dcterms:modified xsi:type="dcterms:W3CDTF">2024-10-10T12:17:00Z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0x010100938DB3078FFF894AB8D042C4720F1E7B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2024-08-21T13:17:57Z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bc29cb45-ce61-4e3e-a678-5a900c0d63c7</vt:lpwstr>
  </property>
  <property fmtid="{D5CDD505-2E9C-101B-9397-08002B2CF9AE}" pid="10" name="MSIP_Label_f15a8442-68f3-4087-8f05-d564bed44e92_ContentBits">
    <vt:lpwstr>0</vt:lpwstr>
  </property>
</Properties>
</file>