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287292">
        <w:rPr>
          <w:caps/>
          <w:sz w:val="32"/>
          <w:szCs w:val="32"/>
        </w:rPr>
        <w:t xml:space="preserve">Smlouva o Dílo  </w:t>
      </w:r>
    </w:p>
    <w:p w14:paraId="2F0C0D50" w14:textId="6C40EBF9" w:rsidR="007A0BEA" w:rsidRPr="007A0BEA" w:rsidRDefault="007A0BEA" w:rsidP="00CA6807">
      <w:pPr>
        <w:pStyle w:val="Nzevsmlouvy"/>
        <w:widowControl/>
        <w:spacing w:line="240" w:lineRule="auto"/>
        <w:outlineLvl w:val="0"/>
        <w:rPr>
          <w:caps/>
          <w:sz w:val="24"/>
          <w:szCs w:val="24"/>
        </w:rPr>
      </w:pPr>
      <w:r w:rsidRPr="007A0BEA">
        <w:rPr>
          <w:caps/>
          <w:sz w:val="24"/>
          <w:szCs w:val="24"/>
        </w:rPr>
        <w:t>č. SML/55/1130/0309/2024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BAA1D7E" w14:textId="4DE9EBC3" w:rsidR="007D2B2F" w:rsidRPr="002D70E1" w:rsidRDefault="007D2B2F" w:rsidP="007D2B2F">
      <w:pPr>
        <w:jc w:val="center"/>
        <w:rPr>
          <w:sz w:val="32"/>
          <w:szCs w:val="32"/>
        </w:rPr>
      </w:pPr>
      <w:r>
        <w:rPr>
          <w:b/>
          <w:bCs/>
        </w:rPr>
        <w:t>„</w:t>
      </w:r>
      <w:r w:rsidR="006F46E1">
        <w:rPr>
          <w:rFonts w:asciiTheme="minorHAnsi" w:hAnsiTheme="minorHAnsi" w:cstheme="minorHAnsi"/>
          <w:sz w:val="32"/>
          <w:szCs w:val="32"/>
        </w:rPr>
        <w:t>Stavební úpravy objektu</w:t>
      </w:r>
      <w:r w:rsidR="00287292">
        <w:rPr>
          <w:rFonts w:asciiTheme="minorHAnsi" w:hAnsiTheme="minorHAnsi" w:cstheme="minorHAnsi"/>
          <w:sz w:val="32"/>
          <w:szCs w:val="32"/>
        </w:rPr>
        <w:t xml:space="preserve"> Mladoboleslavská 514</w:t>
      </w:r>
      <w:r w:rsidR="006F46E1">
        <w:rPr>
          <w:rFonts w:asciiTheme="minorHAnsi" w:hAnsiTheme="minorHAnsi" w:cstheme="minorHAnsi"/>
          <w:sz w:val="32"/>
          <w:szCs w:val="32"/>
        </w:rPr>
        <w:t xml:space="preserve"> a 15 </w:t>
      </w:r>
      <w:proofErr w:type="gramStart"/>
      <w:r w:rsidR="006F46E1">
        <w:rPr>
          <w:rFonts w:asciiTheme="minorHAnsi" w:hAnsiTheme="minorHAnsi" w:cstheme="minorHAnsi"/>
          <w:sz w:val="32"/>
          <w:szCs w:val="32"/>
        </w:rPr>
        <w:t>Praha -</w:t>
      </w:r>
      <w:r w:rsidR="00287292">
        <w:rPr>
          <w:rFonts w:asciiTheme="minorHAnsi" w:hAnsiTheme="minorHAnsi" w:cstheme="minorHAnsi"/>
          <w:sz w:val="32"/>
          <w:szCs w:val="32"/>
        </w:rPr>
        <w:t xml:space="preserve"> Vinoř</w:t>
      </w:r>
      <w:proofErr w:type="gramEnd"/>
      <w:r>
        <w:rPr>
          <w:sz w:val="32"/>
          <w:szCs w:val="32"/>
        </w:rPr>
        <w:t>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4E8C7448" w:rsidR="00CA6807" w:rsidRPr="007A0BEA" w:rsidRDefault="007A0BEA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proofErr w:type="spellStart"/>
      <w:r w:rsidRPr="007A0BEA">
        <w:rPr>
          <w:sz w:val="24"/>
          <w:szCs w:val="24"/>
          <w:shd w:val="clear" w:color="auto" w:fill="FFFFFF"/>
        </w:rPr>
        <w:t>Tudos</w:t>
      </w:r>
      <w:proofErr w:type="spellEnd"/>
      <w:r w:rsidRPr="007A0BE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A0BEA">
        <w:rPr>
          <w:sz w:val="24"/>
          <w:szCs w:val="24"/>
          <w:shd w:val="clear" w:color="auto" w:fill="FFFFFF"/>
        </w:rPr>
        <w:t>Solution</w:t>
      </w:r>
      <w:proofErr w:type="spellEnd"/>
      <w:r w:rsidRPr="007A0BEA">
        <w:rPr>
          <w:sz w:val="24"/>
          <w:szCs w:val="24"/>
          <w:shd w:val="clear" w:color="auto" w:fill="FFFFFF"/>
        </w:rPr>
        <w:t xml:space="preserve"> s.r.o.</w:t>
      </w:r>
    </w:p>
    <w:p w14:paraId="0877DA28" w14:textId="50FC175D" w:rsidR="00CA6807" w:rsidRPr="007A0BEA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7A0BEA">
        <w:rPr>
          <w:b w:val="0"/>
          <w:bCs/>
          <w:sz w:val="24"/>
          <w:szCs w:val="24"/>
        </w:rPr>
        <w:t>S</w:t>
      </w:r>
      <w:r w:rsidR="00CA6807" w:rsidRPr="007A0BEA">
        <w:rPr>
          <w:b w:val="0"/>
          <w:bCs/>
          <w:sz w:val="24"/>
          <w:szCs w:val="24"/>
        </w:rPr>
        <w:t>e</w:t>
      </w:r>
      <w:r w:rsidRPr="007A0BEA">
        <w:rPr>
          <w:b w:val="0"/>
          <w:bCs/>
          <w:sz w:val="24"/>
          <w:szCs w:val="24"/>
        </w:rPr>
        <w:t xml:space="preserve"> </w:t>
      </w:r>
      <w:r w:rsidR="00CA6807" w:rsidRPr="007A0BEA">
        <w:rPr>
          <w:b w:val="0"/>
          <w:bCs/>
          <w:sz w:val="24"/>
          <w:szCs w:val="24"/>
        </w:rPr>
        <w:t xml:space="preserve">sídlem: </w:t>
      </w:r>
      <w:r w:rsidR="007A0BEA" w:rsidRPr="007A0BEA">
        <w:rPr>
          <w:b w:val="0"/>
          <w:bCs/>
          <w:sz w:val="24"/>
          <w:szCs w:val="24"/>
          <w:shd w:val="clear" w:color="auto" w:fill="FFFFFF"/>
        </w:rPr>
        <w:t>Klánovická 591/1, 198 00 Praha 9</w:t>
      </w:r>
    </w:p>
    <w:p w14:paraId="00B4625E" w14:textId="042455B2" w:rsidR="00CA6807" w:rsidRPr="007A0BEA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7A0BEA">
        <w:rPr>
          <w:b w:val="0"/>
          <w:bCs/>
          <w:sz w:val="24"/>
          <w:szCs w:val="24"/>
        </w:rPr>
        <w:t xml:space="preserve">IČ: </w:t>
      </w:r>
      <w:r w:rsidR="007A0BEA" w:rsidRPr="007A0BEA">
        <w:rPr>
          <w:b w:val="0"/>
          <w:bCs/>
          <w:sz w:val="24"/>
          <w:szCs w:val="24"/>
          <w:shd w:val="clear" w:color="auto" w:fill="FFFFFF"/>
        </w:rPr>
        <w:t>14011158</w:t>
      </w:r>
    </w:p>
    <w:p w14:paraId="232E570A" w14:textId="4D3B66EE" w:rsidR="00CA6807" w:rsidRPr="007A0BEA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7A0BEA">
        <w:rPr>
          <w:b w:val="0"/>
          <w:bCs/>
          <w:sz w:val="24"/>
          <w:szCs w:val="24"/>
        </w:rPr>
        <w:t xml:space="preserve">DIČ: </w:t>
      </w:r>
      <w:r w:rsidR="007A0BEA" w:rsidRPr="007A0BEA">
        <w:rPr>
          <w:b w:val="0"/>
          <w:bCs/>
          <w:sz w:val="24"/>
          <w:szCs w:val="24"/>
        </w:rPr>
        <w:t>CZ14011158</w:t>
      </w:r>
    </w:p>
    <w:p w14:paraId="1A3B9600" w14:textId="76A72CE3" w:rsidR="005C6A6C" w:rsidRPr="007A0BEA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7A0BEA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 w:rsidR="007A0BEA" w:rsidRPr="007A0BEA">
        <w:rPr>
          <w:b w:val="0"/>
          <w:bCs/>
          <w:sz w:val="24"/>
          <w:szCs w:val="24"/>
          <w:shd w:val="clear" w:color="auto" w:fill="FFFFFF"/>
        </w:rPr>
        <w:t>Československá obchodní banka a.s.</w:t>
      </w:r>
      <w:r w:rsidRPr="007A0BEA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 w:rsidR="007A0BEA" w:rsidRPr="007A0BEA">
        <w:rPr>
          <w:b w:val="0"/>
          <w:bCs/>
          <w:sz w:val="24"/>
          <w:szCs w:val="24"/>
          <w:shd w:val="clear" w:color="auto" w:fill="FFFFFF"/>
        </w:rPr>
        <w:t>336644977/0300</w:t>
      </w:r>
    </w:p>
    <w:p w14:paraId="3D58E0AD" w14:textId="66530298" w:rsidR="005C6A6C" w:rsidRPr="007A0BEA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7A0BEA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7A0BEA" w:rsidRPr="007A0BEA">
        <w:rPr>
          <w:b w:val="0"/>
          <w:bCs/>
          <w:sz w:val="24"/>
          <w:szCs w:val="24"/>
          <w:shd w:val="clear" w:color="auto" w:fill="FFFFFF"/>
        </w:rPr>
        <w:t>Ing. Davidem Vackem, jednatelem</w:t>
      </w:r>
    </w:p>
    <w:p w14:paraId="47B12B38" w14:textId="25C52CE6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7A0BEA">
        <w:rPr>
          <w:b w:val="0"/>
          <w:bCs/>
          <w:sz w:val="24"/>
          <w:szCs w:val="24"/>
          <w:shd w:val="clear" w:color="auto" w:fill="FFFFFF"/>
        </w:rPr>
        <w:t xml:space="preserve">Společnost zapsána v obchodním rejstříku </w:t>
      </w:r>
      <w:r w:rsidR="007A0BEA" w:rsidRPr="007A0BEA">
        <w:rPr>
          <w:b w:val="0"/>
          <w:bCs/>
          <w:sz w:val="24"/>
          <w:szCs w:val="24"/>
          <w:shd w:val="clear" w:color="auto" w:fill="FFFFFF"/>
        </w:rPr>
        <w:t>u Městského s</w:t>
      </w:r>
      <w:r w:rsidRPr="007A0BEA">
        <w:rPr>
          <w:b w:val="0"/>
          <w:bCs/>
          <w:sz w:val="24"/>
          <w:szCs w:val="24"/>
          <w:shd w:val="clear" w:color="auto" w:fill="FFFFFF"/>
        </w:rPr>
        <w:t>oudu v</w:t>
      </w:r>
      <w:r w:rsidR="007A0BEA" w:rsidRPr="007A0BEA">
        <w:rPr>
          <w:b w:val="0"/>
          <w:bCs/>
          <w:sz w:val="24"/>
          <w:szCs w:val="24"/>
          <w:shd w:val="clear" w:color="auto" w:fill="FFFFFF"/>
        </w:rPr>
        <w:t xml:space="preserve"> Praze</w:t>
      </w:r>
      <w:r w:rsidRPr="007A0BEA">
        <w:rPr>
          <w:b w:val="0"/>
          <w:bCs/>
          <w:sz w:val="24"/>
          <w:szCs w:val="24"/>
          <w:shd w:val="clear" w:color="auto" w:fill="FFFFFF"/>
        </w:rPr>
        <w:t xml:space="preserve">, oddíl </w:t>
      </w:r>
      <w:r w:rsidR="007A0BEA" w:rsidRPr="007A0BEA">
        <w:rPr>
          <w:b w:val="0"/>
          <w:bCs/>
          <w:sz w:val="24"/>
          <w:szCs w:val="24"/>
          <w:shd w:val="clear" w:color="auto" w:fill="FFFFFF"/>
        </w:rPr>
        <w:t>C</w:t>
      </w:r>
      <w:r w:rsidRPr="007A0BEA">
        <w:rPr>
          <w:b w:val="0"/>
          <w:bCs/>
          <w:sz w:val="24"/>
          <w:szCs w:val="24"/>
          <w:shd w:val="clear" w:color="auto" w:fill="FFFFFF"/>
        </w:rPr>
        <w:t xml:space="preserve">, vložka </w:t>
      </w:r>
      <w:r w:rsidR="007A0BEA" w:rsidRPr="007A0BEA">
        <w:rPr>
          <w:b w:val="0"/>
          <w:bCs/>
          <w:sz w:val="24"/>
          <w:szCs w:val="24"/>
          <w:shd w:val="clear" w:color="auto" w:fill="FFFFFF"/>
        </w:rPr>
        <w:t>358847</w:t>
      </w:r>
      <w:r w:rsidR="007D2B2F" w:rsidRPr="00DA49F6">
        <w:rPr>
          <w:b w:val="0"/>
          <w:bCs/>
          <w:sz w:val="24"/>
          <w:szCs w:val="24"/>
          <w:shd w:val="clear" w:color="auto" w:fill="FFFFFF"/>
        </w:rPr>
        <w:t xml:space="preserve"> 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6E1D2869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287292">
        <w:rPr>
          <w:sz w:val="24"/>
          <w:szCs w:val="24"/>
        </w:rPr>
        <w:t xml:space="preserve">           </w:t>
      </w:r>
      <w:r w:rsidR="00103BC1">
        <w:rPr>
          <w:sz w:val="24"/>
          <w:szCs w:val="24"/>
        </w:rPr>
        <w:t xml:space="preserve"> </w:t>
      </w:r>
      <w:r w:rsidR="005C6A6C">
        <w:rPr>
          <w:sz w:val="24"/>
          <w:szCs w:val="24"/>
        </w:rPr>
        <w:t>“</w:t>
      </w:r>
      <w:r w:rsidR="006F46E1">
        <w:rPr>
          <w:sz w:val="24"/>
          <w:szCs w:val="24"/>
        </w:rPr>
        <w:t xml:space="preserve">Stavební úpravy objektu </w:t>
      </w:r>
      <w:r w:rsidR="00287292" w:rsidRPr="00287292">
        <w:rPr>
          <w:sz w:val="24"/>
          <w:szCs w:val="24"/>
        </w:rPr>
        <w:t>Mladoboleslavská 514</w:t>
      </w:r>
      <w:r w:rsidR="006F46E1">
        <w:rPr>
          <w:sz w:val="24"/>
          <w:szCs w:val="24"/>
        </w:rPr>
        <w:t xml:space="preserve"> a 515 </w:t>
      </w:r>
      <w:proofErr w:type="gramStart"/>
      <w:r w:rsidR="006F46E1">
        <w:rPr>
          <w:sz w:val="24"/>
          <w:szCs w:val="24"/>
        </w:rPr>
        <w:t>Praha -</w:t>
      </w:r>
      <w:r w:rsidR="00287292" w:rsidRPr="00287292">
        <w:rPr>
          <w:sz w:val="24"/>
          <w:szCs w:val="24"/>
        </w:rPr>
        <w:t xml:space="preserve"> Vinoř</w:t>
      </w:r>
      <w:proofErr w:type="gramEnd"/>
      <w:r w:rsidR="00103BC1">
        <w:rPr>
          <w:sz w:val="24"/>
          <w:szCs w:val="24"/>
        </w:rPr>
        <w:t xml:space="preserve">“ </w:t>
      </w:r>
      <w:r w:rsidR="00CA62E9">
        <w:rPr>
          <w:sz w:val="24"/>
          <w:szCs w:val="24"/>
        </w:rPr>
        <w:t>(dále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367EC8F2" w14:textId="77777777" w:rsidR="0076733C" w:rsidRDefault="0076733C" w:rsidP="0076733C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341B5616" w14:textId="4E24F27D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</w:t>
      </w:r>
      <w:r w:rsidR="00E80FDD">
        <w:t>technické specifikace</w:t>
      </w:r>
      <w:r>
        <w:t>;</w:t>
      </w:r>
    </w:p>
    <w:p w14:paraId="0E5BC16E" w14:textId="77777777" w:rsidR="0046763D" w:rsidRDefault="0046763D" w:rsidP="0046763D">
      <w:pPr>
        <w:ind w:left="360"/>
        <w:contextualSpacing/>
        <w:jc w:val="both"/>
      </w:pPr>
    </w:p>
    <w:p w14:paraId="12728A55" w14:textId="675C3D39" w:rsidR="0046763D" w:rsidRDefault="0046763D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>Dle projektové dokumentace zpracované Ing. Vašíčkem</w:t>
      </w:r>
    </w:p>
    <w:p w14:paraId="17C24A82" w14:textId="299D0269" w:rsidR="0076733C" w:rsidRDefault="0076733C" w:rsidP="0076733C">
      <w:pPr>
        <w:pStyle w:val="Odstavecseseznamem"/>
        <w:ind w:left="1416" w:firstLine="60"/>
        <w:jc w:val="both"/>
      </w:pPr>
    </w:p>
    <w:p w14:paraId="13B11FC4" w14:textId="3C019EBE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>Dle výkazu výměr;</w:t>
      </w:r>
    </w:p>
    <w:p w14:paraId="06E505AA" w14:textId="77777777" w:rsidR="00CA62E9" w:rsidRDefault="00CA62E9" w:rsidP="00CA62E9">
      <w:pPr>
        <w:pStyle w:val="Odstavecseseznamem"/>
      </w:pPr>
    </w:p>
    <w:p w14:paraId="5809B156" w14:textId="61322769" w:rsidR="00CA62E9" w:rsidRDefault="00CA62E9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lastRenderedPageBreak/>
        <w:t xml:space="preserve">Dle položkového rozpočtu zpracovaného Zhotovitelem v nabídce v zadávacím řízení, </w:t>
      </w: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2501CF4E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</w:t>
      </w:r>
      <w:r w:rsidR="0028729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přípomoci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Pr="00CC18AE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60A0E4B5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AB60E6">
        <w:t>1.11.2024</w:t>
      </w:r>
    </w:p>
    <w:p w14:paraId="79C26FA0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33413DF8" w14:textId="56BF11CB" w:rsidR="007A2DC1" w:rsidRPr="00AB60E6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AB60E6">
        <w:t xml:space="preserve">Zhotovitel je povinen dokončit realizaci stavby dne </w:t>
      </w:r>
      <w:r w:rsidR="00AB60E6" w:rsidRPr="00AB60E6">
        <w:t>30.04.2024.</w:t>
      </w:r>
    </w:p>
    <w:p w14:paraId="529FAA85" w14:textId="77777777" w:rsidR="00856C3C" w:rsidRPr="00856C3C" w:rsidRDefault="00856C3C" w:rsidP="00856C3C">
      <w:pPr>
        <w:pStyle w:val="Odstavecseseznamem"/>
        <w:rPr>
          <w:highlight w:val="yellow"/>
        </w:rPr>
      </w:pPr>
    </w:p>
    <w:p w14:paraId="6FF2D9EF" w14:textId="12671558" w:rsidR="00856C3C" w:rsidRPr="0074708E" w:rsidRDefault="00856C3C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74708E">
        <w:t xml:space="preserve">Smluvní strany se dohodly a zhotovitel výslovně potvrzuje skutečnost, že stavební práce na realizace díla v prostorech stávající provozovny lékárny v objektu Mladoboleslavská 514 a 515 </w:t>
      </w:r>
      <w:proofErr w:type="gramStart"/>
      <w:r w:rsidRPr="0074708E">
        <w:t>Praha - Vinoř</w:t>
      </w:r>
      <w:proofErr w:type="gramEnd"/>
      <w:r w:rsidRPr="0074708E">
        <w:t xml:space="preserve"> </w:t>
      </w:r>
      <w:r w:rsidR="0074708E" w:rsidRPr="0074708E">
        <w:t>je</w:t>
      </w:r>
      <w:r w:rsidRPr="0074708E">
        <w:t xml:space="preserve"> možné provádět v období od 1.3.2025 do 3</w:t>
      </w:r>
      <w:r w:rsidR="00AB60E6">
        <w:t>0</w:t>
      </w:r>
      <w:r w:rsidRPr="0074708E">
        <w:t>.4.2025. Zhotovitel se zavazuje s</w:t>
      </w:r>
      <w:r w:rsidR="00A0781D">
        <w:t>i</w:t>
      </w:r>
      <w:r w:rsidRPr="0074708E">
        <w:t xml:space="preserve"> zkoordinovat realizaci předmětu díla tak, aby provoz lékárny </w:t>
      </w:r>
      <w:r w:rsidR="0074708E" w:rsidRPr="0074708E">
        <w:t>mimo</w:t>
      </w:r>
      <w:r w:rsidRPr="0074708E">
        <w:t> uvedené období od 1.3.2025 do 3</w:t>
      </w:r>
      <w:r w:rsidR="00AB60E6">
        <w:t>0</w:t>
      </w:r>
      <w:r w:rsidRPr="0074708E">
        <w:t xml:space="preserve">.4.2025 nebyl realizací předmětu díla přesušen.  </w:t>
      </w:r>
    </w:p>
    <w:p w14:paraId="68F31BD9" w14:textId="77777777" w:rsidR="007A2DC1" w:rsidRPr="00CC18AE" w:rsidRDefault="007A2DC1" w:rsidP="007A2DC1">
      <w:pPr>
        <w:pStyle w:val="Odstavecseseznamem"/>
        <w:ind w:left="426" w:hanging="426"/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IV.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400BB896" w:rsidR="007A2DC1" w:rsidRPr="00CC18AE" w:rsidRDefault="007A0BEA">
            <w:pPr>
              <w:rPr>
                <w:b/>
              </w:rPr>
            </w:pPr>
            <w:r>
              <w:rPr>
                <w:b/>
              </w:rPr>
              <w:t xml:space="preserve">1 415 435,35 </w:t>
            </w:r>
            <w:r w:rsidR="00600B50" w:rsidRPr="00CC18AE">
              <w:rPr>
                <w:b/>
              </w:rPr>
              <w:t>Kč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40C163D4" w14:textId="07E435CF" w:rsidR="004B62CC" w:rsidRDefault="002E2E12" w:rsidP="004B62CC">
      <w:pPr>
        <w:ind w:left="480"/>
        <w:jc w:val="both"/>
      </w:pPr>
      <w:r>
        <w:t>Na cenu díla budou vystaveny faktury</w:t>
      </w:r>
      <w:r w:rsidR="00630DD6">
        <w:t>,</w:t>
      </w:r>
      <w:r>
        <w:t xml:space="preserve"> a to zálohov</w:t>
      </w:r>
      <w:r w:rsidR="00630DD6">
        <w:t xml:space="preserve">é </w:t>
      </w:r>
      <w:r>
        <w:t>a konečná.</w:t>
      </w:r>
    </w:p>
    <w:p w14:paraId="561F9195" w14:textId="77777777" w:rsidR="004B62CC" w:rsidRDefault="004B62CC" w:rsidP="004B62CC">
      <w:pPr>
        <w:ind w:left="480"/>
        <w:jc w:val="both"/>
      </w:pPr>
    </w:p>
    <w:p w14:paraId="1420EB9B" w14:textId="0308DE6B" w:rsidR="002E2E12" w:rsidRPr="00CC18AE" w:rsidRDefault="004B62CC" w:rsidP="00C171D9">
      <w:pPr>
        <w:pStyle w:val="Odstavecseseznamem"/>
        <w:numPr>
          <w:ilvl w:val="0"/>
          <w:numId w:val="23"/>
        </w:numPr>
        <w:jc w:val="both"/>
      </w:pPr>
      <w:r>
        <w:t xml:space="preserve">Zálohovou fakturu do výše </w:t>
      </w:r>
      <w:r w:rsidR="00C171D9">
        <w:t>3</w:t>
      </w:r>
      <w:r>
        <w:t xml:space="preserve">0% sjednané ceny </w:t>
      </w:r>
      <w:r w:rsidR="00CA62E9">
        <w:t>D</w:t>
      </w:r>
      <w:r>
        <w:t xml:space="preserve">íla je zhotovitele oprávněn vystavit </w:t>
      </w:r>
      <w:r w:rsidR="00630DD6">
        <w:t>k datu předání a převzetí staveniště</w:t>
      </w:r>
      <w:r>
        <w:t xml:space="preserve">. </w:t>
      </w:r>
    </w:p>
    <w:p w14:paraId="4DFB510E" w14:textId="77777777" w:rsidR="007A2DC1" w:rsidRPr="00CC18AE" w:rsidRDefault="007A2DC1" w:rsidP="007A2DC1">
      <w:pPr>
        <w:ind w:firstLine="357"/>
        <w:jc w:val="both"/>
      </w:pPr>
    </w:p>
    <w:p w14:paraId="497CF4F2" w14:textId="475D4CDF" w:rsidR="00630DD6" w:rsidRDefault="00600B5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lastRenderedPageBreak/>
        <w:t xml:space="preserve">Zhotovitel je oprávněn vystavit </w:t>
      </w:r>
      <w:r w:rsidR="00630DD6">
        <w:rPr>
          <w:sz w:val="24"/>
          <w:szCs w:val="24"/>
        </w:rPr>
        <w:t xml:space="preserve">zálohovou fakturu do výše 95% ceny </w:t>
      </w:r>
      <w:r w:rsidR="00CA62E9">
        <w:rPr>
          <w:sz w:val="24"/>
          <w:szCs w:val="24"/>
        </w:rPr>
        <w:t>D</w:t>
      </w:r>
      <w:r w:rsidR="00630DD6">
        <w:rPr>
          <w:sz w:val="24"/>
          <w:szCs w:val="24"/>
        </w:rPr>
        <w:t xml:space="preserve">íla </w:t>
      </w:r>
      <w:r w:rsidRPr="004B62CC">
        <w:rPr>
          <w:sz w:val="24"/>
          <w:szCs w:val="24"/>
        </w:rPr>
        <w:t>ke dni převzetí díla bez vad</w:t>
      </w:r>
      <w:r w:rsidR="004B62CC" w:rsidRPr="004B62CC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 xml:space="preserve">a nedodělků </w:t>
      </w:r>
      <w:r w:rsidR="00630DD6">
        <w:rPr>
          <w:sz w:val="24"/>
          <w:szCs w:val="24"/>
        </w:rPr>
        <w:t xml:space="preserve">bránících užívání </w:t>
      </w:r>
      <w:r w:rsidRPr="004B62CC">
        <w:rPr>
          <w:sz w:val="24"/>
          <w:szCs w:val="24"/>
        </w:rPr>
        <w:t>Objednatelem.</w:t>
      </w:r>
    </w:p>
    <w:p w14:paraId="3D02FF60" w14:textId="77777777" w:rsidR="00630DD6" w:rsidRDefault="00630DD6" w:rsidP="00630DD6">
      <w:pPr>
        <w:pStyle w:val="Odstavecseseznamem"/>
      </w:pPr>
    </w:p>
    <w:p w14:paraId="17EFFE47" w14:textId="4D493A50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>
        <w:rPr>
          <w:sz w:val="24"/>
          <w:szCs w:val="24"/>
        </w:rPr>
        <w:t xml:space="preserve">konečnou fakturu k doplatku ceny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 xml:space="preserve">íla (tj. do výše 5% ceny díla) </w:t>
      </w:r>
      <w:r w:rsidRPr="004B62CC">
        <w:rPr>
          <w:sz w:val="24"/>
          <w:szCs w:val="24"/>
        </w:rPr>
        <w:t xml:space="preserve">ke dni </w:t>
      </w:r>
      <w:r>
        <w:rPr>
          <w:sz w:val="24"/>
          <w:szCs w:val="24"/>
        </w:rPr>
        <w:t xml:space="preserve">odstranění </w:t>
      </w:r>
      <w:r w:rsidRPr="004B62CC">
        <w:rPr>
          <w:sz w:val="24"/>
          <w:szCs w:val="24"/>
        </w:rPr>
        <w:t xml:space="preserve">vad a nedodělků </w:t>
      </w:r>
      <w:r>
        <w:rPr>
          <w:sz w:val="24"/>
          <w:szCs w:val="24"/>
        </w:rPr>
        <w:t xml:space="preserve">z přejímky. </w:t>
      </w:r>
    </w:p>
    <w:p w14:paraId="59CDB709" w14:textId="77777777" w:rsidR="00630DD6" w:rsidRDefault="00630DD6" w:rsidP="00630DD6">
      <w:pPr>
        <w:pStyle w:val="Odstavecseseznamem"/>
      </w:pPr>
    </w:p>
    <w:p w14:paraId="5988F91D" w14:textId="77777777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Splatnost faktur je 1</w:t>
      </w:r>
      <w:r>
        <w:rPr>
          <w:sz w:val="24"/>
          <w:szCs w:val="24"/>
        </w:rPr>
        <w:t>4</w:t>
      </w:r>
      <w:r w:rsidRPr="004B62CC">
        <w:rPr>
          <w:sz w:val="24"/>
          <w:szCs w:val="24"/>
        </w:rPr>
        <w:t xml:space="preserve"> dnů ode dne doručení faktury Objednateli</w:t>
      </w:r>
      <w:r>
        <w:rPr>
          <w:sz w:val="24"/>
          <w:szCs w:val="24"/>
        </w:rPr>
        <w:t>.</w:t>
      </w:r>
      <w:r w:rsidRPr="004B62CC"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="007A2DC1"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="007A2DC1" w:rsidRPr="004B62CC">
        <w:rPr>
          <w:sz w:val="24"/>
          <w:szCs w:val="24"/>
        </w:rPr>
        <w:t xml:space="preserve"> obsahovat zákonem stanovené náležitosti a bude pro tyto nedostatky Zhotoviteli vrácena, dojde k posunutí splatnosti o příslušný počet dnů</w:t>
      </w:r>
      <w:r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2B2B32FD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</w:t>
      </w:r>
      <w:r w:rsidR="00600B50" w:rsidRPr="00630DD6">
        <w:rPr>
          <w:sz w:val="24"/>
          <w:szCs w:val="24"/>
        </w:rPr>
        <w:t xml:space="preserve">sjednaná cena díla </w:t>
      </w:r>
      <w:r w:rsidRPr="00630DD6">
        <w:rPr>
          <w:sz w:val="24"/>
          <w:szCs w:val="24"/>
        </w:rPr>
        <w:t xml:space="preserve">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1C946E19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 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Pr="00CC18AE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77777777" w:rsidR="007A2DC1" w:rsidRPr="00CC18AE" w:rsidRDefault="00CC18AE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77777777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 Vyklizené staveniště (dle dohodnuté stavební připravenosti) bude zhotoviteli předáno        </w:t>
      </w:r>
    </w:p>
    <w:p w14:paraId="15060CED" w14:textId="4649C1B5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r w:rsidR="00AB60E6">
        <w:rPr>
          <w:color w:val="auto"/>
          <w:sz w:val="24"/>
          <w:szCs w:val="24"/>
        </w:rPr>
        <w:t>1.11.2024.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551DE3BA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77777777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 xml:space="preserve">. Při provádění díla se zhotovitel zavazuje dodržovat všechny povinnosti vyplývající pro zhotovitele, zejména z vyhlášky č.324/90 Sb. o bezpečnosti práce a technických zařízeních při stavebních pracích.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0C8F523E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(viz dále 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4FF4B6A0" w14:textId="14BBAF2F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VI.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5A17575" w14:textId="064B8048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proofErr w:type="gramStart"/>
      <w:r w:rsidR="00261A6A">
        <w:t>O</w:t>
      </w:r>
      <w:r w:rsidR="00036576">
        <w:t>bjednatelem</w:t>
      </w:r>
      <w:r w:rsidRPr="00CC18AE">
        <w:t xml:space="preserve"> </w:t>
      </w:r>
      <w:r w:rsidR="00036576">
        <w:t xml:space="preserve"> výslovně</w:t>
      </w:r>
      <w:proofErr w:type="gramEnd"/>
      <w:r w:rsidR="00036576">
        <w:t xml:space="preserve">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53396752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          </w:t>
      </w:r>
    </w:p>
    <w:p w14:paraId="5C3DA089" w14:textId="43E3BFE0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VII.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1A5661D3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poskytuje Objednateli záruka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62E5FE37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B3FE7EA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 xml:space="preserve">záruční vady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vady, má právo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na náklady </w:t>
      </w:r>
      <w:r w:rsidR="00CA62E9">
        <w:t xml:space="preserve">účelně vynaložené náklady na odstranění vady započít vůči </w:t>
      </w:r>
      <w:r w:rsidR="0063382C" w:rsidRPr="0063382C">
        <w:t>Zhotovitele</w:t>
      </w:r>
      <w:r w:rsidR="00CA62E9">
        <w:t>m</w:t>
      </w:r>
      <w:r w:rsidR="0063382C" w:rsidRPr="0063382C">
        <w:t xml:space="preserve"> ze složené jistot</w:t>
      </w:r>
      <w:r w:rsidR="00CA62E9">
        <w:t xml:space="preserve">ě případě 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0877E8BE" w14:textId="77777777" w:rsidR="00AB60E6" w:rsidRDefault="00AB60E6" w:rsidP="00CA62E9">
      <w:pPr>
        <w:pStyle w:val="Odstavecseseznamem"/>
        <w:spacing w:after="200"/>
        <w:ind w:left="720"/>
        <w:contextualSpacing/>
        <w:jc w:val="center"/>
        <w:rPr>
          <w:b/>
        </w:rPr>
      </w:pPr>
    </w:p>
    <w:p w14:paraId="58F63096" w14:textId="77777777" w:rsidR="00AB60E6" w:rsidRDefault="00AB60E6" w:rsidP="00CA62E9">
      <w:pPr>
        <w:pStyle w:val="Odstavecseseznamem"/>
        <w:spacing w:after="200"/>
        <w:ind w:left="720"/>
        <w:contextualSpacing/>
        <w:jc w:val="center"/>
        <w:rPr>
          <w:b/>
        </w:rPr>
      </w:pPr>
    </w:p>
    <w:p w14:paraId="30B1346F" w14:textId="7B286D4E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lastRenderedPageBreak/>
        <w:t>VIII.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043B9DC4" w:rsidR="007A2DC1" w:rsidRPr="00CC18AE" w:rsidRDefault="007A2DC1" w:rsidP="007A2DC1">
      <w:pPr>
        <w:numPr>
          <w:ilvl w:val="0"/>
          <w:numId w:val="24"/>
        </w:numPr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0FDB2B1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6D738803" w14:textId="77777777" w:rsidR="0063382C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21053FC0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31BE56C9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060CC648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C32F44E" w14:textId="6CA07CDD" w:rsidR="00A23ADC" w:rsidRPr="007A0BEA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7A0BEA">
        <w:rPr>
          <w:sz w:val="24"/>
          <w:szCs w:val="24"/>
        </w:rPr>
        <w:t xml:space="preserve">Tato </w:t>
      </w:r>
      <w:r w:rsidR="00AA75F8" w:rsidRPr="007A0BEA">
        <w:rPr>
          <w:sz w:val="24"/>
          <w:szCs w:val="24"/>
        </w:rPr>
        <w:t xml:space="preserve">smlouva </w:t>
      </w:r>
      <w:r w:rsidRPr="007A0BEA">
        <w:rPr>
          <w:sz w:val="24"/>
          <w:szCs w:val="24"/>
        </w:rPr>
        <w:t xml:space="preserve">byla schválena usnesením </w:t>
      </w:r>
      <w:r w:rsidR="0046763D" w:rsidRPr="007A0BEA">
        <w:rPr>
          <w:sz w:val="24"/>
          <w:szCs w:val="24"/>
        </w:rPr>
        <w:t>Rady</w:t>
      </w:r>
      <w:r w:rsidRPr="007A0BEA">
        <w:rPr>
          <w:sz w:val="24"/>
          <w:szCs w:val="24"/>
        </w:rPr>
        <w:t xml:space="preserve"> Městské části Praha – Vinoř </w:t>
      </w:r>
      <w:r w:rsidR="00A23ADC" w:rsidRPr="007A0BEA">
        <w:rPr>
          <w:sz w:val="24"/>
          <w:szCs w:val="24"/>
        </w:rPr>
        <w:t xml:space="preserve">č. </w:t>
      </w:r>
      <w:r w:rsidR="0046763D" w:rsidRPr="007A0BEA">
        <w:rPr>
          <w:sz w:val="24"/>
          <w:szCs w:val="24"/>
        </w:rPr>
        <w:t>R</w:t>
      </w:r>
      <w:r w:rsidR="00A23ADC" w:rsidRPr="007A0BEA">
        <w:rPr>
          <w:sz w:val="24"/>
          <w:szCs w:val="24"/>
        </w:rPr>
        <w:t> </w:t>
      </w:r>
      <w:r w:rsidR="007A0BEA" w:rsidRPr="007A0BEA">
        <w:rPr>
          <w:sz w:val="24"/>
          <w:szCs w:val="24"/>
        </w:rPr>
        <w:t>74/1056/2024 ze</w:t>
      </w:r>
      <w:r w:rsidR="00A23ADC" w:rsidRPr="007A0BEA">
        <w:rPr>
          <w:sz w:val="24"/>
          <w:szCs w:val="24"/>
        </w:rPr>
        <w:t xml:space="preserve"> dne </w:t>
      </w:r>
      <w:r w:rsidR="007A0BEA" w:rsidRPr="007A0BEA">
        <w:rPr>
          <w:sz w:val="24"/>
          <w:szCs w:val="24"/>
        </w:rPr>
        <w:t>2.10.2024.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1A26590C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tuto Smlouvu přečetly, že s jejím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</w:t>
      </w:r>
      <w:proofErr w:type="gramStart"/>
      <w:r w:rsidR="00BF547B">
        <w:rPr>
          <w:snapToGrid w:val="0"/>
        </w:rPr>
        <w:t>…….</w:t>
      </w:r>
      <w:proofErr w:type="gramEnd"/>
      <w:r w:rsidR="00BF547B">
        <w:rPr>
          <w:snapToGrid w:val="0"/>
        </w:rPr>
        <w:t>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13DC87CD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 xml:space="preserve">Městská část Praha 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r w:rsidR="00BF547B">
        <w:rPr>
          <w:color w:val="333333"/>
          <w:sz w:val="24"/>
          <w:szCs w:val="24"/>
          <w:shd w:val="clear" w:color="auto" w:fill="FFFFFF"/>
        </w:rPr>
        <w:t>……………………</w:t>
      </w:r>
      <w:proofErr w:type="gramStart"/>
      <w:r w:rsidR="00BF547B">
        <w:rPr>
          <w:color w:val="333333"/>
          <w:sz w:val="24"/>
          <w:szCs w:val="24"/>
          <w:shd w:val="clear" w:color="auto" w:fill="FFFFFF"/>
        </w:rPr>
        <w:t>…….</w:t>
      </w:r>
      <w:proofErr w:type="gramEnd"/>
      <w:r w:rsidR="00BF547B">
        <w:rPr>
          <w:color w:val="333333"/>
          <w:sz w:val="24"/>
          <w:szCs w:val="24"/>
          <w:shd w:val="clear" w:color="auto" w:fill="FFFFFF"/>
        </w:rPr>
        <w:t>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1288BE11" w:rsidR="00CA6807" w:rsidRPr="00CC18AE" w:rsidRDefault="00CA6807" w:rsidP="00CA6807">
      <w:pPr>
        <w:tabs>
          <w:tab w:val="left" w:pos="5040"/>
        </w:tabs>
        <w:ind w:left="720"/>
      </w:pPr>
      <w:proofErr w:type="gramStart"/>
      <w:r w:rsidRPr="00CC18AE">
        <w:t xml:space="preserve">Jméno:  </w:t>
      </w:r>
      <w:r w:rsidR="00A23ADC">
        <w:t>Ing.</w:t>
      </w:r>
      <w:proofErr w:type="gramEnd"/>
      <w:r w:rsidR="00A23ADC">
        <w:t xml:space="preserve"> Michal Biskup</w:t>
      </w:r>
      <w:r w:rsidRPr="00CC18AE">
        <w:tab/>
        <w:t xml:space="preserve">Jméno:  </w:t>
      </w:r>
      <w:r w:rsidR="00707B6C">
        <w:t>Ing. David Vacek</w:t>
      </w:r>
    </w:p>
    <w:p w14:paraId="7B2EC4C2" w14:textId="0F644CBD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707B6C">
        <w:t>jednatel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15C0D7F" w:rsidR="00BF547B" w:rsidRDefault="00CA62E9" w:rsidP="000D0799">
      <w:pPr>
        <w:tabs>
          <w:tab w:val="right" w:pos="9072"/>
        </w:tabs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  <w:r w:rsidR="000D0799">
        <w:rPr>
          <w:b/>
          <w:bCs/>
        </w:rPr>
        <w:tab/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50FA9081" w14:textId="53192913" w:rsidR="00CA62E9" w:rsidRPr="00CC18AE" w:rsidRDefault="00BF547B" w:rsidP="0074708E">
      <w:pPr>
        <w:contextualSpacing/>
        <w:jc w:val="both"/>
        <w:rPr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 xml:space="preserve">položkový rozpočet zhotovitele ze dne </w:t>
      </w:r>
      <w:r w:rsidR="00707B6C">
        <w:t>26.09.2024.</w:t>
      </w:r>
    </w:p>
    <w:sectPr w:rsidR="00CA62E9" w:rsidRPr="00CC18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5FE05" w14:textId="77777777" w:rsidR="00B10C01" w:rsidRDefault="00B10C01" w:rsidP="00CA6807">
      <w:r>
        <w:separator/>
      </w:r>
    </w:p>
  </w:endnote>
  <w:endnote w:type="continuationSeparator" w:id="0">
    <w:p w14:paraId="25654A6E" w14:textId="77777777" w:rsidR="00B10C01" w:rsidRDefault="00B10C01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F8B1" w14:textId="4F2FA1B9" w:rsidR="000973BF" w:rsidRPr="00F62AE9" w:rsidRDefault="000973BF">
    <w:pPr>
      <w:pStyle w:val="Zpat"/>
      <w:rPr>
        <w:sz w:val="18"/>
        <w:szCs w:val="18"/>
      </w:rPr>
    </w:pPr>
    <w:r>
      <w:tab/>
    </w:r>
    <w:proofErr w:type="spellStart"/>
    <w:r w:rsidRPr="000973BF">
      <w:rPr>
        <w:sz w:val="18"/>
        <w:szCs w:val="18"/>
      </w:rPr>
      <w:t>SoD</w:t>
    </w:r>
    <w:proofErr w:type="spellEnd"/>
    <w:r w:rsidR="000D0799">
      <w:rPr>
        <w:sz w:val="18"/>
        <w:szCs w:val="18"/>
      </w:rPr>
      <w:t xml:space="preserve"> č. SML/55/1130/0309/2024</w:t>
    </w:r>
    <w:r w:rsidR="00C04DF7">
      <w:rPr>
        <w:sz w:val="18"/>
        <w:szCs w:val="18"/>
      </w:rPr>
      <w:t xml:space="preserve"> - Stavební úpravy objektu</w:t>
    </w:r>
    <w:r w:rsidR="00F62AE9" w:rsidRPr="00F62AE9">
      <w:rPr>
        <w:sz w:val="18"/>
        <w:szCs w:val="18"/>
      </w:rPr>
      <w:t xml:space="preserve"> Mladoboleslavská 514</w:t>
    </w:r>
    <w:r w:rsidR="008C5B5C">
      <w:rPr>
        <w:sz w:val="18"/>
        <w:szCs w:val="18"/>
      </w:rPr>
      <w:t xml:space="preserve"> a 515 </w:t>
    </w:r>
    <w:proofErr w:type="gramStart"/>
    <w:r w:rsidR="008C5B5C">
      <w:rPr>
        <w:sz w:val="18"/>
        <w:szCs w:val="18"/>
      </w:rPr>
      <w:t>Praha -</w:t>
    </w:r>
    <w:r w:rsidR="00F62AE9" w:rsidRPr="00F62AE9">
      <w:rPr>
        <w:sz w:val="18"/>
        <w:szCs w:val="18"/>
      </w:rPr>
      <w:t xml:space="preserve"> Vinoř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7F967" w14:textId="77777777" w:rsidR="00B10C01" w:rsidRDefault="00B10C01" w:rsidP="00CA6807">
      <w:r>
        <w:separator/>
      </w:r>
    </w:p>
  </w:footnote>
  <w:footnote w:type="continuationSeparator" w:id="0">
    <w:p w14:paraId="65B5BEC0" w14:textId="77777777" w:rsidR="00B10C01" w:rsidRDefault="00B10C01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9919723">
    <w:abstractNumId w:val="0"/>
  </w:num>
  <w:num w:numId="2" w16cid:durableId="663169549">
    <w:abstractNumId w:val="8"/>
  </w:num>
  <w:num w:numId="3" w16cid:durableId="899364156">
    <w:abstractNumId w:val="7"/>
  </w:num>
  <w:num w:numId="4" w16cid:durableId="298003318">
    <w:abstractNumId w:val="21"/>
  </w:num>
  <w:num w:numId="5" w16cid:durableId="1605577544">
    <w:abstractNumId w:val="19"/>
  </w:num>
  <w:num w:numId="6" w16cid:durableId="1213735159">
    <w:abstractNumId w:val="2"/>
  </w:num>
  <w:num w:numId="7" w16cid:durableId="625544800">
    <w:abstractNumId w:val="29"/>
  </w:num>
  <w:num w:numId="8" w16cid:durableId="1267808123">
    <w:abstractNumId w:val="6"/>
  </w:num>
  <w:num w:numId="9" w16cid:durableId="778529900">
    <w:abstractNumId w:val="1"/>
  </w:num>
  <w:num w:numId="10" w16cid:durableId="1191142650">
    <w:abstractNumId w:val="12"/>
  </w:num>
  <w:num w:numId="11" w16cid:durableId="479229993">
    <w:abstractNumId w:val="27"/>
  </w:num>
  <w:num w:numId="12" w16cid:durableId="59641033">
    <w:abstractNumId w:val="24"/>
  </w:num>
  <w:num w:numId="13" w16cid:durableId="252786403">
    <w:abstractNumId w:val="20"/>
  </w:num>
  <w:num w:numId="14" w16cid:durableId="588083299">
    <w:abstractNumId w:val="13"/>
  </w:num>
  <w:num w:numId="15" w16cid:durableId="326321886">
    <w:abstractNumId w:val="14"/>
  </w:num>
  <w:num w:numId="16" w16cid:durableId="796533967">
    <w:abstractNumId w:val="23"/>
  </w:num>
  <w:num w:numId="17" w16cid:durableId="2092315825">
    <w:abstractNumId w:val="18"/>
  </w:num>
  <w:num w:numId="18" w16cid:durableId="524950126">
    <w:abstractNumId w:val="4"/>
  </w:num>
  <w:num w:numId="19" w16cid:durableId="236062099">
    <w:abstractNumId w:val="30"/>
  </w:num>
  <w:num w:numId="20" w16cid:durableId="1930696697">
    <w:abstractNumId w:val="28"/>
    <w:lvlOverride w:ilvl="0">
      <w:startOverride w:val="1"/>
    </w:lvlOverride>
  </w:num>
  <w:num w:numId="21" w16cid:durableId="36132826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72916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61261">
    <w:abstractNumId w:val="25"/>
    <w:lvlOverride w:ilvl="0">
      <w:startOverride w:val="1"/>
    </w:lvlOverride>
  </w:num>
  <w:num w:numId="24" w16cid:durableId="1792364226">
    <w:abstractNumId w:val="22"/>
    <w:lvlOverride w:ilvl="0">
      <w:startOverride w:val="1"/>
    </w:lvlOverride>
  </w:num>
  <w:num w:numId="25" w16cid:durableId="19861625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8176211">
    <w:abstractNumId w:val="3"/>
  </w:num>
  <w:num w:numId="27" w16cid:durableId="591203842">
    <w:abstractNumId w:val="5"/>
  </w:num>
  <w:num w:numId="28" w16cid:durableId="1366173941">
    <w:abstractNumId w:val="10"/>
  </w:num>
  <w:num w:numId="29" w16cid:durableId="759571636">
    <w:abstractNumId w:val="15"/>
  </w:num>
  <w:num w:numId="30" w16cid:durableId="711803930">
    <w:abstractNumId w:val="26"/>
  </w:num>
  <w:num w:numId="31" w16cid:durableId="11014133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72D3B"/>
    <w:rsid w:val="000973BF"/>
    <w:rsid w:val="00097B9D"/>
    <w:rsid w:val="000B2229"/>
    <w:rsid w:val="000C01E2"/>
    <w:rsid w:val="000D0799"/>
    <w:rsid w:val="00103BC1"/>
    <w:rsid w:val="00167764"/>
    <w:rsid w:val="00192CFF"/>
    <w:rsid w:val="001D1F26"/>
    <w:rsid w:val="00232E00"/>
    <w:rsid w:val="00261A6A"/>
    <w:rsid w:val="00287292"/>
    <w:rsid w:val="002E2E12"/>
    <w:rsid w:val="003857BB"/>
    <w:rsid w:val="003B6B5C"/>
    <w:rsid w:val="004226A6"/>
    <w:rsid w:val="0046763D"/>
    <w:rsid w:val="004B62CC"/>
    <w:rsid w:val="0051198A"/>
    <w:rsid w:val="005C6A6C"/>
    <w:rsid w:val="005E620B"/>
    <w:rsid w:val="005F6C72"/>
    <w:rsid w:val="00600B50"/>
    <w:rsid w:val="00610010"/>
    <w:rsid w:val="0062201B"/>
    <w:rsid w:val="00630DD6"/>
    <w:rsid w:val="0063382C"/>
    <w:rsid w:val="00684538"/>
    <w:rsid w:val="006F46E1"/>
    <w:rsid w:val="00707B6C"/>
    <w:rsid w:val="0074708E"/>
    <w:rsid w:val="0076733C"/>
    <w:rsid w:val="007A0BEA"/>
    <w:rsid w:val="007A2DC1"/>
    <w:rsid w:val="007D2B2F"/>
    <w:rsid w:val="00813972"/>
    <w:rsid w:val="00843255"/>
    <w:rsid w:val="00856C3C"/>
    <w:rsid w:val="008A316C"/>
    <w:rsid w:val="008B0D90"/>
    <w:rsid w:val="008C5B5C"/>
    <w:rsid w:val="008F6BCF"/>
    <w:rsid w:val="00941356"/>
    <w:rsid w:val="009F30C3"/>
    <w:rsid w:val="00A0781D"/>
    <w:rsid w:val="00A23128"/>
    <w:rsid w:val="00A23ADC"/>
    <w:rsid w:val="00A7647C"/>
    <w:rsid w:val="00AA75F8"/>
    <w:rsid w:val="00AB43FC"/>
    <w:rsid w:val="00AB60E6"/>
    <w:rsid w:val="00B10C01"/>
    <w:rsid w:val="00B41596"/>
    <w:rsid w:val="00BD1782"/>
    <w:rsid w:val="00BF547B"/>
    <w:rsid w:val="00C04DF7"/>
    <w:rsid w:val="00C171D9"/>
    <w:rsid w:val="00C36AF0"/>
    <w:rsid w:val="00CA62E9"/>
    <w:rsid w:val="00CA6807"/>
    <w:rsid w:val="00CC18AE"/>
    <w:rsid w:val="00CF6ED3"/>
    <w:rsid w:val="00D30EBF"/>
    <w:rsid w:val="00D33F33"/>
    <w:rsid w:val="00DA49F6"/>
    <w:rsid w:val="00DF0FFD"/>
    <w:rsid w:val="00DF24AA"/>
    <w:rsid w:val="00E32548"/>
    <w:rsid w:val="00E43DF1"/>
    <w:rsid w:val="00E724A9"/>
    <w:rsid w:val="00E77D47"/>
    <w:rsid w:val="00E80FDD"/>
    <w:rsid w:val="00ED1DF9"/>
    <w:rsid w:val="00EE7210"/>
    <w:rsid w:val="00F5739A"/>
    <w:rsid w:val="00F62AE9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395c-cad6-485f-b2a8-6bbfec6baf71">
      <Terms xmlns="http://schemas.microsoft.com/office/infopath/2007/PartnerControls"/>
    </lcf76f155ced4ddcb4097134ff3c332f>
    <TaxCatchAll xmlns="8a94338a-f3a7-44b4-b4ad-6a200df97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C4BB185310B43A464AE810B930DBD" ma:contentTypeVersion="13" ma:contentTypeDescription="Vytvoří nový dokument" ma:contentTypeScope="" ma:versionID="0b885fd686ef8a5a6c1fb72ace5c4b09">
  <xsd:schema xmlns:xsd="http://www.w3.org/2001/XMLSchema" xmlns:xs="http://www.w3.org/2001/XMLSchema" xmlns:p="http://schemas.microsoft.com/office/2006/metadata/properties" xmlns:ns2="6eed395c-cad6-485f-b2a8-6bbfec6baf71" xmlns:ns3="8a94338a-f3a7-44b4-b4ad-6a200df973b6" targetNamespace="http://schemas.microsoft.com/office/2006/metadata/properties" ma:root="true" ma:fieldsID="9a55553cd018a73059ad8465770ca854" ns2:_="" ns3:_="">
    <xsd:import namespace="6eed395c-cad6-485f-b2a8-6bbfec6baf71"/>
    <xsd:import namespace="8a94338a-f3a7-44b4-b4ad-6a200df97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395c-cad6-485f-b2a8-6bbfec6b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41d9925e-1a81-41a4-994c-3b090cb88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4338a-f3a7-44b4-b4ad-6a200df973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1063e4-a788-48a0-b472-925b398b7692}" ma:internalName="TaxCatchAll" ma:showField="CatchAllData" ma:web="8a94338a-f3a7-44b4-b4ad-6a200df97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5D4A8-34B5-422D-B06B-A5BDD3B737D7}">
  <ds:schemaRefs>
    <ds:schemaRef ds:uri="http://schemas.microsoft.com/office/2006/metadata/properties"/>
    <ds:schemaRef ds:uri="http://schemas.microsoft.com/office/infopath/2007/PartnerControls"/>
    <ds:schemaRef ds:uri="6eed395c-cad6-485f-b2a8-6bbfec6baf71"/>
    <ds:schemaRef ds:uri="8a94338a-f3a7-44b4-b4ad-6a200df973b6"/>
  </ds:schemaRefs>
</ds:datastoreItem>
</file>

<file path=customXml/itemProps2.xml><?xml version="1.0" encoding="utf-8"?>
<ds:datastoreItem xmlns:ds="http://schemas.openxmlformats.org/officeDocument/2006/customXml" ds:itemID="{FD1E1479-0AB8-4871-A22F-4A110FAB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d395c-cad6-485f-b2a8-6bbfec6baf71"/>
    <ds:schemaRef ds:uri="8a94338a-f3a7-44b4-b4ad-6a200df97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EAE54-3E47-4BE1-AB0E-14F854938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1376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6</cp:revision>
  <cp:lastPrinted>2024-10-07T08:27:00Z</cp:lastPrinted>
  <dcterms:created xsi:type="dcterms:W3CDTF">2024-08-26T10:41:00Z</dcterms:created>
  <dcterms:modified xsi:type="dcterms:W3CDTF">2024-10-07T08:29:00Z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0x010100A4EC4BB185310B43A464AE810B930DBD</vt:lpwstr>
  </property>
</Properties>
</file>