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83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960"/>
        <w:gridCol w:w="960"/>
        <w:gridCol w:w="960"/>
        <w:gridCol w:w="1540"/>
        <w:gridCol w:w="1120"/>
        <w:gridCol w:w="1560"/>
      </w:tblGrid>
      <w:tr w:rsidR="00BC154D" w:rsidRPr="00127747" w14:paraId="174C95DC" w14:textId="77777777" w:rsidTr="0073067F">
        <w:trPr>
          <w:trHeight w:val="300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4308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28670B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A05E25F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ECA1406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6F2F40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749ADF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|Příloha č. 1 Smlouvy</w:t>
            </w:r>
          </w:p>
          <w:p w14:paraId="296610B7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B9BFCB2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A3A05B1" w14:textId="77777777" w:rsidR="00BC154D" w:rsidRPr="00127747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27747">
              <w:rPr>
                <w:b/>
                <w:bCs/>
                <w:color w:val="000000"/>
                <w:sz w:val="22"/>
                <w:szCs w:val="22"/>
              </w:rPr>
              <w:t>Příkazce: Domov Odry, příspěvková organizace, Hranická 410/56, Odry, 742 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26A6" w14:textId="77777777" w:rsidR="00BC154D" w:rsidRPr="00127747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154D" w:rsidRPr="00127747" w14:paraId="5270FF23" w14:textId="77777777" w:rsidTr="0073067F">
        <w:trPr>
          <w:trHeight w:val="300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CD72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Cenová nabídka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2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dle jednotlivých objektů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74EB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Veřejná zakázka 1/2024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216D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4C6E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66F4965D" w14:textId="77777777" w:rsidTr="0073067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C020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605F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E0B2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F1BE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E122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D0C3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8288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40E7F203" w14:textId="77777777" w:rsidTr="0073067F">
        <w:trPr>
          <w:trHeight w:val="30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4A65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TDS a koordinátor BOZP při realizaci stavby "Požárně bezpečnostní řešení objektů Domova Odry"</w:t>
            </w:r>
          </w:p>
        </w:tc>
      </w:tr>
      <w:tr w:rsidR="00BC154D" w:rsidRPr="00127747" w14:paraId="53CEAF2C" w14:textId="77777777" w:rsidTr="0073067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775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393B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8F9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6FAA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CC97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BD5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650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072C9FC1" w14:textId="77777777" w:rsidTr="0073067F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0919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D3F5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299B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3B7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463E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8C4B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F5EF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29D75194" w14:textId="77777777" w:rsidTr="0073067F">
        <w:trPr>
          <w:trHeight w:val="30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5EFE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12BC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195AE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816D2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2B44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9349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154D" w:rsidRPr="00127747" w14:paraId="3CA58306" w14:textId="77777777" w:rsidTr="0073067F">
        <w:trPr>
          <w:trHeight w:val="1260"/>
        </w:trPr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707C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Nacenění činností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1717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objekt č.p. 410/56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C996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objekt č.p. 662/58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95F79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objekt č.p. 151/31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62098F3" w14:textId="77777777" w:rsidR="00BC154D" w:rsidRPr="00127747" w:rsidRDefault="00BC154D" w:rsidP="0073067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celkem všechny objekty bez DPH v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85CA5" w14:textId="77777777" w:rsidR="00BC154D" w:rsidRPr="00127747" w:rsidRDefault="00BC154D" w:rsidP="0073067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DPH </w:t>
            </w:r>
            <w:proofErr w:type="gramStart"/>
            <w:r w:rsidRPr="0012774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21%</w:t>
            </w:r>
            <w:proofErr w:type="gramEnd"/>
            <w:r w:rsidRPr="0012774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712E3" w14:textId="77777777" w:rsidR="00BC154D" w:rsidRDefault="00BC154D" w:rsidP="0073067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</w:pPr>
            <w:r w:rsidRPr="008A5F8D"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  <w:highlight w:val="yellow"/>
              </w:rPr>
              <w:t>Cena vč. DPH v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  <w:highlight w:val="yellow"/>
              </w:rPr>
              <w:t> </w:t>
            </w:r>
            <w:r w:rsidRPr="008A5F8D"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  <w:highlight w:val="yellow"/>
              </w:rPr>
              <w:t>Kč</w:t>
            </w:r>
          </w:p>
          <w:p w14:paraId="090C6C5B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</w:pPr>
          </w:p>
        </w:tc>
      </w:tr>
      <w:tr w:rsidR="00BC154D" w:rsidRPr="00127747" w14:paraId="1B58742E" w14:textId="77777777" w:rsidTr="0073067F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05E36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Výkon činnosti TDS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+KBOZP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B2014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464D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7EA2A" w14:textId="77777777" w:rsidR="00BC154D" w:rsidRPr="00127747" w:rsidRDefault="00BC154D" w:rsidP="00730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F2033" w14:textId="77777777" w:rsidR="00BC154D" w:rsidRPr="008A5F8D" w:rsidRDefault="00BC154D" w:rsidP="007306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252 00</w:t>
            </w:r>
            <w:r w:rsidRPr="008A5F8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347A6" w14:textId="77777777" w:rsidR="00BC154D" w:rsidRPr="00127747" w:rsidRDefault="00BC154D" w:rsidP="007306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52 92</w:t>
            </w:r>
            <w:r w:rsidRPr="001277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0A6B6" w14:textId="77777777" w:rsidR="00BC154D" w:rsidRPr="008A5F8D" w:rsidRDefault="00BC154D" w:rsidP="0073067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304 92</w:t>
            </w:r>
            <w:r w:rsidRPr="008A5F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C154D" w:rsidRPr="00127747" w14:paraId="04E8C6AD" w14:textId="77777777" w:rsidTr="0073067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B718" w14:textId="77777777" w:rsidR="00BC154D" w:rsidRPr="00127747" w:rsidRDefault="00BC154D" w:rsidP="0073067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D7E8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9E00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1ABF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0CCC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B572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86E4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71EC0BD7" w14:textId="77777777" w:rsidTr="0073067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9943" w14:textId="77777777" w:rsidR="00BC154D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77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Příkazník: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47684F2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STEMON Holding s.r.o.,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Havl.nábřeží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2728/38, 702 00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F713" w14:textId="77777777" w:rsidR="00BC154D" w:rsidRPr="00127747" w:rsidRDefault="00BC154D" w:rsidP="007306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98D3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B97C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93ED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C8AE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B665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4A3BC3E4" w14:textId="77777777" w:rsidTr="0073067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E6E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B73D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5842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9F30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CBA7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AFFE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7373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5AEA89E8" w14:textId="77777777" w:rsidTr="0073067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D5BF" w14:textId="77777777" w:rsidR="00BC154D" w:rsidRDefault="00BC154D" w:rsidP="0073067F">
            <w:pPr>
              <w:rPr>
                <w:sz w:val="20"/>
              </w:rPr>
            </w:pPr>
          </w:p>
          <w:p w14:paraId="59D2EB02" w14:textId="77777777" w:rsidR="00BC154D" w:rsidRDefault="00BC154D" w:rsidP="0073067F">
            <w:pPr>
              <w:rPr>
                <w:sz w:val="20"/>
              </w:rPr>
            </w:pPr>
          </w:p>
          <w:p w14:paraId="0B8E97DA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3DCA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60B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90FB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D6FB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474E" w14:textId="77777777" w:rsidR="00BC154D" w:rsidRPr="00127747" w:rsidRDefault="00BC154D" w:rsidP="0073067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594B" w14:textId="77777777" w:rsidR="00BC154D" w:rsidRPr="00127747" w:rsidRDefault="00BC154D" w:rsidP="0073067F">
            <w:pPr>
              <w:rPr>
                <w:sz w:val="20"/>
              </w:rPr>
            </w:pPr>
          </w:p>
        </w:tc>
      </w:tr>
      <w:tr w:rsidR="00BC154D" w:rsidRPr="00127747" w14:paraId="17051B64" w14:textId="77777777" w:rsidTr="0073067F">
        <w:trPr>
          <w:trHeight w:val="300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6631" w14:textId="77777777" w:rsidR="00BC154D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27747">
              <w:rPr>
                <w:b/>
                <w:bCs/>
                <w:color w:val="000000"/>
                <w:sz w:val="22"/>
                <w:szCs w:val="22"/>
              </w:rPr>
              <w:t>Datum, jméno, razítko a podpis osoby oprávněné jednat jménem příkazníka</w:t>
            </w:r>
          </w:p>
          <w:p w14:paraId="4D9248A1" w14:textId="263B2FEA" w:rsidR="00BC154D" w:rsidRPr="00127747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9.10.2024, </w:t>
            </w:r>
            <w:r w:rsidR="00C55C2B">
              <w:rPr>
                <w:b/>
                <w:bCs/>
                <w:color w:val="000000"/>
                <w:sz w:val="22"/>
                <w:szCs w:val="22"/>
              </w:rPr>
              <w:t>Ing. Jitka Štefková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38CD" w14:textId="77777777" w:rsidR="00BC154D" w:rsidRPr="00127747" w:rsidRDefault="00BC154D" w:rsidP="007306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9F89C2D" w14:textId="77777777" w:rsidR="00BC154D" w:rsidRPr="00244626" w:rsidRDefault="00BC154D" w:rsidP="00BC154D">
      <w:pPr>
        <w:pStyle w:val="Zhlav"/>
        <w:tabs>
          <w:tab w:val="clear" w:pos="4536"/>
          <w:tab w:val="clear" w:pos="9072"/>
          <w:tab w:val="center" w:pos="1985"/>
          <w:tab w:val="center" w:pos="6804"/>
        </w:tabs>
        <w:rPr>
          <w:rFonts w:ascii="Tahoma" w:hAnsi="Tahoma" w:cs="Tahoma"/>
          <w:sz w:val="22"/>
          <w:szCs w:val="22"/>
        </w:rPr>
      </w:pPr>
    </w:p>
    <w:p w14:paraId="2A622AE9" w14:textId="77777777" w:rsidR="00B76413" w:rsidRDefault="00B76413"/>
    <w:sectPr w:rsidR="00B76413" w:rsidSect="00BC154D">
      <w:footerReference w:type="even" r:id="rId4"/>
      <w:footerReference w:type="default" r:id="rId5"/>
      <w:footerReference w:type="first" r:id="rId6"/>
      <w:pgSz w:w="11906" w:h="16838" w:code="9"/>
      <w:pgMar w:top="1418" w:right="1418" w:bottom="1418" w:left="1418" w:header="567" w:footer="73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3150A" w14:textId="77777777" w:rsidR="00000000" w:rsidRDefault="00000000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3CEB06E9" w14:textId="77777777" w:rsidR="00000000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34BA" w14:textId="77777777" w:rsidR="00000000" w:rsidRPr="002820E4" w:rsidRDefault="00000000">
    <w:pPr>
      <w:pStyle w:val="Zpat"/>
      <w:framePr w:wrap="around" w:vAnchor="text" w:hAnchor="margin" w:xAlign="right" w:y="1"/>
      <w:rPr>
        <w:rStyle w:val="slostrnky"/>
        <w:rFonts w:ascii="Tahoma" w:eastAsiaTheme="majorEastAsi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2C3192" wp14:editId="087664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6fc74e049b3f133cd3318e9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8C43D1" w14:textId="77777777" w:rsidR="00000000" w:rsidRPr="003E7617" w:rsidRDefault="00000000" w:rsidP="003E761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E761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C3192" id="_x0000_t202" coordsize="21600,21600" o:spt="202" path="m,l,21600r21600,l21600,xe">
              <v:stroke joinstyle="miter"/>
              <v:path gradientshapeok="t" o:connecttype="rect"/>
            </v:shapetype>
            <v:shape id="MSIPCM6fc74e049b3f133cd3318e9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18C43D1" w14:textId="77777777" w:rsidR="00000000" w:rsidRPr="003E7617" w:rsidRDefault="00000000" w:rsidP="003E761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E761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820E4">
      <w:rPr>
        <w:rStyle w:val="slostrnky"/>
        <w:rFonts w:ascii="Tahoma" w:eastAsiaTheme="majorEastAsia" w:hAnsi="Tahoma" w:cs="Tahoma"/>
        <w:sz w:val="18"/>
        <w:szCs w:val="18"/>
      </w:rPr>
      <w:fldChar w:fldCharType="begin"/>
    </w:r>
    <w:r w:rsidRPr="002820E4">
      <w:rPr>
        <w:rStyle w:val="slostrnky"/>
        <w:rFonts w:ascii="Tahoma" w:eastAsiaTheme="majorEastAsia" w:hAnsi="Tahoma" w:cs="Tahoma"/>
        <w:sz w:val="18"/>
        <w:szCs w:val="18"/>
      </w:rPr>
      <w:instrText xml:space="preserve">PAGE  </w:instrText>
    </w:r>
    <w:r w:rsidRPr="002820E4">
      <w:rPr>
        <w:rStyle w:val="slostrnky"/>
        <w:rFonts w:ascii="Tahoma" w:eastAsiaTheme="majorEastAsia" w:hAnsi="Tahoma" w:cs="Tahoma"/>
        <w:sz w:val="18"/>
        <w:szCs w:val="18"/>
      </w:rPr>
      <w:fldChar w:fldCharType="separate"/>
    </w:r>
    <w:r>
      <w:rPr>
        <w:rStyle w:val="slostrnky"/>
        <w:rFonts w:ascii="Tahoma" w:eastAsiaTheme="majorEastAsia" w:hAnsi="Tahoma" w:cs="Tahoma"/>
        <w:noProof/>
        <w:sz w:val="18"/>
        <w:szCs w:val="18"/>
      </w:rPr>
      <w:t>14</w:t>
    </w:r>
    <w:r w:rsidRPr="002820E4">
      <w:rPr>
        <w:rStyle w:val="slostrnky"/>
        <w:rFonts w:ascii="Tahoma" w:eastAsiaTheme="majorEastAsia" w:hAnsi="Tahoma" w:cs="Tahoma"/>
        <w:sz w:val="18"/>
        <w:szCs w:val="18"/>
      </w:rPr>
      <w:fldChar w:fldCharType="end"/>
    </w:r>
  </w:p>
  <w:p w14:paraId="5BA9A99F" w14:textId="77777777" w:rsidR="00000000" w:rsidRPr="002A74FF" w:rsidRDefault="00000000">
    <w:pPr>
      <w:pBdr>
        <w:top w:val="single" w:sz="6" w:space="0" w:color="auto"/>
      </w:pBdr>
      <w:tabs>
        <w:tab w:val="center" w:pos="4536"/>
        <w:tab w:val="right" w:pos="9072"/>
      </w:tabs>
      <w:ind w:right="36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TDS </w:t>
    </w:r>
    <w:r w:rsidRPr="00D32518">
      <w:rPr>
        <w:rFonts w:ascii="Tahoma" w:hAnsi="Tahoma" w:cs="Tahoma"/>
        <w:sz w:val="18"/>
        <w:szCs w:val="18"/>
      </w:rPr>
      <w:t xml:space="preserve">a </w:t>
    </w:r>
    <w:r w:rsidRPr="00D32518">
      <w:rPr>
        <w:rFonts w:ascii="Tahoma" w:hAnsi="Tahoma" w:cs="Tahoma"/>
        <w:sz w:val="18"/>
        <w:szCs w:val="18"/>
      </w:rPr>
      <w:t>koordinátor BOZP</w:t>
    </w:r>
    <w:r w:rsidRPr="00D32518">
      <w:rPr>
        <w:rFonts w:ascii="Tahoma" w:hAnsi="Tahoma" w:cs="Tahoma"/>
        <w:sz w:val="18"/>
        <w:szCs w:val="18"/>
      </w:rPr>
      <w:t xml:space="preserve"> </w:t>
    </w:r>
    <w:r w:rsidRPr="002A74FF">
      <w:rPr>
        <w:rFonts w:ascii="Tahoma" w:hAnsi="Tahoma" w:cs="Tahoma"/>
        <w:sz w:val="18"/>
        <w:szCs w:val="18"/>
      </w:rPr>
      <w:t>při realizaci stavby „</w:t>
    </w:r>
    <w:r>
      <w:rPr>
        <w:rFonts w:ascii="Tahoma" w:hAnsi="Tahoma" w:cs="Tahoma"/>
        <w:sz w:val="18"/>
        <w:szCs w:val="18"/>
      </w:rPr>
      <w:t>Požárně bezpečnostní řešení objektů Domova Odry</w:t>
    </w:r>
    <w:r>
      <w:rPr>
        <w:rFonts w:ascii="Tahoma" w:hAnsi="Tahoma" w:cs="Tahoma"/>
        <w:sz w:val="18"/>
        <w:szCs w:val="18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4157E" w14:textId="77777777" w:rsidR="00000000" w:rsidRDefault="00000000" w:rsidP="002820E4">
    <w:pPr>
      <w:pBdr>
        <w:top w:val="single" w:sz="6" w:space="0" w:color="auto"/>
      </w:pBdr>
      <w:tabs>
        <w:tab w:val="center" w:pos="4536"/>
        <w:tab w:val="right" w:pos="9072"/>
      </w:tabs>
      <w:ind w:right="-2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0C10AD" wp14:editId="06E8987D">
              <wp:simplePos x="0" y="0"/>
              <wp:positionH relativeFrom="page">
                <wp:align>left</wp:align>
              </wp:positionH>
              <wp:positionV relativeFrom="page">
                <wp:posOffset>10234295</wp:posOffset>
              </wp:positionV>
              <wp:extent cx="7560310" cy="273050"/>
              <wp:effectExtent l="0" t="0" r="0" b="12700"/>
              <wp:wrapNone/>
              <wp:docPr id="5" name="MSIPCM514a44a995328fed4f8e7b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BD751B" w14:textId="77777777" w:rsidR="00000000" w:rsidRPr="003E7617" w:rsidRDefault="00000000" w:rsidP="003E761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E761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C10AD" id="_x0000_t202" coordsize="21600,21600" o:spt="202" path="m,l,21600r21600,l21600,xe">
              <v:stroke joinstyle="miter"/>
              <v:path gradientshapeok="t" o:connecttype="rect"/>
            </v:shapetype>
            <v:shape id="MSIPCM514a44a995328fed4f8e7b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85pt;width:595.3pt;height:21.5pt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qEIIr98AAAALAQAADwAAAAAAAAAAAAAAAABzBAAAZHJzL2Rvd25yZXYueG1sUEsF&#10;BgAAAAAEAAQA8wAAAH8FAAAAAA==&#10;" o:allowincell="f" filled="f" stroked="f" strokeweight=".5pt">
              <v:textbox inset="20pt,0,,0">
                <w:txbxContent>
                  <w:p w14:paraId="53BD751B" w14:textId="77777777" w:rsidR="00000000" w:rsidRPr="003E7617" w:rsidRDefault="00000000" w:rsidP="003E761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E761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TDS </w:t>
    </w:r>
    <w:r w:rsidRPr="00D32518">
      <w:rPr>
        <w:rFonts w:ascii="Tahoma" w:hAnsi="Tahoma" w:cs="Tahoma"/>
        <w:sz w:val="18"/>
        <w:szCs w:val="18"/>
      </w:rPr>
      <w:t xml:space="preserve">a koordinátor BOZP </w:t>
    </w:r>
    <w:r w:rsidRPr="002820E4">
      <w:rPr>
        <w:rFonts w:ascii="Tahoma" w:hAnsi="Tahoma" w:cs="Tahoma"/>
        <w:sz w:val="18"/>
        <w:szCs w:val="18"/>
      </w:rPr>
      <w:t xml:space="preserve">při realizaci stavby </w:t>
    </w:r>
    <w:r w:rsidRPr="00D32518">
      <w:rPr>
        <w:rFonts w:ascii="Tahoma" w:hAnsi="Tahoma" w:cs="Tahoma"/>
        <w:sz w:val="18"/>
        <w:szCs w:val="18"/>
      </w:rPr>
      <w:t>„</w:t>
    </w:r>
    <w:r w:rsidRPr="00D32518">
      <w:rPr>
        <w:rFonts w:ascii="Tahoma" w:hAnsi="Tahoma" w:cs="Tahoma"/>
        <w:sz w:val="18"/>
        <w:szCs w:val="18"/>
      </w:rPr>
      <w:t xml:space="preserve">Požárně bezpečnostní řešení objektů Domova Odry </w:t>
    </w:r>
    <w:r w:rsidRPr="002820E4">
      <w:rPr>
        <w:rFonts w:ascii="Tahoma" w:hAnsi="Tahoma" w:cs="Tahoma"/>
        <w:sz w:val="18"/>
        <w:szCs w:val="18"/>
      </w:rPr>
      <w:t>“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4D"/>
    <w:rsid w:val="00107F26"/>
    <w:rsid w:val="00B76413"/>
    <w:rsid w:val="00BC154D"/>
    <w:rsid w:val="00C55C2B"/>
    <w:rsid w:val="00F0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BAC"/>
  <w15:chartTrackingRefBased/>
  <w15:docId w15:val="{4919DA6A-882F-4D43-A73B-8672BE18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54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1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5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5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5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5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5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5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5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5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5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5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5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1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5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15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5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54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BC1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54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BC15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154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BC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647</Characters>
  <Application>Microsoft Office Word</Application>
  <DocSecurity>0</DocSecurity>
  <Lines>5</Lines>
  <Paragraphs>1</Paragraphs>
  <ScaleCrop>false</ScaleCrop>
  <Company>ATC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2</cp:revision>
  <dcterms:created xsi:type="dcterms:W3CDTF">2024-10-10T04:47:00Z</dcterms:created>
  <dcterms:modified xsi:type="dcterms:W3CDTF">2024-10-10T04:49:00Z</dcterms:modified>
</cp:coreProperties>
</file>