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815C" w14:textId="77777777" w:rsidR="005512BC" w:rsidRPr="00F47A0D" w:rsidRDefault="00BD6651" w:rsidP="002964AA">
      <w:pPr>
        <w:pStyle w:val="Nadpis9"/>
        <w:keepNext w:val="0"/>
        <w:spacing w:line="240" w:lineRule="auto"/>
        <w:jc w:val="center"/>
        <w:rPr>
          <w:rFonts w:ascii="Arial" w:hAnsi="Arial" w:cs="Arial"/>
          <w:b/>
          <w:i w:val="0"/>
          <w:sz w:val="22"/>
          <w:szCs w:val="22"/>
        </w:rPr>
      </w:pPr>
      <w:r w:rsidRPr="00F47A0D">
        <w:rPr>
          <w:rFonts w:ascii="Arial" w:hAnsi="Arial" w:cs="Arial"/>
          <w:b/>
          <w:i w:val="0"/>
          <w:sz w:val="22"/>
          <w:szCs w:val="22"/>
        </w:rPr>
        <w:t>SMLOUVA O DÍLO</w:t>
      </w:r>
      <w:r w:rsidR="005512BC" w:rsidRPr="00F47A0D">
        <w:rPr>
          <w:rFonts w:ascii="Arial" w:hAnsi="Arial" w:cs="Arial"/>
          <w:b/>
          <w:i w:val="0"/>
          <w:sz w:val="22"/>
          <w:szCs w:val="22"/>
        </w:rPr>
        <w:t xml:space="preserve"> </w:t>
      </w:r>
    </w:p>
    <w:p w14:paraId="18CE79F8" w14:textId="77777777" w:rsidR="005512BC" w:rsidRPr="00F47A0D" w:rsidRDefault="005512BC" w:rsidP="002964AA">
      <w:pPr>
        <w:spacing w:line="240" w:lineRule="auto"/>
        <w:jc w:val="center"/>
        <w:rPr>
          <w:rFonts w:cs="Arial"/>
          <w:szCs w:val="22"/>
        </w:rPr>
      </w:pPr>
      <w:r w:rsidRPr="00F47A0D">
        <w:rPr>
          <w:rFonts w:cs="Arial"/>
          <w:b/>
          <w:szCs w:val="22"/>
        </w:rPr>
        <w:t>(dále jen „smlouva“)</w:t>
      </w:r>
    </w:p>
    <w:p w14:paraId="4429E6E0" w14:textId="77777777" w:rsidR="005512BC" w:rsidRPr="00F47A0D" w:rsidRDefault="00E65335" w:rsidP="002964AA">
      <w:pPr>
        <w:spacing w:line="240" w:lineRule="auto"/>
        <w:jc w:val="center"/>
        <w:rPr>
          <w:rFonts w:cs="Arial"/>
          <w:szCs w:val="22"/>
        </w:rPr>
      </w:pPr>
      <w:r w:rsidRPr="00F47A0D">
        <w:rPr>
          <w:rFonts w:cs="Arial"/>
          <w:szCs w:val="22"/>
        </w:rPr>
        <w:t>na veřejnou zakázku vedenou pod názvem</w:t>
      </w:r>
    </w:p>
    <w:p w14:paraId="168AF9AB" w14:textId="77777777" w:rsidR="005512BC" w:rsidRPr="0038429A" w:rsidRDefault="00E65335" w:rsidP="002964AA">
      <w:pPr>
        <w:spacing w:line="240" w:lineRule="auto"/>
        <w:jc w:val="center"/>
        <w:rPr>
          <w:rFonts w:cs="Arial"/>
          <w:b/>
          <w:bCs/>
          <w:szCs w:val="22"/>
        </w:rPr>
      </w:pPr>
      <w:r w:rsidRPr="0038429A">
        <w:rPr>
          <w:rFonts w:cs="Arial"/>
          <w:b/>
          <w:bCs/>
          <w:szCs w:val="22"/>
        </w:rPr>
        <w:t>„</w:t>
      </w:r>
      <w:r w:rsidR="0038429A" w:rsidRPr="0038429A">
        <w:rPr>
          <w:rFonts w:cs="Arial"/>
          <w:b/>
          <w:bCs/>
          <w:szCs w:val="22"/>
        </w:rPr>
        <w:t>Demolice stodoly u domu Široká Niva č.p. 127</w:t>
      </w:r>
      <w:r w:rsidRPr="0038429A">
        <w:rPr>
          <w:rFonts w:cs="Arial"/>
          <w:b/>
          <w:bCs/>
          <w:szCs w:val="22"/>
        </w:rPr>
        <w:t>“</w:t>
      </w:r>
      <w:r w:rsidR="005512BC" w:rsidRPr="0038429A">
        <w:rPr>
          <w:rFonts w:cs="Arial"/>
          <w:b/>
          <w:bCs/>
          <w:szCs w:val="22"/>
        </w:rPr>
        <w:t xml:space="preserve"> </w:t>
      </w:r>
    </w:p>
    <w:p w14:paraId="6C98C3E0" w14:textId="77777777" w:rsidR="004C6B60" w:rsidRPr="00F47A0D" w:rsidRDefault="004C6B60" w:rsidP="004C6B60">
      <w:pPr>
        <w:shd w:val="clear" w:color="auto" w:fill="FFFFFF"/>
        <w:spacing w:after="0" w:line="240" w:lineRule="auto"/>
        <w:rPr>
          <w:rFonts w:cs="Arial"/>
          <w:szCs w:val="22"/>
        </w:rPr>
      </w:pPr>
      <w:r w:rsidRPr="00F47A0D">
        <w:rPr>
          <w:rFonts w:cs="Arial"/>
          <w:szCs w:val="22"/>
        </w:rPr>
        <w:t xml:space="preserve"> </w:t>
      </w:r>
    </w:p>
    <w:p w14:paraId="3B9F4F67" w14:textId="77777777" w:rsidR="00E65335" w:rsidRPr="00F47A0D" w:rsidRDefault="00E65335" w:rsidP="004C6B60">
      <w:pPr>
        <w:shd w:val="clear" w:color="auto" w:fill="FFFFFF"/>
        <w:spacing w:after="0" w:line="240" w:lineRule="auto"/>
        <w:rPr>
          <w:rFonts w:cs="Arial"/>
          <w:szCs w:val="22"/>
        </w:rPr>
      </w:pPr>
    </w:p>
    <w:p w14:paraId="69B5F2F7" w14:textId="77777777" w:rsidR="00E65335" w:rsidRPr="00F47A0D" w:rsidRDefault="00F922A0" w:rsidP="00D0190E">
      <w:pPr>
        <w:tabs>
          <w:tab w:val="left" w:pos="4253"/>
        </w:tabs>
        <w:spacing w:line="240" w:lineRule="auto"/>
        <w:ind w:left="4253" w:hanging="4253"/>
        <w:jc w:val="both"/>
        <w:rPr>
          <w:rFonts w:cs="Arial"/>
          <w:b/>
          <w:szCs w:val="22"/>
        </w:rPr>
      </w:pPr>
      <w:r w:rsidRPr="00F47A0D">
        <w:rPr>
          <w:rFonts w:cs="Arial"/>
          <w:b/>
          <w:szCs w:val="22"/>
        </w:rPr>
        <w:t>Smluvní strany</w:t>
      </w:r>
      <w:r w:rsidR="00F95B87" w:rsidRPr="00F47A0D">
        <w:rPr>
          <w:rFonts w:cs="Arial"/>
          <w:b/>
          <w:szCs w:val="22"/>
        </w:rPr>
        <w:t>:</w:t>
      </w:r>
      <w:r w:rsidRPr="00F47A0D">
        <w:rPr>
          <w:rFonts w:cs="Arial"/>
          <w:b/>
          <w:szCs w:val="22"/>
        </w:rPr>
        <w:t xml:space="preserve"> </w:t>
      </w:r>
    </w:p>
    <w:p w14:paraId="0436D1B0" w14:textId="77777777" w:rsidR="00E65335" w:rsidRPr="00F47A0D" w:rsidRDefault="00E65335" w:rsidP="00D0190E">
      <w:pPr>
        <w:tabs>
          <w:tab w:val="left" w:pos="4253"/>
        </w:tabs>
        <w:spacing w:line="240" w:lineRule="auto"/>
        <w:ind w:left="4253" w:hanging="4253"/>
        <w:jc w:val="both"/>
        <w:rPr>
          <w:rFonts w:cs="Arial"/>
          <w:b/>
          <w:szCs w:val="22"/>
        </w:rPr>
      </w:pPr>
    </w:p>
    <w:p w14:paraId="46170C40" w14:textId="77777777" w:rsidR="00C85864" w:rsidRPr="00F47A0D" w:rsidRDefault="00E65335" w:rsidP="00EA22D6">
      <w:pPr>
        <w:tabs>
          <w:tab w:val="left" w:pos="4253"/>
        </w:tabs>
        <w:spacing w:line="240" w:lineRule="auto"/>
        <w:ind w:left="4253" w:hanging="4253"/>
        <w:jc w:val="both"/>
        <w:rPr>
          <w:rFonts w:cs="Arial"/>
          <w:b/>
          <w:szCs w:val="22"/>
          <w:highlight w:val="red"/>
        </w:rPr>
      </w:pPr>
      <w:proofErr w:type="gramStart"/>
      <w:r w:rsidRPr="00F47A0D">
        <w:rPr>
          <w:rFonts w:cs="Arial"/>
          <w:b/>
          <w:szCs w:val="22"/>
        </w:rPr>
        <w:t>Objednatel :</w:t>
      </w:r>
      <w:proofErr w:type="gramEnd"/>
      <w:r w:rsidR="005512BC" w:rsidRPr="00F47A0D">
        <w:rPr>
          <w:rFonts w:cs="Arial"/>
          <w:b/>
          <w:szCs w:val="22"/>
        </w:rPr>
        <w:tab/>
      </w:r>
      <w:r w:rsidR="00105718" w:rsidRPr="00F47A0D">
        <w:rPr>
          <w:rFonts w:cs="Arial"/>
          <w:b/>
          <w:szCs w:val="22"/>
        </w:rPr>
        <w:t>Česká republika - Státní pozemkový úřad</w:t>
      </w:r>
      <w:r w:rsidR="00C85864" w:rsidRPr="00F47A0D">
        <w:rPr>
          <w:rFonts w:cs="Arial"/>
          <w:b/>
          <w:szCs w:val="22"/>
        </w:rPr>
        <w:t>, Krajský pozemkový úřad pro</w:t>
      </w:r>
      <w:r w:rsidR="0038429A">
        <w:rPr>
          <w:rFonts w:cs="Arial"/>
          <w:b/>
          <w:szCs w:val="22"/>
        </w:rPr>
        <w:t xml:space="preserve"> Moravskoslezský kraj</w:t>
      </w:r>
    </w:p>
    <w:p w14:paraId="7D3DDFBE" w14:textId="77777777" w:rsidR="00C85864" w:rsidRPr="00F47A0D" w:rsidRDefault="00C85864" w:rsidP="00D0190E">
      <w:pPr>
        <w:ind w:left="4254" w:hanging="4254"/>
        <w:rPr>
          <w:rFonts w:cs="Arial"/>
          <w:szCs w:val="22"/>
        </w:rPr>
      </w:pPr>
      <w:r w:rsidRPr="00F47A0D">
        <w:rPr>
          <w:rFonts w:cs="Arial"/>
          <w:szCs w:val="22"/>
        </w:rPr>
        <w:t>se sídlem:</w:t>
      </w:r>
      <w:r w:rsidRPr="00F47A0D">
        <w:rPr>
          <w:rFonts w:cs="Arial"/>
          <w:szCs w:val="22"/>
        </w:rPr>
        <w:tab/>
      </w:r>
      <w:r w:rsidR="0038429A">
        <w:rPr>
          <w:rFonts w:cs="Arial"/>
          <w:szCs w:val="22"/>
        </w:rPr>
        <w:t>Libušina 502/5, 702 00 Ostrava</w:t>
      </w:r>
      <w:r w:rsidRPr="00F47A0D">
        <w:rPr>
          <w:rFonts w:cs="Arial"/>
          <w:color w:val="FF0000"/>
          <w:szCs w:val="22"/>
        </w:rPr>
        <w:tab/>
      </w:r>
    </w:p>
    <w:p w14:paraId="49BD7CD3" w14:textId="77777777" w:rsidR="00D0190E" w:rsidRPr="00F47A0D" w:rsidRDefault="005512BC" w:rsidP="00D0190E">
      <w:pPr>
        <w:ind w:left="4254" w:hanging="4254"/>
        <w:rPr>
          <w:rFonts w:cs="Arial"/>
          <w:bCs/>
          <w:snapToGrid w:val="0"/>
          <w:color w:val="FF0000"/>
          <w:szCs w:val="22"/>
          <w:lang w:val="en-US"/>
        </w:rPr>
      </w:pPr>
      <w:r w:rsidRPr="00F47A0D">
        <w:rPr>
          <w:rFonts w:cs="Arial"/>
          <w:szCs w:val="22"/>
        </w:rPr>
        <w:t>zastoupený</w:t>
      </w:r>
      <w:r w:rsidR="00105718" w:rsidRPr="00F47A0D">
        <w:rPr>
          <w:rFonts w:cs="Arial"/>
          <w:szCs w:val="22"/>
        </w:rPr>
        <w:t>:</w:t>
      </w:r>
      <w:r w:rsidR="00105718" w:rsidRPr="00F47A0D">
        <w:rPr>
          <w:rFonts w:cs="Arial"/>
          <w:szCs w:val="22"/>
        </w:rPr>
        <w:tab/>
      </w:r>
      <w:r w:rsidR="0038429A">
        <w:rPr>
          <w:rFonts w:cs="Arial"/>
          <w:szCs w:val="22"/>
        </w:rPr>
        <w:t>Mgr. Danou Liškovou, ředitelkou KPÚ pro MSK</w:t>
      </w:r>
    </w:p>
    <w:p w14:paraId="056A8DC9" w14:textId="77777777" w:rsidR="007F2EF6" w:rsidRPr="00F47A0D" w:rsidRDefault="007F2EF6" w:rsidP="00D0190E">
      <w:pPr>
        <w:ind w:left="4254" w:hanging="4254"/>
        <w:rPr>
          <w:rFonts w:cs="Arial"/>
          <w:bCs/>
          <w:snapToGrid w:val="0"/>
          <w:szCs w:val="22"/>
          <w:lang w:val="en-US"/>
        </w:rPr>
      </w:pPr>
      <w:r w:rsidRPr="00F47A0D">
        <w:rPr>
          <w:rFonts w:cs="Arial"/>
          <w:bCs/>
          <w:snapToGrid w:val="0"/>
          <w:szCs w:val="22"/>
          <w:lang w:val="en-US"/>
        </w:rPr>
        <w:t xml:space="preserve">v </w:t>
      </w:r>
      <w:proofErr w:type="spellStart"/>
      <w:r w:rsidRPr="00F47A0D">
        <w:rPr>
          <w:rFonts w:cs="Arial"/>
          <w:bCs/>
          <w:snapToGrid w:val="0"/>
          <w:szCs w:val="22"/>
          <w:lang w:val="en-US"/>
        </w:rPr>
        <w:t>technických</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záležitostech</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oprávněn</w:t>
      </w:r>
      <w:proofErr w:type="spellEnd"/>
      <w:r w:rsidRPr="00F47A0D">
        <w:rPr>
          <w:rFonts w:cs="Arial"/>
          <w:bCs/>
          <w:snapToGrid w:val="0"/>
          <w:szCs w:val="22"/>
          <w:lang w:val="en-US"/>
        </w:rPr>
        <w:t xml:space="preserve"> </w:t>
      </w:r>
      <w:proofErr w:type="spellStart"/>
      <w:r w:rsidRPr="00F47A0D">
        <w:rPr>
          <w:rFonts w:cs="Arial"/>
          <w:bCs/>
          <w:snapToGrid w:val="0"/>
          <w:szCs w:val="22"/>
          <w:lang w:val="en-US"/>
        </w:rPr>
        <w:t>jednat</w:t>
      </w:r>
      <w:proofErr w:type="spellEnd"/>
      <w:r w:rsidRPr="00F47A0D">
        <w:rPr>
          <w:rFonts w:cs="Arial"/>
          <w:bCs/>
          <w:snapToGrid w:val="0"/>
          <w:szCs w:val="22"/>
          <w:lang w:val="en-US"/>
        </w:rPr>
        <w:t>:</w:t>
      </w:r>
      <w:r w:rsidR="0038429A">
        <w:rPr>
          <w:rFonts w:cs="Arial"/>
          <w:bCs/>
          <w:snapToGrid w:val="0"/>
          <w:szCs w:val="22"/>
          <w:lang w:val="en-US"/>
        </w:rPr>
        <w:t xml:space="preserve"> Ing. Pavel Zouhar, </w:t>
      </w:r>
      <w:proofErr w:type="spellStart"/>
      <w:r w:rsidR="0038429A">
        <w:rPr>
          <w:rFonts w:cs="Arial"/>
          <w:bCs/>
          <w:snapToGrid w:val="0"/>
          <w:szCs w:val="22"/>
          <w:lang w:val="en-US"/>
        </w:rPr>
        <w:t>vedoucí</w:t>
      </w:r>
      <w:proofErr w:type="spellEnd"/>
      <w:r w:rsidR="0038429A">
        <w:rPr>
          <w:rFonts w:cs="Arial"/>
          <w:bCs/>
          <w:snapToGrid w:val="0"/>
          <w:szCs w:val="22"/>
          <w:lang w:val="en-US"/>
        </w:rPr>
        <w:t xml:space="preserve"> </w:t>
      </w:r>
      <w:proofErr w:type="spellStart"/>
      <w:r w:rsidR="0038429A">
        <w:rPr>
          <w:rFonts w:cs="Arial"/>
          <w:bCs/>
          <w:snapToGrid w:val="0"/>
          <w:szCs w:val="22"/>
          <w:lang w:val="en-US"/>
        </w:rPr>
        <w:t>pobočky</w:t>
      </w:r>
      <w:proofErr w:type="spellEnd"/>
      <w:r w:rsidR="0038429A">
        <w:rPr>
          <w:rFonts w:cs="Arial"/>
          <w:bCs/>
          <w:snapToGrid w:val="0"/>
          <w:szCs w:val="22"/>
          <w:lang w:val="en-US"/>
        </w:rPr>
        <w:t xml:space="preserve"> </w:t>
      </w:r>
      <w:proofErr w:type="spellStart"/>
      <w:r w:rsidR="0038429A">
        <w:rPr>
          <w:rFonts w:cs="Arial"/>
          <w:bCs/>
          <w:snapToGrid w:val="0"/>
          <w:szCs w:val="22"/>
          <w:lang w:val="en-US"/>
        </w:rPr>
        <w:t>Bruntál</w:t>
      </w:r>
      <w:proofErr w:type="spellEnd"/>
    </w:p>
    <w:p w14:paraId="63CE1768" w14:textId="77777777" w:rsidR="007F2EF6" w:rsidRPr="00F47A0D" w:rsidRDefault="007F2EF6" w:rsidP="00D0190E">
      <w:pPr>
        <w:ind w:left="4254" w:hanging="4254"/>
        <w:rPr>
          <w:rFonts w:cs="Arial"/>
          <w:b/>
          <w:bCs/>
          <w:snapToGrid w:val="0"/>
          <w:szCs w:val="22"/>
        </w:rPr>
      </w:pPr>
      <w:r w:rsidRPr="00F47A0D">
        <w:rPr>
          <w:rFonts w:cs="Arial"/>
          <w:bCs/>
          <w:snapToGrid w:val="0"/>
          <w:szCs w:val="22"/>
          <w:lang w:val="en-US"/>
        </w:rPr>
        <w:t>ID DS:</w:t>
      </w:r>
      <w:r w:rsidRPr="00F47A0D">
        <w:rPr>
          <w:rFonts w:cs="Arial"/>
          <w:bCs/>
          <w:snapToGrid w:val="0"/>
          <w:szCs w:val="22"/>
          <w:lang w:val="en-US"/>
        </w:rPr>
        <w:tab/>
      </w:r>
      <w:r w:rsidRPr="00F47A0D">
        <w:rPr>
          <w:rFonts w:eastAsia="Lucida Sans Unicode" w:cs="Arial"/>
          <w:szCs w:val="22"/>
        </w:rPr>
        <w:t>z49per3</w:t>
      </w:r>
    </w:p>
    <w:p w14:paraId="7464E43E" w14:textId="77777777" w:rsidR="005512BC" w:rsidRPr="00F47A0D" w:rsidRDefault="005512BC" w:rsidP="00D0190E">
      <w:pPr>
        <w:tabs>
          <w:tab w:val="left" w:pos="4253"/>
        </w:tabs>
        <w:spacing w:after="0" w:line="240" w:lineRule="auto"/>
        <w:ind w:right="-284"/>
        <w:rPr>
          <w:rFonts w:cs="Arial"/>
          <w:szCs w:val="22"/>
        </w:rPr>
      </w:pPr>
      <w:r w:rsidRPr="00F47A0D">
        <w:rPr>
          <w:rFonts w:cs="Arial"/>
          <w:szCs w:val="22"/>
        </w:rPr>
        <w:t xml:space="preserve">bankovní spojení: </w:t>
      </w:r>
      <w:r w:rsidRPr="00F47A0D">
        <w:rPr>
          <w:rFonts w:cs="Arial"/>
          <w:szCs w:val="22"/>
        </w:rPr>
        <w:tab/>
      </w:r>
      <w:r w:rsidR="00105718" w:rsidRPr="00F47A0D">
        <w:rPr>
          <w:rFonts w:cs="Arial"/>
          <w:szCs w:val="22"/>
        </w:rPr>
        <w:t>Česká národní banka</w:t>
      </w:r>
    </w:p>
    <w:p w14:paraId="5D951B34" w14:textId="77777777"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číslo účtu: </w:t>
      </w:r>
      <w:r w:rsidRPr="00F47A0D">
        <w:rPr>
          <w:rFonts w:cs="Arial"/>
          <w:sz w:val="22"/>
          <w:szCs w:val="22"/>
        </w:rPr>
        <w:tab/>
      </w:r>
      <w:r w:rsidR="00416C05">
        <w:rPr>
          <w:rFonts w:cs="Arial"/>
          <w:sz w:val="22"/>
          <w:szCs w:val="22"/>
        </w:rPr>
        <w:t>19-</w:t>
      </w:r>
      <w:r w:rsidR="00105718" w:rsidRPr="00F47A0D">
        <w:rPr>
          <w:rFonts w:cs="Arial"/>
          <w:bCs/>
          <w:sz w:val="22"/>
          <w:szCs w:val="22"/>
        </w:rPr>
        <w:t>3723001/0710</w:t>
      </w:r>
    </w:p>
    <w:p w14:paraId="3C417D52" w14:textId="77777777"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IČ: </w:t>
      </w:r>
      <w:r w:rsidRPr="00F47A0D">
        <w:rPr>
          <w:rFonts w:cs="Arial"/>
          <w:sz w:val="22"/>
          <w:szCs w:val="22"/>
        </w:rPr>
        <w:tab/>
      </w:r>
      <w:r w:rsidR="00105718" w:rsidRPr="00F47A0D">
        <w:rPr>
          <w:rFonts w:cs="Arial"/>
          <w:bCs/>
          <w:sz w:val="22"/>
          <w:szCs w:val="22"/>
        </w:rPr>
        <w:t>01312774</w:t>
      </w:r>
    </w:p>
    <w:p w14:paraId="37718E0D" w14:textId="77777777" w:rsidR="005512BC" w:rsidRPr="00F47A0D" w:rsidRDefault="005512BC" w:rsidP="002964AA">
      <w:pPr>
        <w:pStyle w:val="Zkladntext"/>
        <w:tabs>
          <w:tab w:val="left" w:pos="4253"/>
        </w:tabs>
        <w:spacing w:line="240" w:lineRule="auto"/>
        <w:rPr>
          <w:rFonts w:cs="Arial"/>
          <w:bCs/>
          <w:sz w:val="22"/>
          <w:szCs w:val="22"/>
        </w:rPr>
      </w:pPr>
      <w:r w:rsidRPr="00F47A0D">
        <w:rPr>
          <w:rFonts w:cs="Arial"/>
          <w:sz w:val="22"/>
          <w:szCs w:val="22"/>
        </w:rPr>
        <w:t>DIČ:</w:t>
      </w:r>
      <w:r w:rsidRPr="00F47A0D">
        <w:rPr>
          <w:rFonts w:cs="Arial"/>
          <w:sz w:val="22"/>
          <w:szCs w:val="22"/>
        </w:rPr>
        <w:tab/>
      </w:r>
      <w:r w:rsidR="00105718" w:rsidRPr="00F47A0D">
        <w:rPr>
          <w:rFonts w:cs="Arial"/>
          <w:sz w:val="22"/>
          <w:szCs w:val="22"/>
        </w:rPr>
        <w:t>CZ</w:t>
      </w:r>
      <w:r w:rsidR="00105718" w:rsidRPr="00F47A0D">
        <w:rPr>
          <w:rFonts w:cs="Arial"/>
          <w:bCs/>
          <w:sz w:val="22"/>
          <w:szCs w:val="22"/>
        </w:rPr>
        <w:t>01312774</w:t>
      </w:r>
    </w:p>
    <w:p w14:paraId="1A636BB5" w14:textId="77777777" w:rsidR="00EA2683" w:rsidRPr="00F47A0D" w:rsidRDefault="00F95B87" w:rsidP="00F95B87">
      <w:pPr>
        <w:pStyle w:val="Zkladntext"/>
        <w:tabs>
          <w:tab w:val="left" w:pos="4253"/>
        </w:tabs>
        <w:spacing w:line="240" w:lineRule="auto"/>
        <w:rPr>
          <w:rFonts w:cs="Arial"/>
          <w:sz w:val="22"/>
          <w:szCs w:val="22"/>
        </w:rPr>
      </w:pPr>
      <w:r w:rsidRPr="00F47A0D">
        <w:rPr>
          <w:rFonts w:cs="Arial"/>
          <w:sz w:val="22"/>
          <w:szCs w:val="22"/>
        </w:rPr>
        <w:t>(dále jen „objednatel“)</w:t>
      </w:r>
    </w:p>
    <w:p w14:paraId="7327B034" w14:textId="77777777" w:rsidR="00EA2683" w:rsidRPr="00F47A0D" w:rsidRDefault="00C85864" w:rsidP="004A4E27">
      <w:pPr>
        <w:spacing w:line="288" w:lineRule="auto"/>
        <w:rPr>
          <w:rFonts w:cs="Arial"/>
          <w:b/>
          <w:szCs w:val="22"/>
        </w:rPr>
      </w:pPr>
      <w:r w:rsidRPr="00F47A0D">
        <w:rPr>
          <w:rFonts w:cs="Arial"/>
          <w:b/>
          <w:szCs w:val="22"/>
        </w:rPr>
        <w:t>a</w:t>
      </w:r>
    </w:p>
    <w:p w14:paraId="549FB699" w14:textId="77777777" w:rsidR="005512BC" w:rsidRPr="00F47A0D" w:rsidRDefault="00C85864" w:rsidP="002964AA">
      <w:pPr>
        <w:tabs>
          <w:tab w:val="left" w:pos="4253"/>
        </w:tabs>
        <w:spacing w:line="240" w:lineRule="auto"/>
        <w:jc w:val="both"/>
        <w:rPr>
          <w:rFonts w:cs="Arial"/>
          <w:b/>
          <w:szCs w:val="22"/>
        </w:rPr>
      </w:pPr>
      <w:r w:rsidRPr="00F47A0D">
        <w:rPr>
          <w:rFonts w:cs="Arial"/>
          <w:b/>
          <w:szCs w:val="22"/>
        </w:rPr>
        <w:t>Zhotovitel:</w:t>
      </w:r>
      <w:r w:rsidR="005512BC" w:rsidRPr="00F47A0D">
        <w:rPr>
          <w:rFonts w:cs="Arial"/>
          <w:b/>
          <w:szCs w:val="22"/>
        </w:rPr>
        <w:tab/>
      </w:r>
      <w:r w:rsidR="0038429A">
        <w:rPr>
          <w:rFonts w:cs="Arial"/>
          <w:b/>
          <w:szCs w:val="22"/>
        </w:rPr>
        <w:t>LSBAGRY s.r.o.</w:t>
      </w:r>
      <w:r w:rsidR="005512BC" w:rsidRPr="00F47A0D">
        <w:rPr>
          <w:rFonts w:cs="Arial"/>
          <w:b/>
          <w:szCs w:val="22"/>
        </w:rPr>
        <w:tab/>
      </w:r>
    </w:p>
    <w:p w14:paraId="0E2CE13A" w14:textId="77777777" w:rsidR="005512BC" w:rsidRPr="00F47A0D" w:rsidRDefault="00C85864" w:rsidP="002964AA">
      <w:pPr>
        <w:tabs>
          <w:tab w:val="left" w:pos="4253"/>
        </w:tabs>
        <w:spacing w:line="240" w:lineRule="auto"/>
        <w:jc w:val="both"/>
        <w:rPr>
          <w:rFonts w:cs="Arial"/>
          <w:szCs w:val="22"/>
        </w:rPr>
      </w:pPr>
      <w:r w:rsidRPr="00F47A0D">
        <w:rPr>
          <w:rFonts w:cs="Arial"/>
          <w:szCs w:val="22"/>
        </w:rPr>
        <w:t xml:space="preserve">se </w:t>
      </w:r>
      <w:r w:rsidR="005512BC" w:rsidRPr="00F47A0D">
        <w:rPr>
          <w:rFonts w:cs="Arial"/>
          <w:szCs w:val="22"/>
        </w:rPr>
        <w:t>sídl</w:t>
      </w:r>
      <w:r w:rsidRPr="00F47A0D">
        <w:rPr>
          <w:rFonts w:cs="Arial"/>
          <w:szCs w:val="22"/>
        </w:rPr>
        <w:t>em</w:t>
      </w:r>
      <w:r w:rsidR="005512BC" w:rsidRPr="00F47A0D">
        <w:rPr>
          <w:rFonts w:cs="Arial"/>
          <w:szCs w:val="22"/>
        </w:rPr>
        <w:t>:</w:t>
      </w:r>
      <w:r w:rsidR="005512BC" w:rsidRPr="00F47A0D">
        <w:rPr>
          <w:rFonts w:cs="Arial"/>
          <w:szCs w:val="22"/>
        </w:rPr>
        <w:tab/>
      </w:r>
      <w:r w:rsidR="00355F40" w:rsidRPr="00F47A0D">
        <w:rPr>
          <w:rFonts w:cs="Arial"/>
          <w:szCs w:val="22"/>
        </w:rPr>
        <w:tab/>
      </w:r>
      <w:r w:rsidR="0038429A" w:rsidRPr="0038429A">
        <w:rPr>
          <w:rFonts w:cs="Arial"/>
          <w:szCs w:val="22"/>
        </w:rPr>
        <w:t>Jasanová 833/11, 747 27 Kobeřice</w:t>
      </w:r>
      <w:r w:rsidR="00355F40" w:rsidRPr="00F47A0D">
        <w:rPr>
          <w:rFonts w:cs="Arial"/>
          <w:szCs w:val="22"/>
        </w:rPr>
        <w:tab/>
      </w:r>
      <w:r w:rsidR="005512BC" w:rsidRPr="00F47A0D">
        <w:rPr>
          <w:rFonts w:cs="Arial"/>
          <w:szCs w:val="22"/>
        </w:rPr>
        <w:tab/>
      </w:r>
    </w:p>
    <w:p w14:paraId="6AC93925" w14:textId="77777777" w:rsidR="005512BC" w:rsidRPr="00F47A0D" w:rsidRDefault="005512BC" w:rsidP="002964AA">
      <w:pPr>
        <w:tabs>
          <w:tab w:val="left" w:pos="4253"/>
        </w:tabs>
        <w:spacing w:before="240" w:line="240" w:lineRule="auto"/>
        <w:jc w:val="both"/>
        <w:rPr>
          <w:rFonts w:cs="Arial"/>
          <w:szCs w:val="22"/>
        </w:rPr>
      </w:pPr>
      <w:r w:rsidRPr="00F47A0D">
        <w:rPr>
          <w:rFonts w:cs="Arial"/>
          <w:szCs w:val="22"/>
        </w:rPr>
        <w:t xml:space="preserve">zastoupený: </w:t>
      </w:r>
      <w:r w:rsidRPr="00F47A0D">
        <w:rPr>
          <w:rFonts w:cs="Arial"/>
          <w:szCs w:val="22"/>
        </w:rPr>
        <w:tab/>
      </w:r>
      <w:r w:rsidR="0038429A">
        <w:rPr>
          <w:rFonts w:cs="Arial"/>
          <w:szCs w:val="22"/>
        </w:rPr>
        <w:t xml:space="preserve">Luděk </w:t>
      </w:r>
      <w:proofErr w:type="spellStart"/>
      <w:r w:rsidR="0038429A">
        <w:rPr>
          <w:rFonts w:cs="Arial"/>
          <w:szCs w:val="22"/>
        </w:rPr>
        <w:t>Schweidler</w:t>
      </w:r>
      <w:proofErr w:type="spellEnd"/>
      <w:r w:rsidR="0038429A">
        <w:rPr>
          <w:rFonts w:cs="Arial"/>
          <w:szCs w:val="22"/>
        </w:rPr>
        <w:t>, jednatel</w:t>
      </w:r>
    </w:p>
    <w:p w14:paraId="44A240CB" w14:textId="77777777" w:rsidR="00C85864" w:rsidRPr="00F47A0D" w:rsidRDefault="00C85864" w:rsidP="002964AA">
      <w:pPr>
        <w:tabs>
          <w:tab w:val="left" w:pos="4253"/>
        </w:tabs>
        <w:spacing w:line="240" w:lineRule="auto"/>
        <w:ind w:right="-110"/>
        <w:jc w:val="both"/>
        <w:rPr>
          <w:rFonts w:cs="Arial"/>
          <w:szCs w:val="22"/>
        </w:rPr>
      </w:pPr>
      <w:r w:rsidRPr="00F47A0D">
        <w:rPr>
          <w:rFonts w:cs="Arial"/>
          <w:szCs w:val="22"/>
        </w:rPr>
        <w:t>v technických záležitostech je oprávněn jednat:</w:t>
      </w:r>
      <w:r w:rsidR="0038429A">
        <w:rPr>
          <w:rFonts w:cs="Arial"/>
          <w:szCs w:val="22"/>
        </w:rPr>
        <w:t xml:space="preserve"> Luděk </w:t>
      </w:r>
      <w:proofErr w:type="spellStart"/>
      <w:r w:rsidR="0038429A">
        <w:rPr>
          <w:rFonts w:cs="Arial"/>
          <w:szCs w:val="22"/>
        </w:rPr>
        <w:t>Schweidler</w:t>
      </w:r>
      <w:proofErr w:type="spellEnd"/>
      <w:r w:rsidR="0038429A">
        <w:rPr>
          <w:rFonts w:cs="Arial"/>
          <w:szCs w:val="22"/>
        </w:rPr>
        <w:t>, jednatel</w:t>
      </w:r>
      <w:r w:rsidRPr="00F47A0D">
        <w:rPr>
          <w:rFonts w:cs="Arial"/>
          <w:szCs w:val="22"/>
        </w:rPr>
        <w:tab/>
      </w:r>
      <w:r w:rsidRPr="00F47A0D">
        <w:rPr>
          <w:rFonts w:cs="Arial"/>
          <w:szCs w:val="22"/>
        </w:rPr>
        <w:tab/>
        <w:t xml:space="preserve">   </w:t>
      </w:r>
    </w:p>
    <w:p w14:paraId="68B7711E" w14:textId="77777777" w:rsidR="005512BC" w:rsidRPr="00F47A0D" w:rsidRDefault="005512BC" w:rsidP="002964AA">
      <w:pPr>
        <w:tabs>
          <w:tab w:val="left" w:pos="4253"/>
        </w:tabs>
        <w:spacing w:line="240" w:lineRule="auto"/>
        <w:jc w:val="both"/>
        <w:rPr>
          <w:rFonts w:cs="Arial"/>
          <w:szCs w:val="22"/>
        </w:rPr>
      </w:pPr>
      <w:r w:rsidRPr="00F47A0D">
        <w:rPr>
          <w:rFonts w:cs="Arial"/>
          <w:szCs w:val="22"/>
        </w:rPr>
        <w:t>IČ:</w:t>
      </w:r>
      <w:r w:rsidRPr="00F47A0D">
        <w:rPr>
          <w:rFonts w:cs="Arial"/>
          <w:szCs w:val="22"/>
        </w:rPr>
        <w:tab/>
      </w:r>
      <w:r w:rsidRPr="00F47A0D">
        <w:rPr>
          <w:rFonts w:cs="Arial"/>
          <w:szCs w:val="22"/>
        </w:rPr>
        <w:tab/>
      </w:r>
      <w:r w:rsidR="0038429A" w:rsidRPr="0038429A">
        <w:rPr>
          <w:rFonts w:cs="Arial"/>
          <w:szCs w:val="22"/>
        </w:rPr>
        <w:t>01574621</w:t>
      </w:r>
      <w:r w:rsidRPr="00F47A0D">
        <w:rPr>
          <w:rFonts w:cs="Arial"/>
          <w:szCs w:val="22"/>
        </w:rPr>
        <w:tab/>
      </w:r>
    </w:p>
    <w:p w14:paraId="607B7758" w14:textId="77777777" w:rsidR="005512BC" w:rsidRPr="00F47A0D" w:rsidRDefault="005512BC" w:rsidP="002964AA">
      <w:pPr>
        <w:tabs>
          <w:tab w:val="left" w:pos="4253"/>
        </w:tabs>
        <w:spacing w:line="240" w:lineRule="auto"/>
        <w:jc w:val="both"/>
        <w:rPr>
          <w:rFonts w:cs="Arial"/>
          <w:szCs w:val="22"/>
        </w:rPr>
      </w:pPr>
      <w:r w:rsidRPr="00F47A0D">
        <w:rPr>
          <w:rFonts w:cs="Arial"/>
          <w:szCs w:val="22"/>
        </w:rPr>
        <w:t>DIČ:</w:t>
      </w:r>
      <w:r w:rsidRPr="00F47A0D">
        <w:rPr>
          <w:rFonts w:cs="Arial"/>
          <w:szCs w:val="22"/>
        </w:rPr>
        <w:tab/>
      </w:r>
      <w:r w:rsidR="0038429A">
        <w:rPr>
          <w:rFonts w:cs="Arial"/>
          <w:szCs w:val="22"/>
        </w:rPr>
        <w:t>CZ</w:t>
      </w:r>
      <w:r w:rsidR="0038429A" w:rsidRPr="0038429A">
        <w:rPr>
          <w:rFonts w:cs="Arial"/>
          <w:szCs w:val="22"/>
        </w:rPr>
        <w:t>01574621</w:t>
      </w:r>
    </w:p>
    <w:p w14:paraId="7B9E56F0" w14:textId="77777777" w:rsidR="00E6221E" w:rsidRPr="00F47A0D" w:rsidRDefault="00E6221E" w:rsidP="00E6221E">
      <w:pPr>
        <w:pStyle w:val="Zkladntext"/>
        <w:tabs>
          <w:tab w:val="left" w:pos="4253"/>
        </w:tabs>
        <w:spacing w:line="240" w:lineRule="auto"/>
        <w:rPr>
          <w:rFonts w:cs="Arial"/>
          <w:sz w:val="22"/>
          <w:szCs w:val="22"/>
        </w:rPr>
      </w:pPr>
      <w:r w:rsidRPr="00F47A0D">
        <w:rPr>
          <w:rFonts w:cs="Arial"/>
          <w:sz w:val="22"/>
          <w:szCs w:val="22"/>
        </w:rPr>
        <w:t>(dále jen „zhotovitel“)</w:t>
      </w:r>
    </w:p>
    <w:p w14:paraId="047A2B94" w14:textId="77777777" w:rsidR="00EA22D6" w:rsidRPr="00F47A0D" w:rsidRDefault="00EA22D6" w:rsidP="00E6221E">
      <w:pPr>
        <w:pStyle w:val="Zkladntext"/>
        <w:tabs>
          <w:tab w:val="left" w:pos="4253"/>
        </w:tabs>
        <w:spacing w:line="240" w:lineRule="auto"/>
        <w:rPr>
          <w:rFonts w:cs="Arial"/>
          <w:sz w:val="22"/>
          <w:szCs w:val="22"/>
        </w:rPr>
      </w:pPr>
    </w:p>
    <w:p w14:paraId="5DE67FF1" w14:textId="77777777" w:rsidR="00E50CD1" w:rsidRPr="00F47A0D" w:rsidRDefault="00E50CD1" w:rsidP="00E50CD1">
      <w:pPr>
        <w:shd w:val="clear" w:color="auto" w:fill="FFFFFF"/>
        <w:spacing w:after="0" w:line="240" w:lineRule="auto"/>
        <w:rPr>
          <w:rFonts w:cs="Arial"/>
          <w:szCs w:val="22"/>
        </w:rPr>
      </w:pPr>
      <w:r w:rsidRPr="00F47A0D">
        <w:rPr>
          <w:rFonts w:cs="Arial"/>
          <w:szCs w:val="22"/>
        </w:rPr>
        <w:t xml:space="preserve">(Objednatel a Zhotovitel společně dále jen jako „smluvní strany“) </w:t>
      </w:r>
    </w:p>
    <w:p w14:paraId="6EC71CB6" w14:textId="77777777" w:rsidR="00EA2683" w:rsidRPr="00F47A0D" w:rsidRDefault="00EA2683">
      <w:pPr>
        <w:spacing w:line="288" w:lineRule="auto"/>
        <w:jc w:val="both"/>
        <w:rPr>
          <w:rFonts w:cs="Arial"/>
          <w:szCs w:val="22"/>
        </w:rPr>
      </w:pPr>
    </w:p>
    <w:p w14:paraId="67A55BFD" w14:textId="77777777" w:rsidR="003243C1" w:rsidRPr="00F47A0D" w:rsidRDefault="003243C1" w:rsidP="0038429A">
      <w:pPr>
        <w:shd w:val="clear" w:color="auto" w:fill="FFFFFF"/>
        <w:spacing w:after="0" w:line="240" w:lineRule="auto"/>
        <w:jc w:val="both"/>
        <w:rPr>
          <w:rFonts w:cs="Arial"/>
          <w:szCs w:val="22"/>
        </w:rPr>
      </w:pPr>
      <w:r w:rsidRPr="00F47A0D">
        <w:rPr>
          <w:rFonts w:cs="Arial"/>
          <w:szCs w:val="22"/>
        </w:rPr>
        <w:t>uzavřeli tuto Smlouvu o dílo v souladu se zákonem č.</w:t>
      </w:r>
      <w:r w:rsidR="00AF5E37" w:rsidRPr="00F47A0D">
        <w:rPr>
          <w:rFonts w:cs="Arial"/>
          <w:szCs w:val="22"/>
        </w:rPr>
        <w:t xml:space="preserve"> </w:t>
      </w:r>
      <w:r w:rsidRPr="00F47A0D">
        <w:rPr>
          <w:rFonts w:cs="Arial"/>
          <w:szCs w:val="22"/>
        </w:rPr>
        <w:t>13</w:t>
      </w:r>
      <w:r w:rsidR="00AF2A13" w:rsidRPr="00F47A0D">
        <w:rPr>
          <w:rFonts w:cs="Arial"/>
          <w:szCs w:val="22"/>
        </w:rPr>
        <w:t>4</w:t>
      </w:r>
      <w:r w:rsidRPr="00F47A0D">
        <w:rPr>
          <w:rFonts w:cs="Arial"/>
          <w:szCs w:val="22"/>
        </w:rPr>
        <w:t>/20</w:t>
      </w:r>
      <w:r w:rsidR="00AF2A13" w:rsidRPr="00F47A0D">
        <w:rPr>
          <w:rFonts w:cs="Arial"/>
          <w:szCs w:val="22"/>
        </w:rPr>
        <w:t>1</w:t>
      </w:r>
      <w:r w:rsidRPr="00F47A0D">
        <w:rPr>
          <w:rFonts w:cs="Arial"/>
          <w:szCs w:val="22"/>
        </w:rPr>
        <w:t xml:space="preserve">6 Sb., o </w:t>
      </w:r>
      <w:r w:rsidR="00AF5E37" w:rsidRPr="00F47A0D">
        <w:rPr>
          <w:rFonts w:cs="Arial"/>
          <w:szCs w:val="22"/>
        </w:rPr>
        <w:t xml:space="preserve">zadávání </w:t>
      </w:r>
      <w:r w:rsidRPr="00F47A0D">
        <w:rPr>
          <w:rFonts w:cs="Arial"/>
          <w:szCs w:val="22"/>
        </w:rPr>
        <w:t>veřejných zakáz</w:t>
      </w:r>
      <w:r w:rsidR="00AF5E37" w:rsidRPr="00F47A0D">
        <w:rPr>
          <w:rFonts w:cs="Arial"/>
          <w:szCs w:val="22"/>
        </w:rPr>
        <w:t>ek</w:t>
      </w:r>
      <w:r w:rsidRPr="00F47A0D">
        <w:rPr>
          <w:rFonts w:cs="Arial"/>
          <w:szCs w:val="22"/>
        </w:rPr>
        <w:t xml:space="preserve"> ve znění pozdějších předpisů (dále „ZZVZ“) a v souladu s přihlédnutím k ustanovením § 2586 a násl. zákona č. 89/2012 Sb., občanský zákoník, ve znění pozdějších předpisů (dále jen „Smlouva“) </w:t>
      </w:r>
    </w:p>
    <w:p w14:paraId="4DC6EC13" w14:textId="77777777" w:rsidR="00E50CD1" w:rsidRPr="00F47A0D" w:rsidRDefault="00E50CD1">
      <w:pPr>
        <w:spacing w:line="288" w:lineRule="auto"/>
        <w:jc w:val="both"/>
        <w:rPr>
          <w:rFonts w:cs="Arial"/>
          <w:szCs w:val="22"/>
        </w:rPr>
      </w:pPr>
    </w:p>
    <w:p w14:paraId="635B75B5" w14:textId="77777777" w:rsidR="003243C1" w:rsidRPr="00F47A0D" w:rsidRDefault="003243C1" w:rsidP="0038429A">
      <w:pPr>
        <w:shd w:val="clear" w:color="auto" w:fill="FFFFFF"/>
        <w:spacing w:after="0" w:line="240" w:lineRule="auto"/>
        <w:jc w:val="both"/>
        <w:rPr>
          <w:rFonts w:cs="Arial"/>
          <w:szCs w:val="22"/>
        </w:rPr>
      </w:pPr>
      <w:r w:rsidRPr="00F47A0D">
        <w:rPr>
          <w:rFonts w:cs="Arial"/>
          <w:szCs w:val="22"/>
        </w:rPr>
        <w:t xml:space="preserve">Smluvní strany, vědomy si svých závazků v této Smlouvě obsažených a s úmyslem být touto Smlouvou vázány, dohodly se na následujícím znění Smlouvy: </w:t>
      </w:r>
    </w:p>
    <w:p w14:paraId="3EB73DE3" w14:textId="77777777" w:rsidR="005512BC" w:rsidRPr="00F47A0D" w:rsidRDefault="005512BC" w:rsidP="000152A4">
      <w:pPr>
        <w:pStyle w:val="l-L1"/>
        <w:keepNext w:val="0"/>
        <w:spacing w:line="288" w:lineRule="auto"/>
        <w:rPr>
          <w:rFonts w:ascii="Arial" w:hAnsi="Arial" w:cs="Arial"/>
          <w:b w:val="0"/>
          <w:sz w:val="22"/>
          <w:szCs w:val="22"/>
        </w:rPr>
      </w:pPr>
      <w:r w:rsidRPr="00F47A0D">
        <w:rPr>
          <w:rFonts w:ascii="Arial" w:hAnsi="Arial" w:cs="Arial"/>
          <w:sz w:val="22"/>
          <w:szCs w:val="22"/>
        </w:rPr>
        <w:lastRenderedPageBreak/>
        <w:br/>
        <w:t>Předmět a účel smlouvy</w:t>
      </w:r>
    </w:p>
    <w:p w14:paraId="16CDF82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se touto smlouvou zavazuje provést dílo s </w:t>
      </w:r>
      <w:r w:rsidR="00B25DC2" w:rsidRPr="00F47A0D">
        <w:rPr>
          <w:rFonts w:cs="Arial"/>
          <w:b w:val="0"/>
          <w:sz w:val="22"/>
          <w:szCs w:val="22"/>
          <w:u w:val="none"/>
        </w:rPr>
        <w:t xml:space="preserve">názvem </w:t>
      </w:r>
      <w:r w:rsidR="0038429A" w:rsidRPr="0038429A">
        <w:rPr>
          <w:rFonts w:cs="Arial"/>
          <w:bCs/>
          <w:sz w:val="22"/>
          <w:szCs w:val="22"/>
          <w:u w:val="none"/>
        </w:rPr>
        <w:t>Demolice stodoly u domu Široká Niva č.p. 127</w:t>
      </w:r>
      <w:r w:rsidR="007F2EF6" w:rsidRPr="00F47A0D">
        <w:rPr>
          <w:rFonts w:cs="Arial"/>
          <w:bCs/>
          <w:snapToGrid w:val="0"/>
          <w:sz w:val="22"/>
          <w:szCs w:val="22"/>
          <w:u w:val="none"/>
          <w:lang w:val="en-US"/>
        </w:rPr>
        <w:t xml:space="preserve"> </w:t>
      </w:r>
      <w:r w:rsidRPr="00F47A0D">
        <w:rPr>
          <w:rFonts w:cs="Arial"/>
          <w:b w:val="0"/>
          <w:sz w:val="22"/>
          <w:szCs w:val="22"/>
          <w:u w:val="none"/>
        </w:rPr>
        <w:t xml:space="preserve">(dále jen „dílo“), jež je podrobně specifikováno v této smlouvě a v její příloze č. </w:t>
      </w:r>
      <w:smartTag w:uri="urn:schemas-microsoft-com:office:smarttags" w:element="metricconverter">
        <w:smartTagPr>
          <w:attr w:name="ProductID" w:val="1, a"/>
        </w:smartTagPr>
        <w:r w:rsidRPr="00F47A0D">
          <w:rPr>
            <w:rFonts w:cs="Arial"/>
            <w:b w:val="0"/>
            <w:sz w:val="22"/>
            <w:szCs w:val="22"/>
            <w:u w:val="none"/>
          </w:rPr>
          <w:t>1, a</w:t>
        </w:r>
      </w:smartTag>
      <w:r w:rsidRPr="00F47A0D">
        <w:rPr>
          <w:rFonts w:cs="Arial"/>
          <w:b w:val="0"/>
          <w:sz w:val="22"/>
          <w:szCs w:val="22"/>
          <w:u w:val="none"/>
        </w:rPr>
        <w:t xml:space="preserve"> objednatel se zavazuje k převzetí díla a zaplacení ceny za jeho provedení. </w:t>
      </w:r>
    </w:p>
    <w:p w14:paraId="76B66721" w14:textId="4801220C" w:rsidR="005512BC" w:rsidRPr="00F47A0D" w:rsidRDefault="005512BC" w:rsidP="004E4E50">
      <w:pPr>
        <w:pStyle w:val="TSlneksmlouvy"/>
        <w:keepNext w:val="0"/>
        <w:numPr>
          <w:ilvl w:val="1"/>
          <w:numId w:val="2"/>
        </w:numPr>
        <w:spacing w:before="120" w:after="120" w:line="288" w:lineRule="auto"/>
        <w:ind w:left="709"/>
        <w:jc w:val="both"/>
        <w:rPr>
          <w:rFonts w:cs="Arial"/>
          <w:b w:val="0"/>
          <w:sz w:val="22"/>
          <w:szCs w:val="22"/>
        </w:rPr>
      </w:pPr>
      <w:r w:rsidRPr="00F47A0D">
        <w:rPr>
          <w:rFonts w:cs="Arial"/>
          <w:b w:val="0"/>
          <w:sz w:val="22"/>
          <w:szCs w:val="22"/>
          <w:u w:val="none"/>
        </w:rPr>
        <w:t>Účelem smlouvy je zajištění realizace</w:t>
      </w:r>
      <w:r w:rsidR="00FD71BC" w:rsidRPr="00F47A0D">
        <w:rPr>
          <w:rFonts w:cs="Arial"/>
          <w:sz w:val="22"/>
          <w:szCs w:val="22"/>
          <w:u w:val="none"/>
        </w:rPr>
        <w:t xml:space="preserve"> </w:t>
      </w:r>
      <w:r w:rsidR="0038429A" w:rsidRPr="0038429A">
        <w:rPr>
          <w:rFonts w:cs="Arial"/>
          <w:sz w:val="22"/>
          <w:szCs w:val="22"/>
          <w:u w:val="none"/>
        </w:rPr>
        <w:t xml:space="preserve">Demolice stodoly u domu Široká Niva </w:t>
      </w:r>
      <w:r w:rsidR="00F3655A">
        <w:rPr>
          <w:rFonts w:cs="Arial"/>
          <w:sz w:val="22"/>
          <w:szCs w:val="22"/>
          <w:u w:val="none"/>
        </w:rPr>
        <w:br/>
      </w:r>
      <w:r w:rsidR="0038429A" w:rsidRPr="0038429A">
        <w:rPr>
          <w:rFonts w:cs="Arial"/>
          <w:sz w:val="22"/>
          <w:szCs w:val="22"/>
          <w:u w:val="none"/>
        </w:rPr>
        <w:t>č.p. 127</w:t>
      </w:r>
      <w:r w:rsidRPr="00F47A0D">
        <w:rPr>
          <w:rFonts w:cs="Arial"/>
          <w:b w:val="0"/>
          <w:i/>
          <w:sz w:val="22"/>
          <w:szCs w:val="22"/>
          <w:u w:val="none"/>
        </w:rPr>
        <w:t xml:space="preserve"> </w:t>
      </w:r>
      <w:r w:rsidRPr="00F47A0D">
        <w:rPr>
          <w:rFonts w:cs="Arial"/>
          <w:b w:val="0"/>
          <w:sz w:val="22"/>
          <w:szCs w:val="22"/>
          <w:u w:val="none"/>
        </w:rPr>
        <w:t xml:space="preserve">a to v souladu se zadávací dokumentací Veřejné zakázky (dále jen „Zadávací dokumentace“) </w:t>
      </w:r>
    </w:p>
    <w:p w14:paraId="4E9F5134" w14:textId="77777777" w:rsidR="005512BC" w:rsidRPr="00F47A0D" w:rsidRDefault="005512BC" w:rsidP="004E4E50">
      <w:pPr>
        <w:pStyle w:val="TSlneksmlouvy"/>
        <w:spacing w:line="288" w:lineRule="auto"/>
        <w:ind w:left="709"/>
        <w:rPr>
          <w:rFonts w:cs="Arial"/>
          <w:sz w:val="22"/>
          <w:szCs w:val="22"/>
        </w:rPr>
      </w:pPr>
      <w:r w:rsidRPr="00F47A0D">
        <w:rPr>
          <w:rFonts w:cs="Arial"/>
          <w:sz w:val="22"/>
          <w:szCs w:val="22"/>
        </w:rPr>
        <w:br/>
      </w:r>
      <w:bookmarkStart w:id="0" w:name="_Ref376425347"/>
      <w:r w:rsidRPr="00F47A0D">
        <w:rPr>
          <w:rFonts w:cs="Arial"/>
          <w:sz w:val="22"/>
          <w:szCs w:val="22"/>
        </w:rPr>
        <w:t>Specifikace díla</w:t>
      </w:r>
      <w:bookmarkEnd w:id="0"/>
    </w:p>
    <w:p w14:paraId="50FB073D" w14:textId="77777777" w:rsidR="005512BC" w:rsidRPr="00F47A0D" w:rsidRDefault="005512BC" w:rsidP="00083B77">
      <w:pPr>
        <w:pStyle w:val="TSlneksmlouvy"/>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Dílem se rozumí zhotovení následující stavby:</w:t>
      </w:r>
    </w:p>
    <w:p w14:paraId="495196B6" w14:textId="77777777" w:rsidR="007F2EF6" w:rsidRPr="00F47A0D" w:rsidRDefault="005512BC" w:rsidP="003C3766">
      <w:pPr>
        <w:pStyle w:val="TSTextlnkuslovan"/>
        <w:spacing w:line="288" w:lineRule="auto"/>
        <w:ind w:left="792"/>
        <w:rPr>
          <w:rFonts w:cs="Arial"/>
          <w:b/>
          <w:sz w:val="22"/>
          <w:szCs w:val="22"/>
        </w:rPr>
      </w:pPr>
      <w:r w:rsidRPr="00F47A0D">
        <w:rPr>
          <w:rFonts w:cs="Arial"/>
          <w:sz w:val="22"/>
          <w:szCs w:val="22"/>
        </w:rPr>
        <w:t>Název stavby:</w:t>
      </w:r>
      <w:r w:rsidR="007F2EF6" w:rsidRPr="00F47A0D">
        <w:rPr>
          <w:rFonts w:cs="Arial"/>
          <w:b/>
          <w:sz w:val="22"/>
          <w:szCs w:val="22"/>
        </w:rPr>
        <w:t xml:space="preserve"> </w:t>
      </w:r>
      <w:r w:rsidR="00996123" w:rsidRPr="00996123">
        <w:rPr>
          <w:rFonts w:cs="Arial"/>
          <w:b/>
          <w:sz w:val="22"/>
          <w:szCs w:val="22"/>
        </w:rPr>
        <w:t>Demolice stodoly u domu Široká Niva č.p. 127</w:t>
      </w:r>
    </w:p>
    <w:p w14:paraId="5A0F9F01" w14:textId="77777777" w:rsidR="003C3766" w:rsidRPr="00F47A0D" w:rsidRDefault="005512BC" w:rsidP="003C3766">
      <w:pPr>
        <w:pStyle w:val="TSTextlnkuslovan"/>
        <w:spacing w:line="288" w:lineRule="auto"/>
        <w:ind w:left="792"/>
        <w:rPr>
          <w:rFonts w:cs="Arial"/>
          <w:sz w:val="22"/>
          <w:szCs w:val="22"/>
        </w:rPr>
      </w:pPr>
      <w:r w:rsidRPr="00F47A0D">
        <w:rPr>
          <w:rFonts w:cs="Arial"/>
          <w:sz w:val="22"/>
          <w:szCs w:val="22"/>
        </w:rPr>
        <w:t>Místo stavby:</w:t>
      </w:r>
      <w:r w:rsidR="00653203" w:rsidRPr="00F47A0D">
        <w:rPr>
          <w:rFonts w:cs="Arial"/>
          <w:sz w:val="22"/>
          <w:szCs w:val="22"/>
        </w:rPr>
        <w:t xml:space="preserve"> </w:t>
      </w:r>
      <w:proofErr w:type="spellStart"/>
      <w:r w:rsidR="00996123">
        <w:rPr>
          <w:rFonts w:cs="Arial"/>
          <w:sz w:val="22"/>
          <w:szCs w:val="22"/>
        </w:rPr>
        <w:t>k.ú</w:t>
      </w:r>
      <w:proofErr w:type="spellEnd"/>
      <w:r w:rsidR="00996123">
        <w:rPr>
          <w:rFonts w:cs="Arial"/>
          <w:sz w:val="22"/>
          <w:szCs w:val="22"/>
        </w:rPr>
        <w:t>. Široká Niva, obec Široká Niva, č.p. 127</w:t>
      </w:r>
    </w:p>
    <w:p w14:paraId="2453CFDE" w14:textId="77777777" w:rsidR="005512BC" w:rsidRPr="00F47A0D" w:rsidRDefault="005512BC" w:rsidP="004A4E27">
      <w:pPr>
        <w:pStyle w:val="TSTextlnkuslovan"/>
        <w:spacing w:line="288" w:lineRule="auto"/>
        <w:ind w:left="792"/>
        <w:rPr>
          <w:rFonts w:cs="Arial"/>
          <w:sz w:val="22"/>
          <w:szCs w:val="22"/>
        </w:rPr>
      </w:pPr>
      <w:r w:rsidRPr="00F47A0D">
        <w:rPr>
          <w:rFonts w:cs="Arial"/>
          <w:sz w:val="22"/>
          <w:szCs w:val="22"/>
        </w:rPr>
        <w:t>(dále jen „stavba“)</w:t>
      </w:r>
    </w:p>
    <w:p w14:paraId="3E5A3DB5" w14:textId="77777777" w:rsidR="005512BC" w:rsidRPr="00F47A0D" w:rsidRDefault="005512BC" w:rsidP="004A4E27">
      <w:pPr>
        <w:pStyle w:val="TSTextlnkuslovan"/>
        <w:spacing w:line="288" w:lineRule="auto"/>
        <w:ind w:left="794"/>
        <w:rPr>
          <w:rFonts w:cs="Arial"/>
          <w:sz w:val="22"/>
          <w:szCs w:val="22"/>
        </w:rPr>
      </w:pPr>
      <w:r w:rsidRPr="00F47A0D">
        <w:rPr>
          <w:rFonts w:cs="Arial"/>
          <w:sz w:val="22"/>
          <w:szCs w:val="22"/>
        </w:rPr>
        <w:t xml:space="preserve">Stavba bude provedená dle cenové nabídky. </w:t>
      </w:r>
    </w:p>
    <w:p w14:paraId="26FE1C3A"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Dílo spočívá v:</w:t>
      </w:r>
    </w:p>
    <w:p w14:paraId="7D8D9DE1"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zajištění dodávek materiálů a zařízení nezbytných pro řádné dokončení díla, </w:t>
      </w:r>
    </w:p>
    <w:p w14:paraId="3CEEC583"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provedení všech činností souvisejících s provedením stavebních prací a konstrukcí nezbytných pro řádné dokončení díla (např. zařízení staveniště, bezpečnostní opatření apod.),  </w:t>
      </w:r>
    </w:p>
    <w:p w14:paraId="2F1C0756"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provedení všech stavebních prací a konstrukcí, </w:t>
      </w:r>
    </w:p>
    <w:p w14:paraId="6152326D" w14:textId="77777777" w:rsidR="005512BC" w:rsidRPr="00F47A0D" w:rsidRDefault="005512BC" w:rsidP="00083B77">
      <w:pPr>
        <w:pStyle w:val="TSlneksmlouvy"/>
        <w:keepNext w:val="0"/>
        <w:numPr>
          <w:ilvl w:val="2"/>
          <w:numId w:val="2"/>
        </w:numPr>
        <w:spacing w:before="120" w:after="120" w:line="288" w:lineRule="auto"/>
        <w:jc w:val="left"/>
        <w:rPr>
          <w:rFonts w:cs="Arial"/>
          <w:sz w:val="22"/>
          <w:szCs w:val="22"/>
        </w:rPr>
      </w:pPr>
      <w:r w:rsidRPr="00F47A0D">
        <w:rPr>
          <w:rFonts w:cs="Arial"/>
          <w:b w:val="0"/>
          <w:sz w:val="22"/>
          <w:szCs w:val="22"/>
          <w:u w:val="none"/>
        </w:rPr>
        <w:t xml:space="preserve">koordinaci veškerých činností, jež jsou součástí díla. </w:t>
      </w:r>
    </w:p>
    <w:p w14:paraId="296564AD" w14:textId="77777777" w:rsidR="005512BC"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w:t>
      </w:r>
      <w:r w:rsidR="00AC5417" w:rsidRPr="00F47A0D">
        <w:rPr>
          <w:rFonts w:cs="Arial"/>
          <w:b w:val="0"/>
          <w:sz w:val="22"/>
          <w:szCs w:val="22"/>
          <w:u w:val="none"/>
        </w:rPr>
        <w:t xml:space="preserve">je povinen při provádění díla postupovat v souladu se standardy a platnými právními předpisy, technickými a odbornými normami, technologickými postupy </w:t>
      </w:r>
      <w:r w:rsidRPr="00F47A0D">
        <w:rPr>
          <w:rFonts w:cs="Arial"/>
          <w:b w:val="0"/>
          <w:sz w:val="22"/>
          <w:szCs w:val="22"/>
          <w:u w:val="none"/>
        </w:rPr>
        <w:t>vztahujících se k realizaci díla.</w:t>
      </w:r>
    </w:p>
    <w:p w14:paraId="31D41BF6" w14:textId="77777777" w:rsidR="005512BC"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Veškerý stavební odpad, jenž při provádění díla vznikne, je zhotovitel povinen odstranit na vlastní náklady (odpadem se nerozumí ornice a přebytečná zemina, ale stavební odpad). Meziskládky a skládky přebytečné zeminy (ornice a výkopek) nezbytné pro provedení díla je zhotovitel povinen zajistit na vlastní náklady po dohodě s obcí. Náklady spojené s užíváním jiných pozemků než těch, které jsou určeny pro stavbu (např. pro pojezd vozidel) je povinen hradit zhotovitel.</w:t>
      </w:r>
    </w:p>
    <w:p w14:paraId="5A617DAF" w14:textId="77777777" w:rsidR="00F3655A" w:rsidRDefault="00F3655A" w:rsidP="00F3655A">
      <w:pPr>
        <w:pStyle w:val="TSTextlnkuslovan"/>
        <w:rPr>
          <w:lang w:eastAsia="en-US"/>
        </w:rPr>
      </w:pPr>
    </w:p>
    <w:p w14:paraId="772B893B" w14:textId="77777777" w:rsidR="00F3655A" w:rsidRPr="00F3655A" w:rsidRDefault="00F3655A" w:rsidP="00F3655A">
      <w:pPr>
        <w:pStyle w:val="TSTextlnkuslovan"/>
        <w:rPr>
          <w:lang w:eastAsia="en-US"/>
        </w:rPr>
      </w:pPr>
    </w:p>
    <w:p w14:paraId="3141816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Součástí díla je dále zejména:</w:t>
      </w:r>
    </w:p>
    <w:p w14:paraId="390E7934"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čl. VI. této smlouvy.</w:t>
      </w:r>
    </w:p>
    <w:p w14:paraId="7B4C947B"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a provedení všech opatření organizačního a stavebně technologického charakteru nezbytných k řádnému provedení díla.</w:t>
      </w:r>
    </w:p>
    <w:p w14:paraId="43E935A9"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Zřízení staveniště, jeho zařízení, napojení na inženýrské sítě a po zhotovení stavby jeho odstranění.</w:t>
      </w:r>
    </w:p>
    <w:p w14:paraId="64BC5B5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Ostraha stavby a staveniště, zajištění bezpečnosti práce a ochrany životního prostředí.</w:t>
      </w:r>
    </w:p>
    <w:p w14:paraId="29096610"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Projednání a zajištění případného zvláštního užívání komunikací a veřejných ploch, popř. dalších pozemků, včetně úhrady vyměřených poplatků a nájemného.</w:t>
      </w:r>
    </w:p>
    <w:p w14:paraId="689D2989"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704F4FA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dopravního značení k dopravním omezením vč. případné světelné signalizace, jejich údržba, přemisťování a následné odstranění.</w:t>
      </w:r>
    </w:p>
    <w:p w14:paraId="2DB070B2"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64E03634"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Respektování obecných podmínek </w:t>
      </w:r>
      <w:r w:rsidR="00996123">
        <w:rPr>
          <w:rFonts w:cs="Arial"/>
          <w:b w:val="0"/>
          <w:sz w:val="22"/>
          <w:szCs w:val="22"/>
          <w:u w:val="none"/>
        </w:rPr>
        <w:t>spojených s</w:t>
      </w:r>
      <w:r w:rsidRPr="00F47A0D">
        <w:rPr>
          <w:rFonts w:cs="Arial"/>
          <w:b w:val="0"/>
          <w:sz w:val="22"/>
          <w:szCs w:val="22"/>
          <w:u w:val="none"/>
        </w:rPr>
        <w:t> realizac</w:t>
      </w:r>
      <w:r w:rsidR="00996123">
        <w:rPr>
          <w:rFonts w:cs="Arial"/>
          <w:b w:val="0"/>
          <w:sz w:val="22"/>
          <w:szCs w:val="22"/>
          <w:u w:val="none"/>
        </w:rPr>
        <w:t>í</w:t>
      </w:r>
      <w:r w:rsidRPr="00F47A0D">
        <w:rPr>
          <w:rFonts w:cs="Arial"/>
          <w:b w:val="0"/>
          <w:sz w:val="22"/>
          <w:szCs w:val="22"/>
          <w:u w:val="none"/>
        </w:rPr>
        <w:t xml:space="preserve"> stavby, a to zejména vedením přehledu o případně vytěžené ornici a o nakládání s ní při respektování zásad její ochrany.</w:t>
      </w:r>
    </w:p>
    <w:p w14:paraId="088C450E" w14:textId="77777777" w:rsidR="005512BC" w:rsidRPr="00F47A0D" w:rsidRDefault="005512BC" w:rsidP="000152A4">
      <w:pPr>
        <w:pStyle w:val="TSlneksmlouvy"/>
        <w:keepNext w:val="0"/>
        <w:spacing w:line="288" w:lineRule="auto"/>
        <w:ind w:left="0"/>
        <w:rPr>
          <w:rFonts w:cs="Arial"/>
          <w:bCs/>
          <w:sz w:val="22"/>
          <w:szCs w:val="22"/>
        </w:rPr>
      </w:pPr>
      <w:r w:rsidRPr="00F47A0D">
        <w:rPr>
          <w:rFonts w:cs="Arial"/>
          <w:sz w:val="22"/>
          <w:szCs w:val="22"/>
        </w:rPr>
        <w:br/>
      </w:r>
      <w:bookmarkStart w:id="1" w:name="_Ref376425367"/>
      <w:r w:rsidRPr="00F47A0D">
        <w:rPr>
          <w:rFonts w:cs="Arial"/>
          <w:sz w:val="22"/>
          <w:szCs w:val="22"/>
        </w:rPr>
        <w:t>Termíny plnění</w:t>
      </w:r>
      <w:bookmarkEnd w:id="1"/>
    </w:p>
    <w:p w14:paraId="0841ED9A"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bookmarkStart w:id="2" w:name="_Ref376374899"/>
      <w:bookmarkStart w:id="3" w:name="_Ref376425265"/>
      <w:r w:rsidRPr="00F47A0D">
        <w:rPr>
          <w:rFonts w:cs="Arial"/>
          <w:b w:val="0"/>
          <w:sz w:val="22"/>
          <w:szCs w:val="22"/>
          <w:u w:val="none"/>
        </w:rPr>
        <w:t>Zhotovitel se zavazuje provést dílo v následujících termínech:</w:t>
      </w:r>
      <w:bookmarkEnd w:id="2"/>
      <w:bookmarkEnd w:id="3"/>
    </w:p>
    <w:p w14:paraId="6444D34F" w14:textId="77777777"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předání a převzetí staveniště: </w:t>
      </w:r>
      <w:r w:rsidR="00996123">
        <w:rPr>
          <w:rFonts w:cs="Arial"/>
          <w:b w:val="0"/>
          <w:sz w:val="22"/>
          <w:szCs w:val="22"/>
          <w:u w:val="none"/>
        </w:rPr>
        <w:t>ihned</w:t>
      </w:r>
      <w:r w:rsidRPr="00F47A0D">
        <w:rPr>
          <w:rFonts w:cs="Arial"/>
          <w:b w:val="0"/>
          <w:sz w:val="22"/>
          <w:szCs w:val="22"/>
          <w:u w:val="none"/>
        </w:rPr>
        <w:t xml:space="preserve"> </w:t>
      </w:r>
      <w:r w:rsidR="00996123">
        <w:rPr>
          <w:rFonts w:cs="Arial"/>
          <w:b w:val="0"/>
          <w:sz w:val="22"/>
          <w:szCs w:val="22"/>
          <w:u w:val="none"/>
        </w:rPr>
        <w:t>po</w:t>
      </w:r>
      <w:r w:rsidRPr="00F47A0D">
        <w:rPr>
          <w:rFonts w:cs="Arial"/>
          <w:b w:val="0"/>
          <w:sz w:val="22"/>
          <w:szCs w:val="22"/>
          <w:u w:val="none"/>
        </w:rPr>
        <w:t xml:space="preserve"> </w:t>
      </w:r>
      <w:r w:rsidR="00996123">
        <w:rPr>
          <w:rFonts w:cs="Arial"/>
          <w:b w:val="0"/>
          <w:sz w:val="22"/>
          <w:szCs w:val="22"/>
          <w:u w:val="none"/>
        </w:rPr>
        <w:t>pod</w:t>
      </w:r>
      <w:r w:rsidRPr="00F47A0D">
        <w:rPr>
          <w:rFonts w:cs="Arial"/>
          <w:b w:val="0"/>
          <w:sz w:val="22"/>
          <w:szCs w:val="22"/>
          <w:u w:val="none"/>
        </w:rPr>
        <w:t xml:space="preserve">pisu této smlouvy </w:t>
      </w:r>
    </w:p>
    <w:p w14:paraId="3F6B578A" w14:textId="77777777" w:rsidR="00656204"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zahájení stavebních prací: </w:t>
      </w:r>
      <w:r w:rsidR="00996123">
        <w:rPr>
          <w:rFonts w:cs="Arial"/>
          <w:b w:val="0"/>
          <w:sz w:val="22"/>
          <w:szCs w:val="22"/>
          <w:u w:val="none"/>
        </w:rPr>
        <w:t>do 2 dnů od nabytí účinnosti smlouvy</w:t>
      </w:r>
      <w:r w:rsidRPr="00F47A0D">
        <w:rPr>
          <w:rFonts w:cs="Arial"/>
          <w:b w:val="0"/>
          <w:sz w:val="22"/>
          <w:szCs w:val="22"/>
          <w:u w:val="none"/>
        </w:rPr>
        <w:t xml:space="preserve"> </w:t>
      </w:r>
    </w:p>
    <w:p w14:paraId="140A1ACF" w14:textId="77777777"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dokončení stavebních prací: nejpozději </w:t>
      </w:r>
      <w:r w:rsidR="00996123">
        <w:rPr>
          <w:rFonts w:cs="Arial"/>
          <w:b w:val="0"/>
          <w:sz w:val="22"/>
          <w:szCs w:val="22"/>
          <w:u w:val="none"/>
        </w:rPr>
        <w:t xml:space="preserve">do </w:t>
      </w:r>
      <w:r w:rsidR="00996123" w:rsidRPr="00996123">
        <w:rPr>
          <w:rFonts w:cs="Arial"/>
          <w:bCs/>
          <w:sz w:val="22"/>
          <w:szCs w:val="22"/>
          <w:u w:val="none"/>
        </w:rPr>
        <w:t>14.10.2024</w:t>
      </w:r>
    </w:p>
    <w:p w14:paraId="62B32A39" w14:textId="77777777"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Termín předání a převzetí díla: do</w:t>
      </w:r>
      <w:r w:rsidR="00996123">
        <w:rPr>
          <w:rFonts w:cs="Arial"/>
          <w:b w:val="0"/>
          <w:sz w:val="22"/>
          <w:szCs w:val="22"/>
          <w:u w:val="none"/>
        </w:rPr>
        <w:t xml:space="preserve"> 31.10.2024</w:t>
      </w:r>
    </w:p>
    <w:p w14:paraId="0E67C14C" w14:textId="77777777" w:rsidR="005512BC" w:rsidRPr="00F47A0D" w:rsidRDefault="005512BC" w:rsidP="00805C20">
      <w:pPr>
        <w:pStyle w:val="TSlneksmlouvy"/>
        <w:keepNext w:val="0"/>
        <w:numPr>
          <w:ilvl w:val="0"/>
          <w:numId w:val="0"/>
        </w:numPr>
        <w:spacing w:before="120" w:after="120" w:line="288" w:lineRule="auto"/>
        <w:ind w:left="737" w:firstLine="681"/>
        <w:jc w:val="left"/>
        <w:rPr>
          <w:rFonts w:cs="Arial"/>
          <w:b w:val="0"/>
          <w:sz w:val="22"/>
          <w:szCs w:val="22"/>
          <w:u w:val="none"/>
        </w:rPr>
      </w:pPr>
      <w:r w:rsidRPr="00F47A0D">
        <w:rPr>
          <w:rFonts w:cs="Arial"/>
          <w:b w:val="0"/>
          <w:sz w:val="22"/>
          <w:szCs w:val="22"/>
          <w:u w:val="none"/>
        </w:rPr>
        <w:t xml:space="preserve">(protokolární předání a převzetí řádně dokončeného díla) </w:t>
      </w:r>
    </w:p>
    <w:p w14:paraId="3D6F4C5D" w14:textId="77777777" w:rsidR="008105E7" w:rsidRPr="00F47A0D" w:rsidRDefault="005512BC" w:rsidP="008105E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lastRenderedPageBreak/>
        <w:t xml:space="preserve">V případě překážek, jež nastaly nezávisle na vůli zhotovitele a brání </w:t>
      </w:r>
      <w:r w:rsidR="00A95038" w:rsidRPr="00F47A0D">
        <w:rPr>
          <w:rFonts w:cs="Arial"/>
          <w:b w:val="0"/>
          <w:sz w:val="22"/>
          <w:szCs w:val="22"/>
          <w:u w:val="none"/>
        </w:rPr>
        <w:t xml:space="preserve">mu ve splnění jeho povinnosti, a </w:t>
      </w:r>
      <w:r w:rsidRPr="00F47A0D">
        <w:rPr>
          <w:rFonts w:cs="Arial"/>
          <w:b w:val="0"/>
          <w:sz w:val="22"/>
          <w:szCs w:val="22"/>
          <w:u w:val="none"/>
        </w:rPr>
        <w:t>jestliže nelze rozumně předpokládat, že by zhotovitel tuto překážku nebo její následky odvrátil nebo překonal nebo že by ji v době vznik</w:t>
      </w:r>
      <w:r w:rsidR="007E7AC2" w:rsidRPr="00F47A0D">
        <w:rPr>
          <w:rFonts w:cs="Arial"/>
          <w:b w:val="0"/>
          <w:sz w:val="22"/>
          <w:szCs w:val="22"/>
          <w:u w:val="none"/>
        </w:rPr>
        <w:t>u závazku předvídal, prodlužuje</w:t>
      </w:r>
      <w:r w:rsidRPr="00F47A0D">
        <w:rPr>
          <w:rFonts w:cs="Arial"/>
          <w:b w:val="0"/>
          <w:sz w:val="22"/>
          <w:szCs w:val="22"/>
          <w:u w:val="none"/>
        </w:rPr>
        <w:t xml:space="preserve"> se</w:t>
      </w:r>
      <w:r w:rsidR="00A95038" w:rsidRPr="00F47A0D">
        <w:rPr>
          <w:rFonts w:cs="Arial"/>
          <w:b w:val="0"/>
          <w:sz w:val="22"/>
          <w:szCs w:val="22"/>
          <w:u w:val="none"/>
        </w:rPr>
        <w:t xml:space="preserve"> termín dokončení dle bodu 3.1.4</w:t>
      </w:r>
      <w:r w:rsidRPr="00F47A0D">
        <w:rPr>
          <w:rFonts w:cs="Arial"/>
          <w:b w:val="0"/>
          <w:sz w:val="22"/>
          <w:szCs w:val="22"/>
          <w:u w:val="none"/>
        </w:rPr>
        <w:t xml:space="preserve"> o dobu, kdy tato překážka trvá.</w:t>
      </w:r>
    </w:p>
    <w:p w14:paraId="71D157C2" w14:textId="77777777" w:rsidR="005512BC" w:rsidRPr="00F47A0D" w:rsidRDefault="005512BC" w:rsidP="0061607D">
      <w:pPr>
        <w:pStyle w:val="TSlneksmlouvy"/>
        <w:keepNext w:val="0"/>
        <w:spacing w:line="288" w:lineRule="auto"/>
        <w:ind w:left="0"/>
        <w:rPr>
          <w:rFonts w:cs="Arial"/>
          <w:sz w:val="22"/>
          <w:szCs w:val="22"/>
        </w:rPr>
      </w:pPr>
      <w:r w:rsidRPr="00F47A0D">
        <w:rPr>
          <w:rFonts w:cs="Arial"/>
          <w:sz w:val="22"/>
          <w:szCs w:val="22"/>
        </w:rPr>
        <w:br/>
        <w:t>Provedení díla</w:t>
      </w:r>
    </w:p>
    <w:p w14:paraId="0720B4BA" w14:textId="77777777" w:rsidR="005512BC" w:rsidRPr="00F47A0D" w:rsidRDefault="005512BC" w:rsidP="00083B77">
      <w:pPr>
        <w:pStyle w:val="TSlneksmlouvy"/>
        <w:keepLines/>
        <w:numPr>
          <w:ilvl w:val="1"/>
          <w:numId w:val="2"/>
        </w:numPr>
        <w:spacing w:before="120" w:after="120" w:line="288" w:lineRule="auto"/>
        <w:jc w:val="both"/>
        <w:rPr>
          <w:rFonts w:cs="Arial"/>
          <w:b w:val="0"/>
          <w:sz w:val="22"/>
          <w:szCs w:val="22"/>
          <w:u w:val="none"/>
        </w:rPr>
      </w:pPr>
      <w:bookmarkStart w:id="4" w:name="_Ref376426659"/>
      <w:r w:rsidRPr="00F47A0D">
        <w:rPr>
          <w:rFonts w:cs="Arial"/>
          <w:b w:val="0"/>
          <w:sz w:val="22"/>
          <w:szCs w:val="22"/>
          <w:u w:val="none"/>
        </w:rPr>
        <w:t>Řádné provedení díla bude stvrzeno podpisem protokolu o provedení díla osobami oprávněnými jednat za objednatele a zhotovitele, a to po splnění všech níže uvedených podmínek:</w:t>
      </w:r>
      <w:bookmarkEnd w:id="4"/>
    </w:p>
    <w:p w14:paraId="0CC1F1CE"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bookmarkStart w:id="5" w:name="_Ref376427298"/>
      <w:r w:rsidRPr="00F47A0D">
        <w:rPr>
          <w:rFonts w:cs="Arial"/>
          <w:b w:val="0"/>
          <w:sz w:val="22"/>
          <w:szCs w:val="22"/>
          <w:u w:val="none"/>
        </w:rPr>
        <w:t xml:space="preserve">Dílo bylo dokončeno a předáno v souladu s touto smlouvou v rozsahu dle </w:t>
      </w:r>
      <w:r w:rsidR="00C21B40" w:rsidRPr="00F47A0D">
        <w:rPr>
          <w:rFonts w:cs="Arial"/>
          <w:sz w:val="22"/>
          <w:szCs w:val="22"/>
        </w:rPr>
        <w:fldChar w:fldCharType="begin"/>
      </w:r>
      <w:r w:rsidR="00C21B40" w:rsidRPr="00F47A0D">
        <w:rPr>
          <w:rFonts w:cs="Arial"/>
          <w:sz w:val="22"/>
          <w:szCs w:val="22"/>
        </w:rPr>
        <w:instrText xml:space="preserve"> REF _Ref376425347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Čl. II</w:t>
      </w:r>
      <w:r w:rsidR="00C21B40" w:rsidRPr="00F47A0D">
        <w:rPr>
          <w:rFonts w:cs="Arial"/>
          <w:sz w:val="22"/>
          <w:szCs w:val="22"/>
        </w:rPr>
        <w:fldChar w:fldCharType="end"/>
      </w:r>
      <w:r w:rsidRPr="00F47A0D">
        <w:rPr>
          <w:rFonts w:cs="Arial"/>
          <w:b w:val="0"/>
          <w:sz w:val="22"/>
          <w:szCs w:val="22"/>
          <w:u w:val="none"/>
        </w:rPr>
        <w:t xml:space="preserve">. a v termínu dle </w:t>
      </w:r>
      <w:r w:rsidR="00112626" w:rsidRPr="00F47A0D">
        <w:rPr>
          <w:rFonts w:cs="Arial"/>
          <w:sz w:val="22"/>
          <w:szCs w:val="22"/>
        </w:rPr>
        <w:fldChar w:fldCharType="begin"/>
      </w:r>
      <w:r w:rsidR="00112626" w:rsidRPr="00F47A0D">
        <w:rPr>
          <w:rFonts w:cs="Arial"/>
          <w:sz w:val="22"/>
          <w:szCs w:val="22"/>
        </w:rPr>
        <w:instrText xml:space="preserve"> REF _Ref376425367 \r \h  \* MERGEFORMAT </w:instrText>
      </w:r>
      <w:r w:rsidR="00112626" w:rsidRPr="00F47A0D">
        <w:rPr>
          <w:rFonts w:cs="Arial"/>
          <w:sz w:val="22"/>
          <w:szCs w:val="22"/>
        </w:rPr>
      </w:r>
      <w:r w:rsidR="00112626" w:rsidRPr="00F47A0D">
        <w:rPr>
          <w:rFonts w:cs="Arial"/>
          <w:sz w:val="22"/>
          <w:szCs w:val="22"/>
        </w:rPr>
        <w:fldChar w:fldCharType="separate"/>
      </w:r>
      <w:r w:rsidR="000635CA" w:rsidRPr="000635CA">
        <w:rPr>
          <w:rFonts w:cs="Arial"/>
          <w:b w:val="0"/>
          <w:sz w:val="22"/>
          <w:szCs w:val="22"/>
          <w:u w:val="none"/>
        </w:rPr>
        <w:t>Čl. III</w:t>
      </w:r>
      <w:r w:rsidR="00112626" w:rsidRPr="00F47A0D">
        <w:rPr>
          <w:rFonts w:cs="Arial"/>
          <w:sz w:val="22"/>
          <w:szCs w:val="22"/>
        </w:rPr>
        <w:fldChar w:fldCharType="end"/>
      </w:r>
      <w:r w:rsidRPr="00F47A0D">
        <w:rPr>
          <w:rFonts w:cs="Arial"/>
          <w:b w:val="0"/>
          <w:sz w:val="22"/>
          <w:szCs w:val="22"/>
          <w:u w:val="none"/>
        </w:rPr>
        <w:t xml:space="preserve"> této smlouvy.</w:t>
      </w:r>
      <w:bookmarkEnd w:id="5"/>
    </w:p>
    <w:p w14:paraId="07662216"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6" w:name="_Ref376427300"/>
      <w:r w:rsidRPr="00F47A0D">
        <w:rPr>
          <w:rFonts w:cs="Arial"/>
          <w:b w:val="0"/>
          <w:sz w:val="22"/>
          <w:szCs w:val="22"/>
          <w:u w:val="none"/>
        </w:rPr>
        <w:t>O předání a převzetí díla byl vyhotoven protokol, jenž byl podepsán osobami oprávněnými jednat za objednatele a zhotovitele. V tomto protokolu musí být vždy uvedeno, zda bylo dílo převzato s výhradami (pokud dílo obsahuje ojedinělé drobné vady, které samy o sobě ani ve spojení s jinými nebrání užívání stavby funkčně nebo esteticky, ani její užívání podstatným způsobem neomezují), či bez výhrad.</w:t>
      </w:r>
      <w:bookmarkEnd w:id="6"/>
      <w:r w:rsidRPr="00F47A0D">
        <w:rPr>
          <w:rFonts w:cs="Arial"/>
          <w:b w:val="0"/>
          <w:sz w:val="22"/>
          <w:szCs w:val="22"/>
          <w:u w:val="none"/>
        </w:rPr>
        <w:t xml:space="preserve"> </w:t>
      </w:r>
    </w:p>
    <w:p w14:paraId="74366CF2" w14:textId="77777777" w:rsidR="005512BC" w:rsidRPr="00F47A0D" w:rsidRDefault="00F71307" w:rsidP="00083B77">
      <w:pPr>
        <w:pStyle w:val="TSlneksmlouvy"/>
        <w:keepNext w:val="0"/>
        <w:numPr>
          <w:ilvl w:val="2"/>
          <w:numId w:val="2"/>
        </w:numPr>
        <w:spacing w:before="120" w:after="120" w:line="288" w:lineRule="auto"/>
        <w:jc w:val="both"/>
        <w:rPr>
          <w:rFonts w:cs="Arial"/>
          <w:sz w:val="22"/>
          <w:szCs w:val="22"/>
        </w:rPr>
      </w:pPr>
      <w:bookmarkStart w:id="7" w:name="_Ref376427534"/>
      <w:r w:rsidRPr="00F47A0D">
        <w:rPr>
          <w:rFonts w:cs="Arial"/>
          <w:b w:val="0"/>
          <w:sz w:val="22"/>
          <w:szCs w:val="22"/>
          <w:u w:val="none"/>
        </w:rPr>
        <w:t>Místo stavby</w:t>
      </w:r>
      <w:r w:rsidR="005512BC" w:rsidRPr="00F47A0D">
        <w:rPr>
          <w:rFonts w:cs="Arial"/>
          <w:b w:val="0"/>
          <w:sz w:val="22"/>
          <w:szCs w:val="22"/>
          <w:u w:val="none"/>
        </w:rPr>
        <w:t xml:space="preserve"> bylo vyklizeno a případné úpravy okolí byly provedeny do </w:t>
      </w:r>
      <w:r w:rsidR="00996123">
        <w:rPr>
          <w:rFonts w:cs="Arial"/>
          <w:b w:val="0"/>
          <w:sz w:val="22"/>
          <w:szCs w:val="22"/>
          <w:u w:val="none"/>
        </w:rPr>
        <w:t>5</w:t>
      </w:r>
      <w:r w:rsidR="005512BC" w:rsidRPr="00F47A0D">
        <w:rPr>
          <w:rFonts w:cs="Arial"/>
          <w:b w:val="0"/>
          <w:sz w:val="22"/>
          <w:szCs w:val="22"/>
          <w:u w:val="none"/>
        </w:rPr>
        <w:t xml:space="preserve"> kalendářních dnů po předání a převzetí díla.</w:t>
      </w:r>
      <w:bookmarkEnd w:id="7"/>
    </w:p>
    <w:p w14:paraId="66FE80A4"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8" w:name="_Ref376429396"/>
      <w:bookmarkStart w:id="9" w:name="_Ref376427537"/>
      <w:r w:rsidRPr="00F47A0D">
        <w:rPr>
          <w:rFonts w:cs="Arial"/>
          <w:b w:val="0"/>
          <w:sz w:val="22"/>
          <w:szCs w:val="22"/>
          <w:u w:val="none"/>
        </w:rPr>
        <w:t>Objednateli byly předány následující doklady:</w:t>
      </w:r>
      <w:bookmarkEnd w:id="8"/>
      <w:bookmarkEnd w:id="9"/>
    </w:p>
    <w:p w14:paraId="4C99EFD0"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stavební deník,</w:t>
      </w:r>
    </w:p>
    <w:p w14:paraId="4891EF68"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doklad o uložení </w:t>
      </w:r>
      <w:r w:rsidR="001701D3">
        <w:rPr>
          <w:rFonts w:cs="Arial"/>
          <w:b w:val="0"/>
          <w:sz w:val="22"/>
          <w:szCs w:val="22"/>
          <w:u w:val="none"/>
        </w:rPr>
        <w:t xml:space="preserve">případné </w:t>
      </w:r>
      <w:r w:rsidRPr="00F47A0D">
        <w:rPr>
          <w:rFonts w:cs="Arial"/>
          <w:b w:val="0"/>
          <w:sz w:val="22"/>
          <w:szCs w:val="22"/>
          <w:u w:val="none"/>
        </w:rPr>
        <w:t xml:space="preserve">přebytečné zeminy  </w:t>
      </w:r>
    </w:p>
    <w:p w14:paraId="219A3164" w14:textId="77777777" w:rsidR="00BA62A1" w:rsidRPr="00F47A0D" w:rsidRDefault="00BA62A1" w:rsidP="00BA62A1">
      <w:pPr>
        <w:pStyle w:val="TSTextlnkuslovan"/>
        <w:numPr>
          <w:ilvl w:val="3"/>
          <w:numId w:val="2"/>
        </w:numPr>
        <w:rPr>
          <w:rFonts w:cs="Arial"/>
          <w:sz w:val="22"/>
          <w:szCs w:val="22"/>
          <w:lang w:eastAsia="en-US"/>
        </w:rPr>
      </w:pPr>
      <w:r w:rsidRPr="00F47A0D">
        <w:rPr>
          <w:rFonts w:cs="Arial"/>
          <w:sz w:val="22"/>
          <w:szCs w:val="22"/>
        </w:rPr>
        <w:t>doklad o likvidaci odpadu vzniklého jeho činností při provádění díla</w:t>
      </w:r>
    </w:p>
    <w:p w14:paraId="33657D2E"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zápis o odstranění případných drobných vad a nedodělků vyplývajících z protokolu o předání a převzetí díla.</w:t>
      </w:r>
    </w:p>
    <w:p w14:paraId="57801BDC" w14:textId="77777777" w:rsidR="005512BC" w:rsidRPr="00F47A0D" w:rsidRDefault="005512BC" w:rsidP="00ED4854">
      <w:pPr>
        <w:pStyle w:val="TSlneksmlouvy"/>
        <w:keepNext w:val="0"/>
        <w:spacing w:line="288" w:lineRule="auto"/>
        <w:ind w:left="0"/>
        <w:rPr>
          <w:rFonts w:cs="Arial"/>
          <w:b w:val="0"/>
          <w:sz w:val="22"/>
          <w:szCs w:val="22"/>
        </w:rPr>
      </w:pPr>
      <w:r w:rsidRPr="00F47A0D">
        <w:rPr>
          <w:rFonts w:cs="Arial"/>
          <w:sz w:val="22"/>
          <w:szCs w:val="22"/>
        </w:rPr>
        <w:br/>
        <w:t>Cena za dílo</w:t>
      </w:r>
    </w:p>
    <w:p w14:paraId="68B9B211" w14:textId="77777777" w:rsidR="005512BC" w:rsidRPr="00F47A0D" w:rsidRDefault="005512BC" w:rsidP="00083B77">
      <w:pPr>
        <w:pStyle w:val="TSlneksmlouvy"/>
        <w:keepLines/>
        <w:numPr>
          <w:ilvl w:val="1"/>
          <w:numId w:val="2"/>
        </w:numPr>
        <w:spacing w:before="120" w:after="120" w:line="288" w:lineRule="auto"/>
        <w:jc w:val="both"/>
        <w:rPr>
          <w:rFonts w:cs="Arial"/>
          <w:sz w:val="22"/>
          <w:szCs w:val="22"/>
        </w:rPr>
      </w:pPr>
      <w:r w:rsidRPr="00F47A0D">
        <w:rPr>
          <w:rFonts w:cs="Arial"/>
          <w:b w:val="0"/>
          <w:sz w:val="22"/>
          <w:szCs w:val="22"/>
          <w:u w:val="none"/>
        </w:rPr>
        <w:t xml:space="preserve">Cena za provedení díla v rozsahu podle </w:t>
      </w:r>
      <w:r w:rsidR="00112626" w:rsidRPr="00F47A0D">
        <w:rPr>
          <w:rFonts w:cs="Arial"/>
          <w:sz w:val="22"/>
          <w:szCs w:val="22"/>
        </w:rPr>
        <w:fldChar w:fldCharType="begin"/>
      </w:r>
      <w:r w:rsidR="00112626" w:rsidRPr="00F47A0D">
        <w:rPr>
          <w:rFonts w:cs="Arial"/>
          <w:sz w:val="22"/>
          <w:szCs w:val="22"/>
        </w:rPr>
        <w:instrText xml:space="preserve"> REF _Ref376425347 \r \h  \* MERGEFORMAT </w:instrText>
      </w:r>
      <w:r w:rsidR="00112626" w:rsidRPr="00F47A0D">
        <w:rPr>
          <w:rFonts w:cs="Arial"/>
          <w:sz w:val="22"/>
          <w:szCs w:val="22"/>
        </w:rPr>
      </w:r>
      <w:r w:rsidR="00112626" w:rsidRPr="00F47A0D">
        <w:rPr>
          <w:rFonts w:cs="Arial"/>
          <w:sz w:val="22"/>
          <w:szCs w:val="22"/>
        </w:rPr>
        <w:fldChar w:fldCharType="separate"/>
      </w:r>
      <w:r w:rsidR="000635CA" w:rsidRPr="000635CA">
        <w:rPr>
          <w:rFonts w:cs="Arial"/>
          <w:b w:val="0"/>
          <w:sz w:val="22"/>
          <w:szCs w:val="22"/>
          <w:u w:val="none"/>
        </w:rPr>
        <w:t>Čl. II</w:t>
      </w:r>
      <w:r w:rsidR="00112626" w:rsidRPr="00F47A0D">
        <w:rPr>
          <w:rFonts w:cs="Arial"/>
          <w:sz w:val="22"/>
          <w:szCs w:val="22"/>
        </w:rPr>
        <w:fldChar w:fldCharType="end"/>
      </w:r>
      <w:r w:rsidRPr="00F47A0D">
        <w:rPr>
          <w:rFonts w:cs="Arial"/>
          <w:b w:val="0"/>
          <w:sz w:val="22"/>
          <w:szCs w:val="22"/>
          <w:u w:val="none"/>
        </w:rPr>
        <w:t xml:space="preserve"> smlouvy, se sjednává dohodou smluvních stran ve smyslu zákona o cenách č. 526/1990 Sb., v platném znění, na základě nabídky učiněné zhotovitelem na Veřejnou zakázku ze dne </w:t>
      </w:r>
      <w:r w:rsidR="001701D3">
        <w:rPr>
          <w:rFonts w:cs="Arial"/>
          <w:b w:val="0"/>
          <w:sz w:val="22"/>
          <w:szCs w:val="22"/>
          <w:u w:val="none"/>
        </w:rPr>
        <w:t>8.10.2024</w:t>
      </w:r>
      <w:r w:rsidRPr="00F47A0D">
        <w:rPr>
          <w:rFonts w:cs="Arial"/>
          <w:b w:val="0"/>
          <w:sz w:val="22"/>
          <w:szCs w:val="22"/>
          <w:u w:val="none"/>
        </w:rPr>
        <w:t>.</w:t>
      </w:r>
    </w:p>
    <w:p w14:paraId="36F12CA3"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0" w:name="_Ref376425814"/>
      <w:r w:rsidRPr="00F47A0D">
        <w:rPr>
          <w:rFonts w:cs="Arial"/>
          <w:b w:val="0"/>
          <w:sz w:val="22"/>
          <w:szCs w:val="22"/>
          <w:u w:val="none"/>
        </w:rPr>
        <w:t>Celková cena za provedení díla bez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1701D3" w:rsidRPr="001701D3">
        <w:rPr>
          <w:rFonts w:cs="Arial"/>
          <w:bCs/>
          <w:sz w:val="22"/>
          <w:szCs w:val="22"/>
          <w:u w:val="none"/>
        </w:rPr>
        <w:t>273 600</w:t>
      </w:r>
      <w:r w:rsidRPr="001701D3">
        <w:rPr>
          <w:rFonts w:cs="Arial"/>
          <w:bCs/>
          <w:sz w:val="22"/>
          <w:szCs w:val="22"/>
          <w:u w:val="none"/>
        </w:rPr>
        <w:t>,- Kč.</w:t>
      </w:r>
      <w:bookmarkEnd w:id="10"/>
    </w:p>
    <w:p w14:paraId="5D4A49B9" w14:textId="6B3C1993" w:rsidR="005512BC" w:rsidRPr="00F3655A" w:rsidRDefault="008105E7" w:rsidP="000152A4">
      <w:pPr>
        <w:pStyle w:val="TSlneksmlouvy"/>
        <w:keepNext w:val="0"/>
        <w:numPr>
          <w:ilvl w:val="0"/>
          <w:numId w:val="0"/>
        </w:numPr>
        <w:spacing w:before="120" w:after="120" w:line="288" w:lineRule="auto"/>
        <w:ind w:left="737"/>
        <w:jc w:val="both"/>
        <w:rPr>
          <w:rFonts w:cs="Arial"/>
          <w:b w:val="0"/>
          <w:bCs/>
          <w:sz w:val="22"/>
          <w:szCs w:val="22"/>
        </w:rPr>
      </w:pPr>
      <w:r w:rsidRPr="00F3655A">
        <w:rPr>
          <w:rFonts w:cs="Arial"/>
          <w:b w:val="0"/>
          <w:bCs/>
          <w:sz w:val="22"/>
          <w:szCs w:val="22"/>
          <w:u w:val="none"/>
        </w:rPr>
        <w:t>21</w:t>
      </w:r>
      <w:r w:rsidR="0037243C" w:rsidRPr="00F3655A">
        <w:rPr>
          <w:rFonts w:cs="Arial"/>
          <w:b w:val="0"/>
          <w:bCs/>
          <w:sz w:val="22"/>
          <w:szCs w:val="22"/>
          <w:u w:val="none"/>
        </w:rPr>
        <w:t xml:space="preserve"> % DPH</w:t>
      </w:r>
      <w:r w:rsidR="00F3655A">
        <w:rPr>
          <w:rFonts w:cs="Arial"/>
          <w:b w:val="0"/>
          <w:bCs/>
          <w:sz w:val="22"/>
          <w:szCs w:val="22"/>
          <w:u w:val="none"/>
        </w:rPr>
        <w:t xml:space="preserve"> č</w:t>
      </w:r>
      <w:r w:rsidR="0037243C" w:rsidRPr="00F3655A">
        <w:rPr>
          <w:rFonts w:cs="Arial"/>
          <w:b w:val="0"/>
          <w:bCs/>
          <w:sz w:val="22"/>
          <w:szCs w:val="22"/>
          <w:u w:val="none"/>
        </w:rPr>
        <w:t>iní</w:t>
      </w:r>
      <w:r w:rsidR="0037243C" w:rsidRPr="00F3655A">
        <w:rPr>
          <w:rFonts w:cs="Arial"/>
          <w:b w:val="0"/>
          <w:bCs/>
          <w:sz w:val="22"/>
          <w:szCs w:val="22"/>
          <w:u w:val="none"/>
        </w:rPr>
        <w:tab/>
      </w:r>
      <w:r w:rsidR="0037243C" w:rsidRPr="00F3655A">
        <w:rPr>
          <w:rFonts w:cs="Arial"/>
          <w:b w:val="0"/>
          <w:bCs/>
          <w:sz w:val="22"/>
          <w:szCs w:val="22"/>
          <w:u w:val="none"/>
        </w:rPr>
        <w:tab/>
      </w:r>
      <w:r w:rsidR="0037243C" w:rsidRPr="00F3655A">
        <w:rPr>
          <w:rFonts w:cs="Arial"/>
          <w:b w:val="0"/>
          <w:bCs/>
          <w:sz w:val="22"/>
          <w:szCs w:val="22"/>
          <w:u w:val="none"/>
        </w:rPr>
        <w:tab/>
      </w:r>
      <w:r w:rsidR="0037243C" w:rsidRPr="00F3655A">
        <w:rPr>
          <w:rFonts w:cs="Arial"/>
          <w:b w:val="0"/>
          <w:bCs/>
          <w:sz w:val="22"/>
          <w:szCs w:val="22"/>
          <w:u w:val="none"/>
        </w:rPr>
        <w:tab/>
      </w:r>
      <w:r w:rsidR="0037243C" w:rsidRPr="00F3655A">
        <w:rPr>
          <w:rFonts w:cs="Arial"/>
          <w:b w:val="0"/>
          <w:bCs/>
          <w:sz w:val="22"/>
          <w:szCs w:val="22"/>
          <w:u w:val="none"/>
        </w:rPr>
        <w:tab/>
      </w:r>
      <w:r w:rsidR="005512BC" w:rsidRPr="00F3655A">
        <w:rPr>
          <w:rFonts w:cs="Arial"/>
          <w:b w:val="0"/>
          <w:bCs/>
          <w:sz w:val="22"/>
          <w:szCs w:val="22"/>
          <w:u w:val="none"/>
        </w:rPr>
        <w:tab/>
      </w:r>
      <w:r w:rsidR="005512BC" w:rsidRPr="00F3655A">
        <w:rPr>
          <w:rFonts w:cs="Arial"/>
          <w:b w:val="0"/>
          <w:bCs/>
          <w:sz w:val="22"/>
          <w:szCs w:val="22"/>
          <w:u w:val="none"/>
        </w:rPr>
        <w:tab/>
      </w:r>
      <w:r w:rsidR="001701D3" w:rsidRPr="00F3655A">
        <w:rPr>
          <w:rFonts w:cs="Arial"/>
          <w:b w:val="0"/>
          <w:bCs/>
          <w:sz w:val="22"/>
          <w:szCs w:val="22"/>
          <w:u w:val="none"/>
        </w:rPr>
        <w:t xml:space="preserve">  57 456</w:t>
      </w:r>
      <w:r w:rsidR="005512BC" w:rsidRPr="00F3655A">
        <w:rPr>
          <w:rFonts w:cs="Arial"/>
          <w:b w:val="0"/>
          <w:bCs/>
          <w:sz w:val="22"/>
          <w:szCs w:val="22"/>
          <w:u w:val="none"/>
        </w:rPr>
        <w:t>,- Kč.</w:t>
      </w:r>
    </w:p>
    <w:p w14:paraId="05FB1640" w14:textId="77777777" w:rsidR="005512BC" w:rsidRPr="001701D3" w:rsidRDefault="005512BC" w:rsidP="000152A4">
      <w:pPr>
        <w:pStyle w:val="TSlneksmlouvy"/>
        <w:keepNext w:val="0"/>
        <w:numPr>
          <w:ilvl w:val="0"/>
          <w:numId w:val="0"/>
        </w:numPr>
        <w:spacing w:before="120" w:after="120" w:line="288" w:lineRule="auto"/>
        <w:ind w:left="737"/>
        <w:jc w:val="both"/>
        <w:rPr>
          <w:rFonts w:cs="Arial"/>
          <w:bCs/>
          <w:sz w:val="22"/>
          <w:szCs w:val="22"/>
          <w:u w:val="none"/>
        </w:rPr>
      </w:pPr>
      <w:r w:rsidRPr="00F47A0D">
        <w:rPr>
          <w:rFonts w:cs="Arial"/>
          <w:b w:val="0"/>
          <w:sz w:val="22"/>
          <w:szCs w:val="22"/>
          <w:u w:val="none"/>
        </w:rPr>
        <w:t>Celková cena za provedení díla vč.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1701D3" w:rsidRPr="001701D3">
        <w:rPr>
          <w:rFonts w:cs="Arial"/>
          <w:bCs/>
          <w:sz w:val="22"/>
          <w:szCs w:val="22"/>
          <w:u w:val="none"/>
        </w:rPr>
        <w:t>331 056</w:t>
      </w:r>
      <w:r w:rsidRPr="001701D3">
        <w:rPr>
          <w:rFonts w:cs="Arial"/>
          <w:bCs/>
          <w:sz w:val="22"/>
          <w:szCs w:val="22"/>
          <w:u w:val="none"/>
        </w:rPr>
        <w:t>,- Kč.</w:t>
      </w:r>
    </w:p>
    <w:p w14:paraId="0C915923"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lastRenderedPageBreak/>
        <w:t xml:space="preserve">Výše uvedená celková cena je cenou nejvýše přípustnou, je platná po celou dobu provádění díla a obsahuje veškeré náklady na provedení díla. </w:t>
      </w:r>
    </w:p>
    <w:p w14:paraId="3F155CE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Změna celkové ceny za dílo dle odstavce </w:t>
      </w:r>
      <w:r w:rsidR="00C21B40" w:rsidRPr="00F47A0D">
        <w:rPr>
          <w:rFonts w:cs="Arial"/>
          <w:sz w:val="22"/>
          <w:szCs w:val="22"/>
        </w:rPr>
        <w:fldChar w:fldCharType="begin"/>
      </w:r>
      <w:r w:rsidR="00C21B40" w:rsidRPr="00F47A0D">
        <w:rPr>
          <w:rFonts w:cs="Arial"/>
          <w:sz w:val="22"/>
          <w:szCs w:val="22"/>
        </w:rPr>
        <w:instrText xml:space="preserve"> REF _Ref376425814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5.2</w:t>
      </w:r>
      <w:r w:rsidR="00C21B40" w:rsidRPr="00F47A0D">
        <w:rPr>
          <w:rFonts w:cs="Arial"/>
          <w:sz w:val="22"/>
          <w:szCs w:val="22"/>
        </w:rPr>
        <w:fldChar w:fldCharType="end"/>
      </w:r>
      <w:r w:rsidRPr="00F47A0D">
        <w:rPr>
          <w:rFonts w:cs="Arial"/>
          <w:b w:val="0"/>
          <w:sz w:val="22"/>
          <w:szCs w:val="22"/>
          <w:u w:val="none"/>
        </w:rPr>
        <w:t xml:space="preserve"> je možná pouze v případě, že v průběhu provádění díla dojde ke změnám sazeb DPH. V takovém případě bude celková nabídková cena upravena podle výše sazeb DPH platných v době vzniku zdanitelného plnění.</w:t>
      </w:r>
    </w:p>
    <w:p w14:paraId="319A8EF8" w14:textId="77777777" w:rsidR="005512BC" w:rsidRPr="00F47A0D" w:rsidRDefault="005512BC" w:rsidP="000152A4">
      <w:pPr>
        <w:pStyle w:val="TSlneksmlouvy"/>
        <w:keepNext w:val="0"/>
        <w:spacing w:line="288" w:lineRule="auto"/>
        <w:ind w:left="0"/>
        <w:rPr>
          <w:rFonts w:cs="Arial"/>
          <w:sz w:val="22"/>
          <w:szCs w:val="22"/>
        </w:rPr>
      </w:pPr>
      <w:r w:rsidRPr="00F47A0D">
        <w:rPr>
          <w:rFonts w:cs="Arial"/>
          <w:sz w:val="22"/>
          <w:szCs w:val="22"/>
        </w:rPr>
        <w:br/>
        <w:t>Změny díla – dodatečné práce</w:t>
      </w:r>
    </w:p>
    <w:p w14:paraId="116B93A4"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w:t>
      </w:r>
      <w:r w:rsidR="00326D9E" w:rsidRPr="00F47A0D">
        <w:rPr>
          <w:rFonts w:cs="Arial"/>
          <w:b w:val="0"/>
          <w:sz w:val="22"/>
          <w:szCs w:val="22"/>
          <w:u w:val="none"/>
        </w:rPr>
        <w:t>Z</w:t>
      </w:r>
      <w:r w:rsidRPr="00F47A0D">
        <w:rPr>
          <w:rFonts w:cs="Arial"/>
          <w:b w:val="0"/>
          <w:sz w:val="22"/>
          <w:szCs w:val="22"/>
          <w:u w:val="none"/>
        </w:rPr>
        <w:t>ZVZ.</w:t>
      </w:r>
    </w:p>
    <w:p w14:paraId="670BC25B" w14:textId="77777777" w:rsidR="0074693A" w:rsidRPr="00F47A0D" w:rsidRDefault="005512BC" w:rsidP="00ED52D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Pokud zhotovitel provede dodatečné práce bez písemného souhlasu a písemné smlouvy (dodatku ke smlouvě o dílo) uzavřené s objednatelem, má objednatel právo odmítnout jejich úhradu. </w:t>
      </w:r>
    </w:p>
    <w:p w14:paraId="492C1DB6" w14:textId="77777777" w:rsidR="00532347" w:rsidRPr="00F47A0D" w:rsidRDefault="00532347" w:rsidP="00532347">
      <w:pPr>
        <w:pStyle w:val="TSTextlnkuslovan"/>
        <w:rPr>
          <w:rFonts w:cs="Arial"/>
          <w:lang w:eastAsia="en-US"/>
        </w:rPr>
      </w:pPr>
    </w:p>
    <w:p w14:paraId="3C7CA43C"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Platební podmínky</w:t>
      </w:r>
    </w:p>
    <w:p w14:paraId="14B578D4" w14:textId="77777777" w:rsidR="00124D43" w:rsidRPr="00F47A0D" w:rsidRDefault="00124D43" w:rsidP="00124D43">
      <w:pPr>
        <w:pStyle w:val="Default"/>
        <w:ind w:left="708" w:hanging="708"/>
        <w:jc w:val="both"/>
        <w:rPr>
          <w:color w:val="auto"/>
          <w:sz w:val="22"/>
          <w:szCs w:val="22"/>
        </w:rPr>
      </w:pPr>
      <w:r w:rsidRPr="00F47A0D">
        <w:rPr>
          <w:color w:val="auto"/>
          <w:sz w:val="22"/>
          <w:szCs w:val="22"/>
        </w:rPr>
        <w:t xml:space="preserve">7.1. </w:t>
      </w:r>
      <w:r w:rsidRPr="00F47A0D">
        <w:rPr>
          <w:color w:val="auto"/>
          <w:sz w:val="22"/>
          <w:szCs w:val="22"/>
        </w:rPr>
        <w:tab/>
        <w:t xml:space="preserve">Objednatel se zavazuje uhradit </w:t>
      </w:r>
      <w:r w:rsidR="0043625D" w:rsidRPr="00F47A0D">
        <w:rPr>
          <w:color w:val="auto"/>
          <w:sz w:val="22"/>
          <w:szCs w:val="22"/>
        </w:rPr>
        <w:t>c</w:t>
      </w:r>
      <w:r w:rsidRPr="00F47A0D">
        <w:rPr>
          <w:color w:val="auto"/>
          <w:sz w:val="22"/>
          <w:szCs w:val="22"/>
        </w:rPr>
        <w:t xml:space="preserve">enu </w:t>
      </w:r>
      <w:r w:rsidR="0043625D" w:rsidRPr="00F47A0D">
        <w:rPr>
          <w:color w:val="auto"/>
          <w:sz w:val="22"/>
          <w:szCs w:val="22"/>
        </w:rPr>
        <w:t>d</w:t>
      </w:r>
      <w:r w:rsidRPr="00F47A0D">
        <w:rPr>
          <w:color w:val="auto"/>
          <w:sz w:val="22"/>
          <w:szCs w:val="22"/>
        </w:rPr>
        <w:t xml:space="preserve">íla jednorázovým bankovním převodem na účet </w:t>
      </w:r>
      <w:r w:rsidR="0043625D" w:rsidRPr="00F47A0D">
        <w:rPr>
          <w:color w:val="auto"/>
          <w:sz w:val="22"/>
          <w:szCs w:val="22"/>
        </w:rPr>
        <w:t>z</w:t>
      </w:r>
      <w:r w:rsidRPr="00F47A0D">
        <w:rPr>
          <w:color w:val="auto"/>
          <w:sz w:val="22"/>
          <w:szCs w:val="22"/>
        </w:rPr>
        <w:t xml:space="preserve">hotovitele uvedený na faktuře, a to na základě daňového dokladu - faktury vystavené </w:t>
      </w:r>
      <w:r w:rsidR="0043625D" w:rsidRPr="00F47A0D">
        <w:rPr>
          <w:color w:val="auto"/>
          <w:sz w:val="22"/>
          <w:szCs w:val="22"/>
        </w:rPr>
        <w:t>z</w:t>
      </w:r>
      <w:r w:rsidRPr="00F47A0D">
        <w:rPr>
          <w:color w:val="auto"/>
          <w:sz w:val="22"/>
          <w:szCs w:val="22"/>
        </w:rPr>
        <w:t xml:space="preserve">hotovitelem se lhůtou splatnosti </w:t>
      </w:r>
      <w:r w:rsidR="00AD639B">
        <w:rPr>
          <w:color w:val="auto"/>
          <w:sz w:val="22"/>
          <w:szCs w:val="22"/>
        </w:rPr>
        <w:t>30</w:t>
      </w:r>
      <w:r w:rsidRPr="00F47A0D">
        <w:rPr>
          <w:color w:val="auto"/>
          <w:sz w:val="22"/>
          <w:szCs w:val="22"/>
        </w:rPr>
        <w:t xml:space="preserve"> dnů ode dne doručení faktury </w:t>
      </w:r>
      <w:r w:rsidR="0043625D" w:rsidRPr="00F47A0D">
        <w:rPr>
          <w:color w:val="auto"/>
          <w:sz w:val="22"/>
          <w:szCs w:val="22"/>
        </w:rPr>
        <w:t>o</w:t>
      </w:r>
      <w:r w:rsidRPr="00F47A0D">
        <w:rPr>
          <w:color w:val="auto"/>
          <w:sz w:val="22"/>
          <w:szCs w:val="22"/>
        </w:rPr>
        <w:t xml:space="preserve">bjednateli. Fakturu lze předložit </w:t>
      </w:r>
      <w:r w:rsidR="006638F2" w:rsidRPr="00F47A0D">
        <w:rPr>
          <w:color w:val="auto"/>
          <w:sz w:val="22"/>
          <w:szCs w:val="22"/>
        </w:rPr>
        <w:t>o</w:t>
      </w:r>
      <w:r w:rsidRPr="00F47A0D">
        <w:rPr>
          <w:color w:val="auto"/>
          <w:sz w:val="22"/>
          <w:szCs w:val="22"/>
        </w:rPr>
        <w:t xml:space="preserve">bjednateli nejdříve po protokolárním převzetí </w:t>
      </w:r>
      <w:r w:rsidR="0043625D" w:rsidRPr="00F47A0D">
        <w:rPr>
          <w:color w:val="auto"/>
          <w:sz w:val="22"/>
          <w:szCs w:val="22"/>
        </w:rPr>
        <w:t>d</w:t>
      </w:r>
      <w:r w:rsidRPr="00F47A0D">
        <w:rPr>
          <w:color w:val="auto"/>
          <w:sz w:val="22"/>
          <w:szCs w:val="22"/>
        </w:rPr>
        <w:t xml:space="preserve">íla </w:t>
      </w:r>
      <w:r w:rsidR="0043625D" w:rsidRPr="00F47A0D">
        <w:rPr>
          <w:color w:val="auto"/>
          <w:sz w:val="22"/>
          <w:szCs w:val="22"/>
        </w:rPr>
        <w:t>o</w:t>
      </w:r>
      <w:r w:rsidRPr="00F47A0D">
        <w:rPr>
          <w:color w:val="auto"/>
          <w:sz w:val="22"/>
          <w:szCs w:val="22"/>
        </w:rPr>
        <w:t xml:space="preserve">bjednatelem bez vad, resp. po odstranění všech vad provedeného </w:t>
      </w:r>
      <w:r w:rsidR="0043625D" w:rsidRPr="00F47A0D">
        <w:rPr>
          <w:color w:val="auto"/>
          <w:sz w:val="22"/>
          <w:szCs w:val="22"/>
        </w:rPr>
        <w:t>d</w:t>
      </w:r>
      <w:r w:rsidRPr="00F47A0D">
        <w:rPr>
          <w:color w:val="auto"/>
          <w:sz w:val="22"/>
          <w:szCs w:val="22"/>
        </w:rPr>
        <w:t>íla.</w:t>
      </w:r>
    </w:p>
    <w:p w14:paraId="10E90721" w14:textId="77777777" w:rsidR="00124D43" w:rsidRPr="00F47A0D" w:rsidRDefault="00124D43" w:rsidP="00124D43">
      <w:pPr>
        <w:pStyle w:val="Default"/>
        <w:jc w:val="both"/>
        <w:rPr>
          <w:color w:val="auto"/>
          <w:sz w:val="22"/>
          <w:szCs w:val="22"/>
        </w:rPr>
      </w:pPr>
    </w:p>
    <w:p w14:paraId="56C3339C" w14:textId="77777777" w:rsidR="00124D43" w:rsidRPr="00F47A0D" w:rsidRDefault="00124D43" w:rsidP="00124D43">
      <w:pPr>
        <w:pStyle w:val="Default"/>
        <w:rPr>
          <w:color w:val="auto"/>
          <w:sz w:val="22"/>
          <w:szCs w:val="22"/>
        </w:rPr>
      </w:pPr>
      <w:r w:rsidRPr="00F47A0D">
        <w:rPr>
          <w:color w:val="auto"/>
          <w:sz w:val="22"/>
          <w:szCs w:val="22"/>
        </w:rPr>
        <w:t xml:space="preserve">7.2. </w:t>
      </w:r>
      <w:r w:rsidRPr="00F47A0D">
        <w:rPr>
          <w:color w:val="auto"/>
          <w:sz w:val="22"/>
          <w:szCs w:val="22"/>
        </w:rPr>
        <w:tab/>
        <w:t xml:space="preserve">Fakturovaná </w:t>
      </w:r>
      <w:r w:rsidR="0043625D" w:rsidRPr="00F47A0D">
        <w:rPr>
          <w:color w:val="auto"/>
          <w:sz w:val="22"/>
          <w:szCs w:val="22"/>
        </w:rPr>
        <w:t>c</w:t>
      </w:r>
      <w:r w:rsidRPr="00F47A0D">
        <w:rPr>
          <w:color w:val="auto"/>
          <w:sz w:val="22"/>
          <w:szCs w:val="22"/>
        </w:rPr>
        <w:t xml:space="preserve">ena </w:t>
      </w:r>
      <w:r w:rsidR="0043625D" w:rsidRPr="00F47A0D">
        <w:rPr>
          <w:color w:val="auto"/>
          <w:sz w:val="22"/>
          <w:szCs w:val="22"/>
        </w:rPr>
        <w:t>d</w:t>
      </w:r>
      <w:r w:rsidRPr="00F47A0D">
        <w:rPr>
          <w:color w:val="auto"/>
          <w:sz w:val="22"/>
          <w:szCs w:val="22"/>
        </w:rPr>
        <w:t xml:space="preserve">íla musí odpovídat </w:t>
      </w:r>
      <w:r w:rsidR="006638F2" w:rsidRPr="00F47A0D">
        <w:rPr>
          <w:color w:val="auto"/>
          <w:sz w:val="22"/>
          <w:szCs w:val="22"/>
        </w:rPr>
        <w:t>c</w:t>
      </w:r>
      <w:r w:rsidRPr="00F47A0D">
        <w:rPr>
          <w:color w:val="auto"/>
          <w:sz w:val="22"/>
          <w:szCs w:val="22"/>
        </w:rPr>
        <w:t xml:space="preserve">eně </w:t>
      </w:r>
      <w:r w:rsidR="006638F2" w:rsidRPr="00F47A0D">
        <w:rPr>
          <w:color w:val="auto"/>
          <w:sz w:val="22"/>
          <w:szCs w:val="22"/>
        </w:rPr>
        <w:t>d</w:t>
      </w:r>
      <w:r w:rsidRPr="00F47A0D">
        <w:rPr>
          <w:color w:val="auto"/>
          <w:sz w:val="22"/>
          <w:szCs w:val="22"/>
        </w:rPr>
        <w:t>íla uvedené v čl. IV. této Smlouvy.</w:t>
      </w:r>
    </w:p>
    <w:p w14:paraId="199FD179" w14:textId="77777777" w:rsidR="00124D43" w:rsidRPr="00F47A0D" w:rsidRDefault="00124D43" w:rsidP="00124D43">
      <w:pPr>
        <w:pStyle w:val="Default"/>
        <w:rPr>
          <w:color w:val="auto"/>
          <w:sz w:val="22"/>
          <w:szCs w:val="22"/>
        </w:rPr>
      </w:pPr>
    </w:p>
    <w:p w14:paraId="2333D4B8" w14:textId="77777777" w:rsidR="00124D43" w:rsidRPr="00F47A0D" w:rsidRDefault="00124D43" w:rsidP="00124D43">
      <w:pPr>
        <w:pStyle w:val="Default"/>
        <w:ind w:left="708" w:hanging="708"/>
        <w:jc w:val="both"/>
        <w:rPr>
          <w:color w:val="auto"/>
          <w:sz w:val="22"/>
          <w:szCs w:val="22"/>
        </w:rPr>
      </w:pPr>
      <w:r w:rsidRPr="00F47A0D">
        <w:rPr>
          <w:color w:val="auto"/>
          <w:sz w:val="22"/>
          <w:szCs w:val="22"/>
        </w:rPr>
        <w:t xml:space="preserve">7.3. </w:t>
      </w:r>
      <w:r w:rsidRPr="00F47A0D">
        <w:rPr>
          <w:color w:val="auto"/>
          <w:sz w:val="22"/>
          <w:szCs w:val="22"/>
        </w:rPr>
        <w:tab/>
        <w:t xml:space="preserve">Faktura musí obsahovat veškeré náležitosti stanovené právním řádem, zejména </w:t>
      </w:r>
      <w:proofErr w:type="spellStart"/>
      <w:r w:rsidRPr="00F47A0D">
        <w:rPr>
          <w:color w:val="auto"/>
          <w:sz w:val="22"/>
          <w:szCs w:val="22"/>
        </w:rPr>
        <w:t>ust</w:t>
      </w:r>
      <w:proofErr w:type="spellEnd"/>
      <w:r w:rsidRPr="00F47A0D">
        <w:rPr>
          <w:color w:val="auto"/>
          <w:sz w:val="22"/>
          <w:szCs w:val="22"/>
        </w:rPr>
        <w:t xml:space="preserve">. </w:t>
      </w:r>
      <w:r w:rsidR="00AD639B">
        <w:rPr>
          <w:color w:val="auto"/>
          <w:sz w:val="22"/>
          <w:szCs w:val="22"/>
        </w:rPr>
        <w:br/>
      </w:r>
      <w:r w:rsidRPr="00F47A0D">
        <w:rPr>
          <w:color w:val="auto"/>
          <w:sz w:val="22"/>
          <w:szCs w:val="22"/>
        </w:rPr>
        <w:t xml:space="preserve">§ 29 zákona č. 235/2004 Sb. a </w:t>
      </w:r>
      <w:proofErr w:type="spellStart"/>
      <w:r w:rsidRPr="00F47A0D">
        <w:rPr>
          <w:color w:val="auto"/>
          <w:sz w:val="22"/>
          <w:szCs w:val="22"/>
        </w:rPr>
        <w:t>ust</w:t>
      </w:r>
      <w:proofErr w:type="spellEnd"/>
      <w:r w:rsidRPr="00F47A0D">
        <w:rPr>
          <w:color w:val="auto"/>
          <w:sz w:val="22"/>
          <w:szCs w:val="22"/>
        </w:rPr>
        <w:t xml:space="preserve">. § 435 Občanského zákoníku. Pokud faktura nebude obsahovat všechny požadované údaje a náležitosti nebo budou-li tyto údaje uvedeny </w:t>
      </w:r>
      <w:r w:rsidR="006638F2" w:rsidRPr="00F47A0D">
        <w:rPr>
          <w:color w:val="auto"/>
          <w:sz w:val="22"/>
          <w:szCs w:val="22"/>
        </w:rPr>
        <w:t>z</w:t>
      </w:r>
      <w:r w:rsidRPr="00F47A0D">
        <w:rPr>
          <w:color w:val="auto"/>
          <w:sz w:val="22"/>
          <w:szCs w:val="22"/>
        </w:rPr>
        <w:t xml:space="preserve">hotovitelem chybně, je </w:t>
      </w:r>
      <w:r w:rsidR="00446D95" w:rsidRPr="00F47A0D">
        <w:rPr>
          <w:color w:val="auto"/>
          <w:sz w:val="22"/>
          <w:szCs w:val="22"/>
        </w:rPr>
        <w:t>o</w:t>
      </w:r>
      <w:r w:rsidRPr="00F47A0D">
        <w:rPr>
          <w:color w:val="auto"/>
          <w:sz w:val="22"/>
          <w:szCs w:val="22"/>
        </w:rPr>
        <w:t xml:space="preserve">bjednatel oprávněn takovou fakturu </w:t>
      </w:r>
      <w:r w:rsidR="00446D95" w:rsidRPr="00F47A0D">
        <w:rPr>
          <w:color w:val="auto"/>
          <w:sz w:val="22"/>
          <w:szCs w:val="22"/>
        </w:rPr>
        <w:t>z</w:t>
      </w:r>
      <w:r w:rsidRPr="00F47A0D">
        <w:rPr>
          <w:color w:val="auto"/>
          <w:sz w:val="22"/>
          <w:szCs w:val="22"/>
        </w:rPr>
        <w:t xml:space="preserve">hotoviteli ve lhůtě splatnosti vrátit k odstranění nedostatků, aniž by se tak dostal do prodlení s úhradou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16744E72" w14:textId="77777777" w:rsidR="00124D43" w:rsidRPr="00F47A0D" w:rsidRDefault="00124D43" w:rsidP="00124D43">
      <w:pPr>
        <w:pStyle w:val="Default"/>
        <w:jc w:val="both"/>
        <w:rPr>
          <w:color w:val="auto"/>
          <w:sz w:val="22"/>
          <w:szCs w:val="22"/>
        </w:rPr>
      </w:pPr>
    </w:p>
    <w:p w14:paraId="06F2165A" w14:textId="77777777" w:rsidR="00124D43" w:rsidRPr="00F47A0D" w:rsidRDefault="00124D43" w:rsidP="00124D43">
      <w:pPr>
        <w:pStyle w:val="Default"/>
        <w:rPr>
          <w:color w:val="auto"/>
          <w:sz w:val="22"/>
          <w:szCs w:val="22"/>
        </w:rPr>
      </w:pPr>
      <w:r w:rsidRPr="00F47A0D">
        <w:rPr>
          <w:color w:val="auto"/>
          <w:sz w:val="22"/>
          <w:szCs w:val="22"/>
        </w:rPr>
        <w:t xml:space="preserve">7.4. </w:t>
      </w:r>
      <w:r w:rsidRPr="00F47A0D">
        <w:rPr>
          <w:color w:val="auto"/>
          <w:sz w:val="22"/>
          <w:szCs w:val="22"/>
        </w:rPr>
        <w:tab/>
        <w:t xml:space="preserve">Objednatel neposkytuje žádné zálohy na </w:t>
      </w:r>
      <w:r w:rsidR="00446D95" w:rsidRPr="00F47A0D">
        <w:rPr>
          <w:color w:val="auto"/>
          <w:sz w:val="22"/>
          <w:szCs w:val="22"/>
        </w:rPr>
        <w:t>c</w:t>
      </w:r>
      <w:r w:rsidRPr="00F47A0D">
        <w:rPr>
          <w:color w:val="auto"/>
          <w:sz w:val="22"/>
          <w:szCs w:val="22"/>
        </w:rPr>
        <w:t xml:space="preserve">enu </w:t>
      </w:r>
      <w:r w:rsidR="00446D95" w:rsidRPr="00F47A0D">
        <w:rPr>
          <w:color w:val="auto"/>
          <w:sz w:val="22"/>
          <w:szCs w:val="22"/>
        </w:rPr>
        <w:t>d</w:t>
      </w:r>
      <w:r w:rsidRPr="00F47A0D">
        <w:rPr>
          <w:color w:val="auto"/>
          <w:sz w:val="22"/>
          <w:szCs w:val="22"/>
        </w:rPr>
        <w:t xml:space="preserve">íla, ani dílčí platby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1050313F" w14:textId="77777777" w:rsidR="005512BC" w:rsidRDefault="005512BC" w:rsidP="00124D43">
      <w:pPr>
        <w:pStyle w:val="TSlneksmlouvy"/>
        <w:keepNext w:val="0"/>
        <w:numPr>
          <w:ilvl w:val="0"/>
          <w:numId w:val="0"/>
        </w:numPr>
        <w:spacing w:before="120" w:after="120" w:line="288" w:lineRule="auto"/>
        <w:ind w:left="737"/>
        <w:jc w:val="both"/>
        <w:rPr>
          <w:rFonts w:cs="Arial"/>
          <w:sz w:val="22"/>
          <w:szCs w:val="22"/>
        </w:rPr>
      </w:pPr>
    </w:p>
    <w:p w14:paraId="6041B53D" w14:textId="77777777" w:rsidR="00F3655A" w:rsidRPr="00F3655A" w:rsidRDefault="00F3655A" w:rsidP="00F3655A">
      <w:pPr>
        <w:pStyle w:val="TSTextlnkuslovan"/>
        <w:rPr>
          <w:lang w:eastAsia="en-US"/>
        </w:rPr>
      </w:pPr>
    </w:p>
    <w:p w14:paraId="6F7DFA5A"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lastRenderedPageBreak/>
        <w:br/>
        <w:t>Předání díla a záruční lhůta</w:t>
      </w:r>
    </w:p>
    <w:p w14:paraId="4EFA3EF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písemně oznámit objednateli nejpozději </w:t>
      </w:r>
      <w:r w:rsidR="00AD639B">
        <w:rPr>
          <w:rFonts w:cs="Arial"/>
          <w:b w:val="0"/>
          <w:sz w:val="22"/>
          <w:szCs w:val="22"/>
          <w:u w:val="none"/>
        </w:rPr>
        <w:t>5</w:t>
      </w:r>
      <w:r w:rsidRPr="00F47A0D">
        <w:rPr>
          <w:rFonts w:cs="Arial"/>
          <w:b w:val="0"/>
          <w:sz w:val="22"/>
          <w:szCs w:val="22"/>
          <w:u w:val="none"/>
        </w:rPr>
        <w:t xml:space="preserve"> pracovních dnů předem termín ukončení prací a k tomuto termínu předložit objednateli veškeré doklady. </w:t>
      </w:r>
    </w:p>
    <w:p w14:paraId="714D5AEC"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kdy je dílo předáno bez vad, převezme objednatel dílo bez výhrad. </w:t>
      </w:r>
    </w:p>
    <w:p w14:paraId="3FA5F27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Smluvní strany výslovně souhlasí, že objednatel není v těchto případech povinen dílo převzít a ustanovení § 2628 občanského zákoníku se neuplatní.</w:t>
      </w:r>
    </w:p>
    <w:p w14:paraId="5C548ED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Kvalita díla bude odpovídat závazným standardům stanoveným ČSN, atestům, certifikačním protokolům a ujednáním dle smlouvy.</w:t>
      </w:r>
    </w:p>
    <w:p w14:paraId="32F8710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poskytne objednateli záruku za jakost díla v délce </w:t>
      </w:r>
      <w:r w:rsidR="00AD639B" w:rsidRPr="00AD639B">
        <w:rPr>
          <w:rFonts w:cs="Arial"/>
          <w:bCs/>
          <w:sz w:val="22"/>
          <w:szCs w:val="22"/>
          <w:u w:val="none"/>
        </w:rPr>
        <w:t>36</w:t>
      </w:r>
      <w:r w:rsidRPr="00F47A0D">
        <w:rPr>
          <w:rFonts w:cs="Arial"/>
          <w:sz w:val="22"/>
          <w:szCs w:val="22"/>
          <w:u w:val="none"/>
        </w:rPr>
        <w:t xml:space="preserve"> měsíců</w:t>
      </w:r>
      <w:r w:rsidRPr="00F47A0D">
        <w:rPr>
          <w:rFonts w:cs="Arial"/>
          <w:b w:val="0"/>
          <w:sz w:val="22"/>
          <w:szCs w:val="22"/>
          <w:u w:val="none"/>
        </w:rPr>
        <w:t xml:space="preserve"> ode dne předání a převzetí díla dle odst. 3.1.4 této smlouvy.  Minimálně po tuto dobu ručí zhotovitel za to, že dílo bude způsobilé k užití pro účel stanovený v této smlouvě, zachová si touto smlouvou stanovené vlastnosti a bude odpovídat požadavkům platných právních předpisů a norem.</w:t>
      </w:r>
    </w:p>
    <w:p w14:paraId="0014BF63"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 dobu záruky za jakost se zhotovitel zavazuje bezplatně odstranit vady reklamované objednatelem bezodkladně, nejpozději však do </w:t>
      </w:r>
      <w:r w:rsidR="00AD639B">
        <w:rPr>
          <w:rFonts w:cs="Arial"/>
          <w:b w:val="0"/>
          <w:sz w:val="22"/>
          <w:szCs w:val="22"/>
          <w:u w:val="none"/>
        </w:rPr>
        <w:t>10</w:t>
      </w:r>
      <w:r w:rsidRPr="00F47A0D">
        <w:rPr>
          <w:rFonts w:cs="Arial"/>
          <w:b w:val="0"/>
          <w:sz w:val="22"/>
          <w:szCs w:val="22"/>
          <w:u w:val="none"/>
        </w:rPr>
        <w:t xml:space="preserve"> kalendářních dnů od doručení reklamace, pokud se smluvní strany nedohodnou jinak. Na odstraněné vady se rovněž vztahuje záruka v délce dle předchozího odstavce tohoto článku od doby jejich odstranění. </w:t>
      </w:r>
    </w:p>
    <w:p w14:paraId="36FEE20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Nebyla-li do okamžiku reklamace zaplacena cena za dílo, není ji povinen objednatel zaplatit do doby odstranění reklamovaných vad, ledaže by zhotovitel prokázal, že reklamace nebyla oprávněná.</w:t>
      </w:r>
    </w:p>
    <w:p w14:paraId="6B31EEB3"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Odstranění vad a nedodělků bude potvrzeno zápisem o jejich odstranění podepsaným zástupci smluvních stran.</w:t>
      </w:r>
    </w:p>
    <w:p w14:paraId="759F2D6E" w14:textId="53D2C764" w:rsidR="00EA22D6" w:rsidRPr="00F47A0D" w:rsidRDefault="00EA22D6" w:rsidP="00EA22D6">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nese odpovědnost za škody způsobené zásahy do práv vlastníků sousedních nemovitostí</w:t>
      </w:r>
      <w:r w:rsidR="00AD639B">
        <w:rPr>
          <w:rFonts w:cs="Arial"/>
          <w:b w:val="0"/>
          <w:sz w:val="22"/>
          <w:szCs w:val="22"/>
          <w:u w:val="none"/>
        </w:rPr>
        <w:t>.</w:t>
      </w:r>
    </w:p>
    <w:p w14:paraId="769EBE15"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dodržet hranici pozemků určených ke stavbě dle projektové dokumentace pro provádění stavby. O vadu díla se jedná v případě, že při kontrolním zaměření stavby bude zjištěno, že zhotovitel vytyčenou vlastnickou hranici nedodržel a že se stavba nachází na pozemcích sousedních vlastníků.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6B8B667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V případě, že se jedná o vadu typu havárie, jež může zapříčinit vznik dodatečných škod, je zhotovitel povinen započít s odstraňováním vady neprodleně tak, aby nedocházelo ke vzniku dalších škod.</w:t>
      </w:r>
    </w:p>
    <w:p w14:paraId="5DE700BA" w14:textId="77777777" w:rsidR="00833F4B" w:rsidRPr="00F47A0D" w:rsidRDefault="005512BC" w:rsidP="00833F4B">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p w14:paraId="0213D895"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Smluvní pokuty a náhrada škody</w:t>
      </w:r>
    </w:p>
    <w:p w14:paraId="4E688D04"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1" w:name="_Ref376379662"/>
      <w:r w:rsidRPr="00F47A0D">
        <w:rPr>
          <w:rFonts w:cs="Arial"/>
          <w:b w:val="0"/>
          <w:sz w:val="22"/>
          <w:szCs w:val="22"/>
          <w:u w:val="none"/>
        </w:rPr>
        <w:t xml:space="preserve">Zhotovitel se zavazuje uhradit smluvní pokutu ve výši </w:t>
      </w:r>
      <w:r w:rsidR="00AD639B">
        <w:rPr>
          <w:rFonts w:cs="Arial"/>
          <w:b w:val="0"/>
          <w:sz w:val="22"/>
          <w:szCs w:val="22"/>
          <w:u w:val="none"/>
        </w:rPr>
        <w:t>0,1</w:t>
      </w:r>
      <w:r w:rsidRPr="00F47A0D">
        <w:rPr>
          <w:rFonts w:cs="Arial"/>
          <w:b w:val="0"/>
          <w:sz w:val="22"/>
          <w:szCs w:val="22"/>
          <w:u w:val="none"/>
        </w:rPr>
        <w:t xml:space="preserve"> % z celkové ceny díla bez DPH za každý i započatý den prodlení s termínem zahájení prací dle odst. 3.1.1 této smlouvy.</w:t>
      </w:r>
      <w:bookmarkEnd w:id="11"/>
    </w:p>
    <w:p w14:paraId="1BF6B7D6"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2" w:name="_Ref376379668"/>
      <w:r w:rsidRPr="00F47A0D">
        <w:rPr>
          <w:rFonts w:cs="Arial"/>
          <w:b w:val="0"/>
          <w:sz w:val="22"/>
          <w:szCs w:val="22"/>
          <w:u w:val="none"/>
        </w:rPr>
        <w:t>Zhotovitel se zavazuje uhradit smluvní pokutu ve výši</w:t>
      </w:r>
      <w:r w:rsidR="00AD639B">
        <w:rPr>
          <w:rFonts w:cs="Arial"/>
          <w:b w:val="0"/>
          <w:sz w:val="22"/>
          <w:szCs w:val="22"/>
          <w:u w:val="none"/>
        </w:rPr>
        <w:t xml:space="preserve"> 0,1</w:t>
      </w:r>
      <w:r w:rsidRPr="00F47A0D">
        <w:rPr>
          <w:rFonts w:cs="Arial"/>
          <w:b w:val="0"/>
          <w:sz w:val="22"/>
          <w:szCs w:val="22"/>
          <w:u w:val="none"/>
        </w:rPr>
        <w:t xml:space="preserve"> % z celkové ceny díla bez DPH za každý i započatý den prodlení s předáním dokončeného díla dle odst. 3.1.4 této smlouvy.</w:t>
      </w:r>
      <w:bookmarkEnd w:id="12"/>
      <w:r w:rsidRPr="00F47A0D">
        <w:rPr>
          <w:rFonts w:cs="Arial"/>
          <w:b w:val="0"/>
          <w:sz w:val="22"/>
          <w:szCs w:val="22"/>
          <w:u w:val="none"/>
        </w:rPr>
        <w:t xml:space="preserve"> </w:t>
      </w:r>
    </w:p>
    <w:p w14:paraId="62F74E01"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V případě, kdy předávané dílo bude obsahovat vady a nedodělky,</w:t>
      </w:r>
      <w:r w:rsidRPr="00F47A0D">
        <w:rPr>
          <w:rFonts w:cs="Arial"/>
          <w:sz w:val="22"/>
          <w:szCs w:val="22"/>
          <w:u w:val="none"/>
        </w:rPr>
        <w:t xml:space="preserve"> </w:t>
      </w:r>
      <w:r w:rsidRPr="00F47A0D">
        <w:rPr>
          <w:rFonts w:cs="Arial"/>
          <w:b w:val="0"/>
          <w:sz w:val="22"/>
          <w:szCs w:val="22"/>
          <w:u w:val="none"/>
        </w:rPr>
        <w:t>se</w:t>
      </w:r>
      <w:r w:rsidRPr="00F47A0D">
        <w:rPr>
          <w:rFonts w:cs="Arial"/>
          <w:sz w:val="22"/>
          <w:szCs w:val="22"/>
          <w:u w:val="none"/>
        </w:rPr>
        <w:t xml:space="preserve"> </w:t>
      </w:r>
      <w:r w:rsidRPr="00F47A0D">
        <w:rPr>
          <w:rFonts w:cs="Arial"/>
          <w:b w:val="0"/>
          <w:sz w:val="22"/>
          <w:szCs w:val="22"/>
          <w:u w:val="none"/>
        </w:rPr>
        <w:t xml:space="preserve">zhotovitel zavazuje uhradit smluvní pokutu ve výši </w:t>
      </w:r>
      <w:r w:rsidR="00AD639B">
        <w:rPr>
          <w:rFonts w:cs="Arial"/>
          <w:b w:val="0"/>
          <w:sz w:val="22"/>
          <w:szCs w:val="22"/>
          <w:u w:val="none"/>
        </w:rPr>
        <w:t>0,1</w:t>
      </w:r>
      <w:r w:rsidRPr="00F47A0D">
        <w:rPr>
          <w:rFonts w:cs="Arial"/>
          <w:b w:val="0"/>
          <w:sz w:val="22"/>
          <w:szCs w:val="22"/>
          <w:u w:val="none"/>
        </w:rPr>
        <w:t xml:space="preserve"> % z celkové ceny díla bez DPH za každý i započatý den prodlení se sjednaným termínem odstranění vad a nedodělků. </w:t>
      </w:r>
    </w:p>
    <w:p w14:paraId="44785E38"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Pokud zhotovitel neodstraní reklamovanou vadu díla ve sjednaném termínu, je povinen zaplatit objednateli smluvní pokutu ve výši </w:t>
      </w:r>
      <w:r w:rsidR="00AD639B">
        <w:rPr>
          <w:rFonts w:cs="Arial"/>
          <w:b w:val="0"/>
          <w:sz w:val="22"/>
          <w:szCs w:val="22"/>
          <w:u w:val="none"/>
        </w:rPr>
        <w:t>10 000 Kč</w:t>
      </w:r>
      <w:r w:rsidR="00EA22D6" w:rsidRPr="00F47A0D">
        <w:rPr>
          <w:rFonts w:cs="Arial"/>
          <w:b w:val="0"/>
          <w:sz w:val="22"/>
          <w:szCs w:val="22"/>
          <w:u w:val="none"/>
        </w:rPr>
        <w:t xml:space="preserve"> </w:t>
      </w:r>
      <w:r w:rsidRPr="00F47A0D">
        <w:rPr>
          <w:rFonts w:cs="Arial"/>
          <w:b w:val="0"/>
          <w:sz w:val="22"/>
          <w:szCs w:val="22"/>
          <w:u w:val="none"/>
        </w:rPr>
        <w:t>z celkové ceny díla bez DPH, za každou reklamovanou vadu.</w:t>
      </w:r>
    </w:p>
    <w:p w14:paraId="58C36CB9"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Za porušení povinnosti mlčenlivosti dle této smlouvy je zhotovitel povinen zaplatit objednateli smluvní pokutu ve výši </w:t>
      </w:r>
      <w:r w:rsidR="00AD639B">
        <w:rPr>
          <w:rFonts w:cs="Arial"/>
          <w:b w:val="0"/>
          <w:sz w:val="22"/>
          <w:szCs w:val="22"/>
          <w:u w:val="none"/>
        </w:rPr>
        <w:t>10 000</w:t>
      </w:r>
      <w:r w:rsidRPr="00F47A0D">
        <w:rPr>
          <w:rFonts w:cs="Arial"/>
          <w:b w:val="0"/>
          <w:sz w:val="22"/>
          <w:szCs w:val="22"/>
          <w:u w:val="none"/>
        </w:rPr>
        <w:t xml:space="preserve"> Kč, a to za každý jednotlivý případ porušení povinnosti.</w:t>
      </w:r>
    </w:p>
    <w:p w14:paraId="5C2EE20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Všechny výše uvedené smluvní pokuty jsou splatné do deseti kalendářních dnů od</w:t>
      </w:r>
      <w:r w:rsidR="0016027D" w:rsidRPr="00F47A0D">
        <w:rPr>
          <w:rFonts w:cs="Arial"/>
          <w:b w:val="0"/>
          <w:sz w:val="22"/>
          <w:szCs w:val="22"/>
          <w:u w:val="none"/>
        </w:rPr>
        <w:t xml:space="preserve"> doručení </w:t>
      </w:r>
      <w:r w:rsidRPr="00F47A0D">
        <w:rPr>
          <w:rFonts w:cs="Arial"/>
          <w:b w:val="0"/>
          <w:sz w:val="22"/>
          <w:szCs w:val="22"/>
          <w:u w:val="none"/>
        </w:rPr>
        <w:t>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0DA11051" w14:textId="77777777" w:rsidR="00EB7D82"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76FB9FA1" w14:textId="77777777" w:rsidR="005512BC"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Žádná ze smluvních stran nemá povinnost nahradit škodu způsobenou porušením svých povinností vyplývajících z této Smlouvy a není v prodlení, bránila-li jí v</w:t>
      </w:r>
      <w:r w:rsidR="00EB7D82" w:rsidRPr="00F47A0D">
        <w:rPr>
          <w:rFonts w:cs="Arial"/>
          <w:b w:val="0"/>
          <w:sz w:val="22"/>
          <w:szCs w:val="22"/>
          <w:u w:val="none"/>
        </w:rPr>
        <w:t> </w:t>
      </w:r>
      <w:r w:rsidRPr="00F47A0D">
        <w:rPr>
          <w:rFonts w:cs="Arial"/>
          <w:b w:val="0"/>
          <w:sz w:val="22"/>
          <w:szCs w:val="22"/>
          <w:u w:val="none"/>
        </w:rPr>
        <w:t>jejich</w:t>
      </w:r>
      <w:r w:rsidR="00EB7D82" w:rsidRPr="00F47A0D">
        <w:rPr>
          <w:rFonts w:cs="Arial"/>
          <w:b w:val="0"/>
          <w:sz w:val="22"/>
          <w:szCs w:val="22"/>
          <w:u w:val="none"/>
        </w:rPr>
        <w:t xml:space="preserve"> </w:t>
      </w:r>
      <w:r w:rsidRPr="00F47A0D">
        <w:rPr>
          <w:rFonts w:cs="Arial"/>
          <w:b w:val="0"/>
          <w:sz w:val="22"/>
          <w:szCs w:val="22"/>
          <w:u w:val="none"/>
        </w:rPr>
        <w:lastRenderedPageBreak/>
        <w:t>splnění některá z překážek vylučujících povinnost k náhradě škody ve smyslu § 2913 odst. 2 občanského zákoníku.</w:t>
      </w:r>
    </w:p>
    <w:p w14:paraId="2E27EA23"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objednatele</w:t>
      </w:r>
    </w:p>
    <w:p w14:paraId="4C4E03E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se na vyzvání zhotovitele zúčastní prohlídky dokončených a v budoucnosti nepřístupných prací a konstrukcí před zakrytím. Vyzván k tomu bude zhotovitelem nejméně </w:t>
      </w:r>
      <w:r w:rsidR="00AD639B">
        <w:rPr>
          <w:rFonts w:cs="Arial"/>
          <w:b w:val="0"/>
          <w:sz w:val="22"/>
          <w:szCs w:val="22"/>
          <w:u w:val="none"/>
        </w:rPr>
        <w:t>2</w:t>
      </w:r>
      <w:r w:rsidRPr="00F47A0D">
        <w:rPr>
          <w:rFonts w:cs="Arial"/>
          <w:b w:val="0"/>
          <w:sz w:val="22"/>
          <w:szCs w:val="22"/>
          <w:u w:val="none"/>
        </w:rPr>
        <w:t xml:space="preserve"> pracovní dn</w:t>
      </w:r>
      <w:r w:rsidR="00AD639B">
        <w:rPr>
          <w:rFonts w:cs="Arial"/>
          <w:b w:val="0"/>
          <w:sz w:val="22"/>
          <w:szCs w:val="22"/>
          <w:u w:val="none"/>
        </w:rPr>
        <w:t>y</w:t>
      </w:r>
      <w:r w:rsidRPr="00F47A0D">
        <w:rPr>
          <w:rFonts w:cs="Arial"/>
          <w:b w:val="0"/>
          <w:sz w:val="22"/>
          <w:szCs w:val="22"/>
          <w:u w:val="none"/>
        </w:rPr>
        <w:t xml:space="preserve"> předem. O provedené prohlídce bude učiněn zápis do stavebního deníku. </w:t>
      </w:r>
    </w:p>
    <w:p w14:paraId="67F9725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zajistí technický dozor </w:t>
      </w:r>
      <w:r w:rsidR="006612D2" w:rsidRPr="00F47A0D">
        <w:rPr>
          <w:rFonts w:cs="Arial"/>
          <w:b w:val="0"/>
          <w:sz w:val="22"/>
          <w:szCs w:val="22"/>
          <w:u w:val="none"/>
        </w:rPr>
        <w:t xml:space="preserve">stavebníka </w:t>
      </w:r>
      <w:r w:rsidRPr="00F47A0D">
        <w:rPr>
          <w:rFonts w:cs="Arial"/>
          <w:b w:val="0"/>
          <w:sz w:val="22"/>
          <w:szCs w:val="22"/>
          <w:u w:val="none"/>
        </w:rPr>
        <w:t>a autorský dozor (je-li třeba). Objednatel, technický dozor</w:t>
      </w:r>
      <w:r w:rsidR="006612D2" w:rsidRPr="00F47A0D">
        <w:rPr>
          <w:rFonts w:cs="Arial"/>
          <w:b w:val="0"/>
          <w:sz w:val="22"/>
          <w:szCs w:val="22"/>
          <w:u w:val="none"/>
        </w:rPr>
        <w:t xml:space="preserve"> stavebníka</w:t>
      </w:r>
      <w:r w:rsidRPr="00F47A0D">
        <w:rPr>
          <w:rFonts w:cs="Arial"/>
          <w:b w:val="0"/>
          <w:sz w:val="22"/>
          <w:szCs w:val="22"/>
          <w:u w:val="none"/>
        </w:rPr>
        <w:t xml:space="preserve"> a autorský dozor jsou oprávněni kontrolovat provádění stavebních prací a provádět zápisy do stavebního deníku.</w:t>
      </w:r>
    </w:p>
    <w:p w14:paraId="67A35162" w14:textId="77777777" w:rsidR="00A454D7" w:rsidRPr="00F47A0D" w:rsidRDefault="005512BC" w:rsidP="00A454D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poskytne zhotoviteli součinnost nezbytnou k provedení díla. V případě, kdy přes výzvu zhotovitele objednatel tuto součinnost zhotoviteli neposkytne ani v dodatečné lhůtě </w:t>
      </w:r>
      <w:r w:rsidR="003367BC" w:rsidRPr="00F47A0D">
        <w:rPr>
          <w:rFonts w:cs="Arial"/>
          <w:b w:val="0"/>
          <w:sz w:val="22"/>
          <w:szCs w:val="22"/>
          <w:u w:val="none"/>
        </w:rPr>
        <w:t>…</w:t>
      </w:r>
      <w:r w:rsidRPr="00F47A0D">
        <w:rPr>
          <w:rFonts w:cs="Arial"/>
          <w:b w:val="0"/>
          <w:sz w:val="22"/>
          <w:szCs w:val="22"/>
          <w:u w:val="none"/>
        </w:rPr>
        <w:t xml:space="preserve"> dnů, je zhotovitel oprávněn si podle své volby zajistit náhradní plnění na účet objednatele nebo od smlouvy odstoupit, pokud na to upozornil objednatele.</w:t>
      </w:r>
    </w:p>
    <w:p w14:paraId="7F761322" w14:textId="77777777" w:rsidR="0074693A" w:rsidRPr="00F47A0D" w:rsidRDefault="0074693A" w:rsidP="0074693A">
      <w:pPr>
        <w:pStyle w:val="TSTextlnkuslovan"/>
        <w:rPr>
          <w:rFonts w:cs="Arial"/>
          <w:lang w:eastAsia="en-US"/>
        </w:rPr>
      </w:pPr>
    </w:p>
    <w:p w14:paraId="6FC90D30"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zhotovitele</w:t>
      </w:r>
    </w:p>
    <w:p w14:paraId="0F0BE4C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musí vést stavební deník </w:t>
      </w:r>
      <w:r w:rsidR="006612D2" w:rsidRPr="00F47A0D">
        <w:rPr>
          <w:rFonts w:cs="Arial"/>
          <w:b w:val="0"/>
          <w:sz w:val="22"/>
          <w:szCs w:val="22"/>
          <w:u w:val="none"/>
        </w:rPr>
        <w:t xml:space="preserve">po celou dobu realizace díla dle smlouvy </w:t>
      </w:r>
      <w:r w:rsidRPr="00F47A0D">
        <w:rPr>
          <w:rFonts w:cs="Arial"/>
          <w:b w:val="0"/>
          <w:sz w:val="22"/>
          <w:szCs w:val="22"/>
          <w:u w:val="none"/>
        </w:rPr>
        <w:t xml:space="preserve">v rozsahu vyhlášky č. 499/2006 Sb. o dokumentaci staveb. Do stavebního deníku se zapisují všechny skutečnosti rozhodné pro plnění smlouvy. </w:t>
      </w:r>
    </w:p>
    <w:p w14:paraId="5655316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se zavazuje na staveništi - pracovišti: </w:t>
      </w:r>
    </w:p>
    <w:p w14:paraId="1D55780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72EAEAE0"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39418C03"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zodpovídat za čistotu veřejných komunikací v případě vlastního provozu na nich.</w:t>
      </w:r>
    </w:p>
    <w:p w14:paraId="22A513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zajistit na stavbě v souladu s </w:t>
      </w:r>
      <w:proofErr w:type="spellStart"/>
      <w:r w:rsidRPr="00F47A0D">
        <w:rPr>
          <w:rFonts w:cs="Arial"/>
          <w:b w:val="0"/>
          <w:sz w:val="22"/>
          <w:szCs w:val="22"/>
          <w:u w:val="none"/>
        </w:rPr>
        <w:t>ust</w:t>
      </w:r>
      <w:proofErr w:type="spellEnd"/>
      <w:r w:rsidRPr="00F47A0D">
        <w:rPr>
          <w:rFonts w:cs="Arial"/>
          <w:b w:val="0"/>
          <w:sz w:val="22"/>
          <w:szCs w:val="22"/>
          <w:u w:val="none"/>
        </w:rPr>
        <w:t xml:space="preserve">. § 153 zákona č. 183/2006 Sb., o územním plánování a stavebním řádu (dále jen „stavební zákon“), ve znění pozdějších předpisů (s odkazem na další související předpisy) stavbyvedoucího, přičemž </w:t>
      </w:r>
      <w:r w:rsidRPr="00F47A0D">
        <w:rPr>
          <w:rFonts w:cs="Arial"/>
          <w:b w:val="0"/>
          <w:sz w:val="22"/>
          <w:szCs w:val="22"/>
          <w:u w:val="none"/>
        </w:rPr>
        <w:lastRenderedPageBreak/>
        <w:t>tato osoba musí splňovat podmínky stanovené v zákoně č. 360/1992 Sb., o výkonu povolání autorizovaných architektů a o výkonu povolání autorizovaných inženýrů a techniků činných ve výstavbě, ve znění pozdějších předpisů.</w:t>
      </w:r>
    </w:p>
    <w:p w14:paraId="31EFA8D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odpovídá za pořádek a čistotu na pracovišti a je povinen na své náklady odstraňovat odpady a nečistoty vzniklé jeho pracemi. </w:t>
      </w:r>
    </w:p>
    <w:p w14:paraId="522DECC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Zařízení staveniště si zajišťuje zhotovitel. Cena zařízení, vybudování, provozu a likvidace staveniště je součástí smluvní ceny.</w:t>
      </w:r>
    </w:p>
    <w:p w14:paraId="46E1FEA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respektovat rozhodnutí objednatele, je však současně povinen objednatele upozornit na možné negativní důsledky jeho rozhodnutí, včetně důsledků pro kvalitu a termín odevzdání díla. Ustanovení § 2594 a § 2595 občanského zákoníku tímto nejsou dotčena.</w:t>
      </w:r>
    </w:p>
    <w:p w14:paraId="66F38E35"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vyzvat objednatele ke kontrole všech prací, které mají být zakryty, nebo se stanou nepřístupnými min.</w:t>
      </w:r>
      <w:r w:rsidR="002F0EB4">
        <w:rPr>
          <w:rFonts w:cs="Arial"/>
          <w:b w:val="0"/>
          <w:sz w:val="22"/>
          <w:szCs w:val="22"/>
          <w:u w:val="none"/>
        </w:rPr>
        <w:t>2</w:t>
      </w:r>
      <w:r w:rsidRPr="00F47A0D">
        <w:rPr>
          <w:rFonts w:cs="Arial"/>
          <w:b w:val="0"/>
          <w:sz w:val="22"/>
          <w:szCs w:val="22"/>
          <w:u w:val="none"/>
        </w:rPr>
        <w:t xml:space="preserve"> pracovní dn</w:t>
      </w:r>
      <w:r w:rsidR="002F0EB4">
        <w:rPr>
          <w:rFonts w:cs="Arial"/>
          <w:b w:val="0"/>
          <w:sz w:val="22"/>
          <w:szCs w:val="22"/>
          <w:u w:val="none"/>
        </w:rPr>
        <w:t>y</w:t>
      </w:r>
      <w:r w:rsidRPr="00F47A0D">
        <w:rPr>
          <w:rFonts w:cs="Arial"/>
          <w:b w:val="0"/>
          <w:sz w:val="22"/>
          <w:szCs w:val="22"/>
          <w:u w:val="none"/>
        </w:rPr>
        <w:t xml:space="preserve"> předem. V případě, kdy zhotovitel objednatele ke kontrole řádně nevyzve, je zhotovitel povinen na žádost objednatele odkrýt zakryté práce na vlastní náklad. Jestliže se objednatel i přes řádnou výzvu nedostaví a neprovede kontrolu těchto prací, bude zhotovitel pokračovat  v provádění díla; jestliže bude následně objednatel požadovat dodatečně odkrytí těchto prací, je zhotovitel povinen toto odkrytí provést na náklady objednatele. V případě, že se při dodatečné kontrole zjistí, že práce nebyly řádně provedeny, hradí náklady spojené s odkrytím těchto prací zhotovitel, přičemž ustanovení § 2626 odst. 2 občanského zákoníku se neuplatní.</w:t>
      </w:r>
    </w:p>
    <w:p w14:paraId="28A367EA" w14:textId="77777777" w:rsidR="00EA22D6" w:rsidRPr="00F47A0D" w:rsidRDefault="005512BC" w:rsidP="00DD247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FD63BA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78BA24C4"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zajistí bezpečnost práce při přípravě a provádění stavby v souladu s ustanovením </w:t>
      </w:r>
      <w:proofErr w:type="spellStart"/>
      <w:r w:rsidRPr="00F47A0D">
        <w:rPr>
          <w:rFonts w:cs="Arial"/>
          <w:b w:val="0"/>
          <w:sz w:val="22"/>
          <w:szCs w:val="22"/>
          <w:u w:val="none"/>
        </w:rPr>
        <w:t>ZoBP</w:t>
      </w:r>
      <w:proofErr w:type="spellEnd"/>
      <w:r w:rsidRPr="00F47A0D">
        <w:rPr>
          <w:rFonts w:cs="Arial"/>
          <w:b w:val="0"/>
          <w:sz w:val="22"/>
          <w:szCs w:val="22"/>
          <w:u w:val="none"/>
        </w:rPr>
        <w:t xml:space="preserve">, kterým se upravují další požadavky bezpečnosti a ochrany zdraví při práci v pracovněprávních vztazích a o zajištění bezpečnosti a ochrany zdraví při činnosti nebo poskytování služeb mimo pracovněprávní a zajistí dodržování právních předpisů v oblasti protipožární ochrany. </w:t>
      </w:r>
    </w:p>
    <w:p w14:paraId="1821638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nepředvídaných archeologických nálezů v souvislosti s prováděním díla, nálezů kulturně cenných předmětů, detailů stavby nebo chráněných částí přírody, je zhotovitel povinen v souladu s § 176 odst. 1 stavebního zákona neprodleně oznámit nález stavebnímu úřadu a orgánu státní památkové péče nebo orgánu ochrany přírody a zároveň učinit opatření nezbytná k tomu, aby nález nebyl poškozen nebo zničen, a práce v místě nálezu přerušit. </w:t>
      </w:r>
    </w:p>
    <w:p w14:paraId="53F3C9F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4A972094"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3" w:name="_Ref376432445"/>
      <w:r w:rsidRPr="00F47A0D">
        <w:rPr>
          <w:rFonts w:cs="Arial"/>
          <w:b w:val="0"/>
          <w:sz w:val="22"/>
          <w:szCs w:val="22"/>
          <w:u w:val="none"/>
        </w:rPr>
        <w:t>Zhotovitel prohlašuje, že ke dni podpisu této Smlouvy má uzavřenou pojistnou smlouvu, jejímž předmětem je pojištění odpovědnosti za škodu způsobenou zhotovitelem třetí osobě v souvislosti s výkonem jeho činnosti, ve výši nejméně</w:t>
      </w:r>
      <w:r w:rsidR="002F0EB4">
        <w:rPr>
          <w:rFonts w:cs="Arial"/>
          <w:b w:val="0"/>
          <w:sz w:val="22"/>
          <w:szCs w:val="22"/>
          <w:u w:val="none"/>
        </w:rPr>
        <w:t xml:space="preserve"> </w:t>
      </w:r>
      <w:r w:rsidR="002F0EB4">
        <w:rPr>
          <w:rFonts w:cs="Arial"/>
          <w:b w:val="0"/>
          <w:sz w:val="22"/>
          <w:szCs w:val="22"/>
          <w:u w:val="none"/>
        </w:rPr>
        <w:br/>
      </w:r>
      <w:r w:rsidR="002F0EB4" w:rsidRPr="002F0EB4">
        <w:rPr>
          <w:rFonts w:cs="Arial"/>
          <w:bCs/>
          <w:sz w:val="22"/>
          <w:szCs w:val="22"/>
          <w:u w:val="none"/>
        </w:rPr>
        <w:t>500 000</w:t>
      </w:r>
      <w:r w:rsidR="004D49B9" w:rsidRPr="002F0EB4">
        <w:rPr>
          <w:rFonts w:cs="Arial"/>
          <w:bCs/>
          <w:sz w:val="22"/>
          <w:szCs w:val="22"/>
          <w:u w:val="none"/>
        </w:rPr>
        <w:t>,</w:t>
      </w:r>
      <w:r w:rsidR="002F0EB4" w:rsidRPr="002F0EB4">
        <w:rPr>
          <w:rFonts w:cs="Arial"/>
          <w:bCs/>
          <w:sz w:val="22"/>
          <w:szCs w:val="22"/>
          <w:u w:val="none"/>
        </w:rPr>
        <w:t>-</w:t>
      </w:r>
      <w:r w:rsidR="004D49B9" w:rsidRPr="002F0EB4">
        <w:rPr>
          <w:rFonts w:cs="Arial"/>
          <w:bCs/>
          <w:sz w:val="22"/>
          <w:szCs w:val="22"/>
          <w:u w:val="none"/>
        </w:rPr>
        <w:t xml:space="preserve"> </w:t>
      </w:r>
      <w:r w:rsidRPr="002F0EB4">
        <w:rPr>
          <w:rFonts w:cs="Arial"/>
          <w:bCs/>
          <w:sz w:val="22"/>
          <w:szCs w:val="22"/>
          <w:u w:val="none"/>
        </w:rPr>
        <w:t>Kč</w:t>
      </w:r>
      <w:r w:rsidR="004D49B9" w:rsidRPr="00F47A0D">
        <w:rPr>
          <w:rFonts w:cs="Arial"/>
          <w:sz w:val="22"/>
          <w:szCs w:val="22"/>
          <w:u w:val="none"/>
        </w:rPr>
        <w:t>.</w:t>
      </w:r>
      <w:r w:rsidR="004D49B9" w:rsidRPr="00F47A0D">
        <w:rPr>
          <w:rFonts w:cs="Arial"/>
          <w:b w:val="0"/>
          <w:sz w:val="22"/>
          <w:szCs w:val="22"/>
          <w:u w:val="none"/>
        </w:rPr>
        <w:t xml:space="preserve"> </w:t>
      </w:r>
      <w:r w:rsidRPr="00F47A0D">
        <w:rPr>
          <w:rFonts w:cs="Arial"/>
          <w:b w:val="0"/>
          <w:sz w:val="22"/>
          <w:szCs w:val="22"/>
          <w:u w:val="none"/>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odst.</w:t>
      </w:r>
      <w:bookmarkEnd w:id="13"/>
      <w:r w:rsidRPr="00F47A0D">
        <w:rPr>
          <w:rFonts w:cs="Arial"/>
          <w:b w:val="0"/>
          <w:sz w:val="22"/>
          <w:szCs w:val="22"/>
          <w:u w:val="none"/>
        </w:rPr>
        <w:t xml:space="preserve">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11.15</w:t>
      </w:r>
      <w:r w:rsidR="00C21B40" w:rsidRPr="00F47A0D">
        <w:rPr>
          <w:rFonts w:cs="Arial"/>
          <w:sz w:val="22"/>
          <w:szCs w:val="22"/>
        </w:rPr>
        <w:fldChar w:fldCharType="end"/>
      </w:r>
      <w:r w:rsidRPr="00F47A0D">
        <w:rPr>
          <w:rFonts w:cs="Arial"/>
          <w:b w:val="0"/>
          <w:sz w:val="22"/>
          <w:szCs w:val="22"/>
          <w:u w:val="none"/>
        </w:rPr>
        <w:t>.</w:t>
      </w:r>
    </w:p>
    <w:p w14:paraId="22C9BB8A" w14:textId="58382630"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řádně platit pojistné tak, aby pojistná smlouva či smlouvy sjednané dle této smlouvy či v souvislosti s ní byly platné po celou dobu provádění díla a v rozsahu dle odst.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11.15</w:t>
      </w:r>
      <w:r w:rsidR="00C21B40" w:rsidRPr="00F47A0D">
        <w:rPr>
          <w:rFonts w:cs="Arial"/>
          <w:sz w:val="22"/>
          <w:szCs w:val="22"/>
        </w:rPr>
        <w:fldChar w:fldCharType="end"/>
      </w:r>
      <w:r w:rsidRPr="00F47A0D">
        <w:rPr>
          <w:rFonts w:cs="Arial"/>
          <w:b w:val="0"/>
          <w:sz w:val="22"/>
          <w:szCs w:val="22"/>
          <w:u w:val="none"/>
        </w:rPr>
        <w:t xml:space="preserve"> i po dobu záruky. V případě, že dojde k zániku pojištění, je zhotovitel povinen o této skutečnosti neprodleně informovat objednatele a ve lhůtě </w:t>
      </w:r>
      <w:r w:rsidR="002F0EB4">
        <w:rPr>
          <w:rFonts w:cs="Arial"/>
          <w:b w:val="0"/>
          <w:sz w:val="22"/>
          <w:szCs w:val="22"/>
          <w:u w:val="none"/>
        </w:rPr>
        <w:t>2</w:t>
      </w:r>
      <w:r w:rsidRPr="00F47A0D">
        <w:rPr>
          <w:rFonts w:cs="Arial"/>
          <w:b w:val="0"/>
          <w:sz w:val="22"/>
          <w:szCs w:val="22"/>
          <w:u w:val="none"/>
        </w:rPr>
        <w:t xml:space="preserve"> pracovních dnů uzavřít novou pojistnou smlouvu ve výše uvedeném rozsahu. Porušení této povinnosti ze strany zhotovitele považují strany této smlouvy za podstatné porušení smlouvy zakládající právo objednatele od smlouvy odstoupit.</w:t>
      </w:r>
    </w:p>
    <w:p w14:paraId="302C5495"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odstranit zařízení staveniště a vyklizené staveniště předat objednateli nejpozději s podpisem protokolu o provedení díla dle odst. </w:t>
      </w:r>
      <w:r w:rsidR="00C21B40" w:rsidRPr="00F47A0D">
        <w:rPr>
          <w:rFonts w:cs="Arial"/>
          <w:sz w:val="22"/>
          <w:szCs w:val="22"/>
        </w:rPr>
        <w:fldChar w:fldCharType="begin"/>
      </w:r>
      <w:r w:rsidR="00C21B40" w:rsidRPr="00F47A0D">
        <w:rPr>
          <w:rFonts w:cs="Arial"/>
          <w:sz w:val="22"/>
          <w:szCs w:val="22"/>
        </w:rPr>
        <w:instrText xml:space="preserve"> REF _Ref376426659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4.1</w:t>
      </w:r>
      <w:r w:rsidR="00C21B40" w:rsidRPr="00F47A0D">
        <w:rPr>
          <w:rFonts w:cs="Arial"/>
          <w:sz w:val="22"/>
          <w:szCs w:val="22"/>
        </w:rPr>
        <w:fldChar w:fldCharType="end"/>
      </w:r>
      <w:r w:rsidRPr="00F47A0D">
        <w:rPr>
          <w:rFonts w:cs="Arial"/>
          <w:b w:val="0"/>
          <w:sz w:val="22"/>
          <w:szCs w:val="22"/>
          <w:u w:val="none"/>
        </w:rPr>
        <w:t>, řádně podepsaného za obě smluvní strany, ledaže se smluvní strany dohodnou, že dílo bude předáno až s předáním poslední odstraněné drobné vady a nedodělku.</w:t>
      </w:r>
    </w:p>
    <w:p w14:paraId="2FB59B7E"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je povinen umožnit výkon </w:t>
      </w:r>
      <w:r w:rsidR="002F0EB4">
        <w:rPr>
          <w:rFonts w:cs="Arial"/>
          <w:b w:val="0"/>
          <w:sz w:val="22"/>
          <w:szCs w:val="22"/>
          <w:u w:val="none"/>
        </w:rPr>
        <w:t xml:space="preserve">případného </w:t>
      </w:r>
      <w:r w:rsidRPr="00F47A0D">
        <w:rPr>
          <w:rFonts w:cs="Arial"/>
          <w:b w:val="0"/>
          <w:sz w:val="22"/>
          <w:szCs w:val="22"/>
          <w:u w:val="none"/>
        </w:rPr>
        <w:t xml:space="preserve">technického dozoru. </w:t>
      </w:r>
    </w:p>
    <w:p w14:paraId="651AEF90" w14:textId="77777777" w:rsidR="005512BC" w:rsidRPr="00F47A0D" w:rsidRDefault="005512BC">
      <w:pPr>
        <w:pStyle w:val="TSlneksmlouvy"/>
        <w:keepNext w:val="0"/>
        <w:spacing w:line="288" w:lineRule="auto"/>
        <w:ind w:left="0"/>
        <w:rPr>
          <w:rFonts w:cs="Arial"/>
          <w:b w:val="0"/>
          <w:sz w:val="22"/>
          <w:szCs w:val="22"/>
        </w:rPr>
      </w:pPr>
      <w:r w:rsidRPr="00F47A0D">
        <w:rPr>
          <w:rFonts w:cs="Arial"/>
          <w:szCs w:val="22"/>
        </w:rPr>
        <w:br/>
      </w:r>
      <w:r w:rsidRPr="00F47A0D">
        <w:rPr>
          <w:rFonts w:cs="Arial"/>
          <w:sz w:val="22"/>
          <w:szCs w:val="22"/>
        </w:rPr>
        <w:t>Odstoupení od smlouvy</w:t>
      </w:r>
    </w:p>
    <w:p w14:paraId="5565496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si vyhrazuje právo na odstoupení od smlouvy v případě, že zhotovitel bude v prodlení s plněním smlouvy z důvodů na straně zhotovitele delším než</w:t>
      </w:r>
      <w:r w:rsidR="002F0EB4">
        <w:rPr>
          <w:rFonts w:cs="Arial"/>
          <w:b w:val="0"/>
          <w:sz w:val="22"/>
          <w:szCs w:val="22"/>
          <w:u w:val="none"/>
        </w:rPr>
        <w:t xml:space="preserve"> 30</w:t>
      </w:r>
      <w:r w:rsidRPr="00F47A0D">
        <w:rPr>
          <w:rFonts w:cs="Arial"/>
          <w:b w:val="0"/>
          <w:sz w:val="22"/>
          <w:szCs w:val="22"/>
          <w:u w:val="none"/>
        </w:rPr>
        <w:t xml:space="preserve"> kalendářních dnů, nebo pokud bude provádět dílo nekvalitně v rozporu s platnými právními předpisy nebo smlouvou.</w:t>
      </w:r>
    </w:p>
    <w:p w14:paraId="29BD789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64C8FF7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Objednatel je od této smlouvy oprávněn odstoupit bez jakýchkoliv sankcí, pokud mu nebude schválena částka ze státního rozpočtu, která je potřebná k úhradě za plnění poskytované podle této smlouvy. </w:t>
      </w:r>
    </w:p>
    <w:p w14:paraId="0DFD6FA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je dále oprávněn odstoupit od této smlouvy:</w:t>
      </w:r>
    </w:p>
    <w:p w14:paraId="4EB1BB20"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1364A9D2"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podstatného porušení této smlouvy zhotovitelem, zejména v případě:</w:t>
      </w:r>
    </w:p>
    <w:p w14:paraId="17D3A60C"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zahájením prací, předáním dílčího plnění či zhotovením díla, po dobu delší než </w:t>
      </w:r>
      <w:r w:rsidR="002F0EB4">
        <w:rPr>
          <w:rFonts w:cs="Arial"/>
          <w:b w:val="0"/>
          <w:sz w:val="22"/>
          <w:szCs w:val="22"/>
          <w:u w:val="none"/>
        </w:rPr>
        <w:t>10</w:t>
      </w:r>
      <w:r w:rsidR="00EA22D6" w:rsidRPr="00F47A0D">
        <w:rPr>
          <w:rFonts w:cs="Arial"/>
          <w:b w:val="0"/>
          <w:sz w:val="22"/>
          <w:szCs w:val="22"/>
          <w:u w:val="none"/>
        </w:rPr>
        <w:t xml:space="preserve"> </w:t>
      </w:r>
      <w:r w:rsidRPr="00F47A0D">
        <w:rPr>
          <w:rFonts w:cs="Arial"/>
          <w:b w:val="0"/>
          <w:sz w:val="22"/>
          <w:szCs w:val="22"/>
          <w:u w:val="none"/>
        </w:rPr>
        <w:t>kalendářních dnů,</w:t>
      </w:r>
    </w:p>
    <w:p w14:paraId="2D95DC26"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protokolárním předáním díla delším než </w:t>
      </w:r>
      <w:r w:rsidR="002F0EB4">
        <w:rPr>
          <w:rFonts w:cs="Arial"/>
          <w:b w:val="0"/>
          <w:sz w:val="22"/>
          <w:szCs w:val="22"/>
          <w:u w:val="none"/>
        </w:rPr>
        <w:t>10</w:t>
      </w:r>
      <w:r w:rsidRPr="00F47A0D">
        <w:rPr>
          <w:rFonts w:cs="Arial"/>
          <w:b w:val="0"/>
          <w:sz w:val="22"/>
          <w:szCs w:val="22"/>
          <w:u w:val="none"/>
        </w:rPr>
        <w:t xml:space="preserve"> kalendářních dnů, </w:t>
      </w:r>
    </w:p>
    <w:p w14:paraId="692B63B6"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neoprávněného zastavení či přerušení prací na díle na dobu delší než </w:t>
      </w:r>
      <w:r w:rsidR="00EA22D6" w:rsidRPr="00F47A0D">
        <w:rPr>
          <w:rFonts w:cs="Arial"/>
          <w:b w:val="0"/>
          <w:sz w:val="22"/>
          <w:szCs w:val="22"/>
          <w:u w:val="none"/>
        </w:rPr>
        <w:t>…</w:t>
      </w:r>
      <w:r w:rsidRPr="00F47A0D">
        <w:rPr>
          <w:rFonts w:cs="Arial"/>
          <w:b w:val="0"/>
          <w:sz w:val="22"/>
          <w:szCs w:val="22"/>
          <w:u w:val="none"/>
        </w:rPr>
        <w:t xml:space="preserve"> kalendářních dnů v rozporu s touto smlouvou,</w:t>
      </w:r>
    </w:p>
    <w:p w14:paraId="409D2904"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683B4782"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453323E3"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jiného porušení povinnosti dle této smlouvy, které nebude odstraněno ani v dostatečné přiměřené lhůtě </w:t>
      </w:r>
      <w:r w:rsidR="002F0EB4">
        <w:rPr>
          <w:rFonts w:cs="Arial"/>
          <w:b w:val="0"/>
          <w:sz w:val="22"/>
          <w:szCs w:val="22"/>
          <w:u w:val="none"/>
        </w:rPr>
        <w:t>10</w:t>
      </w:r>
      <w:r w:rsidRPr="00F47A0D">
        <w:rPr>
          <w:rFonts w:cs="Arial"/>
          <w:b w:val="0"/>
          <w:sz w:val="22"/>
          <w:szCs w:val="22"/>
          <w:u w:val="none"/>
        </w:rPr>
        <w:t xml:space="preserve"> kalendářních dnů.</w:t>
      </w:r>
    </w:p>
    <w:p w14:paraId="55F4974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Odstoupení od smlouvy musí být učiněno písemným oznámením o odstoupení od této smlouvy druhé straně, účinky odstoupení nastávají dnem doručení oznámení druhé straně. V pochybnostech se má za to, že odstoupení odeslané s využitím provozovatele poštovních služeb bylo doručeno do </w:t>
      </w:r>
      <w:r w:rsidR="002F0EB4">
        <w:rPr>
          <w:rFonts w:cs="Arial"/>
          <w:b w:val="0"/>
          <w:sz w:val="22"/>
          <w:szCs w:val="22"/>
          <w:u w:val="none"/>
        </w:rPr>
        <w:t>10</w:t>
      </w:r>
      <w:r w:rsidRPr="00F47A0D">
        <w:rPr>
          <w:rFonts w:cs="Arial"/>
          <w:b w:val="0"/>
          <w:sz w:val="22"/>
          <w:szCs w:val="22"/>
          <w:u w:val="none"/>
        </w:rPr>
        <w:t xml:space="preserve">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p w14:paraId="235B5FA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zániku účinnosti smlouvy odstoupením je zhotovitel povinen okamžitě opustit staveniště a vyklidit zařízení staveniště nejpozději do </w:t>
      </w:r>
      <w:r w:rsidR="002F0EB4">
        <w:rPr>
          <w:rFonts w:cs="Arial"/>
          <w:b w:val="0"/>
          <w:sz w:val="22"/>
          <w:szCs w:val="22"/>
          <w:u w:val="none"/>
        </w:rPr>
        <w:t xml:space="preserve">10 </w:t>
      </w:r>
      <w:r w:rsidRPr="00F47A0D">
        <w:rPr>
          <w:rFonts w:cs="Arial"/>
          <w:b w:val="0"/>
          <w:sz w:val="22"/>
          <w:szCs w:val="22"/>
          <w:u w:val="none"/>
        </w:rPr>
        <w:t xml:space="preserve">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w:t>
      </w:r>
      <w:r w:rsidR="002F0EB4">
        <w:rPr>
          <w:rFonts w:cs="Arial"/>
          <w:b w:val="0"/>
          <w:sz w:val="22"/>
          <w:szCs w:val="22"/>
          <w:u w:val="none"/>
        </w:rPr>
        <w:t>10</w:t>
      </w:r>
      <w:r w:rsidRPr="00F47A0D">
        <w:rPr>
          <w:rFonts w:cs="Arial"/>
          <w:b w:val="0"/>
          <w:sz w:val="22"/>
          <w:szCs w:val="22"/>
          <w:u w:val="none"/>
        </w:rPr>
        <w:t xml:space="preserve"> kalendářních dnů ode dne účinnosti odstoupení od této smlouvy. O takovém předání a převzetí bude pořízen oběma stranami zápis s náležitostmi protokolu o předání a </w:t>
      </w:r>
      <w:r w:rsidRPr="00F47A0D">
        <w:rPr>
          <w:rFonts w:cs="Arial"/>
          <w:b w:val="0"/>
          <w:sz w:val="22"/>
          <w:szCs w:val="22"/>
          <w:u w:val="none"/>
        </w:rPr>
        <w:lastRenderedPageBreak/>
        <w:t>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03711E4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je oprávněn tuto Smlouvu vypovědět i bez uvedení důvodu na základě písemné výpovědi. Výpovědní lhůta činí </w:t>
      </w:r>
      <w:r w:rsidR="002F0EB4">
        <w:rPr>
          <w:rFonts w:cs="Arial"/>
          <w:b w:val="0"/>
          <w:sz w:val="22"/>
          <w:szCs w:val="22"/>
          <w:u w:val="none"/>
        </w:rPr>
        <w:t>1</w:t>
      </w:r>
      <w:r w:rsidRPr="00F47A0D">
        <w:rPr>
          <w:rFonts w:cs="Arial"/>
          <w:b w:val="0"/>
          <w:sz w:val="22"/>
          <w:szCs w:val="22"/>
          <w:u w:val="none"/>
        </w:rPr>
        <w:t xml:space="preserve"> kalendářní měsíc a počíná běžet od prvního kalendářního měsíce následujícího po doručení výpovědi druhé straně.</w:t>
      </w:r>
    </w:p>
    <w:p w14:paraId="25A33B66" w14:textId="77777777" w:rsidR="00B94BCF" w:rsidRPr="00F47A0D" w:rsidRDefault="00B94BCF"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objednatele náleží zhotoviteli pouze účelně vynaložené náklady prokazatelně spojené s dosud provedenými pracemi na díle ponížené o nároky objednatele.</w:t>
      </w:r>
    </w:p>
    <w:p w14:paraId="022A74FA" w14:textId="77777777" w:rsidR="00051B54" w:rsidRPr="00F47A0D" w:rsidRDefault="00051B54" w:rsidP="00051B5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zhotovitele náleží zhotoviteli část ceny díla odpovídající provedeným pracím na díle snížené o eventuální nároky objednatele.</w:t>
      </w:r>
    </w:p>
    <w:p w14:paraId="31D641C9" w14:textId="77777777" w:rsidR="00B94BCF" w:rsidRPr="00F47A0D" w:rsidRDefault="006B4E99"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kteroukoliv smluvní stranou odpovídá zhotovitel za vady provedené části díla zjištěné po celou dobu záruční lhůty určené smlouvou. Záruční lhůta běží ode dne předání provedené části díla.</w:t>
      </w:r>
    </w:p>
    <w:p w14:paraId="03A680E3" w14:textId="77777777" w:rsidR="008D2DE1" w:rsidRPr="00F47A0D" w:rsidRDefault="008D2DE1" w:rsidP="00FE144A">
      <w:pPr>
        <w:pStyle w:val="TSTextlnkuslovan"/>
        <w:rPr>
          <w:rFonts w:cs="Arial"/>
          <w:sz w:val="22"/>
          <w:szCs w:val="22"/>
          <w:lang w:eastAsia="en-US"/>
        </w:rPr>
      </w:pPr>
    </w:p>
    <w:p w14:paraId="25AB25CF" w14:textId="77777777" w:rsidR="005512BC" w:rsidRPr="00F47A0D" w:rsidRDefault="005512BC" w:rsidP="000152A4">
      <w:pPr>
        <w:pStyle w:val="TSlneksmlouvy"/>
        <w:keepNext w:val="0"/>
        <w:spacing w:line="288" w:lineRule="auto"/>
        <w:ind w:left="0"/>
        <w:rPr>
          <w:rFonts w:cs="Arial"/>
          <w:b w:val="0"/>
          <w:sz w:val="22"/>
          <w:szCs w:val="22"/>
        </w:rPr>
      </w:pPr>
      <w:r w:rsidRPr="00F47A0D">
        <w:rPr>
          <w:rFonts w:cs="Arial"/>
          <w:sz w:val="22"/>
          <w:szCs w:val="22"/>
        </w:rPr>
        <w:br/>
        <w:t>Povinnost mlčenlivosti a ochrana informací</w:t>
      </w:r>
    </w:p>
    <w:p w14:paraId="31D64985" w14:textId="77777777" w:rsidR="005512BC" w:rsidRPr="00F47A0D" w:rsidRDefault="005512BC" w:rsidP="00F96509">
      <w:pPr>
        <w:pStyle w:val="TSlneksmlouvy"/>
        <w:keepNext w:val="0"/>
        <w:numPr>
          <w:ilvl w:val="1"/>
          <w:numId w:val="18"/>
        </w:numPr>
        <w:spacing w:before="120" w:after="120" w:line="288" w:lineRule="auto"/>
        <w:jc w:val="both"/>
        <w:rPr>
          <w:rFonts w:cs="Arial"/>
          <w:sz w:val="22"/>
          <w:szCs w:val="22"/>
        </w:rPr>
      </w:pPr>
      <w:r w:rsidRPr="00F47A0D">
        <w:rPr>
          <w:rFonts w:cs="Arial"/>
          <w:b w:val="0"/>
          <w:sz w:val="22"/>
          <w:szCs w:val="22"/>
          <w:u w:val="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4CF4C8F"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FB8CA3D" w14:textId="77777777" w:rsidR="00EB7D82" w:rsidRPr="00F47A0D" w:rsidRDefault="00EB7D82" w:rsidP="00EB7D82">
      <w:pPr>
        <w:pStyle w:val="TSTextlnkuslovan"/>
        <w:rPr>
          <w:rFonts w:cs="Arial"/>
          <w:sz w:val="22"/>
          <w:szCs w:val="22"/>
          <w:lang w:eastAsia="en-US"/>
        </w:rPr>
      </w:pPr>
    </w:p>
    <w:p w14:paraId="0F335A28" w14:textId="77777777" w:rsidR="00427DD0" w:rsidRPr="00F96509" w:rsidRDefault="00427DD0" w:rsidP="00F96509">
      <w:pPr>
        <w:pStyle w:val="Odstavecseseznamem"/>
        <w:numPr>
          <w:ilvl w:val="1"/>
          <w:numId w:val="18"/>
        </w:numPr>
        <w:autoSpaceDE w:val="0"/>
        <w:autoSpaceDN w:val="0"/>
        <w:adjustRightInd w:val="0"/>
        <w:spacing w:after="0" w:line="240" w:lineRule="auto"/>
        <w:jc w:val="both"/>
        <w:rPr>
          <w:rFonts w:cs="Arial"/>
          <w:color w:val="000000"/>
        </w:rPr>
      </w:pPr>
      <w:r w:rsidRPr="00F96509">
        <w:rPr>
          <w:rFonts w:cs="Arial"/>
        </w:rPr>
        <w:t xml:space="preserve">V souvislosti s realizací práv a povinností vyplývajících z této Smlouvy bude mít zhotovitel přístup k 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E35007">
        <w:rPr>
          <w:rFonts w:cs="Arial"/>
        </w:rPr>
        <w:t xml:space="preserve">110/2019 </w:t>
      </w:r>
      <w:r w:rsidRPr="00F96509">
        <w:rPr>
          <w:rFonts w:cs="Arial"/>
        </w:rPr>
        <w:t xml:space="preserve">Sb., </w:t>
      </w:r>
      <w:r w:rsidRPr="00F96509">
        <w:rPr>
          <w:rFonts w:cs="Arial"/>
        </w:rPr>
        <w:lastRenderedPageBreak/>
        <w:t xml:space="preserve">o </w:t>
      </w:r>
      <w:r w:rsidR="00A715F9">
        <w:rPr>
          <w:rFonts w:cs="Arial"/>
        </w:rPr>
        <w:t>zpracování</w:t>
      </w:r>
      <w:r w:rsidRPr="00F96509">
        <w:rPr>
          <w:rFonts w:cs="Arial"/>
        </w:rPr>
        <w:t xml:space="preserve"> osobních údajů a o změně některých zákonů</w:t>
      </w:r>
      <w:r w:rsidR="00DC4323">
        <w:rPr>
          <w:rFonts w:cs="Arial"/>
        </w:rPr>
        <w:t xml:space="preserve"> </w:t>
      </w:r>
      <w:r w:rsidRPr="00F96509">
        <w:rPr>
          <w:rFonts w:cs="Arial"/>
        </w:rPr>
        <w:t>nebo zákonným předpisem, který tento zákon nahradí.</w:t>
      </w:r>
    </w:p>
    <w:p w14:paraId="40167BC2" w14:textId="77777777" w:rsidR="00427DD0" w:rsidRPr="00F96509" w:rsidRDefault="00427DD0" w:rsidP="00427DD0">
      <w:pPr>
        <w:pStyle w:val="Odstavecseseznamem"/>
        <w:spacing w:before="120"/>
        <w:ind w:left="709" w:hanging="709"/>
        <w:jc w:val="both"/>
        <w:rPr>
          <w:rFonts w:cs="Arial"/>
        </w:rPr>
      </w:pPr>
    </w:p>
    <w:p w14:paraId="3996A967"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63EDABC8" w14:textId="77777777" w:rsidR="00C4759B" w:rsidRPr="00F47A0D" w:rsidRDefault="00C4759B" w:rsidP="00C4759B">
      <w:pPr>
        <w:pStyle w:val="TSTextlnkuslovan"/>
        <w:rPr>
          <w:rFonts w:cs="Arial"/>
          <w:sz w:val="22"/>
          <w:szCs w:val="22"/>
          <w:lang w:eastAsia="en-US"/>
        </w:rPr>
      </w:pPr>
    </w:p>
    <w:p w14:paraId="2FE40FEB"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Zvláštní ujednání</w:t>
      </w:r>
    </w:p>
    <w:p w14:paraId="5B43724D"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w:t>
      </w:r>
      <w:r w:rsidR="008E1374" w:rsidRPr="00F47A0D">
        <w:rPr>
          <w:rFonts w:cs="Arial"/>
          <w:b w:val="0"/>
          <w:sz w:val="22"/>
          <w:szCs w:val="22"/>
          <w:u w:val="none"/>
        </w:rPr>
        <w:t>o smlouvy jako její příloha č. 1</w:t>
      </w:r>
      <w:r w:rsidRPr="00F47A0D">
        <w:rPr>
          <w:rFonts w:cs="Arial"/>
          <w:b w:val="0"/>
          <w:sz w:val="22"/>
          <w:szCs w:val="22"/>
          <w:u w:val="none"/>
        </w:rPr>
        <w:t xml:space="preserve">, se pro ocenění těchto víceprací či méněprací užije cen uvedených v tomto rozpočtu; v opačném případě se pro jejich ocenění užije aktuálního ceníku stavebních prací „URS Praha nebo Katalogu stavebních prací RTS, a.s., Brno“. Bez ohledu na ustanovení předchozích vět bude zadání těchto víceprací či méněprací vždy řešeno v souladu se </w:t>
      </w:r>
      <w:r w:rsidR="003768D5" w:rsidRPr="00F47A0D">
        <w:rPr>
          <w:rFonts w:cs="Arial"/>
          <w:b w:val="0"/>
          <w:sz w:val="22"/>
          <w:szCs w:val="22"/>
          <w:u w:val="none"/>
        </w:rPr>
        <w:t>Z</w:t>
      </w:r>
      <w:r w:rsidRPr="00F47A0D">
        <w:rPr>
          <w:rFonts w:cs="Arial"/>
          <w:b w:val="0"/>
          <w:sz w:val="22"/>
          <w:szCs w:val="22"/>
          <w:u w:val="none"/>
        </w:rPr>
        <w:t xml:space="preserve">ZVZ. </w:t>
      </w:r>
    </w:p>
    <w:p w14:paraId="4584DC3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Realizace díla, termíny zahájení a dokončení díla, jsou závislé na výši finančních prostředků přidělených objednateli ze státního rozpočtu na investice pro </w:t>
      </w:r>
      <w:r w:rsidR="0021430D" w:rsidRPr="00F47A0D">
        <w:rPr>
          <w:rFonts w:cs="Arial"/>
          <w:b w:val="0"/>
          <w:sz w:val="22"/>
          <w:szCs w:val="22"/>
          <w:u w:val="none"/>
        </w:rPr>
        <w:t>příslušný kalendářní</w:t>
      </w:r>
      <w:r w:rsidRPr="00F47A0D">
        <w:rPr>
          <w:rFonts w:cs="Arial"/>
          <w:b w:val="0"/>
          <w:sz w:val="22"/>
          <w:szCs w:val="22"/>
          <w:u w:val="none"/>
        </w:rPr>
        <w:t xml:space="preserve"> rok; tímto však není dotčeno ustanovení § </w:t>
      </w:r>
      <w:r w:rsidR="003768D5" w:rsidRPr="00F47A0D">
        <w:rPr>
          <w:rFonts w:cs="Arial"/>
          <w:b w:val="0"/>
          <w:sz w:val="22"/>
          <w:szCs w:val="22"/>
          <w:u w:val="none"/>
        </w:rPr>
        <w:t>22</w:t>
      </w:r>
      <w:r w:rsidRPr="00F47A0D">
        <w:rPr>
          <w:rFonts w:cs="Arial"/>
          <w:b w:val="0"/>
          <w:sz w:val="22"/>
          <w:szCs w:val="22"/>
          <w:u w:val="none"/>
        </w:rPr>
        <w:t xml:space="preserve">2 odst. </w:t>
      </w:r>
      <w:r w:rsidR="003768D5" w:rsidRPr="00F47A0D">
        <w:rPr>
          <w:rFonts w:cs="Arial"/>
          <w:b w:val="0"/>
          <w:sz w:val="22"/>
          <w:szCs w:val="22"/>
          <w:u w:val="none"/>
        </w:rPr>
        <w:t xml:space="preserve">3 </w:t>
      </w:r>
      <w:r w:rsidRPr="00F47A0D">
        <w:rPr>
          <w:rFonts w:cs="Arial"/>
          <w:b w:val="0"/>
          <w:sz w:val="22"/>
          <w:szCs w:val="22"/>
          <w:u w:val="none"/>
        </w:rPr>
        <w:t xml:space="preserve"> </w:t>
      </w:r>
      <w:r w:rsidR="003768D5" w:rsidRPr="00F47A0D">
        <w:rPr>
          <w:rFonts w:cs="Arial"/>
          <w:b w:val="0"/>
          <w:sz w:val="22"/>
          <w:szCs w:val="22"/>
          <w:u w:val="none"/>
        </w:rPr>
        <w:t>Z</w:t>
      </w:r>
      <w:r w:rsidRPr="00F47A0D">
        <w:rPr>
          <w:rFonts w:cs="Arial"/>
          <w:b w:val="0"/>
          <w:sz w:val="22"/>
          <w:szCs w:val="22"/>
          <w:u w:val="none"/>
        </w:rPr>
        <w:t xml:space="preserve">ZVZ. </w:t>
      </w:r>
    </w:p>
    <w:p w14:paraId="15005D6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Pověří-li zhotovitel provedením části díla jinou osobu (subdodavatele), má zhotovitel odpovědnost, jako by dílo prováděl sám. </w:t>
      </w:r>
    </w:p>
    <w:p w14:paraId="4A0C203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ve všech subdodavatelských smlouvách zajistit závazek subdodavatelů poskytnout subjektům provádějícím audit a kontrolu nezbytné informace týkající se subdodavatelských činností. V případě porušení tohoto ustanovení není objednatel povinen uhradit práce provedené subdodavatelem.</w:t>
      </w:r>
    </w:p>
    <w:p w14:paraId="4E3BE79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Každá změna subdodavatele musí být předem s objednatelem projednána a odsouhlasena. </w:t>
      </w:r>
    </w:p>
    <w:p w14:paraId="6B308C5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14:paraId="40856C9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průběžné kontroly prováděných prací. Za tím účelem bude organizovat kontrolní dny, které bude sám nebo prostřednictvím technického </w:t>
      </w:r>
      <w:r w:rsidRPr="00F47A0D">
        <w:rPr>
          <w:rFonts w:cs="Arial"/>
          <w:b w:val="0"/>
          <w:sz w:val="22"/>
          <w:szCs w:val="22"/>
          <w:u w:val="none"/>
        </w:rPr>
        <w:lastRenderedPageBreak/>
        <w:t>dozoru svolávat podle předem dohodnutého režimu, s četnosti odpovídající intenzitě a důležitosti právě prováděných prací (standardně se předpokládá dvakrát měsíčně).</w:t>
      </w:r>
    </w:p>
    <w:p w14:paraId="59A43F5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Přerušení provádění díla mohou provést zástupci objednatele i zhotovitele oprávnění podepisovat smlouvu. Přerušit provádění díla může v odůvodněných případech také technický dozor. Důsledky přerušení provádění díla se řídí příslušnými ustanoveními občanského zákoníku.</w:t>
      </w:r>
    </w:p>
    <w:p w14:paraId="0D1FB07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4" w:name="_Ref376434278"/>
      <w:r w:rsidRPr="00F47A0D">
        <w:rPr>
          <w:rFonts w:cs="Arial"/>
          <w:b w:val="0"/>
          <w:sz w:val="22"/>
          <w:szCs w:val="22"/>
          <w:u w:val="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bookmarkEnd w:id="14"/>
    </w:p>
    <w:p w14:paraId="13C0E134" w14:textId="77777777" w:rsidR="00FE144A" w:rsidRPr="00F47A0D" w:rsidRDefault="005512BC"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 výjimkou předchozího odst. </w:t>
      </w:r>
      <w:r w:rsidR="00C21B40" w:rsidRPr="00F47A0D">
        <w:rPr>
          <w:rFonts w:cs="Arial"/>
          <w:b w:val="0"/>
          <w:sz w:val="22"/>
          <w:szCs w:val="22"/>
          <w:u w:val="none"/>
        </w:rPr>
        <w:fldChar w:fldCharType="begin"/>
      </w:r>
      <w:r w:rsidRPr="00F47A0D">
        <w:rPr>
          <w:rFonts w:cs="Arial"/>
          <w:b w:val="0"/>
          <w:sz w:val="22"/>
          <w:szCs w:val="22"/>
          <w:u w:val="none"/>
        </w:rPr>
        <w:instrText xml:space="preserve"> REF _Ref376434278 \r \h </w:instrText>
      </w:r>
      <w:r w:rsidR="002717D5" w:rsidRPr="00F47A0D">
        <w:rPr>
          <w:rFonts w:cs="Arial"/>
          <w:b w:val="0"/>
          <w:sz w:val="22"/>
          <w:szCs w:val="22"/>
          <w:u w:val="none"/>
        </w:rPr>
        <w:instrText xml:space="preserve"> \* MERGEFORMAT </w:instrText>
      </w:r>
      <w:r w:rsidR="00C21B40" w:rsidRPr="00F47A0D">
        <w:rPr>
          <w:rFonts w:cs="Arial"/>
          <w:b w:val="0"/>
          <w:sz w:val="22"/>
          <w:szCs w:val="22"/>
          <w:u w:val="none"/>
        </w:rPr>
      </w:r>
      <w:r w:rsidR="00C21B40" w:rsidRPr="00F47A0D">
        <w:rPr>
          <w:rFonts w:cs="Arial"/>
          <w:b w:val="0"/>
          <w:sz w:val="22"/>
          <w:szCs w:val="22"/>
          <w:u w:val="none"/>
        </w:rPr>
        <w:fldChar w:fldCharType="separate"/>
      </w:r>
      <w:r w:rsidR="000635CA">
        <w:rPr>
          <w:rFonts w:cs="Arial"/>
          <w:b w:val="0"/>
          <w:sz w:val="22"/>
          <w:szCs w:val="22"/>
          <w:u w:val="none"/>
        </w:rPr>
        <w:t>14.9</w:t>
      </w:r>
      <w:r w:rsidR="00C21B40" w:rsidRPr="00F47A0D">
        <w:rPr>
          <w:rFonts w:cs="Arial"/>
          <w:b w:val="0"/>
          <w:sz w:val="22"/>
          <w:szCs w:val="22"/>
          <w:u w:val="none"/>
        </w:rPr>
        <w:fldChar w:fldCharType="end"/>
      </w:r>
      <w:r w:rsidRPr="00F47A0D">
        <w:rPr>
          <w:rFonts w:cs="Arial"/>
          <w:b w:val="0"/>
          <w:sz w:val="22"/>
          <w:szCs w:val="22"/>
          <w:u w:val="none"/>
        </w:rPr>
        <w:t xml:space="preserve"> je možnost postoupení pohledávek, práv či povinností ze smlouvy na třetí stranu vyloučena, pokud se smluvní strany písemně nedohodnou jinak.</w:t>
      </w:r>
    </w:p>
    <w:p w14:paraId="698C4EEC"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Závěrečná ustanovení</w:t>
      </w:r>
    </w:p>
    <w:p w14:paraId="46BC9511"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Práva a povinnosti smluvních stran touto smlouvou výslovně neupravené se řídí občanským zákoníkem.</w:t>
      </w:r>
    </w:p>
    <w:p w14:paraId="4BAF8524" w14:textId="77777777" w:rsidR="005512BC"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Ustanovení smlouvy je možno měnit nebo zrušit pouze písemnou formou </w:t>
      </w:r>
      <w:r w:rsidR="006638C5" w:rsidRPr="00F47A0D">
        <w:rPr>
          <w:rFonts w:cs="Arial"/>
          <w:b w:val="0"/>
          <w:sz w:val="22"/>
          <w:szCs w:val="22"/>
          <w:u w:val="none"/>
        </w:rPr>
        <w:t xml:space="preserve">- </w:t>
      </w:r>
      <w:r w:rsidRPr="00F47A0D">
        <w:rPr>
          <w:rFonts w:cs="Arial"/>
          <w:b w:val="0"/>
          <w:sz w:val="22"/>
          <w:szCs w:val="22"/>
          <w:u w:val="none"/>
        </w:rPr>
        <w:t xml:space="preserve">dodatkem podepsaným oprávněnými zástupci obou smluvních stran. Veškeré změny smlouvy je možno činit jen v souladu se </w:t>
      </w:r>
      <w:r w:rsidR="006638C5" w:rsidRPr="00F47A0D">
        <w:rPr>
          <w:rFonts w:cs="Arial"/>
          <w:b w:val="0"/>
          <w:sz w:val="22"/>
          <w:szCs w:val="22"/>
          <w:u w:val="none"/>
        </w:rPr>
        <w:t>Z</w:t>
      </w:r>
      <w:r w:rsidRPr="00F47A0D">
        <w:rPr>
          <w:rFonts w:cs="Arial"/>
          <w:b w:val="0"/>
          <w:sz w:val="22"/>
          <w:szCs w:val="22"/>
          <w:u w:val="none"/>
        </w:rPr>
        <w:t>ZVZ.</w:t>
      </w:r>
    </w:p>
    <w:p w14:paraId="2793995C" w14:textId="77777777" w:rsidR="00E14A8F" w:rsidRPr="002F0EB4" w:rsidRDefault="00E14A8F" w:rsidP="00E14A8F">
      <w:pPr>
        <w:pStyle w:val="TSlneksmlouvy"/>
        <w:keepNext w:val="0"/>
        <w:numPr>
          <w:ilvl w:val="1"/>
          <w:numId w:val="2"/>
        </w:numPr>
        <w:spacing w:before="120" w:after="120" w:line="288" w:lineRule="auto"/>
        <w:jc w:val="both"/>
        <w:rPr>
          <w:b w:val="0"/>
          <w:u w:val="none"/>
        </w:rPr>
      </w:pPr>
      <w:r w:rsidRPr="002F0EB4">
        <w:rPr>
          <w:rFonts w:cs="Arial"/>
          <w:b w:val="0"/>
          <w:sz w:val="22"/>
          <w:szCs w:val="22"/>
          <w:u w:val="none"/>
        </w:rPr>
        <w:t>Zhotovitel</w:t>
      </w:r>
      <w:r w:rsidRPr="002F0EB4">
        <w:rPr>
          <w:b w:val="0"/>
          <w:u w:val="none"/>
        </w:rPr>
        <w:t xml:space="preserve"> </w:t>
      </w:r>
      <w:r w:rsidRPr="002F0EB4">
        <w:rPr>
          <w:rFonts w:cs="Arial"/>
          <w:b w:val="0"/>
          <w:color w:val="000000"/>
          <w:sz w:val="22"/>
          <w:szCs w:val="22"/>
          <w:u w:val="none"/>
        </w:rPr>
        <w:t xml:space="preserve">poskytuje </w:t>
      </w:r>
      <w:r w:rsidRPr="002F0EB4">
        <w:rPr>
          <w:rFonts w:cs="Arial"/>
          <w:b w:val="0"/>
          <w:sz w:val="22"/>
          <w:szCs w:val="22"/>
          <w:u w:val="none"/>
        </w:rPr>
        <w:t xml:space="preserve">souhlas </w:t>
      </w:r>
      <w:bookmarkStart w:id="15" w:name="_Hlk23489332"/>
      <w:r w:rsidRPr="002F0EB4">
        <w:rPr>
          <w:rFonts w:cs="Arial"/>
          <w:b w:val="0"/>
          <w:sz w:val="22"/>
          <w:szCs w:val="22"/>
          <w:u w:val="none"/>
        </w:rPr>
        <w:t>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 strojově čitelném formátu a rovněž metadata Smlouvy</w:t>
      </w:r>
      <w:bookmarkEnd w:id="15"/>
      <w:r w:rsidR="002F0EB4">
        <w:rPr>
          <w:rFonts w:cs="Arial"/>
          <w:b w:val="0"/>
          <w:sz w:val="22"/>
          <w:szCs w:val="22"/>
          <w:u w:val="none"/>
        </w:rPr>
        <w:t>.</w:t>
      </w:r>
    </w:p>
    <w:p w14:paraId="646F2BBF" w14:textId="77777777" w:rsidR="00BF7853" w:rsidRPr="002F0EB4" w:rsidRDefault="00BF7853" w:rsidP="000635CA">
      <w:pPr>
        <w:pStyle w:val="TSlneksmlouvy"/>
        <w:keepNext w:val="0"/>
        <w:numPr>
          <w:ilvl w:val="1"/>
          <w:numId w:val="2"/>
        </w:numPr>
        <w:spacing w:before="120" w:after="120" w:line="288" w:lineRule="auto"/>
        <w:jc w:val="both"/>
        <w:rPr>
          <w:rFonts w:cs="Arial"/>
          <w:b w:val="0"/>
          <w:sz w:val="22"/>
          <w:szCs w:val="22"/>
          <w:u w:val="none"/>
        </w:rPr>
      </w:pPr>
      <w:r w:rsidRPr="002F0EB4">
        <w:rPr>
          <w:rFonts w:cs="Arial"/>
          <w:b w:val="0"/>
          <w:sz w:val="22"/>
          <w:szCs w:val="22"/>
          <w:u w:val="none"/>
        </w:rPr>
        <w:t xml:space="preserve">Tato smlouva </w:t>
      </w:r>
      <w:bookmarkStart w:id="16" w:name="_Hlk23489783"/>
      <w:r w:rsidRPr="002F0EB4">
        <w:rPr>
          <w:rFonts w:cs="Arial"/>
          <w:b w:val="0"/>
          <w:sz w:val="22"/>
          <w:szCs w:val="22"/>
          <w:u w:val="none"/>
        </w:rPr>
        <w:t>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bookmarkEnd w:id="16"/>
      <w:r w:rsidRPr="002F0EB4">
        <w:rPr>
          <w:rFonts w:cs="Arial"/>
          <w:b w:val="0"/>
          <w:sz w:val="22"/>
          <w:szCs w:val="22"/>
          <w:u w:val="none"/>
        </w:rPr>
        <w:t>.</w:t>
      </w:r>
    </w:p>
    <w:p w14:paraId="17EE299D" w14:textId="77777777" w:rsidR="00894044" w:rsidRPr="00F47A0D" w:rsidRDefault="00BF7853" w:rsidP="000635CA">
      <w:pPr>
        <w:pStyle w:val="TSlneksmlouvy"/>
        <w:keepNext w:val="0"/>
        <w:numPr>
          <w:ilvl w:val="0"/>
          <w:numId w:val="0"/>
        </w:numPr>
        <w:spacing w:before="120" w:after="120" w:line="288" w:lineRule="auto"/>
        <w:ind w:left="737"/>
        <w:jc w:val="both"/>
        <w:rPr>
          <w:rFonts w:cs="Arial"/>
          <w:b w:val="0"/>
          <w:sz w:val="22"/>
          <w:szCs w:val="22"/>
          <w:u w:val="none"/>
        </w:rPr>
      </w:pPr>
      <w:r w:rsidRPr="002F0EB4">
        <w:rPr>
          <w:rFonts w:cs="Arial"/>
          <w:b w:val="0"/>
          <w:sz w:val="22"/>
          <w:szCs w:val="22"/>
          <w:u w:val="none"/>
        </w:rPr>
        <w:t xml:space="preserve">Uveřejnění této </w:t>
      </w:r>
      <w:bookmarkStart w:id="17" w:name="_Hlk23489982"/>
      <w:r w:rsidRPr="002F0EB4">
        <w:rPr>
          <w:rFonts w:cs="Arial"/>
          <w:b w:val="0"/>
          <w:sz w:val="22"/>
          <w:szCs w:val="22"/>
          <w:u w:val="none"/>
        </w:rPr>
        <w:t>smlouvy v registru smluv zajistí Objednatel</w:t>
      </w:r>
      <w:bookmarkEnd w:id="17"/>
      <w:r w:rsidRPr="002F0EB4">
        <w:rPr>
          <w:rFonts w:cs="Arial"/>
          <w:b w:val="0"/>
          <w:sz w:val="22"/>
          <w:szCs w:val="22"/>
          <w:u w:val="none"/>
        </w:rPr>
        <w:t>.</w:t>
      </w:r>
      <w:r w:rsidRPr="00BF7853" w:rsidDel="00BF7853">
        <w:rPr>
          <w:rFonts w:cs="Arial"/>
          <w:b w:val="0"/>
          <w:sz w:val="22"/>
          <w:szCs w:val="22"/>
          <w:u w:val="none"/>
        </w:rPr>
        <w:t xml:space="preserve"> </w:t>
      </w:r>
    </w:p>
    <w:p w14:paraId="26BF1CBE" w14:textId="77777777" w:rsidR="00894044" w:rsidRPr="00F47A0D" w:rsidRDefault="009219C1" w:rsidP="0089404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w:t>
      </w:r>
      <w:r w:rsidRPr="00F47A0D">
        <w:rPr>
          <w:rFonts w:cs="Arial"/>
          <w:b w:val="0"/>
          <w:sz w:val="22"/>
          <w:szCs w:val="22"/>
          <w:u w:val="none"/>
        </w:rPr>
        <w:lastRenderedPageBreak/>
        <w:t>ekonomickému účelu ustanovení neplatného/neúčinného. Do té doby platí odpovídající práva obecně závazných právních předpisů České republiky.</w:t>
      </w:r>
    </w:p>
    <w:p w14:paraId="0CBE5B0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Nedílnou součástí smlouvy jsou i údaje touto smlouvou neupravené a obsažené v:</w:t>
      </w:r>
    </w:p>
    <w:p w14:paraId="7DB7B3C5"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nabídce zhotovitele ze dne </w:t>
      </w:r>
      <w:r w:rsidR="002F0EB4">
        <w:rPr>
          <w:rFonts w:cs="Arial"/>
          <w:b w:val="0"/>
          <w:sz w:val="22"/>
          <w:szCs w:val="22"/>
          <w:u w:val="none"/>
        </w:rPr>
        <w:t>8.10.2024</w:t>
      </w:r>
      <w:r w:rsidRPr="00F47A0D">
        <w:rPr>
          <w:rFonts w:cs="Arial"/>
          <w:b w:val="0"/>
          <w:sz w:val="22"/>
          <w:szCs w:val="22"/>
          <w:u w:val="none"/>
        </w:rPr>
        <w:t xml:space="preserve">; </w:t>
      </w:r>
    </w:p>
    <w:p w14:paraId="0B7899A9"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zápisu o předání a převzetí staveniště.</w:t>
      </w:r>
    </w:p>
    <w:p w14:paraId="2CAB9D12" w14:textId="17037B66"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Smlouva se vyhotovuje </w:t>
      </w:r>
      <w:r w:rsidR="00DA2B6D">
        <w:rPr>
          <w:rFonts w:cs="Arial"/>
          <w:b w:val="0"/>
          <w:sz w:val="22"/>
          <w:szCs w:val="22"/>
          <w:u w:val="none"/>
        </w:rPr>
        <w:t>ve 2 vyhotoveních</w:t>
      </w:r>
      <w:r w:rsidR="002F0EB4">
        <w:rPr>
          <w:rFonts w:cs="Arial"/>
          <w:b w:val="0"/>
          <w:sz w:val="22"/>
          <w:szCs w:val="22"/>
          <w:u w:val="none"/>
        </w:rPr>
        <w:t xml:space="preserve"> s platností originálu</w:t>
      </w:r>
      <w:r w:rsidR="00DA2B6D">
        <w:rPr>
          <w:rFonts w:cs="Arial"/>
          <w:b w:val="0"/>
          <w:sz w:val="22"/>
          <w:szCs w:val="22"/>
          <w:u w:val="none"/>
        </w:rPr>
        <w:t>, vždy jeden výtisk pro každou smluvní stranu.</w:t>
      </w:r>
    </w:p>
    <w:p w14:paraId="4EB5899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Účastníci smlouvy po jejím přečtení prohlašují, že tato smlouva byla sepsána na základě pravdivých údajů, nebyla ujednána v tísni ani za jinak jednostranně nevýhodných podmínek.</w:t>
      </w:r>
    </w:p>
    <w:p w14:paraId="256D303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68DF8233" w14:textId="77777777" w:rsidR="00101120" w:rsidRPr="00F47A0D" w:rsidRDefault="005512BC" w:rsidP="00AE527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jakéhokoliv rozporu mezi zněním přílohy a vlastní smlouvy má přednost znění smlouvy.</w:t>
      </w:r>
    </w:p>
    <w:p w14:paraId="6192BEA9" w14:textId="77777777" w:rsidR="00EA5DFF" w:rsidRPr="00F47A0D" w:rsidRDefault="00EB7D82" w:rsidP="00EA5DF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Smluvní strany prohlašují, že je jim znám celý obsah smlouvy a že ji uzavřely na základě své svobodné a vážné vůle, s obsahem této smlouvy bezvýhradně souhlasí a na důkaz toho připojují vlastnoruční podpisy svých oprávněných zástupců</w:t>
      </w:r>
      <w:r w:rsidR="00EA5DFF" w:rsidRPr="00F47A0D">
        <w:rPr>
          <w:rFonts w:cs="Arial"/>
          <w:b w:val="0"/>
          <w:sz w:val="22"/>
          <w:szCs w:val="22"/>
          <w:u w:val="none"/>
        </w:rPr>
        <w:t>.</w:t>
      </w:r>
    </w:p>
    <w:p w14:paraId="55A934F5" w14:textId="77777777" w:rsidR="00532347" w:rsidRPr="00F47A0D" w:rsidRDefault="00532347" w:rsidP="00532347">
      <w:pPr>
        <w:pStyle w:val="Odstavecseseznamem"/>
        <w:rPr>
          <w:rFonts w:cs="Arial"/>
        </w:rPr>
      </w:pPr>
    </w:p>
    <w:p w14:paraId="5761737E" w14:textId="77777777" w:rsidR="00F10119" w:rsidRPr="00F47A0D" w:rsidRDefault="00F10119" w:rsidP="00F10119">
      <w:pPr>
        <w:pStyle w:val="Odstavecseseznamem"/>
        <w:rPr>
          <w:rFonts w:cs="Arial"/>
        </w:rPr>
      </w:pPr>
    </w:p>
    <w:p w14:paraId="50989678" w14:textId="77777777" w:rsidR="00BB6671" w:rsidRPr="00F47A0D" w:rsidRDefault="00BB6671" w:rsidP="00F10119">
      <w:pPr>
        <w:pStyle w:val="Odstavecseseznamem"/>
        <w:rPr>
          <w:rFonts w:cs="Arial"/>
        </w:rPr>
      </w:pPr>
    </w:p>
    <w:p w14:paraId="08D15070" w14:textId="7FC03F92" w:rsidR="00532347" w:rsidRPr="00F47A0D" w:rsidRDefault="00F10119" w:rsidP="00F10119">
      <w:pPr>
        <w:spacing w:line="288" w:lineRule="auto"/>
        <w:rPr>
          <w:rFonts w:cs="Arial"/>
        </w:rPr>
      </w:pPr>
      <w:r w:rsidRPr="00F47A0D">
        <w:rPr>
          <w:rFonts w:cs="Arial"/>
        </w:rPr>
        <w:t>V</w:t>
      </w:r>
      <w:r w:rsidR="00F3655A">
        <w:rPr>
          <w:rFonts w:cs="Arial"/>
        </w:rPr>
        <w:t> </w:t>
      </w:r>
      <w:r w:rsidR="002F0EB4">
        <w:rPr>
          <w:rFonts w:cs="Arial"/>
        </w:rPr>
        <w:t>Ostravě</w:t>
      </w:r>
      <w:r w:rsidR="00F3655A">
        <w:rPr>
          <w:rFonts w:cs="Arial"/>
        </w:rPr>
        <w:t xml:space="preserve"> dne 9.10.2024</w:t>
      </w:r>
      <w:r w:rsidRPr="00F47A0D">
        <w:rPr>
          <w:rFonts w:cs="Arial"/>
        </w:rPr>
        <w:tab/>
        <w:t xml:space="preserve">  </w:t>
      </w:r>
      <w:r w:rsidRPr="00F47A0D">
        <w:rPr>
          <w:rFonts w:cs="Arial"/>
        </w:rPr>
        <w:tab/>
      </w:r>
      <w:r w:rsidRPr="00F47A0D">
        <w:rPr>
          <w:rFonts w:cs="Arial"/>
        </w:rPr>
        <w:tab/>
      </w:r>
      <w:r w:rsidRPr="00F47A0D">
        <w:rPr>
          <w:rFonts w:cs="Arial"/>
        </w:rPr>
        <w:tab/>
      </w:r>
      <w:r w:rsidR="00F3655A">
        <w:rPr>
          <w:rFonts w:cs="Arial"/>
        </w:rPr>
        <w:t>V </w:t>
      </w:r>
      <w:r w:rsidR="002F0EB4">
        <w:rPr>
          <w:rFonts w:cs="Arial"/>
        </w:rPr>
        <w:t>Kobeřicích</w:t>
      </w:r>
      <w:r w:rsidR="00F3655A">
        <w:rPr>
          <w:rFonts w:cs="Arial"/>
        </w:rPr>
        <w:t xml:space="preserve"> dne 9.10.2024</w:t>
      </w:r>
    </w:p>
    <w:p w14:paraId="6107A02B" w14:textId="77777777" w:rsidR="00F10119" w:rsidRDefault="00F10119" w:rsidP="00F10119">
      <w:pPr>
        <w:spacing w:line="288" w:lineRule="auto"/>
        <w:rPr>
          <w:rFonts w:cs="Arial"/>
        </w:rPr>
      </w:pPr>
    </w:p>
    <w:p w14:paraId="5F6BC96A" w14:textId="77777777" w:rsidR="00F3655A" w:rsidRDefault="00F3655A" w:rsidP="00F10119">
      <w:pPr>
        <w:spacing w:line="288" w:lineRule="auto"/>
        <w:rPr>
          <w:rFonts w:cs="Arial"/>
        </w:rPr>
      </w:pPr>
    </w:p>
    <w:p w14:paraId="2E196946" w14:textId="77777777" w:rsidR="00F3655A" w:rsidRDefault="00F3655A" w:rsidP="00F10119">
      <w:pPr>
        <w:spacing w:line="288" w:lineRule="auto"/>
        <w:rPr>
          <w:rFonts w:cs="Arial"/>
        </w:rPr>
      </w:pPr>
    </w:p>
    <w:p w14:paraId="7C987665" w14:textId="77777777" w:rsidR="002F0EB4" w:rsidRDefault="002F0EB4" w:rsidP="00F10119">
      <w:pPr>
        <w:spacing w:line="288" w:lineRule="auto"/>
        <w:rPr>
          <w:rFonts w:cs="Arial"/>
        </w:rPr>
      </w:pPr>
    </w:p>
    <w:p w14:paraId="10096E90" w14:textId="77777777" w:rsidR="00F10119" w:rsidRPr="00F47A0D" w:rsidRDefault="00F10119" w:rsidP="00F10119">
      <w:pPr>
        <w:spacing w:line="288" w:lineRule="auto"/>
        <w:rPr>
          <w:rFonts w:cs="Arial"/>
        </w:rPr>
      </w:pPr>
      <w:r w:rsidRPr="00F47A0D">
        <w:rPr>
          <w:rFonts w:cs="Arial"/>
        </w:rPr>
        <w:t>……………………………….</w:t>
      </w:r>
      <w:r w:rsidRPr="00F47A0D">
        <w:rPr>
          <w:rFonts w:cs="Arial"/>
        </w:rPr>
        <w:tab/>
      </w:r>
      <w:r w:rsidRPr="00F47A0D">
        <w:rPr>
          <w:rFonts w:cs="Arial"/>
        </w:rPr>
        <w:tab/>
      </w:r>
      <w:r w:rsidRPr="00F47A0D">
        <w:rPr>
          <w:rFonts w:cs="Arial"/>
        </w:rPr>
        <w:tab/>
      </w:r>
      <w:r w:rsidRPr="00F47A0D">
        <w:rPr>
          <w:rFonts w:cs="Arial"/>
        </w:rPr>
        <w:tab/>
        <w:t>…………………………………</w:t>
      </w:r>
    </w:p>
    <w:p w14:paraId="54E34282" w14:textId="77777777" w:rsidR="00F10119" w:rsidRDefault="00F10119" w:rsidP="00532347">
      <w:pPr>
        <w:spacing w:line="288" w:lineRule="auto"/>
        <w:rPr>
          <w:rFonts w:cs="Arial"/>
        </w:rPr>
      </w:pPr>
      <w:r w:rsidRPr="00F47A0D">
        <w:rPr>
          <w:rFonts w:cs="Arial"/>
        </w:rPr>
        <w:t>Objednatel</w:t>
      </w:r>
      <w:r w:rsidRPr="00F47A0D">
        <w:rPr>
          <w:rFonts w:cs="Arial"/>
        </w:rPr>
        <w:tab/>
      </w:r>
      <w:r w:rsidRPr="00F47A0D">
        <w:rPr>
          <w:rFonts w:cs="Arial"/>
        </w:rPr>
        <w:tab/>
      </w:r>
      <w:r w:rsidRPr="00F47A0D">
        <w:rPr>
          <w:rFonts w:cs="Arial"/>
        </w:rPr>
        <w:tab/>
      </w:r>
      <w:r w:rsidRPr="00F47A0D">
        <w:rPr>
          <w:rFonts w:cs="Arial"/>
        </w:rPr>
        <w:tab/>
      </w:r>
      <w:r w:rsidRPr="00F47A0D">
        <w:rPr>
          <w:rFonts w:cs="Arial"/>
        </w:rPr>
        <w:tab/>
      </w:r>
      <w:r w:rsidRPr="00F47A0D">
        <w:rPr>
          <w:rFonts w:cs="Arial"/>
        </w:rPr>
        <w:tab/>
        <w:t>Zhotovitel</w:t>
      </w:r>
    </w:p>
    <w:p w14:paraId="2D7B65BC" w14:textId="77777777" w:rsidR="00EF13F7" w:rsidRPr="002F0EB4" w:rsidRDefault="002F0EB4" w:rsidP="00EF13F7">
      <w:pPr>
        <w:pStyle w:val="Zkladntext31"/>
        <w:rPr>
          <w:rFonts w:ascii="Arial" w:hAnsi="Arial" w:cs="Arial"/>
          <w:iCs/>
          <w:sz w:val="22"/>
          <w:szCs w:val="22"/>
        </w:rPr>
      </w:pPr>
      <w:r w:rsidRPr="002F0EB4">
        <w:rPr>
          <w:rFonts w:ascii="Arial" w:hAnsi="Arial" w:cs="Arial"/>
          <w:b/>
          <w:bCs/>
          <w:iCs/>
          <w:sz w:val="22"/>
          <w:szCs w:val="22"/>
        </w:rPr>
        <w:t>Mgr. Dana Lišková</w:t>
      </w:r>
      <w:r w:rsidRPr="002F0EB4">
        <w:rPr>
          <w:rFonts w:ascii="Arial" w:hAnsi="Arial" w:cs="Arial"/>
          <w:iCs/>
          <w:sz w:val="22"/>
          <w:szCs w:val="22"/>
        </w:rPr>
        <w:t>, ředitelka</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b/>
          <w:bCs/>
          <w:iCs/>
          <w:sz w:val="22"/>
          <w:szCs w:val="22"/>
        </w:rPr>
        <w:t xml:space="preserve">Luděk </w:t>
      </w:r>
      <w:proofErr w:type="spellStart"/>
      <w:r>
        <w:rPr>
          <w:rFonts w:ascii="Arial" w:hAnsi="Arial" w:cs="Arial"/>
          <w:b/>
          <w:bCs/>
          <w:iCs/>
          <w:sz w:val="22"/>
          <w:szCs w:val="22"/>
        </w:rPr>
        <w:t>Schweidler</w:t>
      </w:r>
      <w:proofErr w:type="spellEnd"/>
      <w:r>
        <w:rPr>
          <w:rFonts w:ascii="Arial" w:hAnsi="Arial" w:cs="Arial"/>
          <w:b/>
          <w:bCs/>
          <w:iCs/>
          <w:sz w:val="22"/>
          <w:szCs w:val="22"/>
        </w:rPr>
        <w:t xml:space="preserve">, </w:t>
      </w:r>
      <w:r>
        <w:rPr>
          <w:rFonts w:ascii="Arial" w:hAnsi="Arial" w:cs="Arial"/>
          <w:iCs/>
          <w:sz w:val="22"/>
          <w:szCs w:val="22"/>
        </w:rPr>
        <w:t>jednatel</w:t>
      </w:r>
    </w:p>
    <w:p w14:paraId="71FA99B0" w14:textId="77777777" w:rsidR="00EF13F7" w:rsidRDefault="00EF13F7" w:rsidP="00EF13F7">
      <w:pPr>
        <w:rPr>
          <w:rFonts w:cs="Arial"/>
          <w:b/>
          <w:iCs/>
          <w:color w:val="000000"/>
        </w:rPr>
      </w:pPr>
    </w:p>
    <w:sectPr w:rsidR="00EF13F7" w:rsidSect="00D91073">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364C" w14:textId="77777777" w:rsidR="007B5D8A" w:rsidRDefault="007B5D8A" w:rsidP="007B7C06">
      <w:r>
        <w:separator/>
      </w:r>
    </w:p>
  </w:endnote>
  <w:endnote w:type="continuationSeparator" w:id="0">
    <w:p w14:paraId="7B4B2638" w14:textId="77777777" w:rsidR="007B5D8A" w:rsidRDefault="007B5D8A" w:rsidP="007B7C06">
      <w:r>
        <w:continuationSeparator/>
      </w:r>
    </w:p>
  </w:endnote>
  <w:endnote w:type="continuationNotice" w:id="1">
    <w:p w14:paraId="3FFF2B81" w14:textId="77777777" w:rsidR="007B5D8A" w:rsidRDefault="007B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35F7" w14:textId="77777777" w:rsidR="008105E7" w:rsidRDefault="00C21B40" w:rsidP="007B23DE">
    <w:pPr>
      <w:pStyle w:val="Zpat"/>
      <w:framePr w:wrap="around" w:vAnchor="text" w:hAnchor="margin" w:xAlign="right" w:y="1"/>
      <w:rPr>
        <w:rStyle w:val="slostrnky"/>
      </w:rPr>
    </w:pPr>
    <w:r>
      <w:rPr>
        <w:rStyle w:val="slostrnky"/>
      </w:rPr>
      <w:fldChar w:fldCharType="begin"/>
    </w:r>
    <w:r w:rsidR="008105E7">
      <w:rPr>
        <w:rStyle w:val="slostrnky"/>
      </w:rPr>
      <w:instrText xml:space="preserve">PAGE  </w:instrText>
    </w:r>
    <w:r>
      <w:rPr>
        <w:rStyle w:val="slostrnky"/>
      </w:rPr>
      <w:fldChar w:fldCharType="end"/>
    </w:r>
  </w:p>
  <w:p w14:paraId="3BFBF31D" w14:textId="77777777" w:rsidR="008105E7" w:rsidRDefault="008105E7" w:rsidP="00D91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6EEC" w14:textId="77777777" w:rsidR="00522B40" w:rsidRDefault="00522B40" w:rsidP="00522B40">
    <w:r>
      <w:rPr>
        <w:snapToGrid w:val="0"/>
      </w:rPr>
      <w:t xml:space="preserve">          </w:t>
    </w:r>
  </w:p>
  <w:p w14:paraId="0B6C2EDA" w14:textId="77777777" w:rsidR="00522B40" w:rsidRPr="0088738C" w:rsidRDefault="00522B40" w:rsidP="0088738C">
    <w:pPr>
      <w:pStyle w:val="Zpat"/>
      <w:framePr w:w="1246" w:h="406" w:hRule="exact" w:wrap="around" w:vAnchor="text" w:hAnchor="page" w:x="10231" w:y="96"/>
      <w:jc w:val="center"/>
      <w:rPr>
        <w:rFonts w:cs="Arial"/>
        <w:sz w:val="20"/>
        <w:szCs w:val="20"/>
      </w:rPr>
    </w:pPr>
    <w:r w:rsidRPr="0088738C">
      <w:rPr>
        <w:rFonts w:cs="Arial"/>
        <w:b/>
        <w:bCs/>
        <w:sz w:val="20"/>
      </w:rPr>
      <w:fldChar w:fldCharType="begin"/>
    </w:r>
    <w:r w:rsidRPr="0088738C">
      <w:rPr>
        <w:rFonts w:cs="Arial"/>
        <w:b/>
        <w:bCs/>
        <w:sz w:val="20"/>
      </w:rPr>
      <w:instrText>PAGE</w:instrText>
    </w:r>
    <w:r w:rsidRPr="0088738C">
      <w:rPr>
        <w:rFonts w:cs="Arial"/>
        <w:b/>
        <w:bCs/>
        <w:sz w:val="20"/>
      </w:rPr>
      <w:fldChar w:fldCharType="separate"/>
    </w:r>
    <w:r w:rsidRPr="0088738C">
      <w:rPr>
        <w:rFonts w:cs="Arial"/>
        <w:b/>
        <w:bCs/>
      </w:rPr>
      <w:t>1</w:t>
    </w:r>
    <w:r w:rsidRPr="0088738C">
      <w:rPr>
        <w:rFonts w:cs="Arial"/>
        <w:b/>
        <w:bCs/>
        <w:sz w:val="20"/>
      </w:rPr>
      <w:fldChar w:fldCharType="end"/>
    </w:r>
    <w:r w:rsidRPr="0088738C">
      <w:rPr>
        <w:rFonts w:cs="Arial"/>
        <w:sz w:val="20"/>
      </w:rPr>
      <w:t xml:space="preserve"> </w:t>
    </w:r>
  </w:p>
  <w:p w14:paraId="504E0FE0" w14:textId="77777777" w:rsidR="008105E7" w:rsidRPr="00D91073" w:rsidRDefault="008105E7" w:rsidP="00C11B99">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DE36" w14:textId="77777777" w:rsidR="007B5D8A" w:rsidRDefault="007B5D8A" w:rsidP="007B7C06">
      <w:r>
        <w:separator/>
      </w:r>
    </w:p>
  </w:footnote>
  <w:footnote w:type="continuationSeparator" w:id="0">
    <w:p w14:paraId="74DAE777" w14:textId="77777777" w:rsidR="007B5D8A" w:rsidRDefault="007B5D8A" w:rsidP="007B7C06">
      <w:r>
        <w:continuationSeparator/>
      </w:r>
    </w:p>
  </w:footnote>
  <w:footnote w:type="continuationNotice" w:id="1">
    <w:p w14:paraId="3C0ECE74" w14:textId="77777777" w:rsidR="007B5D8A" w:rsidRDefault="007B5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FB78" w14:textId="26111CF9" w:rsidR="0038429A" w:rsidRPr="00561A0C" w:rsidRDefault="0038429A" w:rsidP="0038429A">
    <w:pPr>
      <w:pStyle w:val="Zhlav"/>
      <w:spacing w:after="0"/>
      <w:jc w:val="right"/>
      <w:rPr>
        <w:rFonts w:cs="Arial"/>
        <w:sz w:val="18"/>
        <w:szCs w:val="18"/>
      </w:rPr>
    </w:pPr>
    <w:r w:rsidRPr="00561A0C">
      <w:rPr>
        <w:rFonts w:cs="Arial"/>
        <w:sz w:val="18"/>
        <w:szCs w:val="18"/>
      </w:rPr>
      <w:t xml:space="preserve">č. smlouvy objednatele: </w:t>
    </w:r>
    <w:r w:rsidRPr="00F04BB0">
      <w:rPr>
        <w:rFonts w:cs="Arial"/>
        <w:sz w:val="18"/>
        <w:szCs w:val="18"/>
      </w:rPr>
      <w:t>1</w:t>
    </w:r>
    <w:r w:rsidR="00B86C3B">
      <w:rPr>
        <w:rFonts w:cs="Arial"/>
        <w:sz w:val="18"/>
        <w:szCs w:val="18"/>
      </w:rPr>
      <w:t>133</w:t>
    </w:r>
    <w:r w:rsidRPr="00F04BB0">
      <w:rPr>
        <w:rFonts w:cs="Arial"/>
        <w:sz w:val="18"/>
        <w:szCs w:val="18"/>
      </w:rPr>
      <w:t>-2024-571101</w:t>
    </w:r>
  </w:p>
  <w:p w14:paraId="53AB14FE" w14:textId="21DA9C60" w:rsidR="0038429A" w:rsidRPr="00561A0C" w:rsidRDefault="0038429A" w:rsidP="0038429A">
    <w:pPr>
      <w:pStyle w:val="Zhlav"/>
      <w:spacing w:after="0"/>
      <w:jc w:val="right"/>
      <w:rPr>
        <w:rFonts w:cs="Arial"/>
        <w:sz w:val="18"/>
        <w:szCs w:val="18"/>
      </w:rPr>
    </w:pPr>
    <w:r w:rsidRPr="00561A0C">
      <w:rPr>
        <w:rFonts w:cs="Arial"/>
        <w:sz w:val="18"/>
        <w:szCs w:val="18"/>
      </w:rPr>
      <w:t xml:space="preserve">                                                             </w:t>
    </w:r>
    <w:r w:rsidRPr="00561A0C">
      <w:rPr>
        <w:rFonts w:cs="Arial"/>
        <w:sz w:val="18"/>
        <w:szCs w:val="18"/>
      </w:rPr>
      <w:tab/>
      <w:t xml:space="preserve">č.j./UID: </w:t>
    </w:r>
    <w:r w:rsidR="00B86C3B" w:rsidRPr="00B86C3B">
      <w:rPr>
        <w:rFonts w:cs="Arial"/>
        <w:sz w:val="18"/>
        <w:szCs w:val="18"/>
      </w:rPr>
      <w:t>SPU 402670/2024</w:t>
    </w:r>
    <w:r>
      <w:rPr>
        <w:rFonts w:cs="Arial"/>
        <w:sz w:val="18"/>
        <w:szCs w:val="18"/>
      </w:rPr>
      <w:t xml:space="preserve"> / </w:t>
    </w:r>
    <w:r w:rsidR="00B86C3B" w:rsidRPr="00B86C3B">
      <w:rPr>
        <w:rFonts w:cs="Arial"/>
        <w:sz w:val="18"/>
        <w:szCs w:val="18"/>
      </w:rPr>
      <w:t>spudms00000014944630</w:t>
    </w:r>
  </w:p>
  <w:p w14:paraId="65512B6A" w14:textId="77777777" w:rsidR="0038429A" w:rsidRPr="00561A0C" w:rsidRDefault="0038429A" w:rsidP="0038429A">
    <w:pPr>
      <w:pStyle w:val="Zhlav"/>
      <w:spacing w:after="0"/>
      <w:jc w:val="right"/>
      <w:rPr>
        <w:rFonts w:cs="Arial"/>
        <w:sz w:val="18"/>
        <w:szCs w:val="18"/>
      </w:rPr>
    </w:pPr>
    <w:r w:rsidRPr="00561A0C">
      <w:rPr>
        <w:rFonts w:cs="Arial"/>
        <w:sz w:val="18"/>
        <w:szCs w:val="18"/>
      </w:rPr>
      <w:tab/>
    </w:r>
    <w:r w:rsidRPr="00561A0C">
      <w:rPr>
        <w:rFonts w:cs="Arial"/>
        <w:sz w:val="18"/>
        <w:szCs w:val="18"/>
      </w:rPr>
      <w:tab/>
      <w:t xml:space="preserve">č. smlouvy zhotovitele: </w:t>
    </w:r>
  </w:p>
  <w:p w14:paraId="75FB64DC" w14:textId="77777777" w:rsidR="000D7862" w:rsidRPr="000D7862" w:rsidRDefault="000D7862" w:rsidP="0038429A">
    <w:pPr>
      <w:pStyle w:val="Zhlav"/>
      <w:spacing w:after="0" w:line="240" w:lineRule="auto"/>
      <w:rPr>
        <w:rFonts w:ascii="Times New Roman" w:hAnsi="Times New Roman"/>
        <w:sz w:val="16"/>
        <w:szCs w:val="16"/>
      </w:rPr>
    </w:pPr>
    <w:r>
      <w:rPr>
        <w:sz w:val="16"/>
        <w:szCs w:val="16"/>
      </w:rPr>
      <w:tab/>
    </w:r>
    <w:r>
      <w:rPr>
        <w:sz w:val="16"/>
        <w:szCs w:val="16"/>
      </w:rPr>
      <w:tab/>
    </w:r>
  </w:p>
  <w:p w14:paraId="48594694" w14:textId="77777777" w:rsidR="000D7862" w:rsidRDefault="000D7862" w:rsidP="000D786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5598"/>
    <w:multiLevelType w:val="multilevel"/>
    <w:tmpl w:val="B54A735C"/>
    <w:numStyleLink w:val="Styl1"/>
  </w:abstractNum>
  <w:abstractNum w:abstractNumId="1" w15:restartNumberingAfterBreak="0">
    <w:nsid w:val="1681775A"/>
    <w:multiLevelType w:val="hybridMultilevel"/>
    <w:tmpl w:val="4B904182"/>
    <w:lvl w:ilvl="0" w:tplc="4AD8B996">
      <w:numFmt w:val="bullet"/>
      <w:lvlText w:val="-"/>
      <w:lvlJc w:val="left"/>
      <w:pPr>
        <w:ind w:left="1097" w:hanging="360"/>
      </w:pPr>
      <w:rPr>
        <w:rFonts w:ascii="Times New Roman" w:eastAsia="Times New Roman" w:hAnsi="Times New Roman"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 w15:restartNumberingAfterBreak="0">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pStyle w:val="Odstavec2rove"/>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62C6FCD"/>
    <w:multiLevelType w:val="multilevel"/>
    <w:tmpl w:val="B54A735C"/>
    <w:lvl w:ilvl="0">
      <w:start w:val="1"/>
      <w:numFmt w:val="upperRoman"/>
      <w:pStyle w:val="TSlneksmlouvy"/>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B562217"/>
    <w:multiLevelType w:val="multilevel"/>
    <w:tmpl w:val="184C8A46"/>
    <w:lvl w:ilvl="0">
      <w:start w:val="3"/>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E32FF"/>
    <w:multiLevelType w:val="multilevel"/>
    <w:tmpl w:val="B54A735C"/>
    <w:styleLink w:val="Styl1"/>
    <w:lvl w:ilvl="0">
      <w:start w:val="13"/>
      <w:numFmt w:val="upperRoman"/>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5B26F67"/>
    <w:multiLevelType w:val="hybridMultilevel"/>
    <w:tmpl w:val="D0C25486"/>
    <w:lvl w:ilvl="0" w:tplc="F11659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8E649E"/>
    <w:multiLevelType w:val="hybridMultilevel"/>
    <w:tmpl w:val="8E30642C"/>
    <w:lvl w:ilvl="0" w:tplc="04050001">
      <w:start w:val="1"/>
      <w:numFmt w:val="bullet"/>
      <w:lvlText w:val=""/>
      <w:lvlJc w:val="left"/>
      <w:pPr>
        <w:ind w:left="4974" w:hanging="360"/>
      </w:pPr>
      <w:rPr>
        <w:rFonts w:ascii="Symbol" w:hAnsi="Symbol" w:hint="default"/>
      </w:rPr>
    </w:lvl>
    <w:lvl w:ilvl="1" w:tplc="04050003" w:tentative="1">
      <w:start w:val="1"/>
      <w:numFmt w:val="bullet"/>
      <w:lvlText w:val="o"/>
      <w:lvlJc w:val="left"/>
      <w:pPr>
        <w:ind w:left="5694" w:hanging="360"/>
      </w:pPr>
      <w:rPr>
        <w:rFonts w:ascii="Courier New" w:hAnsi="Courier New" w:cs="Courier New" w:hint="default"/>
      </w:rPr>
    </w:lvl>
    <w:lvl w:ilvl="2" w:tplc="04050005" w:tentative="1">
      <w:start w:val="1"/>
      <w:numFmt w:val="bullet"/>
      <w:lvlText w:val=""/>
      <w:lvlJc w:val="left"/>
      <w:pPr>
        <w:ind w:left="6414" w:hanging="360"/>
      </w:pPr>
      <w:rPr>
        <w:rFonts w:ascii="Wingdings" w:hAnsi="Wingdings" w:hint="default"/>
      </w:rPr>
    </w:lvl>
    <w:lvl w:ilvl="3" w:tplc="04050001" w:tentative="1">
      <w:start w:val="1"/>
      <w:numFmt w:val="bullet"/>
      <w:lvlText w:val=""/>
      <w:lvlJc w:val="left"/>
      <w:pPr>
        <w:ind w:left="7134" w:hanging="360"/>
      </w:pPr>
      <w:rPr>
        <w:rFonts w:ascii="Symbol" w:hAnsi="Symbol" w:hint="default"/>
      </w:rPr>
    </w:lvl>
    <w:lvl w:ilvl="4" w:tplc="04050003" w:tentative="1">
      <w:start w:val="1"/>
      <w:numFmt w:val="bullet"/>
      <w:lvlText w:val="o"/>
      <w:lvlJc w:val="left"/>
      <w:pPr>
        <w:ind w:left="7854" w:hanging="360"/>
      </w:pPr>
      <w:rPr>
        <w:rFonts w:ascii="Courier New" w:hAnsi="Courier New" w:cs="Courier New" w:hint="default"/>
      </w:rPr>
    </w:lvl>
    <w:lvl w:ilvl="5" w:tplc="04050005" w:tentative="1">
      <w:start w:val="1"/>
      <w:numFmt w:val="bullet"/>
      <w:lvlText w:val=""/>
      <w:lvlJc w:val="left"/>
      <w:pPr>
        <w:ind w:left="8574" w:hanging="360"/>
      </w:pPr>
      <w:rPr>
        <w:rFonts w:ascii="Wingdings" w:hAnsi="Wingdings" w:hint="default"/>
      </w:rPr>
    </w:lvl>
    <w:lvl w:ilvl="6" w:tplc="04050001" w:tentative="1">
      <w:start w:val="1"/>
      <w:numFmt w:val="bullet"/>
      <w:lvlText w:val=""/>
      <w:lvlJc w:val="left"/>
      <w:pPr>
        <w:ind w:left="9294" w:hanging="360"/>
      </w:pPr>
      <w:rPr>
        <w:rFonts w:ascii="Symbol" w:hAnsi="Symbol" w:hint="default"/>
      </w:rPr>
    </w:lvl>
    <w:lvl w:ilvl="7" w:tplc="04050003" w:tentative="1">
      <w:start w:val="1"/>
      <w:numFmt w:val="bullet"/>
      <w:lvlText w:val="o"/>
      <w:lvlJc w:val="left"/>
      <w:pPr>
        <w:ind w:left="10014" w:hanging="360"/>
      </w:pPr>
      <w:rPr>
        <w:rFonts w:ascii="Courier New" w:hAnsi="Courier New" w:cs="Courier New" w:hint="default"/>
      </w:rPr>
    </w:lvl>
    <w:lvl w:ilvl="8" w:tplc="04050005" w:tentative="1">
      <w:start w:val="1"/>
      <w:numFmt w:val="bullet"/>
      <w:lvlText w:val=""/>
      <w:lvlJc w:val="left"/>
      <w:pPr>
        <w:ind w:left="10734" w:hanging="360"/>
      </w:pPr>
      <w:rPr>
        <w:rFonts w:ascii="Wingdings" w:hAnsi="Wingdings" w:hint="default"/>
      </w:rPr>
    </w:lvl>
  </w:abstractNum>
  <w:abstractNum w:abstractNumId="8" w15:restartNumberingAfterBreak="0">
    <w:nsid w:val="6EDB09D4"/>
    <w:multiLevelType w:val="multilevel"/>
    <w:tmpl w:val="9B4AFF46"/>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3264EDF"/>
    <w:multiLevelType w:val="hybridMultilevel"/>
    <w:tmpl w:val="5C942970"/>
    <w:lvl w:ilvl="0" w:tplc="013A865E">
      <w:numFmt w:val="bullet"/>
      <w:lvlText w:val="-"/>
      <w:lvlJc w:val="left"/>
      <w:pPr>
        <w:ind w:left="1097"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16cid:durableId="81896141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146969">
    <w:abstractNumId w:val="3"/>
  </w:num>
  <w:num w:numId="3" w16cid:durableId="2014726453">
    <w:abstractNumId w:val="3"/>
  </w:num>
  <w:num w:numId="4" w16cid:durableId="2122675861">
    <w:abstractNumId w:val="3"/>
  </w:num>
  <w:num w:numId="5" w16cid:durableId="946473371">
    <w:abstractNumId w:val="3"/>
  </w:num>
  <w:num w:numId="6" w16cid:durableId="1536700672">
    <w:abstractNumId w:val="3"/>
  </w:num>
  <w:num w:numId="7" w16cid:durableId="1483623565">
    <w:abstractNumId w:val="3"/>
  </w:num>
  <w:num w:numId="8" w16cid:durableId="286085646">
    <w:abstractNumId w:val="3"/>
  </w:num>
  <w:num w:numId="9" w16cid:durableId="1420906754">
    <w:abstractNumId w:val="9"/>
  </w:num>
  <w:num w:numId="10" w16cid:durableId="244923835">
    <w:abstractNumId w:val="1"/>
  </w:num>
  <w:num w:numId="11" w16cid:durableId="1545944876">
    <w:abstractNumId w:val="2"/>
  </w:num>
  <w:num w:numId="12" w16cid:durableId="2097358182">
    <w:abstractNumId w:val="3"/>
  </w:num>
  <w:num w:numId="13" w16cid:durableId="895749427">
    <w:abstractNumId w:val="6"/>
  </w:num>
  <w:num w:numId="14" w16cid:durableId="262036809">
    <w:abstractNumId w:val="7"/>
  </w:num>
  <w:num w:numId="15" w16cid:durableId="2134932723">
    <w:abstractNumId w:val="8"/>
  </w:num>
  <w:num w:numId="16" w16cid:durableId="183246960">
    <w:abstractNumId w:val="4"/>
  </w:num>
  <w:num w:numId="17" w16cid:durableId="210508717">
    <w:abstractNumId w:val="5"/>
  </w:num>
  <w:num w:numId="18" w16cid:durableId="867569214">
    <w:abstractNumId w:val="0"/>
  </w:num>
  <w:num w:numId="19" w16cid:durableId="1744570131">
    <w:abstractNumId w:val="3"/>
  </w:num>
  <w:num w:numId="20" w16cid:durableId="159338914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64"/>
    <w:rsid w:val="00000934"/>
    <w:rsid w:val="00001023"/>
    <w:rsid w:val="00001ACA"/>
    <w:rsid w:val="00007135"/>
    <w:rsid w:val="00007D1E"/>
    <w:rsid w:val="00010A5E"/>
    <w:rsid w:val="000152A4"/>
    <w:rsid w:val="00017E71"/>
    <w:rsid w:val="00022378"/>
    <w:rsid w:val="00022A88"/>
    <w:rsid w:val="000233CA"/>
    <w:rsid w:val="00025A99"/>
    <w:rsid w:val="000261FC"/>
    <w:rsid w:val="00026D93"/>
    <w:rsid w:val="00030E06"/>
    <w:rsid w:val="00032DD0"/>
    <w:rsid w:val="0003492C"/>
    <w:rsid w:val="00035ED7"/>
    <w:rsid w:val="00037873"/>
    <w:rsid w:val="00040EAC"/>
    <w:rsid w:val="00042508"/>
    <w:rsid w:val="00044744"/>
    <w:rsid w:val="00050CB3"/>
    <w:rsid w:val="0005120D"/>
    <w:rsid w:val="00051B54"/>
    <w:rsid w:val="00052030"/>
    <w:rsid w:val="00052AFA"/>
    <w:rsid w:val="00061485"/>
    <w:rsid w:val="000635CA"/>
    <w:rsid w:val="00063EC8"/>
    <w:rsid w:val="00072C3A"/>
    <w:rsid w:val="00073EAC"/>
    <w:rsid w:val="00075A2A"/>
    <w:rsid w:val="00077549"/>
    <w:rsid w:val="00081282"/>
    <w:rsid w:val="00082947"/>
    <w:rsid w:val="00083B77"/>
    <w:rsid w:val="00092174"/>
    <w:rsid w:val="0009500B"/>
    <w:rsid w:val="0009738B"/>
    <w:rsid w:val="000A0374"/>
    <w:rsid w:val="000A366B"/>
    <w:rsid w:val="000A69AE"/>
    <w:rsid w:val="000A72F1"/>
    <w:rsid w:val="000B03EE"/>
    <w:rsid w:val="000B26D4"/>
    <w:rsid w:val="000B36D9"/>
    <w:rsid w:val="000B5305"/>
    <w:rsid w:val="000C3971"/>
    <w:rsid w:val="000D166C"/>
    <w:rsid w:val="000D18E5"/>
    <w:rsid w:val="000D49F1"/>
    <w:rsid w:val="000D6205"/>
    <w:rsid w:val="000D7005"/>
    <w:rsid w:val="000D7862"/>
    <w:rsid w:val="000E35C1"/>
    <w:rsid w:val="000F0E67"/>
    <w:rsid w:val="000F191F"/>
    <w:rsid w:val="000F2399"/>
    <w:rsid w:val="000F3C2D"/>
    <w:rsid w:val="000F40E2"/>
    <w:rsid w:val="000F4D3A"/>
    <w:rsid w:val="000F6935"/>
    <w:rsid w:val="00101120"/>
    <w:rsid w:val="00105718"/>
    <w:rsid w:val="00106A9A"/>
    <w:rsid w:val="00106D90"/>
    <w:rsid w:val="0011190A"/>
    <w:rsid w:val="00112626"/>
    <w:rsid w:val="001137BB"/>
    <w:rsid w:val="00115216"/>
    <w:rsid w:val="001179E9"/>
    <w:rsid w:val="0012223D"/>
    <w:rsid w:val="001224B6"/>
    <w:rsid w:val="00124D43"/>
    <w:rsid w:val="00127961"/>
    <w:rsid w:val="00127CAC"/>
    <w:rsid w:val="00130161"/>
    <w:rsid w:val="00132F98"/>
    <w:rsid w:val="00133577"/>
    <w:rsid w:val="001345A2"/>
    <w:rsid w:val="0013713A"/>
    <w:rsid w:val="0013794D"/>
    <w:rsid w:val="00137D54"/>
    <w:rsid w:val="001402BC"/>
    <w:rsid w:val="00141C4F"/>
    <w:rsid w:val="00141FAB"/>
    <w:rsid w:val="001458B6"/>
    <w:rsid w:val="0014712B"/>
    <w:rsid w:val="0016027D"/>
    <w:rsid w:val="00163E8C"/>
    <w:rsid w:val="001659CB"/>
    <w:rsid w:val="001669B4"/>
    <w:rsid w:val="0016722B"/>
    <w:rsid w:val="001679D3"/>
    <w:rsid w:val="001701D3"/>
    <w:rsid w:val="0017269F"/>
    <w:rsid w:val="00173AAC"/>
    <w:rsid w:val="00176056"/>
    <w:rsid w:val="00180293"/>
    <w:rsid w:val="001806E1"/>
    <w:rsid w:val="00193D44"/>
    <w:rsid w:val="001951E1"/>
    <w:rsid w:val="001965B2"/>
    <w:rsid w:val="00196702"/>
    <w:rsid w:val="00197057"/>
    <w:rsid w:val="001A01C8"/>
    <w:rsid w:val="001A0F92"/>
    <w:rsid w:val="001A26E0"/>
    <w:rsid w:val="001A5410"/>
    <w:rsid w:val="001A636D"/>
    <w:rsid w:val="001B4C01"/>
    <w:rsid w:val="001B730B"/>
    <w:rsid w:val="001C0012"/>
    <w:rsid w:val="001C734A"/>
    <w:rsid w:val="001D2852"/>
    <w:rsid w:val="001D5AEF"/>
    <w:rsid w:val="001D787C"/>
    <w:rsid w:val="001E04A5"/>
    <w:rsid w:val="001E2BEA"/>
    <w:rsid w:val="00202B53"/>
    <w:rsid w:val="00207CB5"/>
    <w:rsid w:val="00210228"/>
    <w:rsid w:val="00210518"/>
    <w:rsid w:val="0021324D"/>
    <w:rsid w:val="0021430D"/>
    <w:rsid w:val="00215F6E"/>
    <w:rsid w:val="00217EFC"/>
    <w:rsid w:val="002233C7"/>
    <w:rsid w:val="0022363D"/>
    <w:rsid w:val="002238C0"/>
    <w:rsid w:val="00226114"/>
    <w:rsid w:val="00226F12"/>
    <w:rsid w:val="00232B5C"/>
    <w:rsid w:val="00233A2C"/>
    <w:rsid w:val="002340CC"/>
    <w:rsid w:val="00234279"/>
    <w:rsid w:val="00236192"/>
    <w:rsid w:val="002372E2"/>
    <w:rsid w:val="00240179"/>
    <w:rsid w:val="00241009"/>
    <w:rsid w:val="0024461A"/>
    <w:rsid w:val="00247CDC"/>
    <w:rsid w:val="0025095A"/>
    <w:rsid w:val="002532DF"/>
    <w:rsid w:val="0025584D"/>
    <w:rsid w:val="00260512"/>
    <w:rsid w:val="00261117"/>
    <w:rsid w:val="00261F40"/>
    <w:rsid w:val="0026300D"/>
    <w:rsid w:val="00265C50"/>
    <w:rsid w:val="00266695"/>
    <w:rsid w:val="002715B1"/>
    <w:rsid w:val="002717D5"/>
    <w:rsid w:val="00275DB5"/>
    <w:rsid w:val="002877F3"/>
    <w:rsid w:val="002925EA"/>
    <w:rsid w:val="00296258"/>
    <w:rsid w:val="00296485"/>
    <w:rsid w:val="002964AA"/>
    <w:rsid w:val="00297477"/>
    <w:rsid w:val="002A0300"/>
    <w:rsid w:val="002A15C7"/>
    <w:rsid w:val="002A4450"/>
    <w:rsid w:val="002A7211"/>
    <w:rsid w:val="002A7462"/>
    <w:rsid w:val="002B1155"/>
    <w:rsid w:val="002B35DA"/>
    <w:rsid w:val="002C1BFF"/>
    <w:rsid w:val="002C31CA"/>
    <w:rsid w:val="002D282B"/>
    <w:rsid w:val="002D2AD2"/>
    <w:rsid w:val="002D2F32"/>
    <w:rsid w:val="002D6883"/>
    <w:rsid w:val="002E58CD"/>
    <w:rsid w:val="002E7599"/>
    <w:rsid w:val="002F0EB4"/>
    <w:rsid w:val="002F5330"/>
    <w:rsid w:val="002F7F81"/>
    <w:rsid w:val="003007F5"/>
    <w:rsid w:val="00313DD7"/>
    <w:rsid w:val="003243C1"/>
    <w:rsid w:val="0032527C"/>
    <w:rsid w:val="00325B1E"/>
    <w:rsid w:val="00326D9E"/>
    <w:rsid w:val="0033066C"/>
    <w:rsid w:val="00331918"/>
    <w:rsid w:val="003367BC"/>
    <w:rsid w:val="00340C95"/>
    <w:rsid w:val="003413D7"/>
    <w:rsid w:val="00355F40"/>
    <w:rsid w:val="00356911"/>
    <w:rsid w:val="00361777"/>
    <w:rsid w:val="00365D8C"/>
    <w:rsid w:val="00366217"/>
    <w:rsid w:val="00366F74"/>
    <w:rsid w:val="0037243C"/>
    <w:rsid w:val="003733D5"/>
    <w:rsid w:val="00373CA9"/>
    <w:rsid w:val="00375697"/>
    <w:rsid w:val="0037643D"/>
    <w:rsid w:val="003768D5"/>
    <w:rsid w:val="00377D91"/>
    <w:rsid w:val="00380C6C"/>
    <w:rsid w:val="0038236D"/>
    <w:rsid w:val="00382641"/>
    <w:rsid w:val="0038429A"/>
    <w:rsid w:val="003869EB"/>
    <w:rsid w:val="00387310"/>
    <w:rsid w:val="00393657"/>
    <w:rsid w:val="003951AA"/>
    <w:rsid w:val="00395A5B"/>
    <w:rsid w:val="00395D60"/>
    <w:rsid w:val="00397EC8"/>
    <w:rsid w:val="003A172F"/>
    <w:rsid w:val="003A34F9"/>
    <w:rsid w:val="003A610A"/>
    <w:rsid w:val="003A68AC"/>
    <w:rsid w:val="003A6D48"/>
    <w:rsid w:val="003B1EFD"/>
    <w:rsid w:val="003B3BED"/>
    <w:rsid w:val="003C3766"/>
    <w:rsid w:val="003D39DF"/>
    <w:rsid w:val="003E0424"/>
    <w:rsid w:val="003E1993"/>
    <w:rsid w:val="003E2CAE"/>
    <w:rsid w:val="003F26B9"/>
    <w:rsid w:val="003F7FB0"/>
    <w:rsid w:val="0040055E"/>
    <w:rsid w:val="004022D1"/>
    <w:rsid w:val="004048FD"/>
    <w:rsid w:val="0040799B"/>
    <w:rsid w:val="00414734"/>
    <w:rsid w:val="004152D4"/>
    <w:rsid w:val="004155A0"/>
    <w:rsid w:val="00416C05"/>
    <w:rsid w:val="00422BFB"/>
    <w:rsid w:val="004252A3"/>
    <w:rsid w:val="00427DD0"/>
    <w:rsid w:val="00431A99"/>
    <w:rsid w:val="00431D00"/>
    <w:rsid w:val="0043625D"/>
    <w:rsid w:val="004369DE"/>
    <w:rsid w:val="0043702E"/>
    <w:rsid w:val="00437DF1"/>
    <w:rsid w:val="00440EC7"/>
    <w:rsid w:val="00443201"/>
    <w:rsid w:val="00443C84"/>
    <w:rsid w:val="00446D95"/>
    <w:rsid w:val="00450900"/>
    <w:rsid w:val="0045281A"/>
    <w:rsid w:val="00453EFD"/>
    <w:rsid w:val="00454270"/>
    <w:rsid w:val="00455EF0"/>
    <w:rsid w:val="00463231"/>
    <w:rsid w:val="00465C45"/>
    <w:rsid w:val="004669BB"/>
    <w:rsid w:val="00467118"/>
    <w:rsid w:val="004704C0"/>
    <w:rsid w:val="004760AF"/>
    <w:rsid w:val="00480617"/>
    <w:rsid w:val="0048185A"/>
    <w:rsid w:val="0048263C"/>
    <w:rsid w:val="00482ED1"/>
    <w:rsid w:val="004854FA"/>
    <w:rsid w:val="00485CEA"/>
    <w:rsid w:val="00490C07"/>
    <w:rsid w:val="00491773"/>
    <w:rsid w:val="004949A8"/>
    <w:rsid w:val="00496674"/>
    <w:rsid w:val="00496C21"/>
    <w:rsid w:val="00496CD4"/>
    <w:rsid w:val="004A2291"/>
    <w:rsid w:val="004A3600"/>
    <w:rsid w:val="004A4E27"/>
    <w:rsid w:val="004B3E70"/>
    <w:rsid w:val="004C6B60"/>
    <w:rsid w:val="004D4717"/>
    <w:rsid w:val="004D49B9"/>
    <w:rsid w:val="004D6530"/>
    <w:rsid w:val="004D70F5"/>
    <w:rsid w:val="004E092D"/>
    <w:rsid w:val="004E15A0"/>
    <w:rsid w:val="004E1E42"/>
    <w:rsid w:val="004E218F"/>
    <w:rsid w:val="004E4E50"/>
    <w:rsid w:val="004E5511"/>
    <w:rsid w:val="004F225D"/>
    <w:rsid w:val="0050170C"/>
    <w:rsid w:val="00505467"/>
    <w:rsid w:val="00510CB4"/>
    <w:rsid w:val="00511112"/>
    <w:rsid w:val="00511BFD"/>
    <w:rsid w:val="00514E82"/>
    <w:rsid w:val="00516192"/>
    <w:rsid w:val="00516D41"/>
    <w:rsid w:val="00520BCC"/>
    <w:rsid w:val="00521F0B"/>
    <w:rsid w:val="00522227"/>
    <w:rsid w:val="00522B40"/>
    <w:rsid w:val="00522DCA"/>
    <w:rsid w:val="0052409A"/>
    <w:rsid w:val="00524140"/>
    <w:rsid w:val="00525F53"/>
    <w:rsid w:val="00526900"/>
    <w:rsid w:val="00530938"/>
    <w:rsid w:val="00532347"/>
    <w:rsid w:val="00532D22"/>
    <w:rsid w:val="00537EF8"/>
    <w:rsid w:val="0054070A"/>
    <w:rsid w:val="00541C24"/>
    <w:rsid w:val="005425D1"/>
    <w:rsid w:val="00545943"/>
    <w:rsid w:val="00545A57"/>
    <w:rsid w:val="005512BC"/>
    <w:rsid w:val="00554D4C"/>
    <w:rsid w:val="00556B51"/>
    <w:rsid w:val="005572AA"/>
    <w:rsid w:val="00557683"/>
    <w:rsid w:val="00561E5B"/>
    <w:rsid w:val="00563164"/>
    <w:rsid w:val="0056335D"/>
    <w:rsid w:val="00573664"/>
    <w:rsid w:val="00573B55"/>
    <w:rsid w:val="00573E6D"/>
    <w:rsid w:val="005744F4"/>
    <w:rsid w:val="00581662"/>
    <w:rsid w:val="00595D16"/>
    <w:rsid w:val="00597F0A"/>
    <w:rsid w:val="005A09FF"/>
    <w:rsid w:val="005A3EC1"/>
    <w:rsid w:val="005A6165"/>
    <w:rsid w:val="005A7C48"/>
    <w:rsid w:val="005B3535"/>
    <w:rsid w:val="005C0FC6"/>
    <w:rsid w:val="005C14A3"/>
    <w:rsid w:val="005C5BAB"/>
    <w:rsid w:val="005D3FB8"/>
    <w:rsid w:val="005D449A"/>
    <w:rsid w:val="005D7E12"/>
    <w:rsid w:val="005E09BF"/>
    <w:rsid w:val="005E0C68"/>
    <w:rsid w:val="005E744E"/>
    <w:rsid w:val="005F118D"/>
    <w:rsid w:val="005F139F"/>
    <w:rsid w:val="005F33DD"/>
    <w:rsid w:val="005F583E"/>
    <w:rsid w:val="005F7CBF"/>
    <w:rsid w:val="006003DC"/>
    <w:rsid w:val="00600806"/>
    <w:rsid w:val="00612AE7"/>
    <w:rsid w:val="00613E00"/>
    <w:rsid w:val="00614F32"/>
    <w:rsid w:val="0061607D"/>
    <w:rsid w:val="00617AC9"/>
    <w:rsid w:val="0062055F"/>
    <w:rsid w:val="00626913"/>
    <w:rsid w:val="00632477"/>
    <w:rsid w:val="00635841"/>
    <w:rsid w:val="00636058"/>
    <w:rsid w:val="006438B9"/>
    <w:rsid w:val="00644316"/>
    <w:rsid w:val="006471C7"/>
    <w:rsid w:val="006502D6"/>
    <w:rsid w:val="00650E4C"/>
    <w:rsid w:val="00653203"/>
    <w:rsid w:val="0065596D"/>
    <w:rsid w:val="0065616D"/>
    <w:rsid w:val="00656204"/>
    <w:rsid w:val="00657912"/>
    <w:rsid w:val="006612D2"/>
    <w:rsid w:val="006638C5"/>
    <w:rsid w:val="006638F2"/>
    <w:rsid w:val="00663B99"/>
    <w:rsid w:val="00666177"/>
    <w:rsid w:val="0067198F"/>
    <w:rsid w:val="0067312A"/>
    <w:rsid w:val="00674921"/>
    <w:rsid w:val="00677B15"/>
    <w:rsid w:val="0068062C"/>
    <w:rsid w:val="00681E5D"/>
    <w:rsid w:val="006823F8"/>
    <w:rsid w:val="00687926"/>
    <w:rsid w:val="00687EEC"/>
    <w:rsid w:val="006914E5"/>
    <w:rsid w:val="006915C6"/>
    <w:rsid w:val="00692E59"/>
    <w:rsid w:val="00694A40"/>
    <w:rsid w:val="00695703"/>
    <w:rsid w:val="006971AB"/>
    <w:rsid w:val="0069732B"/>
    <w:rsid w:val="00697F68"/>
    <w:rsid w:val="006A2224"/>
    <w:rsid w:val="006A3B08"/>
    <w:rsid w:val="006A439F"/>
    <w:rsid w:val="006A773F"/>
    <w:rsid w:val="006B0444"/>
    <w:rsid w:val="006B3053"/>
    <w:rsid w:val="006B4DEC"/>
    <w:rsid w:val="006B4E99"/>
    <w:rsid w:val="006B5DB3"/>
    <w:rsid w:val="006C2F47"/>
    <w:rsid w:val="006C3BE8"/>
    <w:rsid w:val="006C4744"/>
    <w:rsid w:val="006C5C29"/>
    <w:rsid w:val="006D179E"/>
    <w:rsid w:val="006D748A"/>
    <w:rsid w:val="006E0C6A"/>
    <w:rsid w:val="006E145D"/>
    <w:rsid w:val="006E5082"/>
    <w:rsid w:val="006E60C4"/>
    <w:rsid w:val="006E71BF"/>
    <w:rsid w:val="006F6C9A"/>
    <w:rsid w:val="00700B62"/>
    <w:rsid w:val="0070347C"/>
    <w:rsid w:val="007048C9"/>
    <w:rsid w:val="007054BA"/>
    <w:rsid w:val="00712779"/>
    <w:rsid w:val="00713C00"/>
    <w:rsid w:val="00713CC0"/>
    <w:rsid w:val="00717AFD"/>
    <w:rsid w:val="007201EC"/>
    <w:rsid w:val="007215E9"/>
    <w:rsid w:val="007246B7"/>
    <w:rsid w:val="007264EA"/>
    <w:rsid w:val="00732012"/>
    <w:rsid w:val="007343BC"/>
    <w:rsid w:val="00734815"/>
    <w:rsid w:val="007377AE"/>
    <w:rsid w:val="00737D5D"/>
    <w:rsid w:val="00740494"/>
    <w:rsid w:val="007418AC"/>
    <w:rsid w:val="00742A33"/>
    <w:rsid w:val="00742FA3"/>
    <w:rsid w:val="00743756"/>
    <w:rsid w:val="0074458D"/>
    <w:rsid w:val="00746246"/>
    <w:rsid w:val="0074693A"/>
    <w:rsid w:val="00746C5D"/>
    <w:rsid w:val="007479B2"/>
    <w:rsid w:val="0075001B"/>
    <w:rsid w:val="007501AD"/>
    <w:rsid w:val="00752A02"/>
    <w:rsid w:val="00762797"/>
    <w:rsid w:val="00762BFC"/>
    <w:rsid w:val="0076393F"/>
    <w:rsid w:val="0076777F"/>
    <w:rsid w:val="007738FB"/>
    <w:rsid w:val="00780D7A"/>
    <w:rsid w:val="0078350E"/>
    <w:rsid w:val="00783982"/>
    <w:rsid w:val="007839C5"/>
    <w:rsid w:val="007873D6"/>
    <w:rsid w:val="00795094"/>
    <w:rsid w:val="00795633"/>
    <w:rsid w:val="0079646A"/>
    <w:rsid w:val="007A4BD0"/>
    <w:rsid w:val="007A6130"/>
    <w:rsid w:val="007A62D5"/>
    <w:rsid w:val="007A739F"/>
    <w:rsid w:val="007B08E9"/>
    <w:rsid w:val="007B23DE"/>
    <w:rsid w:val="007B2531"/>
    <w:rsid w:val="007B2AAD"/>
    <w:rsid w:val="007B2FF5"/>
    <w:rsid w:val="007B5D8A"/>
    <w:rsid w:val="007B639C"/>
    <w:rsid w:val="007B7C06"/>
    <w:rsid w:val="007C0764"/>
    <w:rsid w:val="007C089A"/>
    <w:rsid w:val="007C0C4D"/>
    <w:rsid w:val="007C17B0"/>
    <w:rsid w:val="007C1800"/>
    <w:rsid w:val="007C2071"/>
    <w:rsid w:val="007C2900"/>
    <w:rsid w:val="007D2AF9"/>
    <w:rsid w:val="007D5C81"/>
    <w:rsid w:val="007D6854"/>
    <w:rsid w:val="007E0D7D"/>
    <w:rsid w:val="007E0F48"/>
    <w:rsid w:val="007E4081"/>
    <w:rsid w:val="007E5984"/>
    <w:rsid w:val="007E6B52"/>
    <w:rsid w:val="007E7AC2"/>
    <w:rsid w:val="007E7DB3"/>
    <w:rsid w:val="007F2EF6"/>
    <w:rsid w:val="007F36C6"/>
    <w:rsid w:val="007F7001"/>
    <w:rsid w:val="007F7DDA"/>
    <w:rsid w:val="00801B35"/>
    <w:rsid w:val="0080428D"/>
    <w:rsid w:val="00805ABD"/>
    <w:rsid w:val="00805C20"/>
    <w:rsid w:val="0080622A"/>
    <w:rsid w:val="0080763D"/>
    <w:rsid w:val="00810197"/>
    <w:rsid w:val="00810577"/>
    <w:rsid w:val="008105E7"/>
    <w:rsid w:val="00813211"/>
    <w:rsid w:val="0081365E"/>
    <w:rsid w:val="008172FE"/>
    <w:rsid w:val="00821746"/>
    <w:rsid w:val="008267FD"/>
    <w:rsid w:val="0083186E"/>
    <w:rsid w:val="00831C8B"/>
    <w:rsid w:val="00833B61"/>
    <w:rsid w:val="00833F4B"/>
    <w:rsid w:val="00841285"/>
    <w:rsid w:val="0084360D"/>
    <w:rsid w:val="00844548"/>
    <w:rsid w:val="0084480A"/>
    <w:rsid w:val="00847D38"/>
    <w:rsid w:val="00850971"/>
    <w:rsid w:val="008577BC"/>
    <w:rsid w:val="00861920"/>
    <w:rsid w:val="00863BC0"/>
    <w:rsid w:val="00864B12"/>
    <w:rsid w:val="00865CE2"/>
    <w:rsid w:val="008664B1"/>
    <w:rsid w:val="00867FF6"/>
    <w:rsid w:val="00870117"/>
    <w:rsid w:val="00875DDD"/>
    <w:rsid w:val="00877BC4"/>
    <w:rsid w:val="008807A4"/>
    <w:rsid w:val="00884165"/>
    <w:rsid w:val="00885D10"/>
    <w:rsid w:val="00886637"/>
    <w:rsid w:val="0088738C"/>
    <w:rsid w:val="008904B5"/>
    <w:rsid w:val="00891933"/>
    <w:rsid w:val="008935E9"/>
    <w:rsid w:val="00893DF6"/>
    <w:rsid w:val="00894044"/>
    <w:rsid w:val="008946C4"/>
    <w:rsid w:val="00894E1B"/>
    <w:rsid w:val="00897BC4"/>
    <w:rsid w:val="008A2324"/>
    <w:rsid w:val="008A4E64"/>
    <w:rsid w:val="008B0F14"/>
    <w:rsid w:val="008B3649"/>
    <w:rsid w:val="008B75DD"/>
    <w:rsid w:val="008B7E6A"/>
    <w:rsid w:val="008C3768"/>
    <w:rsid w:val="008C4712"/>
    <w:rsid w:val="008C4900"/>
    <w:rsid w:val="008C6EA6"/>
    <w:rsid w:val="008D157A"/>
    <w:rsid w:val="008D2A11"/>
    <w:rsid w:val="008D2DE1"/>
    <w:rsid w:val="008D361C"/>
    <w:rsid w:val="008D48AC"/>
    <w:rsid w:val="008D5D8A"/>
    <w:rsid w:val="008E1374"/>
    <w:rsid w:val="008E4C8A"/>
    <w:rsid w:val="008E69D1"/>
    <w:rsid w:val="008E7245"/>
    <w:rsid w:val="008F0403"/>
    <w:rsid w:val="008F135E"/>
    <w:rsid w:val="008F3897"/>
    <w:rsid w:val="008F3D40"/>
    <w:rsid w:val="008F72BA"/>
    <w:rsid w:val="00902DE4"/>
    <w:rsid w:val="00903A63"/>
    <w:rsid w:val="009124DC"/>
    <w:rsid w:val="009219C1"/>
    <w:rsid w:val="00921A1F"/>
    <w:rsid w:val="00923471"/>
    <w:rsid w:val="00925FDE"/>
    <w:rsid w:val="00926A5D"/>
    <w:rsid w:val="00931265"/>
    <w:rsid w:val="009409A4"/>
    <w:rsid w:val="00940C11"/>
    <w:rsid w:val="009414FC"/>
    <w:rsid w:val="00942ED2"/>
    <w:rsid w:val="0094313F"/>
    <w:rsid w:val="0095307A"/>
    <w:rsid w:val="00954951"/>
    <w:rsid w:val="00954B20"/>
    <w:rsid w:val="0095575B"/>
    <w:rsid w:val="00955D52"/>
    <w:rsid w:val="00960716"/>
    <w:rsid w:val="009617D1"/>
    <w:rsid w:val="009630E8"/>
    <w:rsid w:val="00965172"/>
    <w:rsid w:val="009708DC"/>
    <w:rsid w:val="009729F0"/>
    <w:rsid w:val="00976C6F"/>
    <w:rsid w:val="009821AF"/>
    <w:rsid w:val="00983BF8"/>
    <w:rsid w:val="00984C1F"/>
    <w:rsid w:val="009853B0"/>
    <w:rsid w:val="00996123"/>
    <w:rsid w:val="00996D12"/>
    <w:rsid w:val="009976E1"/>
    <w:rsid w:val="009A0697"/>
    <w:rsid w:val="009A2494"/>
    <w:rsid w:val="009A51CE"/>
    <w:rsid w:val="009B6ABC"/>
    <w:rsid w:val="009C2B2F"/>
    <w:rsid w:val="009D0277"/>
    <w:rsid w:val="009D2280"/>
    <w:rsid w:val="009D2D06"/>
    <w:rsid w:val="009D43E3"/>
    <w:rsid w:val="009D4B69"/>
    <w:rsid w:val="009D6247"/>
    <w:rsid w:val="009D6368"/>
    <w:rsid w:val="009D6A7C"/>
    <w:rsid w:val="009D7CB8"/>
    <w:rsid w:val="009E03D2"/>
    <w:rsid w:val="009E0BD7"/>
    <w:rsid w:val="009E11AC"/>
    <w:rsid w:val="009E3E11"/>
    <w:rsid w:val="009E4B67"/>
    <w:rsid w:val="009E7C4A"/>
    <w:rsid w:val="009F596F"/>
    <w:rsid w:val="009F7FCD"/>
    <w:rsid w:val="00A0080D"/>
    <w:rsid w:val="00A1091F"/>
    <w:rsid w:val="00A134DB"/>
    <w:rsid w:val="00A14011"/>
    <w:rsid w:val="00A171AD"/>
    <w:rsid w:val="00A21C2B"/>
    <w:rsid w:val="00A22A00"/>
    <w:rsid w:val="00A246CC"/>
    <w:rsid w:val="00A2569A"/>
    <w:rsid w:val="00A300AE"/>
    <w:rsid w:val="00A454D7"/>
    <w:rsid w:val="00A46705"/>
    <w:rsid w:val="00A46DDC"/>
    <w:rsid w:val="00A5124E"/>
    <w:rsid w:val="00A52C66"/>
    <w:rsid w:val="00A60AFF"/>
    <w:rsid w:val="00A6171C"/>
    <w:rsid w:val="00A65E0A"/>
    <w:rsid w:val="00A6690C"/>
    <w:rsid w:val="00A66D45"/>
    <w:rsid w:val="00A715F9"/>
    <w:rsid w:val="00A7658D"/>
    <w:rsid w:val="00A778F4"/>
    <w:rsid w:val="00A77DF5"/>
    <w:rsid w:val="00A77E24"/>
    <w:rsid w:val="00A828ED"/>
    <w:rsid w:val="00A84629"/>
    <w:rsid w:val="00A861D7"/>
    <w:rsid w:val="00A90BEC"/>
    <w:rsid w:val="00A90EE0"/>
    <w:rsid w:val="00A940E8"/>
    <w:rsid w:val="00A95038"/>
    <w:rsid w:val="00A973CF"/>
    <w:rsid w:val="00A978D5"/>
    <w:rsid w:val="00AA45A7"/>
    <w:rsid w:val="00AB26EC"/>
    <w:rsid w:val="00AB4C6B"/>
    <w:rsid w:val="00AC0A5E"/>
    <w:rsid w:val="00AC1D7F"/>
    <w:rsid w:val="00AC2809"/>
    <w:rsid w:val="00AC5417"/>
    <w:rsid w:val="00AC5676"/>
    <w:rsid w:val="00AD0527"/>
    <w:rsid w:val="00AD3C2D"/>
    <w:rsid w:val="00AD639B"/>
    <w:rsid w:val="00AE0C84"/>
    <w:rsid w:val="00AE0E02"/>
    <w:rsid w:val="00AE5274"/>
    <w:rsid w:val="00AF0396"/>
    <w:rsid w:val="00AF2A13"/>
    <w:rsid w:val="00AF30CA"/>
    <w:rsid w:val="00AF35C6"/>
    <w:rsid w:val="00AF5731"/>
    <w:rsid w:val="00AF5E37"/>
    <w:rsid w:val="00AF5F08"/>
    <w:rsid w:val="00AF7787"/>
    <w:rsid w:val="00B0249A"/>
    <w:rsid w:val="00B03714"/>
    <w:rsid w:val="00B03A55"/>
    <w:rsid w:val="00B06FA2"/>
    <w:rsid w:val="00B12C9A"/>
    <w:rsid w:val="00B1538B"/>
    <w:rsid w:val="00B155FF"/>
    <w:rsid w:val="00B1729B"/>
    <w:rsid w:val="00B223D7"/>
    <w:rsid w:val="00B25DC2"/>
    <w:rsid w:val="00B2705D"/>
    <w:rsid w:val="00B30D1F"/>
    <w:rsid w:val="00B315F8"/>
    <w:rsid w:val="00B31EC4"/>
    <w:rsid w:val="00B344F5"/>
    <w:rsid w:val="00B34C60"/>
    <w:rsid w:val="00B35089"/>
    <w:rsid w:val="00B35DE0"/>
    <w:rsid w:val="00B402B3"/>
    <w:rsid w:val="00B412AC"/>
    <w:rsid w:val="00B52BFB"/>
    <w:rsid w:val="00B55853"/>
    <w:rsid w:val="00B560B4"/>
    <w:rsid w:val="00B5751B"/>
    <w:rsid w:val="00B57E6C"/>
    <w:rsid w:val="00B61A6C"/>
    <w:rsid w:val="00B61CB2"/>
    <w:rsid w:val="00B62D4B"/>
    <w:rsid w:val="00B633FF"/>
    <w:rsid w:val="00B640C1"/>
    <w:rsid w:val="00B64CE5"/>
    <w:rsid w:val="00B66233"/>
    <w:rsid w:val="00B67DD5"/>
    <w:rsid w:val="00B67EE1"/>
    <w:rsid w:val="00B71235"/>
    <w:rsid w:val="00B71AAD"/>
    <w:rsid w:val="00B77272"/>
    <w:rsid w:val="00B80E5E"/>
    <w:rsid w:val="00B81A1D"/>
    <w:rsid w:val="00B84E44"/>
    <w:rsid w:val="00B86C3B"/>
    <w:rsid w:val="00B87357"/>
    <w:rsid w:val="00B877F6"/>
    <w:rsid w:val="00B87BDC"/>
    <w:rsid w:val="00B904C6"/>
    <w:rsid w:val="00B90F4D"/>
    <w:rsid w:val="00B94184"/>
    <w:rsid w:val="00B9419B"/>
    <w:rsid w:val="00B94BCF"/>
    <w:rsid w:val="00B94D29"/>
    <w:rsid w:val="00B95AA2"/>
    <w:rsid w:val="00B97071"/>
    <w:rsid w:val="00BA1F28"/>
    <w:rsid w:val="00BA50C2"/>
    <w:rsid w:val="00BA62A1"/>
    <w:rsid w:val="00BB1082"/>
    <w:rsid w:val="00BB1111"/>
    <w:rsid w:val="00BB2EB2"/>
    <w:rsid w:val="00BB6671"/>
    <w:rsid w:val="00BB7471"/>
    <w:rsid w:val="00BC1CCD"/>
    <w:rsid w:val="00BC3249"/>
    <w:rsid w:val="00BC34D6"/>
    <w:rsid w:val="00BC3AA5"/>
    <w:rsid w:val="00BC4D83"/>
    <w:rsid w:val="00BD06D2"/>
    <w:rsid w:val="00BD0B51"/>
    <w:rsid w:val="00BD18AB"/>
    <w:rsid w:val="00BD4E4F"/>
    <w:rsid w:val="00BD5852"/>
    <w:rsid w:val="00BD6311"/>
    <w:rsid w:val="00BD65BD"/>
    <w:rsid w:val="00BD6651"/>
    <w:rsid w:val="00BD6D31"/>
    <w:rsid w:val="00BE3581"/>
    <w:rsid w:val="00BE6D51"/>
    <w:rsid w:val="00BE78ED"/>
    <w:rsid w:val="00BF06D1"/>
    <w:rsid w:val="00BF10BA"/>
    <w:rsid w:val="00BF121F"/>
    <w:rsid w:val="00BF5530"/>
    <w:rsid w:val="00BF594E"/>
    <w:rsid w:val="00BF5CDE"/>
    <w:rsid w:val="00BF6891"/>
    <w:rsid w:val="00BF747F"/>
    <w:rsid w:val="00BF7853"/>
    <w:rsid w:val="00C009B1"/>
    <w:rsid w:val="00C00ED3"/>
    <w:rsid w:val="00C017FD"/>
    <w:rsid w:val="00C04742"/>
    <w:rsid w:val="00C05FE4"/>
    <w:rsid w:val="00C107C0"/>
    <w:rsid w:val="00C11B99"/>
    <w:rsid w:val="00C126B0"/>
    <w:rsid w:val="00C12D0E"/>
    <w:rsid w:val="00C14D7F"/>
    <w:rsid w:val="00C1713F"/>
    <w:rsid w:val="00C2092A"/>
    <w:rsid w:val="00C21B40"/>
    <w:rsid w:val="00C21F55"/>
    <w:rsid w:val="00C23DAA"/>
    <w:rsid w:val="00C2530A"/>
    <w:rsid w:val="00C34DCF"/>
    <w:rsid w:val="00C35A4D"/>
    <w:rsid w:val="00C45980"/>
    <w:rsid w:val="00C46E33"/>
    <w:rsid w:val="00C4759B"/>
    <w:rsid w:val="00C52B25"/>
    <w:rsid w:val="00C53864"/>
    <w:rsid w:val="00C551D4"/>
    <w:rsid w:val="00C6235D"/>
    <w:rsid w:val="00C64137"/>
    <w:rsid w:val="00C65406"/>
    <w:rsid w:val="00C66B08"/>
    <w:rsid w:val="00C70089"/>
    <w:rsid w:val="00C70816"/>
    <w:rsid w:val="00C73FEF"/>
    <w:rsid w:val="00C76257"/>
    <w:rsid w:val="00C76B0F"/>
    <w:rsid w:val="00C76EE5"/>
    <w:rsid w:val="00C80D3E"/>
    <w:rsid w:val="00C817AA"/>
    <w:rsid w:val="00C819A7"/>
    <w:rsid w:val="00C81FB5"/>
    <w:rsid w:val="00C8200A"/>
    <w:rsid w:val="00C82B75"/>
    <w:rsid w:val="00C83ABF"/>
    <w:rsid w:val="00C852F7"/>
    <w:rsid w:val="00C85864"/>
    <w:rsid w:val="00C85DCA"/>
    <w:rsid w:val="00C86F5B"/>
    <w:rsid w:val="00C90F52"/>
    <w:rsid w:val="00C94EB9"/>
    <w:rsid w:val="00C96925"/>
    <w:rsid w:val="00C97AC2"/>
    <w:rsid w:val="00CA61F8"/>
    <w:rsid w:val="00CA714E"/>
    <w:rsid w:val="00CB318B"/>
    <w:rsid w:val="00CB58D2"/>
    <w:rsid w:val="00CB7776"/>
    <w:rsid w:val="00CC226E"/>
    <w:rsid w:val="00CC5873"/>
    <w:rsid w:val="00CD13EA"/>
    <w:rsid w:val="00CD1ADB"/>
    <w:rsid w:val="00CD5797"/>
    <w:rsid w:val="00CD6D9D"/>
    <w:rsid w:val="00CD7FBB"/>
    <w:rsid w:val="00CE0596"/>
    <w:rsid w:val="00CE0B74"/>
    <w:rsid w:val="00CE13B3"/>
    <w:rsid w:val="00CE2DC1"/>
    <w:rsid w:val="00CE63B8"/>
    <w:rsid w:val="00CF1589"/>
    <w:rsid w:val="00CF1CF7"/>
    <w:rsid w:val="00CF2B3C"/>
    <w:rsid w:val="00CF3BB6"/>
    <w:rsid w:val="00CF3F91"/>
    <w:rsid w:val="00CF71F2"/>
    <w:rsid w:val="00D00DE5"/>
    <w:rsid w:val="00D0190E"/>
    <w:rsid w:val="00D023F2"/>
    <w:rsid w:val="00D046B3"/>
    <w:rsid w:val="00D07727"/>
    <w:rsid w:val="00D11CEB"/>
    <w:rsid w:val="00D1229A"/>
    <w:rsid w:val="00D16913"/>
    <w:rsid w:val="00D25CAF"/>
    <w:rsid w:val="00D25FC0"/>
    <w:rsid w:val="00D3090E"/>
    <w:rsid w:val="00D324A8"/>
    <w:rsid w:val="00D339EF"/>
    <w:rsid w:val="00D36748"/>
    <w:rsid w:val="00D368A3"/>
    <w:rsid w:val="00D414D3"/>
    <w:rsid w:val="00D42BA3"/>
    <w:rsid w:val="00D450C5"/>
    <w:rsid w:val="00D45DBE"/>
    <w:rsid w:val="00D46804"/>
    <w:rsid w:val="00D47867"/>
    <w:rsid w:val="00D47B98"/>
    <w:rsid w:val="00D6223C"/>
    <w:rsid w:val="00D63ABB"/>
    <w:rsid w:val="00D7071F"/>
    <w:rsid w:val="00D72699"/>
    <w:rsid w:val="00D732C3"/>
    <w:rsid w:val="00D775E9"/>
    <w:rsid w:val="00D91073"/>
    <w:rsid w:val="00D91E37"/>
    <w:rsid w:val="00D952A4"/>
    <w:rsid w:val="00D96041"/>
    <w:rsid w:val="00DA1017"/>
    <w:rsid w:val="00DA2B6D"/>
    <w:rsid w:val="00DA3E78"/>
    <w:rsid w:val="00DA5942"/>
    <w:rsid w:val="00DA6F01"/>
    <w:rsid w:val="00DB18EB"/>
    <w:rsid w:val="00DB2EBB"/>
    <w:rsid w:val="00DB4281"/>
    <w:rsid w:val="00DB5012"/>
    <w:rsid w:val="00DB7FBB"/>
    <w:rsid w:val="00DC0A78"/>
    <w:rsid w:val="00DC1AC4"/>
    <w:rsid w:val="00DC4323"/>
    <w:rsid w:val="00DD0AAE"/>
    <w:rsid w:val="00DD1307"/>
    <w:rsid w:val="00DD29EE"/>
    <w:rsid w:val="00DD467A"/>
    <w:rsid w:val="00DD7B7E"/>
    <w:rsid w:val="00DE43D2"/>
    <w:rsid w:val="00DF378B"/>
    <w:rsid w:val="00DF4124"/>
    <w:rsid w:val="00E0201B"/>
    <w:rsid w:val="00E02B32"/>
    <w:rsid w:val="00E14578"/>
    <w:rsid w:val="00E14A8F"/>
    <w:rsid w:val="00E15747"/>
    <w:rsid w:val="00E1702A"/>
    <w:rsid w:val="00E218A3"/>
    <w:rsid w:val="00E25179"/>
    <w:rsid w:val="00E279FB"/>
    <w:rsid w:val="00E3132D"/>
    <w:rsid w:val="00E35007"/>
    <w:rsid w:val="00E35FB0"/>
    <w:rsid w:val="00E36C84"/>
    <w:rsid w:val="00E42329"/>
    <w:rsid w:val="00E448F7"/>
    <w:rsid w:val="00E460FB"/>
    <w:rsid w:val="00E47EB5"/>
    <w:rsid w:val="00E50CD1"/>
    <w:rsid w:val="00E51F36"/>
    <w:rsid w:val="00E5436E"/>
    <w:rsid w:val="00E56200"/>
    <w:rsid w:val="00E56E01"/>
    <w:rsid w:val="00E6221E"/>
    <w:rsid w:val="00E65335"/>
    <w:rsid w:val="00E67083"/>
    <w:rsid w:val="00E71461"/>
    <w:rsid w:val="00E73774"/>
    <w:rsid w:val="00E737DB"/>
    <w:rsid w:val="00E73B69"/>
    <w:rsid w:val="00E81924"/>
    <w:rsid w:val="00E847C2"/>
    <w:rsid w:val="00E84EF8"/>
    <w:rsid w:val="00E87965"/>
    <w:rsid w:val="00E87DFA"/>
    <w:rsid w:val="00E906BD"/>
    <w:rsid w:val="00E97270"/>
    <w:rsid w:val="00EA22D6"/>
    <w:rsid w:val="00EA2683"/>
    <w:rsid w:val="00EA4F24"/>
    <w:rsid w:val="00EA5DFF"/>
    <w:rsid w:val="00EA7197"/>
    <w:rsid w:val="00EB0E30"/>
    <w:rsid w:val="00EB27DA"/>
    <w:rsid w:val="00EB7D82"/>
    <w:rsid w:val="00EC4691"/>
    <w:rsid w:val="00EC561E"/>
    <w:rsid w:val="00EC7610"/>
    <w:rsid w:val="00EC7C44"/>
    <w:rsid w:val="00ED076E"/>
    <w:rsid w:val="00ED0D92"/>
    <w:rsid w:val="00ED0F77"/>
    <w:rsid w:val="00ED206D"/>
    <w:rsid w:val="00ED4854"/>
    <w:rsid w:val="00ED549C"/>
    <w:rsid w:val="00ED67E8"/>
    <w:rsid w:val="00EE126F"/>
    <w:rsid w:val="00EF13F7"/>
    <w:rsid w:val="00EF1D80"/>
    <w:rsid w:val="00EF4624"/>
    <w:rsid w:val="00EF55C2"/>
    <w:rsid w:val="00EF5AB4"/>
    <w:rsid w:val="00F001F8"/>
    <w:rsid w:val="00F00804"/>
    <w:rsid w:val="00F01380"/>
    <w:rsid w:val="00F05306"/>
    <w:rsid w:val="00F05978"/>
    <w:rsid w:val="00F07135"/>
    <w:rsid w:val="00F10119"/>
    <w:rsid w:val="00F107B2"/>
    <w:rsid w:val="00F11A04"/>
    <w:rsid w:val="00F12398"/>
    <w:rsid w:val="00F17D56"/>
    <w:rsid w:val="00F205FC"/>
    <w:rsid w:val="00F22211"/>
    <w:rsid w:val="00F23350"/>
    <w:rsid w:val="00F27DFD"/>
    <w:rsid w:val="00F314B8"/>
    <w:rsid w:val="00F33E35"/>
    <w:rsid w:val="00F3515B"/>
    <w:rsid w:val="00F3655A"/>
    <w:rsid w:val="00F41152"/>
    <w:rsid w:val="00F4188B"/>
    <w:rsid w:val="00F4469C"/>
    <w:rsid w:val="00F451A8"/>
    <w:rsid w:val="00F47A0D"/>
    <w:rsid w:val="00F52405"/>
    <w:rsid w:val="00F5318B"/>
    <w:rsid w:val="00F575F1"/>
    <w:rsid w:val="00F63F47"/>
    <w:rsid w:val="00F7055D"/>
    <w:rsid w:val="00F71307"/>
    <w:rsid w:val="00F71BC6"/>
    <w:rsid w:val="00F72C20"/>
    <w:rsid w:val="00F72DF9"/>
    <w:rsid w:val="00F75FE9"/>
    <w:rsid w:val="00F7750C"/>
    <w:rsid w:val="00F80096"/>
    <w:rsid w:val="00F85ED4"/>
    <w:rsid w:val="00F860E2"/>
    <w:rsid w:val="00F8655E"/>
    <w:rsid w:val="00F86856"/>
    <w:rsid w:val="00F86B00"/>
    <w:rsid w:val="00F903A5"/>
    <w:rsid w:val="00F922A0"/>
    <w:rsid w:val="00F95B87"/>
    <w:rsid w:val="00F96509"/>
    <w:rsid w:val="00F968B4"/>
    <w:rsid w:val="00FA180A"/>
    <w:rsid w:val="00FA2B56"/>
    <w:rsid w:val="00FA550A"/>
    <w:rsid w:val="00FA7124"/>
    <w:rsid w:val="00FB313C"/>
    <w:rsid w:val="00FB4372"/>
    <w:rsid w:val="00FB6599"/>
    <w:rsid w:val="00FB747B"/>
    <w:rsid w:val="00FC1E19"/>
    <w:rsid w:val="00FC1F08"/>
    <w:rsid w:val="00FC22BF"/>
    <w:rsid w:val="00FD2AFC"/>
    <w:rsid w:val="00FD3EAF"/>
    <w:rsid w:val="00FD71BC"/>
    <w:rsid w:val="00FE058D"/>
    <w:rsid w:val="00FE114F"/>
    <w:rsid w:val="00FE144A"/>
    <w:rsid w:val="00FE20CF"/>
    <w:rsid w:val="00FE3435"/>
    <w:rsid w:val="00FE38FC"/>
    <w:rsid w:val="00FE4837"/>
    <w:rsid w:val="00FE7DE2"/>
    <w:rsid w:val="00FF56BC"/>
    <w:rsid w:val="00FF6C27"/>
    <w:rsid w:val="00FF7C09"/>
    <w:rsid w:val="00FF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DAE8B80"/>
  <w15:docId w15:val="{8DE0A26E-0716-4165-8B2F-1A085C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18A3"/>
    <w:pPr>
      <w:spacing w:after="120" w:line="280" w:lineRule="exact"/>
    </w:pPr>
    <w:rPr>
      <w:rFonts w:ascii="Arial" w:hAnsi="Arial"/>
      <w:szCs w:val="24"/>
    </w:rPr>
  </w:style>
  <w:style w:type="paragraph" w:styleId="Nadpis1">
    <w:name w:val="heading 1"/>
    <w:basedOn w:val="Normln"/>
    <w:next w:val="Normln"/>
    <w:link w:val="Nadpis1Char"/>
    <w:uiPriority w:val="99"/>
    <w:qFormat/>
    <w:rsid w:val="00780D7A"/>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E218A3"/>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E218A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E218A3"/>
    <w:pPr>
      <w:keepNext/>
      <w:keepLines/>
      <w:spacing w:before="200" w:after="0"/>
      <w:outlineLvl w:val="4"/>
    </w:pPr>
    <w:rPr>
      <w:rFonts w:ascii="Cambria" w:hAnsi="Cambria"/>
      <w:color w:val="243F60"/>
    </w:rPr>
  </w:style>
  <w:style w:type="paragraph" w:styleId="Nadpis9">
    <w:name w:val="heading 9"/>
    <w:basedOn w:val="Normln"/>
    <w:next w:val="Normln"/>
    <w:link w:val="Nadpis9Char"/>
    <w:uiPriority w:val="99"/>
    <w:qFormat/>
    <w:rsid w:val="00E218A3"/>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0D7A"/>
    <w:rPr>
      <w:rFonts w:ascii="Arial" w:hAnsi="Arial" w:cs="Times New Roman"/>
      <w:b/>
      <w:kern w:val="32"/>
      <w:sz w:val="32"/>
    </w:rPr>
  </w:style>
  <w:style w:type="character" w:customStyle="1" w:styleId="Nadpis2Char">
    <w:name w:val="Nadpis 2 Char"/>
    <w:basedOn w:val="Standardnpsmoodstavce"/>
    <w:link w:val="Nadpis2"/>
    <w:uiPriority w:val="99"/>
    <w:semiHidden/>
    <w:locked/>
    <w:rsid w:val="008A4E64"/>
    <w:rPr>
      <w:rFonts w:ascii="Cambria" w:hAnsi="Cambria" w:cs="Times New Roman"/>
      <w:b/>
      <w:color w:val="4F81BD"/>
      <w:sz w:val="26"/>
    </w:rPr>
  </w:style>
  <w:style w:type="character" w:customStyle="1" w:styleId="Nadpis4Char">
    <w:name w:val="Nadpis 4 Char"/>
    <w:basedOn w:val="Standardnpsmoodstavce"/>
    <w:link w:val="Nadpis4"/>
    <w:uiPriority w:val="99"/>
    <w:semiHidden/>
    <w:locked/>
    <w:rsid w:val="008A4E64"/>
    <w:rPr>
      <w:rFonts w:ascii="Cambria" w:hAnsi="Cambria" w:cs="Times New Roman"/>
      <w:b/>
      <w:i/>
      <w:color w:val="4F81BD"/>
      <w:sz w:val="24"/>
    </w:rPr>
  </w:style>
  <w:style w:type="character" w:customStyle="1" w:styleId="Nadpis5Char">
    <w:name w:val="Nadpis 5 Char"/>
    <w:basedOn w:val="Standardnpsmoodstavce"/>
    <w:link w:val="Nadpis5"/>
    <w:uiPriority w:val="99"/>
    <w:semiHidden/>
    <w:locked/>
    <w:rsid w:val="008A4E64"/>
    <w:rPr>
      <w:rFonts w:ascii="Cambria" w:hAnsi="Cambria" w:cs="Times New Roman"/>
      <w:color w:val="243F60"/>
      <w:sz w:val="24"/>
    </w:rPr>
  </w:style>
  <w:style w:type="character" w:customStyle="1" w:styleId="Nadpis9Char">
    <w:name w:val="Nadpis 9 Char"/>
    <w:basedOn w:val="Standardnpsmoodstavce"/>
    <w:link w:val="Nadpis9"/>
    <w:uiPriority w:val="99"/>
    <w:semiHidden/>
    <w:locked/>
    <w:rsid w:val="008A4E64"/>
    <w:rPr>
      <w:rFonts w:ascii="Cambria" w:hAnsi="Cambria" w:cs="Times New Roman"/>
      <w:i/>
      <w:color w:val="404040"/>
    </w:rPr>
  </w:style>
  <w:style w:type="character" w:styleId="Hypertextovodkaz">
    <w:name w:val="Hyperlink"/>
    <w:basedOn w:val="Standardnpsmoodstavce"/>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E218A3"/>
    <w:rPr>
      <w:sz w:val="24"/>
    </w:rPr>
  </w:style>
  <w:style w:type="character" w:customStyle="1" w:styleId="ZkladntextChar">
    <w:name w:val="Základní text Char"/>
    <w:basedOn w:val="Standardnpsmoodstavce"/>
    <w:link w:val="Zkladntext"/>
    <w:uiPriority w:val="99"/>
    <w:locked/>
    <w:rsid w:val="008A4E64"/>
    <w:rPr>
      <w:rFonts w:ascii="Arial" w:hAnsi="Arial" w:cs="Times New Roman"/>
      <w:sz w:val="24"/>
    </w:rPr>
  </w:style>
  <w:style w:type="paragraph" w:styleId="Zkladntextodsazen2">
    <w:name w:val="Body Text Indent 2"/>
    <w:basedOn w:val="Normln"/>
    <w:link w:val="Zkladntextodsazen2Char"/>
    <w:uiPriority w:val="99"/>
    <w:semiHidden/>
    <w:rsid w:val="00E218A3"/>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8A4E64"/>
    <w:rPr>
      <w:rFonts w:ascii="Arial" w:hAnsi="Arial" w:cs="Times New Roman"/>
      <w:sz w:val="24"/>
    </w:rPr>
  </w:style>
  <w:style w:type="paragraph" w:styleId="Prosttext">
    <w:name w:val="Plain Text"/>
    <w:basedOn w:val="Normln"/>
    <w:link w:val="ProsttextChar"/>
    <w:uiPriority w:val="99"/>
    <w:semiHidden/>
    <w:rsid w:val="00E218A3"/>
    <w:rPr>
      <w:rFonts w:ascii="Courier New" w:hAnsi="Courier New"/>
    </w:rPr>
  </w:style>
  <w:style w:type="character" w:customStyle="1" w:styleId="ProsttextChar">
    <w:name w:val="Prostý text Char"/>
    <w:basedOn w:val="Standardnpsmoodstavce"/>
    <w:link w:val="Prosttext"/>
    <w:uiPriority w:val="99"/>
    <w:semiHidden/>
    <w:locked/>
    <w:rsid w:val="008A4E64"/>
    <w:rPr>
      <w:rFonts w:ascii="Courier New" w:hAnsi="Courier New" w:cs="Times New Roman"/>
      <w:sz w:val="24"/>
    </w:rPr>
  </w:style>
  <w:style w:type="character" w:customStyle="1" w:styleId="BezmezerChar">
    <w:name w:val="Bez mezer Char"/>
    <w:link w:val="Bezmezer"/>
    <w:uiPriority w:val="99"/>
    <w:locked/>
    <w:rsid w:val="008A4E64"/>
    <w:rPr>
      <w:rFonts w:ascii="Arial" w:hAnsi="Arial"/>
      <w:sz w:val="24"/>
      <w:lang w:val="cs-CZ" w:eastAsia="cs-CZ"/>
    </w:rPr>
  </w:style>
  <w:style w:type="paragraph" w:styleId="Bezmezer">
    <w:name w:val="No Spacing"/>
    <w:link w:val="BezmezerChar"/>
    <w:uiPriority w:val="99"/>
    <w:qFormat/>
    <w:rsid w:val="00E218A3"/>
    <w:rPr>
      <w:rFonts w:ascii="Arial" w:hAnsi="Arial"/>
      <w:szCs w:val="24"/>
    </w:rPr>
  </w:style>
  <w:style w:type="paragraph" w:styleId="Odstavecseseznamem">
    <w:name w:val="List Paragraph"/>
    <w:basedOn w:val="Normln"/>
    <w:uiPriority w:val="34"/>
    <w:qFormat/>
    <w:rsid w:val="00E218A3"/>
    <w:pPr>
      <w:ind w:left="720"/>
      <w:contextualSpacing/>
    </w:pPr>
  </w:style>
  <w:style w:type="paragraph" w:styleId="Zhlav">
    <w:name w:val="header"/>
    <w:basedOn w:val="Normln"/>
    <w:link w:val="ZhlavChar"/>
    <w:uiPriority w:val="99"/>
    <w:rsid w:val="00E218A3"/>
    <w:pPr>
      <w:tabs>
        <w:tab w:val="center" w:pos="4536"/>
        <w:tab w:val="right" w:pos="9072"/>
      </w:tabs>
    </w:pPr>
  </w:style>
  <w:style w:type="character" w:customStyle="1" w:styleId="ZhlavChar">
    <w:name w:val="Záhlaví Char"/>
    <w:basedOn w:val="Standardnpsmoodstavce"/>
    <w:link w:val="Zhlav"/>
    <w:uiPriority w:val="99"/>
    <w:locked/>
    <w:rsid w:val="007B7C06"/>
    <w:rPr>
      <w:rFonts w:ascii="Arial" w:hAnsi="Arial" w:cs="Times New Roman"/>
      <w:sz w:val="24"/>
    </w:rPr>
  </w:style>
  <w:style w:type="paragraph" w:styleId="Zpat">
    <w:name w:val="footer"/>
    <w:basedOn w:val="Normln"/>
    <w:link w:val="ZpatChar"/>
    <w:uiPriority w:val="99"/>
    <w:rsid w:val="00E218A3"/>
    <w:pPr>
      <w:tabs>
        <w:tab w:val="center" w:pos="4536"/>
        <w:tab w:val="right" w:pos="9072"/>
      </w:tabs>
    </w:pPr>
  </w:style>
  <w:style w:type="character" w:customStyle="1" w:styleId="ZpatChar">
    <w:name w:val="Zápatí Char"/>
    <w:basedOn w:val="Standardnpsmoodstavce"/>
    <w:link w:val="Zpat"/>
    <w:uiPriority w:val="99"/>
    <w:locked/>
    <w:rsid w:val="007B7C06"/>
    <w:rPr>
      <w:rFonts w:ascii="Arial" w:hAnsi="Arial" w:cs="Times New Roman"/>
      <w:sz w:val="24"/>
    </w:rPr>
  </w:style>
  <w:style w:type="paragraph" w:styleId="Normlnweb">
    <w:name w:val="Normal (Web)"/>
    <w:basedOn w:val="Normln"/>
    <w:uiPriority w:val="99"/>
    <w:semiHidden/>
    <w:rsid w:val="00E218A3"/>
    <w:pPr>
      <w:spacing w:before="100" w:beforeAutospacing="1" w:after="100" w:afterAutospacing="1"/>
    </w:pPr>
    <w:rPr>
      <w:sz w:val="24"/>
    </w:rPr>
  </w:style>
  <w:style w:type="paragraph" w:styleId="Podnadpis">
    <w:name w:val="Subtitle"/>
    <w:basedOn w:val="Normln"/>
    <w:next w:val="Normln"/>
    <w:link w:val="PodnadpisChar"/>
    <w:uiPriority w:val="99"/>
    <w:qFormat/>
    <w:rsid w:val="00E218A3"/>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8904B5"/>
    <w:rPr>
      <w:rFonts w:ascii="Cambria" w:hAnsi="Cambria" w:cs="Times New Roman"/>
      <w:i/>
      <w:color w:val="4F81BD"/>
      <w:spacing w:val="15"/>
      <w:sz w:val="24"/>
    </w:rPr>
  </w:style>
  <w:style w:type="character" w:styleId="Odkaznakoment">
    <w:name w:val="annotation reference"/>
    <w:basedOn w:val="Standardnpsmoodstavce"/>
    <w:uiPriority w:val="99"/>
    <w:semiHidden/>
    <w:rsid w:val="00F12398"/>
    <w:rPr>
      <w:rFonts w:cs="Times New Roman"/>
      <w:sz w:val="16"/>
    </w:rPr>
  </w:style>
  <w:style w:type="paragraph" w:styleId="Textkomente">
    <w:name w:val="annotation text"/>
    <w:basedOn w:val="Normln"/>
    <w:link w:val="TextkomenteChar"/>
    <w:uiPriority w:val="99"/>
    <w:semiHidden/>
    <w:rsid w:val="00E218A3"/>
  </w:style>
  <w:style w:type="character" w:customStyle="1" w:styleId="TextkomenteChar">
    <w:name w:val="Text komentáře Char"/>
    <w:basedOn w:val="Standardnpsmoodstavce"/>
    <w:link w:val="Textkomente"/>
    <w:uiPriority w:val="99"/>
    <w:semiHidden/>
    <w:locked/>
    <w:rsid w:val="00F12398"/>
    <w:rPr>
      <w:rFonts w:ascii="Arial" w:hAnsi="Arial" w:cs="Times New Roman"/>
      <w:sz w:val="24"/>
    </w:rPr>
  </w:style>
  <w:style w:type="paragraph" w:styleId="Pedmtkomente">
    <w:name w:val="annotation subject"/>
    <w:basedOn w:val="Textkomente"/>
    <w:next w:val="Textkomente"/>
    <w:link w:val="PedmtkomenteChar"/>
    <w:uiPriority w:val="99"/>
    <w:semiHidden/>
    <w:rsid w:val="00E218A3"/>
    <w:rPr>
      <w:b/>
      <w:bCs/>
    </w:rPr>
  </w:style>
  <w:style w:type="character" w:customStyle="1" w:styleId="PedmtkomenteChar">
    <w:name w:val="Předmět komentáře Char"/>
    <w:basedOn w:val="TextkomenteChar"/>
    <w:link w:val="Pedmtkomente"/>
    <w:uiPriority w:val="99"/>
    <w:semiHidden/>
    <w:locked/>
    <w:rsid w:val="00F12398"/>
    <w:rPr>
      <w:rFonts w:ascii="Arial" w:hAnsi="Arial" w:cs="Times New Roman"/>
      <w:b/>
      <w:sz w:val="24"/>
    </w:rPr>
  </w:style>
  <w:style w:type="paragraph" w:styleId="Textbubliny">
    <w:name w:val="Balloon Text"/>
    <w:basedOn w:val="Normln"/>
    <w:link w:val="TextbublinyChar"/>
    <w:uiPriority w:val="99"/>
    <w:semiHidden/>
    <w:rsid w:val="00E218A3"/>
    <w:rPr>
      <w:rFonts w:ascii="Tahoma" w:hAnsi="Tahoma"/>
      <w:sz w:val="16"/>
      <w:szCs w:val="16"/>
    </w:rPr>
  </w:style>
  <w:style w:type="character" w:customStyle="1" w:styleId="TextbublinyChar">
    <w:name w:val="Text bubliny Char"/>
    <w:basedOn w:val="Standardnpsmoodstavce"/>
    <w:link w:val="Textbubliny"/>
    <w:uiPriority w:val="99"/>
    <w:semiHidden/>
    <w:locked/>
    <w:rsid w:val="00F12398"/>
    <w:rPr>
      <w:rFonts w:ascii="Tahoma" w:hAnsi="Tahoma" w:cs="Times New Roman"/>
      <w:sz w:val="16"/>
    </w:rPr>
  </w:style>
  <w:style w:type="character" w:styleId="Siln">
    <w:name w:val="Strong"/>
    <w:basedOn w:val="Standardnpsmoodstavce"/>
    <w:uiPriority w:val="99"/>
    <w:qFormat/>
    <w:rsid w:val="008F0403"/>
    <w:rPr>
      <w:rFonts w:cs="Times New Roman"/>
      <w:b/>
    </w:rPr>
  </w:style>
  <w:style w:type="paragraph" w:styleId="Revize">
    <w:name w:val="Revision"/>
    <w:hidden/>
    <w:uiPriority w:val="99"/>
    <w:semiHidden/>
    <w:rsid w:val="009D6A7C"/>
    <w:rPr>
      <w:sz w:val="20"/>
      <w:szCs w:val="20"/>
    </w:rPr>
  </w:style>
  <w:style w:type="paragraph" w:customStyle="1" w:styleId="TSTextlnkuslovan">
    <w:name w:val="TS Text článku číslovaný"/>
    <w:basedOn w:val="Normln"/>
    <w:link w:val="TSTextlnkuslovanChar"/>
    <w:uiPriority w:val="99"/>
    <w:rsid w:val="00B61A6C"/>
    <w:pPr>
      <w:jc w:val="both"/>
    </w:pPr>
    <w:rPr>
      <w:sz w:val="24"/>
      <w:szCs w:val="20"/>
    </w:rPr>
  </w:style>
  <w:style w:type="paragraph" w:customStyle="1" w:styleId="TSlneksmlouvy">
    <w:name w:val="TS Článek smlouvy"/>
    <w:basedOn w:val="Normln"/>
    <w:next w:val="TSTextlnkuslovan"/>
    <w:link w:val="TSlneksmlouvyChar"/>
    <w:uiPriority w:val="99"/>
    <w:rsid w:val="00B61A6C"/>
    <w:pPr>
      <w:keepNext/>
      <w:numPr>
        <w:numId w:val="2"/>
      </w:numPr>
      <w:suppressAutoHyphens/>
      <w:spacing w:before="480" w:after="240"/>
      <w:jc w:val="center"/>
      <w:outlineLvl w:val="0"/>
    </w:pPr>
    <w:rPr>
      <w:b/>
      <w:sz w:val="24"/>
      <w:szCs w:val="20"/>
      <w:u w:val="single"/>
      <w:lang w:eastAsia="en-US"/>
    </w:rPr>
  </w:style>
  <w:style w:type="character" w:customStyle="1" w:styleId="TSlneksmlouvyChar">
    <w:name w:val="TS Článek smlouvy Char"/>
    <w:link w:val="TSlneksmlouvy"/>
    <w:uiPriority w:val="99"/>
    <w:locked/>
    <w:rsid w:val="00B61A6C"/>
    <w:rPr>
      <w:rFonts w:ascii="Arial" w:hAnsi="Arial"/>
      <w:b/>
      <w:sz w:val="24"/>
      <w:u w:val="single"/>
      <w:lang w:val="cs-CZ" w:eastAsia="en-US"/>
    </w:rPr>
  </w:style>
  <w:style w:type="character" w:customStyle="1" w:styleId="TSTextlnkuslovanChar">
    <w:name w:val="TS Text článku číslovaný Char"/>
    <w:link w:val="TSTextlnkuslovan"/>
    <w:uiPriority w:val="99"/>
    <w:locked/>
    <w:rsid w:val="00B61A6C"/>
    <w:rPr>
      <w:rFonts w:ascii="Arial" w:hAnsi="Arial"/>
      <w:sz w:val="24"/>
    </w:rPr>
  </w:style>
  <w:style w:type="paragraph" w:customStyle="1" w:styleId="RLTextlnkuslovan">
    <w:name w:val="RL Text článku číslovaný"/>
    <w:basedOn w:val="Normln"/>
    <w:link w:val="RLTextlnkuslovanChar"/>
    <w:uiPriority w:val="99"/>
    <w:rsid w:val="007D6854"/>
    <w:pPr>
      <w:tabs>
        <w:tab w:val="num" w:pos="2297"/>
      </w:tabs>
      <w:ind w:left="2297" w:hanging="737"/>
      <w:jc w:val="both"/>
    </w:pPr>
    <w:rPr>
      <w:rFonts w:ascii="Times New Roman" w:hAnsi="Times New Roman"/>
      <w:sz w:val="24"/>
      <w:szCs w:val="20"/>
    </w:rPr>
  </w:style>
  <w:style w:type="character" w:customStyle="1" w:styleId="RLTextlnkuslovanChar">
    <w:name w:val="RL Text článku číslovaný Char"/>
    <w:link w:val="RLTextlnkuslovan"/>
    <w:uiPriority w:val="99"/>
    <w:locked/>
    <w:rsid w:val="007D6854"/>
    <w:rPr>
      <w:rFonts w:eastAsia="Times New Roman"/>
      <w:sz w:val="24"/>
    </w:rPr>
  </w:style>
  <w:style w:type="paragraph" w:customStyle="1" w:styleId="RLlneksmlouvy">
    <w:name w:val="RL Článek smlouvy"/>
    <w:basedOn w:val="Normln"/>
    <w:next w:val="RLTextlnkuslovan"/>
    <w:uiPriority w:val="99"/>
    <w:rsid w:val="007D6854"/>
    <w:pPr>
      <w:keepNext/>
      <w:tabs>
        <w:tab w:val="num" w:pos="737"/>
      </w:tabs>
      <w:suppressAutoHyphens/>
      <w:spacing w:before="360"/>
      <w:ind w:left="737" w:hanging="737"/>
      <w:jc w:val="both"/>
      <w:outlineLvl w:val="0"/>
    </w:pPr>
    <w:rPr>
      <w:rFonts w:ascii="Calibri" w:hAnsi="Calibri"/>
      <w:b/>
      <w:lang w:eastAsia="en-US"/>
    </w:rPr>
  </w:style>
  <w:style w:type="paragraph" w:customStyle="1" w:styleId="l-L1">
    <w:name w:val="Čl. - L1"/>
    <w:basedOn w:val="TSlneksmlouvy"/>
    <w:link w:val="l-L1Char"/>
    <w:uiPriority w:val="99"/>
    <w:rsid w:val="00F4469C"/>
    <w:pPr>
      <w:ind w:left="709"/>
    </w:pPr>
    <w:rPr>
      <w:rFonts w:ascii="Times New Roman" w:hAnsi="Times New Roman"/>
    </w:rPr>
  </w:style>
  <w:style w:type="character" w:customStyle="1" w:styleId="l-L1Char">
    <w:name w:val="Čl. - L1 Char"/>
    <w:link w:val="l-L1"/>
    <w:uiPriority w:val="99"/>
    <w:locked/>
    <w:rsid w:val="00F4469C"/>
    <w:rPr>
      <w:b/>
      <w:sz w:val="24"/>
      <w:u w:val="single"/>
      <w:lang w:val="cs-CZ" w:eastAsia="en-US"/>
    </w:rPr>
  </w:style>
  <w:style w:type="paragraph" w:customStyle="1" w:styleId="TSNzevsmluvnstrany">
    <w:name w:val="TS Název smluvní strany"/>
    <w:basedOn w:val="Normln"/>
    <w:uiPriority w:val="99"/>
    <w:rsid w:val="00780D7A"/>
    <w:pPr>
      <w:spacing w:after="60"/>
    </w:pPr>
    <w:rPr>
      <w:b/>
      <w:bCs/>
      <w:sz w:val="28"/>
      <w:lang w:eastAsia="en-US"/>
    </w:rPr>
  </w:style>
  <w:style w:type="paragraph" w:customStyle="1" w:styleId="Odstavec2rove">
    <w:name w:val="Odstavec 2. úroveň"/>
    <w:basedOn w:val="Odstavecseseznamem"/>
    <w:link w:val="Odstavec2roveChar"/>
    <w:uiPriority w:val="99"/>
    <w:rsid w:val="00780D7A"/>
    <w:pPr>
      <w:numPr>
        <w:ilvl w:val="1"/>
        <w:numId w:val="1"/>
      </w:numPr>
      <w:tabs>
        <w:tab w:val="num" w:pos="567"/>
      </w:tabs>
      <w:spacing w:after="240" w:line="240" w:lineRule="auto"/>
      <w:ind w:left="567" w:hanging="567"/>
      <w:contextualSpacing w:val="0"/>
      <w:jc w:val="both"/>
    </w:pPr>
    <w:rPr>
      <w:sz w:val="20"/>
      <w:szCs w:val="20"/>
    </w:rPr>
  </w:style>
  <w:style w:type="character" w:customStyle="1" w:styleId="Odstavec2roveChar">
    <w:name w:val="Odstavec 2. úroveň Char"/>
    <w:link w:val="Odstavec2rove"/>
    <w:uiPriority w:val="99"/>
    <w:locked/>
    <w:rsid w:val="00780D7A"/>
    <w:rPr>
      <w:rFonts w:ascii="Arial" w:hAnsi="Arial"/>
      <w:lang w:val="cs-CZ" w:eastAsia="cs-CZ"/>
    </w:rPr>
  </w:style>
  <w:style w:type="paragraph" w:customStyle="1" w:styleId="l-L2">
    <w:name w:val="Čl - L2"/>
    <w:basedOn w:val="TSTextlnkuslovan"/>
    <w:link w:val="l-L2Char"/>
    <w:uiPriority w:val="99"/>
    <w:rsid w:val="00780D7A"/>
    <w:pPr>
      <w:tabs>
        <w:tab w:val="num" w:pos="737"/>
      </w:tabs>
      <w:ind w:left="737" w:hanging="737"/>
    </w:pPr>
    <w:rPr>
      <w:rFonts w:ascii="Times New Roman" w:hAnsi="Times New Roman"/>
      <w:sz w:val="20"/>
    </w:rPr>
  </w:style>
  <w:style w:type="character" w:customStyle="1" w:styleId="l-L2Char">
    <w:name w:val="Čl - L2 Char"/>
    <w:link w:val="l-L2"/>
    <w:uiPriority w:val="99"/>
    <w:locked/>
    <w:rsid w:val="00780D7A"/>
  </w:style>
  <w:style w:type="paragraph" w:styleId="Nzev">
    <w:name w:val="Title"/>
    <w:basedOn w:val="Normln"/>
    <w:link w:val="NzevChar"/>
    <w:uiPriority w:val="99"/>
    <w:qFormat/>
    <w:rsid w:val="00780D7A"/>
    <w:pPr>
      <w:spacing w:before="240" w:after="60"/>
      <w:jc w:val="center"/>
      <w:outlineLvl w:val="0"/>
    </w:pPr>
    <w:rPr>
      <w:b/>
      <w:bCs/>
      <w:kern w:val="28"/>
      <w:sz w:val="32"/>
      <w:szCs w:val="32"/>
    </w:rPr>
  </w:style>
  <w:style w:type="character" w:customStyle="1" w:styleId="NzevChar">
    <w:name w:val="Název Char"/>
    <w:basedOn w:val="Standardnpsmoodstavce"/>
    <w:link w:val="Nzev"/>
    <w:uiPriority w:val="99"/>
    <w:locked/>
    <w:rsid w:val="00780D7A"/>
    <w:rPr>
      <w:rFonts w:ascii="Arial" w:hAnsi="Arial" w:cs="Times New Roman"/>
      <w:b/>
      <w:kern w:val="28"/>
      <w:sz w:val="32"/>
    </w:rPr>
  </w:style>
  <w:style w:type="table" w:styleId="Mkatabulky">
    <w:name w:val="Table Grid"/>
    <w:basedOn w:val="Normlntabulka"/>
    <w:uiPriority w:val="99"/>
    <w:rsid w:val="001726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B1729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40EC7"/>
    <w:rPr>
      <w:rFonts w:cs="Times New Roman"/>
      <w:sz w:val="2"/>
    </w:rPr>
  </w:style>
  <w:style w:type="character" w:styleId="slostrnky">
    <w:name w:val="page number"/>
    <w:basedOn w:val="Standardnpsmoodstavce"/>
    <w:uiPriority w:val="99"/>
    <w:rsid w:val="00D91073"/>
    <w:rPr>
      <w:rFonts w:cs="Times New Roman"/>
    </w:rPr>
  </w:style>
  <w:style w:type="paragraph" w:customStyle="1" w:styleId="Default">
    <w:name w:val="Default"/>
    <w:rsid w:val="00124D43"/>
    <w:pPr>
      <w:autoSpaceDE w:val="0"/>
      <w:autoSpaceDN w:val="0"/>
      <w:adjustRightInd w:val="0"/>
    </w:pPr>
    <w:rPr>
      <w:rFonts w:ascii="Arial" w:eastAsiaTheme="minorHAnsi" w:hAnsi="Arial" w:cs="Arial"/>
      <w:color w:val="000000"/>
      <w:sz w:val="24"/>
      <w:szCs w:val="24"/>
      <w:lang w:eastAsia="en-US"/>
    </w:rPr>
  </w:style>
  <w:style w:type="numbering" w:customStyle="1" w:styleId="Styl1">
    <w:name w:val="Styl1"/>
    <w:uiPriority w:val="99"/>
    <w:rsid w:val="00F96509"/>
    <w:pPr>
      <w:numPr>
        <w:numId w:val="17"/>
      </w:numPr>
    </w:pPr>
  </w:style>
  <w:style w:type="paragraph" w:customStyle="1" w:styleId="Zkladntext21">
    <w:name w:val="Základní text 21"/>
    <w:basedOn w:val="Normln"/>
    <w:rsid w:val="00EF13F7"/>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olor w:val="000000"/>
      <w:sz w:val="20"/>
      <w:szCs w:val="20"/>
    </w:rPr>
  </w:style>
  <w:style w:type="paragraph" w:customStyle="1" w:styleId="Zkladntext31">
    <w:name w:val="Základní text 31"/>
    <w:basedOn w:val="Normln"/>
    <w:rsid w:val="00EF13F7"/>
    <w:pPr>
      <w:spacing w:after="0" w:line="240" w:lineRule="auto"/>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8205">
      <w:bodyDiv w:val="1"/>
      <w:marLeft w:val="0"/>
      <w:marRight w:val="0"/>
      <w:marTop w:val="0"/>
      <w:marBottom w:val="0"/>
      <w:divBdr>
        <w:top w:val="none" w:sz="0" w:space="0" w:color="auto"/>
        <w:left w:val="none" w:sz="0" w:space="0" w:color="auto"/>
        <w:bottom w:val="none" w:sz="0" w:space="0" w:color="auto"/>
        <w:right w:val="none" w:sz="0" w:space="0" w:color="auto"/>
      </w:divBdr>
      <w:divsChild>
        <w:div w:id="737477282">
          <w:marLeft w:val="0"/>
          <w:marRight w:val="0"/>
          <w:marTop w:val="0"/>
          <w:marBottom w:val="0"/>
          <w:divBdr>
            <w:top w:val="none" w:sz="0" w:space="0" w:color="auto"/>
            <w:left w:val="none" w:sz="0" w:space="0" w:color="auto"/>
            <w:bottom w:val="none" w:sz="0" w:space="0" w:color="auto"/>
            <w:right w:val="none" w:sz="0" w:space="0" w:color="auto"/>
          </w:divBdr>
          <w:divsChild>
            <w:div w:id="171453351">
              <w:marLeft w:val="0"/>
              <w:marRight w:val="0"/>
              <w:marTop w:val="0"/>
              <w:marBottom w:val="0"/>
              <w:divBdr>
                <w:top w:val="none" w:sz="0" w:space="0" w:color="auto"/>
                <w:left w:val="none" w:sz="0" w:space="0" w:color="auto"/>
                <w:bottom w:val="none" w:sz="0" w:space="0" w:color="auto"/>
                <w:right w:val="none" w:sz="0" w:space="0" w:color="auto"/>
              </w:divBdr>
              <w:divsChild>
                <w:div w:id="1641766545">
                  <w:marLeft w:val="0"/>
                  <w:marRight w:val="0"/>
                  <w:marTop w:val="0"/>
                  <w:marBottom w:val="0"/>
                  <w:divBdr>
                    <w:top w:val="none" w:sz="0" w:space="0" w:color="auto"/>
                    <w:left w:val="none" w:sz="0" w:space="0" w:color="auto"/>
                    <w:bottom w:val="none" w:sz="0" w:space="0" w:color="auto"/>
                    <w:right w:val="none" w:sz="0" w:space="0" w:color="auto"/>
                  </w:divBdr>
                  <w:divsChild>
                    <w:div w:id="1283222011">
                      <w:marLeft w:val="0"/>
                      <w:marRight w:val="0"/>
                      <w:marTop w:val="0"/>
                      <w:marBottom w:val="0"/>
                      <w:divBdr>
                        <w:top w:val="none" w:sz="0" w:space="0" w:color="auto"/>
                        <w:left w:val="none" w:sz="0" w:space="0" w:color="auto"/>
                        <w:bottom w:val="none" w:sz="0" w:space="0" w:color="auto"/>
                        <w:right w:val="none" w:sz="0" w:space="0" w:color="auto"/>
                      </w:divBdr>
                      <w:divsChild>
                        <w:div w:id="299893175">
                          <w:marLeft w:val="0"/>
                          <w:marRight w:val="0"/>
                          <w:marTop w:val="15"/>
                          <w:marBottom w:val="0"/>
                          <w:divBdr>
                            <w:top w:val="none" w:sz="0" w:space="0" w:color="auto"/>
                            <w:left w:val="none" w:sz="0" w:space="0" w:color="auto"/>
                            <w:bottom w:val="none" w:sz="0" w:space="0" w:color="auto"/>
                            <w:right w:val="none" w:sz="0" w:space="0" w:color="auto"/>
                          </w:divBdr>
                          <w:divsChild>
                            <w:div w:id="1636914563">
                              <w:marLeft w:val="0"/>
                              <w:marRight w:val="0"/>
                              <w:marTop w:val="0"/>
                              <w:marBottom w:val="0"/>
                              <w:divBdr>
                                <w:top w:val="none" w:sz="0" w:space="0" w:color="auto"/>
                                <w:left w:val="none" w:sz="0" w:space="0" w:color="auto"/>
                                <w:bottom w:val="none" w:sz="0" w:space="0" w:color="auto"/>
                                <w:right w:val="none" w:sz="0" w:space="0" w:color="auto"/>
                              </w:divBdr>
                              <w:divsChild>
                                <w:div w:id="2120637535">
                                  <w:marLeft w:val="0"/>
                                  <w:marRight w:val="0"/>
                                  <w:marTop w:val="0"/>
                                  <w:marBottom w:val="0"/>
                                  <w:divBdr>
                                    <w:top w:val="none" w:sz="0" w:space="0" w:color="auto"/>
                                    <w:left w:val="none" w:sz="0" w:space="0" w:color="auto"/>
                                    <w:bottom w:val="none" w:sz="0" w:space="0" w:color="auto"/>
                                    <w:right w:val="none" w:sz="0" w:space="0" w:color="auto"/>
                                  </w:divBdr>
                                </w:div>
                                <w:div w:id="1181551069">
                                  <w:marLeft w:val="0"/>
                                  <w:marRight w:val="0"/>
                                  <w:marTop w:val="0"/>
                                  <w:marBottom w:val="0"/>
                                  <w:divBdr>
                                    <w:top w:val="none" w:sz="0" w:space="0" w:color="auto"/>
                                    <w:left w:val="none" w:sz="0" w:space="0" w:color="auto"/>
                                    <w:bottom w:val="none" w:sz="0" w:space="0" w:color="auto"/>
                                    <w:right w:val="none" w:sz="0" w:space="0" w:color="auto"/>
                                  </w:divBdr>
                                </w:div>
                                <w:div w:id="1967658134">
                                  <w:marLeft w:val="0"/>
                                  <w:marRight w:val="0"/>
                                  <w:marTop w:val="0"/>
                                  <w:marBottom w:val="0"/>
                                  <w:divBdr>
                                    <w:top w:val="none" w:sz="0" w:space="0" w:color="auto"/>
                                    <w:left w:val="none" w:sz="0" w:space="0" w:color="auto"/>
                                    <w:bottom w:val="none" w:sz="0" w:space="0" w:color="auto"/>
                                    <w:right w:val="none" w:sz="0" w:space="0" w:color="auto"/>
                                  </w:divBdr>
                                </w:div>
                                <w:div w:id="1105492062">
                                  <w:marLeft w:val="0"/>
                                  <w:marRight w:val="0"/>
                                  <w:marTop w:val="0"/>
                                  <w:marBottom w:val="0"/>
                                  <w:divBdr>
                                    <w:top w:val="none" w:sz="0" w:space="0" w:color="auto"/>
                                    <w:left w:val="none" w:sz="0" w:space="0" w:color="auto"/>
                                    <w:bottom w:val="none" w:sz="0" w:space="0" w:color="auto"/>
                                    <w:right w:val="none" w:sz="0" w:space="0" w:color="auto"/>
                                  </w:divBdr>
                                </w:div>
                                <w:div w:id="1258752830">
                                  <w:marLeft w:val="0"/>
                                  <w:marRight w:val="0"/>
                                  <w:marTop w:val="0"/>
                                  <w:marBottom w:val="0"/>
                                  <w:divBdr>
                                    <w:top w:val="none" w:sz="0" w:space="0" w:color="auto"/>
                                    <w:left w:val="none" w:sz="0" w:space="0" w:color="auto"/>
                                    <w:bottom w:val="none" w:sz="0" w:space="0" w:color="auto"/>
                                    <w:right w:val="none" w:sz="0" w:space="0" w:color="auto"/>
                                  </w:divBdr>
                                </w:div>
                                <w:div w:id="1332444749">
                                  <w:marLeft w:val="0"/>
                                  <w:marRight w:val="0"/>
                                  <w:marTop w:val="0"/>
                                  <w:marBottom w:val="0"/>
                                  <w:divBdr>
                                    <w:top w:val="none" w:sz="0" w:space="0" w:color="auto"/>
                                    <w:left w:val="none" w:sz="0" w:space="0" w:color="auto"/>
                                    <w:bottom w:val="none" w:sz="0" w:space="0" w:color="auto"/>
                                    <w:right w:val="none" w:sz="0" w:space="0" w:color="auto"/>
                                  </w:divBdr>
                                </w:div>
                                <w:div w:id="1928608754">
                                  <w:marLeft w:val="0"/>
                                  <w:marRight w:val="0"/>
                                  <w:marTop w:val="0"/>
                                  <w:marBottom w:val="0"/>
                                  <w:divBdr>
                                    <w:top w:val="none" w:sz="0" w:space="0" w:color="auto"/>
                                    <w:left w:val="none" w:sz="0" w:space="0" w:color="auto"/>
                                    <w:bottom w:val="none" w:sz="0" w:space="0" w:color="auto"/>
                                    <w:right w:val="none" w:sz="0" w:space="0" w:color="auto"/>
                                  </w:divBdr>
                                </w:div>
                                <w:div w:id="1466854433">
                                  <w:marLeft w:val="0"/>
                                  <w:marRight w:val="0"/>
                                  <w:marTop w:val="0"/>
                                  <w:marBottom w:val="0"/>
                                  <w:divBdr>
                                    <w:top w:val="none" w:sz="0" w:space="0" w:color="auto"/>
                                    <w:left w:val="none" w:sz="0" w:space="0" w:color="auto"/>
                                    <w:bottom w:val="none" w:sz="0" w:space="0" w:color="auto"/>
                                    <w:right w:val="none" w:sz="0" w:space="0" w:color="auto"/>
                                  </w:divBdr>
                                </w:div>
                                <w:div w:id="1490101510">
                                  <w:marLeft w:val="0"/>
                                  <w:marRight w:val="0"/>
                                  <w:marTop w:val="0"/>
                                  <w:marBottom w:val="0"/>
                                  <w:divBdr>
                                    <w:top w:val="none" w:sz="0" w:space="0" w:color="auto"/>
                                    <w:left w:val="none" w:sz="0" w:space="0" w:color="auto"/>
                                    <w:bottom w:val="none" w:sz="0" w:space="0" w:color="auto"/>
                                    <w:right w:val="none" w:sz="0" w:space="0" w:color="auto"/>
                                  </w:divBdr>
                                </w:div>
                                <w:div w:id="1714695397">
                                  <w:marLeft w:val="0"/>
                                  <w:marRight w:val="0"/>
                                  <w:marTop w:val="0"/>
                                  <w:marBottom w:val="0"/>
                                  <w:divBdr>
                                    <w:top w:val="none" w:sz="0" w:space="0" w:color="auto"/>
                                    <w:left w:val="none" w:sz="0" w:space="0" w:color="auto"/>
                                    <w:bottom w:val="none" w:sz="0" w:space="0" w:color="auto"/>
                                    <w:right w:val="none" w:sz="0" w:space="0" w:color="auto"/>
                                  </w:divBdr>
                                </w:div>
                                <w:div w:id="1597638891">
                                  <w:marLeft w:val="0"/>
                                  <w:marRight w:val="0"/>
                                  <w:marTop w:val="0"/>
                                  <w:marBottom w:val="0"/>
                                  <w:divBdr>
                                    <w:top w:val="none" w:sz="0" w:space="0" w:color="auto"/>
                                    <w:left w:val="none" w:sz="0" w:space="0" w:color="auto"/>
                                    <w:bottom w:val="none" w:sz="0" w:space="0" w:color="auto"/>
                                    <w:right w:val="none" w:sz="0" w:space="0" w:color="auto"/>
                                  </w:divBdr>
                                </w:div>
                                <w:div w:id="809438947">
                                  <w:marLeft w:val="0"/>
                                  <w:marRight w:val="0"/>
                                  <w:marTop w:val="0"/>
                                  <w:marBottom w:val="0"/>
                                  <w:divBdr>
                                    <w:top w:val="none" w:sz="0" w:space="0" w:color="auto"/>
                                    <w:left w:val="none" w:sz="0" w:space="0" w:color="auto"/>
                                    <w:bottom w:val="none" w:sz="0" w:space="0" w:color="auto"/>
                                    <w:right w:val="none" w:sz="0" w:space="0" w:color="auto"/>
                                  </w:divBdr>
                                </w:div>
                                <w:div w:id="803278482">
                                  <w:marLeft w:val="0"/>
                                  <w:marRight w:val="0"/>
                                  <w:marTop w:val="0"/>
                                  <w:marBottom w:val="0"/>
                                  <w:divBdr>
                                    <w:top w:val="none" w:sz="0" w:space="0" w:color="auto"/>
                                    <w:left w:val="none" w:sz="0" w:space="0" w:color="auto"/>
                                    <w:bottom w:val="none" w:sz="0" w:space="0" w:color="auto"/>
                                    <w:right w:val="none" w:sz="0" w:space="0" w:color="auto"/>
                                  </w:divBdr>
                                </w:div>
                                <w:div w:id="312686233">
                                  <w:marLeft w:val="0"/>
                                  <w:marRight w:val="0"/>
                                  <w:marTop w:val="0"/>
                                  <w:marBottom w:val="0"/>
                                  <w:divBdr>
                                    <w:top w:val="none" w:sz="0" w:space="0" w:color="auto"/>
                                    <w:left w:val="none" w:sz="0" w:space="0" w:color="auto"/>
                                    <w:bottom w:val="none" w:sz="0" w:space="0" w:color="auto"/>
                                    <w:right w:val="none" w:sz="0" w:space="0" w:color="auto"/>
                                  </w:divBdr>
                                </w:div>
                                <w:div w:id="464011829">
                                  <w:marLeft w:val="0"/>
                                  <w:marRight w:val="0"/>
                                  <w:marTop w:val="0"/>
                                  <w:marBottom w:val="0"/>
                                  <w:divBdr>
                                    <w:top w:val="none" w:sz="0" w:space="0" w:color="auto"/>
                                    <w:left w:val="none" w:sz="0" w:space="0" w:color="auto"/>
                                    <w:bottom w:val="none" w:sz="0" w:space="0" w:color="auto"/>
                                    <w:right w:val="none" w:sz="0" w:space="0" w:color="auto"/>
                                  </w:divBdr>
                                </w:div>
                                <w:div w:id="5712420">
                                  <w:marLeft w:val="0"/>
                                  <w:marRight w:val="0"/>
                                  <w:marTop w:val="0"/>
                                  <w:marBottom w:val="0"/>
                                  <w:divBdr>
                                    <w:top w:val="none" w:sz="0" w:space="0" w:color="auto"/>
                                    <w:left w:val="none" w:sz="0" w:space="0" w:color="auto"/>
                                    <w:bottom w:val="none" w:sz="0" w:space="0" w:color="auto"/>
                                    <w:right w:val="none" w:sz="0" w:space="0" w:color="auto"/>
                                  </w:divBdr>
                                </w:div>
                                <w:div w:id="1003893441">
                                  <w:marLeft w:val="0"/>
                                  <w:marRight w:val="0"/>
                                  <w:marTop w:val="0"/>
                                  <w:marBottom w:val="0"/>
                                  <w:divBdr>
                                    <w:top w:val="none" w:sz="0" w:space="0" w:color="auto"/>
                                    <w:left w:val="none" w:sz="0" w:space="0" w:color="auto"/>
                                    <w:bottom w:val="none" w:sz="0" w:space="0" w:color="auto"/>
                                    <w:right w:val="none" w:sz="0" w:space="0" w:color="auto"/>
                                  </w:divBdr>
                                </w:div>
                                <w:div w:id="721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1776">
      <w:marLeft w:val="0"/>
      <w:marRight w:val="0"/>
      <w:marTop w:val="0"/>
      <w:marBottom w:val="0"/>
      <w:divBdr>
        <w:top w:val="none" w:sz="0" w:space="0" w:color="auto"/>
        <w:left w:val="none" w:sz="0" w:space="0" w:color="auto"/>
        <w:bottom w:val="none" w:sz="0" w:space="0" w:color="auto"/>
        <w:right w:val="none" w:sz="0" w:space="0" w:color="auto"/>
      </w:divBdr>
    </w:div>
    <w:div w:id="488441777">
      <w:marLeft w:val="0"/>
      <w:marRight w:val="0"/>
      <w:marTop w:val="0"/>
      <w:marBottom w:val="0"/>
      <w:divBdr>
        <w:top w:val="none" w:sz="0" w:space="0" w:color="auto"/>
        <w:left w:val="none" w:sz="0" w:space="0" w:color="auto"/>
        <w:bottom w:val="none" w:sz="0" w:space="0" w:color="auto"/>
        <w:right w:val="none" w:sz="0" w:space="0" w:color="auto"/>
      </w:divBdr>
    </w:div>
    <w:div w:id="512885797">
      <w:bodyDiv w:val="1"/>
      <w:marLeft w:val="0"/>
      <w:marRight w:val="0"/>
      <w:marTop w:val="0"/>
      <w:marBottom w:val="0"/>
      <w:divBdr>
        <w:top w:val="none" w:sz="0" w:space="0" w:color="auto"/>
        <w:left w:val="none" w:sz="0" w:space="0" w:color="auto"/>
        <w:bottom w:val="none" w:sz="0" w:space="0" w:color="auto"/>
        <w:right w:val="none" w:sz="0" w:space="0" w:color="auto"/>
      </w:divBdr>
    </w:div>
    <w:div w:id="1243022918">
      <w:bodyDiv w:val="1"/>
      <w:marLeft w:val="0"/>
      <w:marRight w:val="0"/>
      <w:marTop w:val="0"/>
      <w:marBottom w:val="0"/>
      <w:divBdr>
        <w:top w:val="none" w:sz="0" w:space="0" w:color="auto"/>
        <w:left w:val="none" w:sz="0" w:space="0" w:color="auto"/>
        <w:bottom w:val="none" w:sz="0" w:space="0" w:color="auto"/>
        <w:right w:val="none" w:sz="0" w:space="0" w:color="auto"/>
      </w:divBdr>
      <w:divsChild>
        <w:div w:id="1392118283">
          <w:marLeft w:val="0"/>
          <w:marRight w:val="0"/>
          <w:marTop w:val="0"/>
          <w:marBottom w:val="0"/>
          <w:divBdr>
            <w:top w:val="none" w:sz="0" w:space="0" w:color="auto"/>
            <w:left w:val="none" w:sz="0" w:space="0" w:color="auto"/>
            <w:bottom w:val="none" w:sz="0" w:space="0" w:color="auto"/>
            <w:right w:val="none" w:sz="0" w:space="0" w:color="auto"/>
          </w:divBdr>
          <w:divsChild>
            <w:div w:id="1217201511">
              <w:marLeft w:val="0"/>
              <w:marRight w:val="0"/>
              <w:marTop w:val="0"/>
              <w:marBottom w:val="0"/>
              <w:divBdr>
                <w:top w:val="none" w:sz="0" w:space="0" w:color="auto"/>
                <w:left w:val="none" w:sz="0" w:space="0" w:color="auto"/>
                <w:bottom w:val="none" w:sz="0" w:space="0" w:color="auto"/>
                <w:right w:val="none" w:sz="0" w:space="0" w:color="auto"/>
              </w:divBdr>
              <w:divsChild>
                <w:div w:id="103230806">
                  <w:marLeft w:val="0"/>
                  <w:marRight w:val="0"/>
                  <w:marTop w:val="0"/>
                  <w:marBottom w:val="0"/>
                  <w:divBdr>
                    <w:top w:val="none" w:sz="0" w:space="0" w:color="auto"/>
                    <w:left w:val="none" w:sz="0" w:space="0" w:color="auto"/>
                    <w:bottom w:val="none" w:sz="0" w:space="0" w:color="auto"/>
                    <w:right w:val="none" w:sz="0" w:space="0" w:color="auto"/>
                  </w:divBdr>
                  <w:divsChild>
                    <w:div w:id="1996566631">
                      <w:marLeft w:val="0"/>
                      <w:marRight w:val="0"/>
                      <w:marTop w:val="0"/>
                      <w:marBottom w:val="0"/>
                      <w:divBdr>
                        <w:top w:val="none" w:sz="0" w:space="0" w:color="auto"/>
                        <w:left w:val="none" w:sz="0" w:space="0" w:color="auto"/>
                        <w:bottom w:val="none" w:sz="0" w:space="0" w:color="auto"/>
                        <w:right w:val="none" w:sz="0" w:space="0" w:color="auto"/>
                      </w:divBdr>
                      <w:divsChild>
                        <w:div w:id="1718122217">
                          <w:marLeft w:val="0"/>
                          <w:marRight w:val="0"/>
                          <w:marTop w:val="15"/>
                          <w:marBottom w:val="0"/>
                          <w:divBdr>
                            <w:top w:val="none" w:sz="0" w:space="0" w:color="auto"/>
                            <w:left w:val="none" w:sz="0" w:space="0" w:color="auto"/>
                            <w:bottom w:val="none" w:sz="0" w:space="0" w:color="auto"/>
                            <w:right w:val="none" w:sz="0" w:space="0" w:color="auto"/>
                          </w:divBdr>
                          <w:divsChild>
                            <w:div w:id="123472879">
                              <w:marLeft w:val="0"/>
                              <w:marRight w:val="0"/>
                              <w:marTop w:val="0"/>
                              <w:marBottom w:val="0"/>
                              <w:divBdr>
                                <w:top w:val="none" w:sz="0" w:space="0" w:color="auto"/>
                                <w:left w:val="none" w:sz="0" w:space="0" w:color="auto"/>
                                <w:bottom w:val="none" w:sz="0" w:space="0" w:color="auto"/>
                                <w:right w:val="none" w:sz="0" w:space="0" w:color="auto"/>
                              </w:divBdr>
                              <w:divsChild>
                                <w:div w:id="388110654">
                                  <w:marLeft w:val="0"/>
                                  <w:marRight w:val="0"/>
                                  <w:marTop w:val="0"/>
                                  <w:marBottom w:val="0"/>
                                  <w:divBdr>
                                    <w:top w:val="none" w:sz="0" w:space="0" w:color="auto"/>
                                    <w:left w:val="none" w:sz="0" w:space="0" w:color="auto"/>
                                    <w:bottom w:val="none" w:sz="0" w:space="0" w:color="auto"/>
                                    <w:right w:val="none" w:sz="0" w:space="0" w:color="auto"/>
                                  </w:divBdr>
                                </w:div>
                                <w:div w:id="2130320400">
                                  <w:marLeft w:val="0"/>
                                  <w:marRight w:val="0"/>
                                  <w:marTop w:val="0"/>
                                  <w:marBottom w:val="0"/>
                                  <w:divBdr>
                                    <w:top w:val="none" w:sz="0" w:space="0" w:color="auto"/>
                                    <w:left w:val="none" w:sz="0" w:space="0" w:color="auto"/>
                                    <w:bottom w:val="none" w:sz="0" w:space="0" w:color="auto"/>
                                    <w:right w:val="none" w:sz="0" w:space="0" w:color="auto"/>
                                  </w:divBdr>
                                </w:div>
                                <w:div w:id="735396003">
                                  <w:marLeft w:val="0"/>
                                  <w:marRight w:val="0"/>
                                  <w:marTop w:val="0"/>
                                  <w:marBottom w:val="0"/>
                                  <w:divBdr>
                                    <w:top w:val="none" w:sz="0" w:space="0" w:color="auto"/>
                                    <w:left w:val="none" w:sz="0" w:space="0" w:color="auto"/>
                                    <w:bottom w:val="none" w:sz="0" w:space="0" w:color="auto"/>
                                    <w:right w:val="none" w:sz="0" w:space="0" w:color="auto"/>
                                  </w:divBdr>
                                </w:div>
                                <w:div w:id="1406418217">
                                  <w:marLeft w:val="0"/>
                                  <w:marRight w:val="0"/>
                                  <w:marTop w:val="0"/>
                                  <w:marBottom w:val="0"/>
                                  <w:divBdr>
                                    <w:top w:val="none" w:sz="0" w:space="0" w:color="auto"/>
                                    <w:left w:val="none" w:sz="0" w:space="0" w:color="auto"/>
                                    <w:bottom w:val="none" w:sz="0" w:space="0" w:color="auto"/>
                                    <w:right w:val="none" w:sz="0" w:space="0" w:color="auto"/>
                                  </w:divBdr>
                                </w:div>
                                <w:div w:id="1910575064">
                                  <w:marLeft w:val="0"/>
                                  <w:marRight w:val="0"/>
                                  <w:marTop w:val="0"/>
                                  <w:marBottom w:val="0"/>
                                  <w:divBdr>
                                    <w:top w:val="none" w:sz="0" w:space="0" w:color="auto"/>
                                    <w:left w:val="none" w:sz="0" w:space="0" w:color="auto"/>
                                    <w:bottom w:val="none" w:sz="0" w:space="0" w:color="auto"/>
                                    <w:right w:val="none" w:sz="0" w:space="0" w:color="auto"/>
                                  </w:divBdr>
                                </w:div>
                                <w:div w:id="1723822294">
                                  <w:marLeft w:val="0"/>
                                  <w:marRight w:val="0"/>
                                  <w:marTop w:val="0"/>
                                  <w:marBottom w:val="0"/>
                                  <w:divBdr>
                                    <w:top w:val="none" w:sz="0" w:space="0" w:color="auto"/>
                                    <w:left w:val="none" w:sz="0" w:space="0" w:color="auto"/>
                                    <w:bottom w:val="none" w:sz="0" w:space="0" w:color="auto"/>
                                    <w:right w:val="none" w:sz="0" w:space="0" w:color="auto"/>
                                  </w:divBdr>
                                </w:div>
                                <w:div w:id="1760365448">
                                  <w:marLeft w:val="0"/>
                                  <w:marRight w:val="0"/>
                                  <w:marTop w:val="0"/>
                                  <w:marBottom w:val="0"/>
                                  <w:divBdr>
                                    <w:top w:val="none" w:sz="0" w:space="0" w:color="auto"/>
                                    <w:left w:val="none" w:sz="0" w:space="0" w:color="auto"/>
                                    <w:bottom w:val="none" w:sz="0" w:space="0" w:color="auto"/>
                                    <w:right w:val="none" w:sz="0" w:space="0" w:color="auto"/>
                                  </w:divBdr>
                                </w:div>
                                <w:div w:id="1610971952">
                                  <w:marLeft w:val="0"/>
                                  <w:marRight w:val="0"/>
                                  <w:marTop w:val="0"/>
                                  <w:marBottom w:val="0"/>
                                  <w:divBdr>
                                    <w:top w:val="none" w:sz="0" w:space="0" w:color="auto"/>
                                    <w:left w:val="none" w:sz="0" w:space="0" w:color="auto"/>
                                    <w:bottom w:val="none" w:sz="0" w:space="0" w:color="auto"/>
                                    <w:right w:val="none" w:sz="0" w:space="0" w:color="auto"/>
                                  </w:divBdr>
                                </w:div>
                                <w:div w:id="236482955">
                                  <w:marLeft w:val="0"/>
                                  <w:marRight w:val="0"/>
                                  <w:marTop w:val="0"/>
                                  <w:marBottom w:val="0"/>
                                  <w:divBdr>
                                    <w:top w:val="none" w:sz="0" w:space="0" w:color="auto"/>
                                    <w:left w:val="none" w:sz="0" w:space="0" w:color="auto"/>
                                    <w:bottom w:val="none" w:sz="0" w:space="0" w:color="auto"/>
                                    <w:right w:val="none" w:sz="0" w:space="0" w:color="auto"/>
                                  </w:divBdr>
                                </w:div>
                                <w:div w:id="2110928070">
                                  <w:marLeft w:val="0"/>
                                  <w:marRight w:val="0"/>
                                  <w:marTop w:val="0"/>
                                  <w:marBottom w:val="0"/>
                                  <w:divBdr>
                                    <w:top w:val="none" w:sz="0" w:space="0" w:color="auto"/>
                                    <w:left w:val="none" w:sz="0" w:space="0" w:color="auto"/>
                                    <w:bottom w:val="none" w:sz="0" w:space="0" w:color="auto"/>
                                    <w:right w:val="none" w:sz="0" w:space="0" w:color="auto"/>
                                  </w:divBdr>
                                </w:div>
                                <w:div w:id="737167580">
                                  <w:marLeft w:val="0"/>
                                  <w:marRight w:val="0"/>
                                  <w:marTop w:val="0"/>
                                  <w:marBottom w:val="0"/>
                                  <w:divBdr>
                                    <w:top w:val="none" w:sz="0" w:space="0" w:color="auto"/>
                                    <w:left w:val="none" w:sz="0" w:space="0" w:color="auto"/>
                                    <w:bottom w:val="none" w:sz="0" w:space="0" w:color="auto"/>
                                    <w:right w:val="none" w:sz="0" w:space="0" w:color="auto"/>
                                  </w:divBdr>
                                </w:div>
                                <w:div w:id="784272146">
                                  <w:marLeft w:val="0"/>
                                  <w:marRight w:val="0"/>
                                  <w:marTop w:val="0"/>
                                  <w:marBottom w:val="0"/>
                                  <w:divBdr>
                                    <w:top w:val="none" w:sz="0" w:space="0" w:color="auto"/>
                                    <w:left w:val="none" w:sz="0" w:space="0" w:color="auto"/>
                                    <w:bottom w:val="none" w:sz="0" w:space="0" w:color="auto"/>
                                    <w:right w:val="none" w:sz="0" w:space="0" w:color="auto"/>
                                  </w:divBdr>
                                </w:div>
                                <w:div w:id="982466545">
                                  <w:marLeft w:val="0"/>
                                  <w:marRight w:val="0"/>
                                  <w:marTop w:val="0"/>
                                  <w:marBottom w:val="0"/>
                                  <w:divBdr>
                                    <w:top w:val="none" w:sz="0" w:space="0" w:color="auto"/>
                                    <w:left w:val="none" w:sz="0" w:space="0" w:color="auto"/>
                                    <w:bottom w:val="none" w:sz="0" w:space="0" w:color="auto"/>
                                    <w:right w:val="none" w:sz="0" w:space="0" w:color="auto"/>
                                  </w:divBdr>
                                </w:div>
                                <w:div w:id="234781649">
                                  <w:marLeft w:val="0"/>
                                  <w:marRight w:val="0"/>
                                  <w:marTop w:val="0"/>
                                  <w:marBottom w:val="0"/>
                                  <w:divBdr>
                                    <w:top w:val="none" w:sz="0" w:space="0" w:color="auto"/>
                                    <w:left w:val="none" w:sz="0" w:space="0" w:color="auto"/>
                                    <w:bottom w:val="none" w:sz="0" w:space="0" w:color="auto"/>
                                    <w:right w:val="none" w:sz="0" w:space="0" w:color="auto"/>
                                  </w:divBdr>
                                </w:div>
                                <w:div w:id="581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322962">
      <w:bodyDiv w:val="1"/>
      <w:marLeft w:val="0"/>
      <w:marRight w:val="0"/>
      <w:marTop w:val="0"/>
      <w:marBottom w:val="0"/>
      <w:divBdr>
        <w:top w:val="none" w:sz="0" w:space="0" w:color="auto"/>
        <w:left w:val="none" w:sz="0" w:space="0" w:color="auto"/>
        <w:bottom w:val="none" w:sz="0" w:space="0" w:color="auto"/>
        <w:right w:val="none" w:sz="0" w:space="0" w:color="auto"/>
      </w:divBdr>
      <w:divsChild>
        <w:div w:id="1354070917">
          <w:marLeft w:val="0"/>
          <w:marRight w:val="0"/>
          <w:marTop w:val="0"/>
          <w:marBottom w:val="0"/>
          <w:divBdr>
            <w:top w:val="none" w:sz="0" w:space="0" w:color="auto"/>
            <w:left w:val="none" w:sz="0" w:space="0" w:color="auto"/>
            <w:bottom w:val="none" w:sz="0" w:space="0" w:color="auto"/>
            <w:right w:val="none" w:sz="0" w:space="0" w:color="auto"/>
          </w:divBdr>
          <w:divsChild>
            <w:div w:id="119880957">
              <w:marLeft w:val="0"/>
              <w:marRight w:val="0"/>
              <w:marTop w:val="0"/>
              <w:marBottom w:val="0"/>
              <w:divBdr>
                <w:top w:val="none" w:sz="0" w:space="0" w:color="auto"/>
                <w:left w:val="none" w:sz="0" w:space="0" w:color="auto"/>
                <w:bottom w:val="none" w:sz="0" w:space="0" w:color="auto"/>
                <w:right w:val="none" w:sz="0" w:space="0" w:color="auto"/>
              </w:divBdr>
              <w:divsChild>
                <w:div w:id="53432903">
                  <w:marLeft w:val="0"/>
                  <w:marRight w:val="0"/>
                  <w:marTop w:val="0"/>
                  <w:marBottom w:val="0"/>
                  <w:divBdr>
                    <w:top w:val="none" w:sz="0" w:space="0" w:color="auto"/>
                    <w:left w:val="none" w:sz="0" w:space="0" w:color="auto"/>
                    <w:bottom w:val="none" w:sz="0" w:space="0" w:color="auto"/>
                    <w:right w:val="none" w:sz="0" w:space="0" w:color="auto"/>
                  </w:divBdr>
                  <w:divsChild>
                    <w:div w:id="451631183">
                      <w:marLeft w:val="0"/>
                      <w:marRight w:val="0"/>
                      <w:marTop w:val="0"/>
                      <w:marBottom w:val="0"/>
                      <w:divBdr>
                        <w:top w:val="none" w:sz="0" w:space="0" w:color="auto"/>
                        <w:left w:val="none" w:sz="0" w:space="0" w:color="auto"/>
                        <w:bottom w:val="none" w:sz="0" w:space="0" w:color="auto"/>
                        <w:right w:val="none" w:sz="0" w:space="0" w:color="auto"/>
                      </w:divBdr>
                      <w:divsChild>
                        <w:div w:id="1820926455">
                          <w:marLeft w:val="0"/>
                          <w:marRight w:val="0"/>
                          <w:marTop w:val="15"/>
                          <w:marBottom w:val="0"/>
                          <w:divBdr>
                            <w:top w:val="none" w:sz="0" w:space="0" w:color="auto"/>
                            <w:left w:val="none" w:sz="0" w:space="0" w:color="auto"/>
                            <w:bottom w:val="none" w:sz="0" w:space="0" w:color="auto"/>
                            <w:right w:val="none" w:sz="0" w:space="0" w:color="auto"/>
                          </w:divBdr>
                          <w:divsChild>
                            <w:div w:id="510989670">
                              <w:marLeft w:val="0"/>
                              <w:marRight w:val="0"/>
                              <w:marTop w:val="0"/>
                              <w:marBottom w:val="0"/>
                              <w:divBdr>
                                <w:top w:val="none" w:sz="0" w:space="0" w:color="auto"/>
                                <w:left w:val="none" w:sz="0" w:space="0" w:color="auto"/>
                                <w:bottom w:val="none" w:sz="0" w:space="0" w:color="auto"/>
                                <w:right w:val="none" w:sz="0" w:space="0" w:color="auto"/>
                              </w:divBdr>
                              <w:divsChild>
                                <w:div w:id="882516956">
                                  <w:marLeft w:val="0"/>
                                  <w:marRight w:val="0"/>
                                  <w:marTop w:val="0"/>
                                  <w:marBottom w:val="0"/>
                                  <w:divBdr>
                                    <w:top w:val="none" w:sz="0" w:space="0" w:color="auto"/>
                                    <w:left w:val="none" w:sz="0" w:space="0" w:color="auto"/>
                                    <w:bottom w:val="none" w:sz="0" w:space="0" w:color="auto"/>
                                    <w:right w:val="none" w:sz="0" w:space="0" w:color="auto"/>
                                  </w:divBdr>
                                </w:div>
                                <w:div w:id="880022623">
                                  <w:marLeft w:val="0"/>
                                  <w:marRight w:val="0"/>
                                  <w:marTop w:val="0"/>
                                  <w:marBottom w:val="0"/>
                                  <w:divBdr>
                                    <w:top w:val="none" w:sz="0" w:space="0" w:color="auto"/>
                                    <w:left w:val="none" w:sz="0" w:space="0" w:color="auto"/>
                                    <w:bottom w:val="none" w:sz="0" w:space="0" w:color="auto"/>
                                    <w:right w:val="none" w:sz="0" w:space="0" w:color="auto"/>
                                  </w:divBdr>
                                </w:div>
                                <w:div w:id="345596451">
                                  <w:marLeft w:val="0"/>
                                  <w:marRight w:val="0"/>
                                  <w:marTop w:val="0"/>
                                  <w:marBottom w:val="0"/>
                                  <w:divBdr>
                                    <w:top w:val="none" w:sz="0" w:space="0" w:color="auto"/>
                                    <w:left w:val="none" w:sz="0" w:space="0" w:color="auto"/>
                                    <w:bottom w:val="none" w:sz="0" w:space="0" w:color="auto"/>
                                    <w:right w:val="none" w:sz="0" w:space="0" w:color="auto"/>
                                  </w:divBdr>
                                </w:div>
                                <w:div w:id="1842431313">
                                  <w:marLeft w:val="0"/>
                                  <w:marRight w:val="0"/>
                                  <w:marTop w:val="0"/>
                                  <w:marBottom w:val="0"/>
                                  <w:divBdr>
                                    <w:top w:val="none" w:sz="0" w:space="0" w:color="auto"/>
                                    <w:left w:val="none" w:sz="0" w:space="0" w:color="auto"/>
                                    <w:bottom w:val="none" w:sz="0" w:space="0" w:color="auto"/>
                                    <w:right w:val="none" w:sz="0" w:space="0" w:color="auto"/>
                                  </w:divBdr>
                                </w:div>
                                <w:div w:id="1303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72858">
      <w:bodyDiv w:val="1"/>
      <w:marLeft w:val="0"/>
      <w:marRight w:val="0"/>
      <w:marTop w:val="0"/>
      <w:marBottom w:val="0"/>
      <w:divBdr>
        <w:top w:val="none" w:sz="0" w:space="0" w:color="auto"/>
        <w:left w:val="none" w:sz="0" w:space="0" w:color="auto"/>
        <w:bottom w:val="none" w:sz="0" w:space="0" w:color="auto"/>
        <w:right w:val="none" w:sz="0" w:space="0" w:color="auto"/>
      </w:divBdr>
      <w:divsChild>
        <w:div w:id="454060985">
          <w:marLeft w:val="0"/>
          <w:marRight w:val="0"/>
          <w:marTop w:val="0"/>
          <w:marBottom w:val="0"/>
          <w:divBdr>
            <w:top w:val="none" w:sz="0" w:space="0" w:color="auto"/>
            <w:left w:val="none" w:sz="0" w:space="0" w:color="auto"/>
            <w:bottom w:val="none" w:sz="0" w:space="0" w:color="auto"/>
            <w:right w:val="none" w:sz="0" w:space="0" w:color="auto"/>
          </w:divBdr>
          <w:divsChild>
            <w:div w:id="178129474">
              <w:marLeft w:val="0"/>
              <w:marRight w:val="0"/>
              <w:marTop w:val="0"/>
              <w:marBottom w:val="0"/>
              <w:divBdr>
                <w:top w:val="none" w:sz="0" w:space="0" w:color="auto"/>
                <w:left w:val="none" w:sz="0" w:space="0" w:color="auto"/>
                <w:bottom w:val="none" w:sz="0" w:space="0" w:color="auto"/>
                <w:right w:val="none" w:sz="0" w:space="0" w:color="auto"/>
              </w:divBdr>
              <w:divsChild>
                <w:div w:id="2025856966">
                  <w:marLeft w:val="0"/>
                  <w:marRight w:val="0"/>
                  <w:marTop w:val="0"/>
                  <w:marBottom w:val="0"/>
                  <w:divBdr>
                    <w:top w:val="none" w:sz="0" w:space="0" w:color="auto"/>
                    <w:left w:val="none" w:sz="0" w:space="0" w:color="auto"/>
                    <w:bottom w:val="none" w:sz="0" w:space="0" w:color="auto"/>
                    <w:right w:val="none" w:sz="0" w:space="0" w:color="auto"/>
                  </w:divBdr>
                  <w:divsChild>
                    <w:div w:id="1974169331">
                      <w:marLeft w:val="0"/>
                      <w:marRight w:val="0"/>
                      <w:marTop w:val="0"/>
                      <w:marBottom w:val="0"/>
                      <w:divBdr>
                        <w:top w:val="none" w:sz="0" w:space="0" w:color="auto"/>
                        <w:left w:val="none" w:sz="0" w:space="0" w:color="auto"/>
                        <w:bottom w:val="none" w:sz="0" w:space="0" w:color="auto"/>
                        <w:right w:val="none" w:sz="0" w:space="0" w:color="auto"/>
                      </w:divBdr>
                      <w:divsChild>
                        <w:div w:id="1507284280">
                          <w:marLeft w:val="0"/>
                          <w:marRight w:val="0"/>
                          <w:marTop w:val="15"/>
                          <w:marBottom w:val="0"/>
                          <w:divBdr>
                            <w:top w:val="none" w:sz="0" w:space="0" w:color="auto"/>
                            <w:left w:val="none" w:sz="0" w:space="0" w:color="auto"/>
                            <w:bottom w:val="none" w:sz="0" w:space="0" w:color="auto"/>
                            <w:right w:val="none" w:sz="0" w:space="0" w:color="auto"/>
                          </w:divBdr>
                          <w:divsChild>
                            <w:div w:id="384911958">
                              <w:marLeft w:val="0"/>
                              <w:marRight w:val="0"/>
                              <w:marTop w:val="0"/>
                              <w:marBottom w:val="0"/>
                              <w:divBdr>
                                <w:top w:val="none" w:sz="0" w:space="0" w:color="auto"/>
                                <w:left w:val="none" w:sz="0" w:space="0" w:color="auto"/>
                                <w:bottom w:val="none" w:sz="0" w:space="0" w:color="auto"/>
                                <w:right w:val="none" w:sz="0" w:space="0" w:color="auto"/>
                              </w:divBdr>
                              <w:divsChild>
                                <w:div w:id="1978535180">
                                  <w:marLeft w:val="0"/>
                                  <w:marRight w:val="0"/>
                                  <w:marTop w:val="0"/>
                                  <w:marBottom w:val="0"/>
                                  <w:divBdr>
                                    <w:top w:val="none" w:sz="0" w:space="0" w:color="auto"/>
                                    <w:left w:val="none" w:sz="0" w:space="0" w:color="auto"/>
                                    <w:bottom w:val="none" w:sz="0" w:space="0" w:color="auto"/>
                                    <w:right w:val="none" w:sz="0" w:space="0" w:color="auto"/>
                                  </w:divBdr>
                                </w:div>
                                <w:div w:id="517741297">
                                  <w:marLeft w:val="0"/>
                                  <w:marRight w:val="0"/>
                                  <w:marTop w:val="0"/>
                                  <w:marBottom w:val="0"/>
                                  <w:divBdr>
                                    <w:top w:val="none" w:sz="0" w:space="0" w:color="auto"/>
                                    <w:left w:val="none" w:sz="0" w:space="0" w:color="auto"/>
                                    <w:bottom w:val="none" w:sz="0" w:space="0" w:color="auto"/>
                                    <w:right w:val="none" w:sz="0" w:space="0" w:color="auto"/>
                                  </w:divBdr>
                                </w:div>
                                <w:div w:id="267347423">
                                  <w:marLeft w:val="0"/>
                                  <w:marRight w:val="0"/>
                                  <w:marTop w:val="0"/>
                                  <w:marBottom w:val="0"/>
                                  <w:divBdr>
                                    <w:top w:val="none" w:sz="0" w:space="0" w:color="auto"/>
                                    <w:left w:val="none" w:sz="0" w:space="0" w:color="auto"/>
                                    <w:bottom w:val="none" w:sz="0" w:space="0" w:color="auto"/>
                                    <w:right w:val="none" w:sz="0" w:space="0" w:color="auto"/>
                                  </w:divBdr>
                                </w:div>
                                <w:div w:id="1192840148">
                                  <w:marLeft w:val="0"/>
                                  <w:marRight w:val="0"/>
                                  <w:marTop w:val="0"/>
                                  <w:marBottom w:val="0"/>
                                  <w:divBdr>
                                    <w:top w:val="none" w:sz="0" w:space="0" w:color="auto"/>
                                    <w:left w:val="none" w:sz="0" w:space="0" w:color="auto"/>
                                    <w:bottom w:val="none" w:sz="0" w:space="0" w:color="auto"/>
                                    <w:right w:val="none" w:sz="0" w:space="0" w:color="auto"/>
                                  </w:divBdr>
                                </w:div>
                                <w:div w:id="624892343">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393354159">
                                  <w:marLeft w:val="0"/>
                                  <w:marRight w:val="0"/>
                                  <w:marTop w:val="0"/>
                                  <w:marBottom w:val="0"/>
                                  <w:divBdr>
                                    <w:top w:val="none" w:sz="0" w:space="0" w:color="auto"/>
                                    <w:left w:val="none" w:sz="0" w:space="0" w:color="auto"/>
                                    <w:bottom w:val="none" w:sz="0" w:space="0" w:color="auto"/>
                                    <w:right w:val="none" w:sz="0" w:space="0" w:color="auto"/>
                                  </w:divBdr>
                                </w:div>
                                <w:div w:id="663045832">
                                  <w:marLeft w:val="0"/>
                                  <w:marRight w:val="0"/>
                                  <w:marTop w:val="0"/>
                                  <w:marBottom w:val="0"/>
                                  <w:divBdr>
                                    <w:top w:val="none" w:sz="0" w:space="0" w:color="auto"/>
                                    <w:left w:val="none" w:sz="0" w:space="0" w:color="auto"/>
                                    <w:bottom w:val="none" w:sz="0" w:space="0" w:color="auto"/>
                                    <w:right w:val="none" w:sz="0" w:space="0" w:color="auto"/>
                                  </w:divBdr>
                                </w:div>
                                <w:div w:id="329215089">
                                  <w:marLeft w:val="0"/>
                                  <w:marRight w:val="0"/>
                                  <w:marTop w:val="0"/>
                                  <w:marBottom w:val="0"/>
                                  <w:divBdr>
                                    <w:top w:val="none" w:sz="0" w:space="0" w:color="auto"/>
                                    <w:left w:val="none" w:sz="0" w:space="0" w:color="auto"/>
                                    <w:bottom w:val="none" w:sz="0" w:space="0" w:color="auto"/>
                                    <w:right w:val="none" w:sz="0" w:space="0" w:color="auto"/>
                                  </w:divBdr>
                                </w:div>
                                <w:div w:id="1452938612">
                                  <w:marLeft w:val="0"/>
                                  <w:marRight w:val="0"/>
                                  <w:marTop w:val="0"/>
                                  <w:marBottom w:val="0"/>
                                  <w:divBdr>
                                    <w:top w:val="none" w:sz="0" w:space="0" w:color="auto"/>
                                    <w:left w:val="none" w:sz="0" w:space="0" w:color="auto"/>
                                    <w:bottom w:val="none" w:sz="0" w:space="0" w:color="auto"/>
                                    <w:right w:val="none" w:sz="0" w:space="0" w:color="auto"/>
                                  </w:divBdr>
                                </w:div>
                                <w:div w:id="2131895682">
                                  <w:marLeft w:val="0"/>
                                  <w:marRight w:val="0"/>
                                  <w:marTop w:val="0"/>
                                  <w:marBottom w:val="0"/>
                                  <w:divBdr>
                                    <w:top w:val="none" w:sz="0" w:space="0" w:color="auto"/>
                                    <w:left w:val="none" w:sz="0" w:space="0" w:color="auto"/>
                                    <w:bottom w:val="none" w:sz="0" w:space="0" w:color="auto"/>
                                    <w:right w:val="none" w:sz="0" w:space="0" w:color="auto"/>
                                  </w:divBdr>
                                </w:div>
                                <w:div w:id="1858805647">
                                  <w:marLeft w:val="0"/>
                                  <w:marRight w:val="0"/>
                                  <w:marTop w:val="0"/>
                                  <w:marBottom w:val="0"/>
                                  <w:divBdr>
                                    <w:top w:val="none" w:sz="0" w:space="0" w:color="auto"/>
                                    <w:left w:val="none" w:sz="0" w:space="0" w:color="auto"/>
                                    <w:bottom w:val="none" w:sz="0" w:space="0" w:color="auto"/>
                                    <w:right w:val="none" w:sz="0" w:space="0" w:color="auto"/>
                                  </w:divBdr>
                                </w:div>
                                <w:div w:id="848787721">
                                  <w:marLeft w:val="0"/>
                                  <w:marRight w:val="0"/>
                                  <w:marTop w:val="0"/>
                                  <w:marBottom w:val="0"/>
                                  <w:divBdr>
                                    <w:top w:val="none" w:sz="0" w:space="0" w:color="auto"/>
                                    <w:left w:val="none" w:sz="0" w:space="0" w:color="auto"/>
                                    <w:bottom w:val="none" w:sz="0" w:space="0" w:color="auto"/>
                                    <w:right w:val="none" w:sz="0" w:space="0" w:color="auto"/>
                                  </w:divBdr>
                                </w:div>
                                <w:div w:id="167604983">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
                                <w:div w:id="546651850">
                                  <w:marLeft w:val="0"/>
                                  <w:marRight w:val="0"/>
                                  <w:marTop w:val="0"/>
                                  <w:marBottom w:val="0"/>
                                  <w:divBdr>
                                    <w:top w:val="none" w:sz="0" w:space="0" w:color="auto"/>
                                    <w:left w:val="none" w:sz="0" w:space="0" w:color="auto"/>
                                    <w:bottom w:val="none" w:sz="0" w:space="0" w:color="auto"/>
                                    <w:right w:val="none" w:sz="0" w:space="0" w:color="auto"/>
                                  </w:divBdr>
                                </w:div>
                                <w:div w:id="1601638810">
                                  <w:marLeft w:val="0"/>
                                  <w:marRight w:val="0"/>
                                  <w:marTop w:val="0"/>
                                  <w:marBottom w:val="0"/>
                                  <w:divBdr>
                                    <w:top w:val="none" w:sz="0" w:space="0" w:color="auto"/>
                                    <w:left w:val="none" w:sz="0" w:space="0" w:color="auto"/>
                                    <w:bottom w:val="none" w:sz="0" w:space="0" w:color="auto"/>
                                    <w:right w:val="none" w:sz="0" w:space="0" w:color="auto"/>
                                  </w:divBdr>
                                </w:div>
                                <w:div w:id="1293555095">
                                  <w:marLeft w:val="0"/>
                                  <w:marRight w:val="0"/>
                                  <w:marTop w:val="0"/>
                                  <w:marBottom w:val="0"/>
                                  <w:divBdr>
                                    <w:top w:val="none" w:sz="0" w:space="0" w:color="auto"/>
                                    <w:left w:val="none" w:sz="0" w:space="0" w:color="auto"/>
                                    <w:bottom w:val="none" w:sz="0" w:space="0" w:color="auto"/>
                                    <w:right w:val="none" w:sz="0" w:space="0" w:color="auto"/>
                                  </w:divBdr>
                                </w:div>
                                <w:div w:id="1120490224">
                                  <w:marLeft w:val="0"/>
                                  <w:marRight w:val="0"/>
                                  <w:marTop w:val="0"/>
                                  <w:marBottom w:val="0"/>
                                  <w:divBdr>
                                    <w:top w:val="none" w:sz="0" w:space="0" w:color="auto"/>
                                    <w:left w:val="none" w:sz="0" w:space="0" w:color="auto"/>
                                    <w:bottom w:val="none" w:sz="0" w:space="0" w:color="auto"/>
                                    <w:right w:val="none" w:sz="0" w:space="0" w:color="auto"/>
                                  </w:divBdr>
                                </w:div>
                                <w:div w:id="1840149227">
                                  <w:marLeft w:val="0"/>
                                  <w:marRight w:val="0"/>
                                  <w:marTop w:val="0"/>
                                  <w:marBottom w:val="0"/>
                                  <w:divBdr>
                                    <w:top w:val="none" w:sz="0" w:space="0" w:color="auto"/>
                                    <w:left w:val="none" w:sz="0" w:space="0" w:color="auto"/>
                                    <w:bottom w:val="none" w:sz="0" w:space="0" w:color="auto"/>
                                    <w:right w:val="none" w:sz="0" w:space="0" w:color="auto"/>
                                  </w:divBdr>
                                </w:div>
                                <w:div w:id="1225798584">
                                  <w:marLeft w:val="0"/>
                                  <w:marRight w:val="0"/>
                                  <w:marTop w:val="0"/>
                                  <w:marBottom w:val="0"/>
                                  <w:divBdr>
                                    <w:top w:val="none" w:sz="0" w:space="0" w:color="auto"/>
                                    <w:left w:val="none" w:sz="0" w:space="0" w:color="auto"/>
                                    <w:bottom w:val="none" w:sz="0" w:space="0" w:color="auto"/>
                                    <w:right w:val="none" w:sz="0" w:space="0" w:color="auto"/>
                                  </w:divBdr>
                                </w:div>
                                <w:div w:id="1034890725">
                                  <w:marLeft w:val="0"/>
                                  <w:marRight w:val="0"/>
                                  <w:marTop w:val="0"/>
                                  <w:marBottom w:val="0"/>
                                  <w:divBdr>
                                    <w:top w:val="none" w:sz="0" w:space="0" w:color="auto"/>
                                    <w:left w:val="none" w:sz="0" w:space="0" w:color="auto"/>
                                    <w:bottom w:val="none" w:sz="0" w:space="0" w:color="auto"/>
                                    <w:right w:val="none" w:sz="0" w:space="0" w:color="auto"/>
                                  </w:divBdr>
                                </w:div>
                                <w:div w:id="1211065698">
                                  <w:marLeft w:val="0"/>
                                  <w:marRight w:val="0"/>
                                  <w:marTop w:val="0"/>
                                  <w:marBottom w:val="0"/>
                                  <w:divBdr>
                                    <w:top w:val="none" w:sz="0" w:space="0" w:color="auto"/>
                                    <w:left w:val="none" w:sz="0" w:space="0" w:color="auto"/>
                                    <w:bottom w:val="none" w:sz="0" w:space="0" w:color="auto"/>
                                    <w:right w:val="none" w:sz="0" w:space="0" w:color="auto"/>
                                  </w:divBdr>
                                </w:div>
                                <w:div w:id="420642290">
                                  <w:marLeft w:val="0"/>
                                  <w:marRight w:val="0"/>
                                  <w:marTop w:val="0"/>
                                  <w:marBottom w:val="0"/>
                                  <w:divBdr>
                                    <w:top w:val="none" w:sz="0" w:space="0" w:color="auto"/>
                                    <w:left w:val="none" w:sz="0" w:space="0" w:color="auto"/>
                                    <w:bottom w:val="none" w:sz="0" w:space="0" w:color="auto"/>
                                    <w:right w:val="none" w:sz="0" w:space="0" w:color="auto"/>
                                  </w:divBdr>
                                </w:div>
                                <w:div w:id="1552498787">
                                  <w:marLeft w:val="0"/>
                                  <w:marRight w:val="0"/>
                                  <w:marTop w:val="0"/>
                                  <w:marBottom w:val="0"/>
                                  <w:divBdr>
                                    <w:top w:val="none" w:sz="0" w:space="0" w:color="auto"/>
                                    <w:left w:val="none" w:sz="0" w:space="0" w:color="auto"/>
                                    <w:bottom w:val="none" w:sz="0" w:space="0" w:color="auto"/>
                                    <w:right w:val="none" w:sz="0" w:space="0" w:color="auto"/>
                                  </w:divBdr>
                                </w:div>
                                <w:div w:id="607735356">
                                  <w:marLeft w:val="0"/>
                                  <w:marRight w:val="0"/>
                                  <w:marTop w:val="0"/>
                                  <w:marBottom w:val="0"/>
                                  <w:divBdr>
                                    <w:top w:val="none" w:sz="0" w:space="0" w:color="auto"/>
                                    <w:left w:val="none" w:sz="0" w:space="0" w:color="auto"/>
                                    <w:bottom w:val="none" w:sz="0" w:space="0" w:color="auto"/>
                                    <w:right w:val="none" w:sz="0" w:space="0" w:color="auto"/>
                                  </w:divBdr>
                                </w:div>
                                <w:div w:id="2632081">
                                  <w:marLeft w:val="0"/>
                                  <w:marRight w:val="0"/>
                                  <w:marTop w:val="0"/>
                                  <w:marBottom w:val="0"/>
                                  <w:divBdr>
                                    <w:top w:val="none" w:sz="0" w:space="0" w:color="auto"/>
                                    <w:left w:val="none" w:sz="0" w:space="0" w:color="auto"/>
                                    <w:bottom w:val="none" w:sz="0" w:space="0" w:color="auto"/>
                                    <w:right w:val="none" w:sz="0" w:space="0" w:color="auto"/>
                                  </w:divBdr>
                                </w:div>
                                <w:div w:id="910237339">
                                  <w:marLeft w:val="0"/>
                                  <w:marRight w:val="0"/>
                                  <w:marTop w:val="0"/>
                                  <w:marBottom w:val="0"/>
                                  <w:divBdr>
                                    <w:top w:val="none" w:sz="0" w:space="0" w:color="auto"/>
                                    <w:left w:val="none" w:sz="0" w:space="0" w:color="auto"/>
                                    <w:bottom w:val="none" w:sz="0" w:space="0" w:color="auto"/>
                                    <w:right w:val="none" w:sz="0" w:space="0" w:color="auto"/>
                                  </w:divBdr>
                                </w:div>
                                <w:div w:id="842546048">
                                  <w:marLeft w:val="0"/>
                                  <w:marRight w:val="0"/>
                                  <w:marTop w:val="0"/>
                                  <w:marBottom w:val="0"/>
                                  <w:divBdr>
                                    <w:top w:val="none" w:sz="0" w:space="0" w:color="auto"/>
                                    <w:left w:val="none" w:sz="0" w:space="0" w:color="auto"/>
                                    <w:bottom w:val="none" w:sz="0" w:space="0" w:color="auto"/>
                                    <w:right w:val="none" w:sz="0" w:space="0" w:color="auto"/>
                                  </w:divBdr>
                                </w:div>
                                <w:div w:id="950209345">
                                  <w:marLeft w:val="0"/>
                                  <w:marRight w:val="0"/>
                                  <w:marTop w:val="0"/>
                                  <w:marBottom w:val="0"/>
                                  <w:divBdr>
                                    <w:top w:val="none" w:sz="0" w:space="0" w:color="auto"/>
                                    <w:left w:val="none" w:sz="0" w:space="0" w:color="auto"/>
                                    <w:bottom w:val="none" w:sz="0" w:space="0" w:color="auto"/>
                                    <w:right w:val="none" w:sz="0" w:space="0" w:color="auto"/>
                                  </w:divBdr>
                                </w:div>
                                <w:div w:id="1362517010">
                                  <w:marLeft w:val="0"/>
                                  <w:marRight w:val="0"/>
                                  <w:marTop w:val="0"/>
                                  <w:marBottom w:val="0"/>
                                  <w:divBdr>
                                    <w:top w:val="none" w:sz="0" w:space="0" w:color="auto"/>
                                    <w:left w:val="none" w:sz="0" w:space="0" w:color="auto"/>
                                    <w:bottom w:val="none" w:sz="0" w:space="0" w:color="auto"/>
                                    <w:right w:val="none" w:sz="0" w:space="0" w:color="auto"/>
                                  </w:divBdr>
                                </w:div>
                                <w:div w:id="1039865090">
                                  <w:marLeft w:val="0"/>
                                  <w:marRight w:val="0"/>
                                  <w:marTop w:val="0"/>
                                  <w:marBottom w:val="0"/>
                                  <w:divBdr>
                                    <w:top w:val="none" w:sz="0" w:space="0" w:color="auto"/>
                                    <w:left w:val="none" w:sz="0" w:space="0" w:color="auto"/>
                                    <w:bottom w:val="none" w:sz="0" w:space="0" w:color="auto"/>
                                    <w:right w:val="none" w:sz="0" w:space="0" w:color="auto"/>
                                  </w:divBdr>
                                </w:div>
                                <w:div w:id="76363871">
                                  <w:marLeft w:val="0"/>
                                  <w:marRight w:val="0"/>
                                  <w:marTop w:val="0"/>
                                  <w:marBottom w:val="0"/>
                                  <w:divBdr>
                                    <w:top w:val="none" w:sz="0" w:space="0" w:color="auto"/>
                                    <w:left w:val="none" w:sz="0" w:space="0" w:color="auto"/>
                                    <w:bottom w:val="none" w:sz="0" w:space="0" w:color="auto"/>
                                    <w:right w:val="none" w:sz="0" w:space="0" w:color="auto"/>
                                  </w:divBdr>
                                </w:div>
                                <w:div w:id="894777884">
                                  <w:marLeft w:val="0"/>
                                  <w:marRight w:val="0"/>
                                  <w:marTop w:val="0"/>
                                  <w:marBottom w:val="0"/>
                                  <w:divBdr>
                                    <w:top w:val="none" w:sz="0" w:space="0" w:color="auto"/>
                                    <w:left w:val="none" w:sz="0" w:space="0" w:color="auto"/>
                                    <w:bottom w:val="none" w:sz="0" w:space="0" w:color="auto"/>
                                    <w:right w:val="none" w:sz="0" w:space="0" w:color="auto"/>
                                  </w:divBdr>
                                </w:div>
                                <w:div w:id="1565335967">
                                  <w:marLeft w:val="0"/>
                                  <w:marRight w:val="0"/>
                                  <w:marTop w:val="0"/>
                                  <w:marBottom w:val="0"/>
                                  <w:divBdr>
                                    <w:top w:val="none" w:sz="0" w:space="0" w:color="auto"/>
                                    <w:left w:val="none" w:sz="0" w:space="0" w:color="auto"/>
                                    <w:bottom w:val="none" w:sz="0" w:space="0" w:color="auto"/>
                                    <w:right w:val="none" w:sz="0" w:space="0" w:color="auto"/>
                                  </w:divBdr>
                                </w:div>
                                <w:div w:id="1394426608">
                                  <w:marLeft w:val="0"/>
                                  <w:marRight w:val="0"/>
                                  <w:marTop w:val="0"/>
                                  <w:marBottom w:val="0"/>
                                  <w:divBdr>
                                    <w:top w:val="none" w:sz="0" w:space="0" w:color="auto"/>
                                    <w:left w:val="none" w:sz="0" w:space="0" w:color="auto"/>
                                    <w:bottom w:val="none" w:sz="0" w:space="0" w:color="auto"/>
                                    <w:right w:val="none" w:sz="0" w:space="0" w:color="auto"/>
                                  </w:divBdr>
                                </w:div>
                                <w:div w:id="135034503">
                                  <w:marLeft w:val="0"/>
                                  <w:marRight w:val="0"/>
                                  <w:marTop w:val="0"/>
                                  <w:marBottom w:val="0"/>
                                  <w:divBdr>
                                    <w:top w:val="none" w:sz="0" w:space="0" w:color="auto"/>
                                    <w:left w:val="none" w:sz="0" w:space="0" w:color="auto"/>
                                    <w:bottom w:val="none" w:sz="0" w:space="0" w:color="auto"/>
                                    <w:right w:val="none" w:sz="0" w:space="0" w:color="auto"/>
                                  </w:divBdr>
                                </w:div>
                                <w:div w:id="1016150349">
                                  <w:marLeft w:val="0"/>
                                  <w:marRight w:val="0"/>
                                  <w:marTop w:val="0"/>
                                  <w:marBottom w:val="0"/>
                                  <w:divBdr>
                                    <w:top w:val="none" w:sz="0" w:space="0" w:color="auto"/>
                                    <w:left w:val="none" w:sz="0" w:space="0" w:color="auto"/>
                                    <w:bottom w:val="none" w:sz="0" w:space="0" w:color="auto"/>
                                    <w:right w:val="none" w:sz="0" w:space="0" w:color="auto"/>
                                  </w:divBdr>
                                </w:div>
                                <w:div w:id="1506436367">
                                  <w:marLeft w:val="0"/>
                                  <w:marRight w:val="0"/>
                                  <w:marTop w:val="0"/>
                                  <w:marBottom w:val="0"/>
                                  <w:divBdr>
                                    <w:top w:val="none" w:sz="0" w:space="0" w:color="auto"/>
                                    <w:left w:val="none" w:sz="0" w:space="0" w:color="auto"/>
                                    <w:bottom w:val="none" w:sz="0" w:space="0" w:color="auto"/>
                                    <w:right w:val="none" w:sz="0" w:space="0" w:color="auto"/>
                                  </w:divBdr>
                                </w:div>
                                <w:div w:id="6143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80370">
      <w:bodyDiv w:val="1"/>
      <w:marLeft w:val="0"/>
      <w:marRight w:val="0"/>
      <w:marTop w:val="0"/>
      <w:marBottom w:val="0"/>
      <w:divBdr>
        <w:top w:val="none" w:sz="0" w:space="0" w:color="auto"/>
        <w:left w:val="none" w:sz="0" w:space="0" w:color="auto"/>
        <w:bottom w:val="none" w:sz="0" w:space="0" w:color="auto"/>
        <w:right w:val="none" w:sz="0" w:space="0" w:color="auto"/>
      </w:divBdr>
      <w:divsChild>
        <w:div w:id="662664476">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874295844">
                  <w:marLeft w:val="0"/>
                  <w:marRight w:val="0"/>
                  <w:marTop w:val="0"/>
                  <w:marBottom w:val="0"/>
                  <w:divBdr>
                    <w:top w:val="none" w:sz="0" w:space="0" w:color="auto"/>
                    <w:left w:val="none" w:sz="0" w:space="0" w:color="auto"/>
                    <w:bottom w:val="none" w:sz="0" w:space="0" w:color="auto"/>
                    <w:right w:val="none" w:sz="0" w:space="0" w:color="auto"/>
                  </w:divBdr>
                  <w:divsChild>
                    <w:div w:id="389812525">
                      <w:marLeft w:val="0"/>
                      <w:marRight w:val="0"/>
                      <w:marTop w:val="0"/>
                      <w:marBottom w:val="0"/>
                      <w:divBdr>
                        <w:top w:val="none" w:sz="0" w:space="0" w:color="auto"/>
                        <w:left w:val="none" w:sz="0" w:space="0" w:color="auto"/>
                        <w:bottom w:val="none" w:sz="0" w:space="0" w:color="auto"/>
                        <w:right w:val="none" w:sz="0" w:space="0" w:color="auto"/>
                      </w:divBdr>
                      <w:divsChild>
                        <w:div w:id="49546801">
                          <w:marLeft w:val="0"/>
                          <w:marRight w:val="0"/>
                          <w:marTop w:val="15"/>
                          <w:marBottom w:val="0"/>
                          <w:divBdr>
                            <w:top w:val="none" w:sz="0" w:space="0" w:color="auto"/>
                            <w:left w:val="none" w:sz="0" w:space="0" w:color="auto"/>
                            <w:bottom w:val="none" w:sz="0" w:space="0" w:color="auto"/>
                            <w:right w:val="none" w:sz="0" w:space="0" w:color="auto"/>
                          </w:divBdr>
                          <w:divsChild>
                            <w:div w:id="520973730">
                              <w:marLeft w:val="0"/>
                              <w:marRight w:val="0"/>
                              <w:marTop w:val="0"/>
                              <w:marBottom w:val="0"/>
                              <w:divBdr>
                                <w:top w:val="none" w:sz="0" w:space="0" w:color="auto"/>
                                <w:left w:val="none" w:sz="0" w:space="0" w:color="auto"/>
                                <w:bottom w:val="none" w:sz="0" w:space="0" w:color="auto"/>
                                <w:right w:val="none" w:sz="0" w:space="0" w:color="auto"/>
                              </w:divBdr>
                              <w:divsChild>
                                <w:div w:id="681396268">
                                  <w:marLeft w:val="0"/>
                                  <w:marRight w:val="0"/>
                                  <w:marTop w:val="0"/>
                                  <w:marBottom w:val="0"/>
                                  <w:divBdr>
                                    <w:top w:val="none" w:sz="0" w:space="0" w:color="auto"/>
                                    <w:left w:val="none" w:sz="0" w:space="0" w:color="auto"/>
                                    <w:bottom w:val="none" w:sz="0" w:space="0" w:color="auto"/>
                                    <w:right w:val="none" w:sz="0" w:space="0" w:color="auto"/>
                                  </w:divBdr>
                                </w:div>
                                <w:div w:id="1572232952">
                                  <w:marLeft w:val="0"/>
                                  <w:marRight w:val="0"/>
                                  <w:marTop w:val="0"/>
                                  <w:marBottom w:val="0"/>
                                  <w:divBdr>
                                    <w:top w:val="none" w:sz="0" w:space="0" w:color="auto"/>
                                    <w:left w:val="none" w:sz="0" w:space="0" w:color="auto"/>
                                    <w:bottom w:val="none" w:sz="0" w:space="0" w:color="auto"/>
                                    <w:right w:val="none" w:sz="0" w:space="0" w:color="auto"/>
                                  </w:divBdr>
                                </w:div>
                                <w:div w:id="1833255991">
                                  <w:marLeft w:val="0"/>
                                  <w:marRight w:val="0"/>
                                  <w:marTop w:val="0"/>
                                  <w:marBottom w:val="0"/>
                                  <w:divBdr>
                                    <w:top w:val="none" w:sz="0" w:space="0" w:color="auto"/>
                                    <w:left w:val="none" w:sz="0" w:space="0" w:color="auto"/>
                                    <w:bottom w:val="none" w:sz="0" w:space="0" w:color="auto"/>
                                    <w:right w:val="none" w:sz="0" w:space="0" w:color="auto"/>
                                  </w:divBdr>
                                </w:div>
                                <w:div w:id="204146313">
                                  <w:marLeft w:val="0"/>
                                  <w:marRight w:val="0"/>
                                  <w:marTop w:val="0"/>
                                  <w:marBottom w:val="0"/>
                                  <w:divBdr>
                                    <w:top w:val="none" w:sz="0" w:space="0" w:color="auto"/>
                                    <w:left w:val="none" w:sz="0" w:space="0" w:color="auto"/>
                                    <w:bottom w:val="none" w:sz="0" w:space="0" w:color="auto"/>
                                    <w:right w:val="none" w:sz="0" w:space="0" w:color="auto"/>
                                  </w:divBdr>
                                </w:div>
                                <w:div w:id="850295101">
                                  <w:marLeft w:val="0"/>
                                  <w:marRight w:val="0"/>
                                  <w:marTop w:val="0"/>
                                  <w:marBottom w:val="0"/>
                                  <w:divBdr>
                                    <w:top w:val="none" w:sz="0" w:space="0" w:color="auto"/>
                                    <w:left w:val="none" w:sz="0" w:space="0" w:color="auto"/>
                                    <w:bottom w:val="none" w:sz="0" w:space="0" w:color="auto"/>
                                    <w:right w:val="none" w:sz="0" w:space="0" w:color="auto"/>
                                  </w:divBdr>
                                </w:div>
                                <w:div w:id="978270197">
                                  <w:marLeft w:val="0"/>
                                  <w:marRight w:val="0"/>
                                  <w:marTop w:val="0"/>
                                  <w:marBottom w:val="0"/>
                                  <w:divBdr>
                                    <w:top w:val="none" w:sz="0" w:space="0" w:color="auto"/>
                                    <w:left w:val="none" w:sz="0" w:space="0" w:color="auto"/>
                                    <w:bottom w:val="none" w:sz="0" w:space="0" w:color="auto"/>
                                    <w:right w:val="none" w:sz="0" w:space="0" w:color="auto"/>
                                  </w:divBdr>
                                </w:div>
                                <w:div w:id="1283462139">
                                  <w:marLeft w:val="0"/>
                                  <w:marRight w:val="0"/>
                                  <w:marTop w:val="0"/>
                                  <w:marBottom w:val="0"/>
                                  <w:divBdr>
                                    <w:top w:val="none" w:sz="0" w:space="0" w:color="auto"/>
                                    <w:left w:val="none" w:sz="0" w:space="0" w:color="auto"/>
                                    <w:bottom w:val="none" w:sz="0" w:space="0" w:color="auto"/>
                                    <w:right w:val="none" w:sz="0" w:space="0" w:color="auto"/>
                                  </w:divBdr>
                                </w:div>
                                <w:div w:id="356859519">
                                  <w:marLeft w:val="0"/>
                                  <w:marRight w:val="0"/>
                                  <w:marTop w:val="0"/>
                                  <w:marBottom w:val="0"/>
                                  <w:divBdr>
                                    <w:top w:val="none" w:sz="0" w:space="0" w:color="auto"/>
                                    <w:left w:val="none" w:sz="0" w:space="0" w:color="auto"/>
                                    <w:bottom w:val="none" w:sz="0" w:space="0" w:color="auto"/>
                                    <w:right w:val="none" w:sz="0" w:space="0" w:color="auto"/>
                                  </w:divBdr>
                                </w:div>
                                <w:div w:id="401634644">
                                  <w:marLeft w:val="0"/>
                                  <w:marRight w:val="0"/>
                                  <w:marTop w:val="0"/>
                                  <w:marBottom w:val="0"/>
                                  <w:divBdr>
                                    <w:top w:val="none" w:sz="0" w:space="0" w:color="auto"/>
                                    <w:left w:val="none" w:sz="0" w:space="0" w:color="auto"/>
                                    <w:bottom w:val="none" w:sz="0" w:space="0" w:color="auto"/>
                                    <w:right w:val="none" w:sz="0" w:space="0" w:color="auto"/>
                                  </w:divBdr>
                                </w:div>
                                <w:div w:id="1407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5001">
      <w:bodyDiv w:val="1"/>
      <w:marLeft w:val="0"/>
      <w:marRight w:val="0"/>
      <w:marTop w:val="0"/>
      <w:marBottom w:val="0"/>
      <w:divBdr>
        <w:top w:val="none" w:sz="0" w:space="0" w:color="auto"/>
        <w:left w:val="none" w:sz="0" w:space="0" w:color="auto"/>
        <w:bottom w:val="none" w:sz="0" w:space="0" w:color="auto"/>
        <w:right w:val="none" w:sz="0" w:space="0" w:color="auto"/>
      </w:divBdr>
      <w:divsChild>
        <w:div w:id="921140916">
          <w:marLeft w:val="0"/>
          <w:marRight w:val="0"/>
          <w:marTop w:val="0"/>
          <w:marBottom w:val="0"/>
          <w:divBdr>
            <w:top w:val="none" w:sz="0" w:space="0" w:color="auto"/>
            <w:left w:val="none" w:sz="0" w:space="0" w:color="auto"/>
            <w:bottom w:val="none" w:sz="0" w:space="0" w:color="auto"/>
            <w:right w:val="none" w:sz="0" w:space="0" w:color="auto"/>
          </w:divBdr>
          <w:divsChild>
            <w:div w:id="2083258906">
              <w:marLeft w:val="0"/>
              <w:marRight w:val="0"/>
              <w:marTop w:val="0"/>
              <w:marBottom w:val="0"/>
              <w:divBdr>
                <w:top w:val="none" w:sz="0" w:space="0" w:color="auto"/>
                <w:left w:val="none" w:sz="0" w:space="0" w:color="auto"/>
                <w:bottom w:val="none" w:sz="0" w:space="0" w:color="auto"/>
                <w:right w:val="none" w:sz="0" w:space="0" w:color="auto"/>
              </w:divBdr>
              <w:divsChild>
                <w:div w:id="859661202">
                  <w:marLeft w:val="0"/>
                  <w:marRight w:val="0"/>
                  <w:marTop w:val="0"/>
                  <w:marBottom w:val="0"/>
                  <w:divBdr>
                    <w:top w:val="none" w:sz="0" w:space="0" w:color="auto"/>
                    <w:left w:val="none" w:sz="0" w:space="0" w:color="auto"/>
                    <w:bottom w:val="none" w:sz="0" w:space="0" w:color="auto"/>
                    <w:right w:val="none" w:sz="0" w:space="0" w:color="auto"/>
                  </w:divBdr>
                  <w:divsChild>
                    <w:div w:id="1814060790">
                      <w:marLeft w:val="0"/>
                      <w:marRight w:val="0"/>
                      <w:marTop w:val="0"/>
                      <w:marBottom w:val="0"/>
                      <w:divBdr>
                        <w:top w:val="none" w:sz="0" w:space="0" w:color="auto"/>
                        <w:left w:val="none" w:sz="0" w:space="0" w:color="auto"/>
                        <w:bottom w:val="none" w:sz="0" w:space="0" w:color="auto"/>
                        <w:right w:val="none" w:sz="0" w:space="0" w:color="auto"/>
                      </w:divBdr>
                      <w:divsChild>
                        <w:div w:id="654722399">
                          <w:marLeft w:val="0"/>
                          <w:marRight w:val="0"/>
                          <w:marTop w:val="15"/>
                          <w:marBottom w:val="0"/>
                          <w:divBdr>
                            <w:top w:val="none" w:sz="0" w:space="0" w:color="auto"/>
                            <w:left w:val="none" w:sz="0" w:space="0" w:color="auto"/>
                            <w:bottom w:val="none" w:sz="0" w:space="0" w:color="auto"/>
                            <w:right w:val="none" w:sz="0" w:space="0" w:color="auto"/>
                          </w:divBdr>
                          <w:divsChild>
                            <w:div w:id="564024373">
                              <w:marLeft w:val="0"/>
                              <w:marRight w:val="0"/>
                              <w:marTop w:val="0"/>
                              <w:marBottom w:val="0"/>
                              <w:divBdr>
                                <w:top w:val="none" w:sz="0" w:space="0" w:color="auto"/>
                                <w:left w:val="none" w:sz="0" w:space="0" w:color="auto"/>
                                <w:bottom w:val="none" w:sz="0" w:space="0" w:color="auto"/>
                                <w:right w:val="none" w:sz="0" w:space="0" w:color="auto"/>
                              </w:divBdr>
                              <w:divsChild>
                                <w:div w:id="1870675688">
                                  <w:marLeft w:val="0"/>
                                  <w:marRight w:val="0"/>
                                  <w:marTop w:val="0"/>
                                  <w:marBottom w:val="0"/>
                                  <w:divBdr>
                                    <w:top w:val="none" w:sz="0" w:space="0" w:color="auto"/>
                                    <w:left w:val="none" w:sz="0" w:space="0" w:color="auto"/>
                                    <w:bottom w:val="none" w:sz="0" w:space="0" w:color="auto"/>
                                    <w:right w:val="none" w:sz="0" w:space="0" w:color="auto"/>
                                  </w:divBdr>
                                </w:div>
                                <w:div w:id="1865098343">
                                  <w:marLeft w:val="0"/>
                                  <w:marRight w:val="0"/>
                                  <w:marTop w:val="0"/>
                                  <w:marBottom w:val="0"/>
                                  <w:divBdr>
                                    <w:top w:val="none" w:sz="0" w:space="0" w:color="auto"/>
                                    <w:left w:val="none" w:sz="0" w:space="0" w:color="auto"/>
                                    <w:bottom w:val="none" w:sz="0" w:space="0" w:color="auto"/>
                                    <w:right w:val="none" w:sz="0" w:space="0" w:color="auto"/>
                                  </w:divBdr>
                                </w:div>
                                <w:div w:id="327372179">
                                  <w:marLeft w:val="0"/>
                                  <w:marRight w:val="0"/>
                                  <w:marTop w:val="0"/>
                                  <w:marBottom w:val="0"/>
                                  <w:divBdr>
                                    <w:top w:val="none" w:sz="0" w:space="0" w:color="auto"/>
                                    <w:left w:val="none" w:sz="0" w:space="0" w:color="auto"/>
                                    <w:bottom w:val="none" w:sz="0" w:space="0" w:color="auto"/>
                                    <w:right w:val="none" w:sz="0" w:space="0" w:color="auto"/>
                                  </w:divBdr>
                                </w:div>
                                <w:div w:id="552692004">
                                  <w:marLeft w:val="0"/>
                                  <w:marRight w:val="0"/>
                                  <w:marTop w:val="0"/>
                                  <w:marBottom w:val="0"/>
                                  <w:divBdr>
                                    <w:top w:val="none" w:sz="0" w:space="0" w:color="auto"/>
                                    <w:left w:val="none" w:sz="0" w:space="0" w:color="auto"/>
                                    <w:bottom w:val="none" w:sz="0" w:space="0" w:color="auto"/>
                                    <w:right w:val="none" w:sz="0" w:space="0" w:color="auto"/>
                                  </w:divBdr>
                                </w:div>
                                <w:div w:id="1005982074">
                                  <w:marLeft w:val="0"/>
                                  <w:marRight w:val="0"/>
                                  <w:marTop w:val="0"/>
                                  <w:marBottom w:val="0"/>
                                  <w:divBdr>
                                    <w:top w:val="none" w:sz="0" w:space="0" w:color="auto"/>
                                    <w:left w:val="none" w:sz="0" w:space="0" w:color="auto"/>
                                    <w:bottom w:val="none" w:sz="0" w:space="0" w:color="auto"/>
                                    <w:right w:val="none" w:sz="0" w:space="0" w:color="auto"/>
                                  </w:divBdr>
                                </w:div>
                                <w:div w:id="131793983">
                                  <w:marLeft w:val="0"/>
                                  <w:marRight w:val="0"/>
                                  <w:marTop w:val="0"/>
                                  <w:marBottom w:val="0"/>
                                  <w:divBdr>
                                    <w:top w:val="none" w:sz="0" w:space="0" w:color="auto"/>
                                    <w:left w:val="none" w:sz="0" w:space="0" w:color="auto"/>
                                    <w:bottom w:val="none" w:sz="0" w:space="0" w:color="auto"/>
                                    <w:right w:val="none" w:sz="0" w:space="0" w:color="auto"/>
                                  </w:divBdr>
                                </w:div>
                                <w:div w:id="2123264930">
                                  <w:marLeft w:val="0"/>
                                  <w:marRight w:val="0"/>
                                  <w:marTop w:val="0"/>
                                  <w:marBottom w:val="0"/>
                                  <w:divBdr>
                                    <w:top w:val="none" w:sz="0" w:space="0" w:color="auto"/>
                                    <w:left w:val="none" w:sz="0" w:space="0" w:color="auto"/>
                                    <w:bottom w:val="none" w:sz="0" w:space="0" w:color="auto"/>
                                    <w:right w:val="none" w:sz="0" w:space="0" w:color="auto"/>
                                  </w:divBdr>
                                </w:div>
                                <w:div w:id="841353132">
                                  <w:marLeft w:val="0"/>
                                  <w:marRight w:val="0"/>
                                  <w:marTop w:val="0"/>
                                  <w:marBottom w:val="0"/>
                                  <w:divBdr>
                                    <w:top w:val="none" w:sz="0" w:space="0" w:color="auto"/>
                                    <w:left w:val="none" w:sz="0" w:space="0" w:color="auto"/>
                                    <w:bottom w:val="none" w:sz="0" w:space="0" w:color="auto"/>
                                    <w:right w:val="none" w:sz="0" w:space="0" w:color="auto"/>
                                  </w:divBdr>
                                </w:div>
                                <w:div w:id="1773012566">
                                  <w:marLeft w:val="0"/>
                                  <w:marRight w:val="0"/>
                                  <w:marTop w:val="0"/>
                                  <w:marBottom w:val="0"/>
                                  <w:divBdr>
                                    <w:top w:val="none" w:sz="0" w:space="0" w:color="auto"/>
                                    <w:left w:val="none" w:sz="0" w:space="0" w:color="auto"/>
                                    <w:bottom w:val="none" w:sz="0" w:space="0" w:color="auto"/>
                                    <w:right w:val="none" w:sz="0" w:space="0" w:color="auto"/>
                                  </w:divBdr>
                                </w:div>
                                <w:div w:id="513108953">
                                  <w:marLeft w:val="0"/>
                                  <w:marRight w:val="0"/>
                                  <w:marTop w:val="0"/>
                                  <w:marBottom w:val="0"/>
                                  <w:divBdr>
                                    <w:top w:val="none" w:sz="0" w:space="0" w:color="auto"/>
                                    <w:left w:val="none" w:sz="0" w:space="0" w:color="auto"/>
                                    <w:bottom w:val="none" w:sz="0" w:space="0" w:color="auto"/>
                                    <w:right w:val="none" w:sz="0" w:space="0" w:color="auto"/>
                                  </w:divBdr>
                                </w:div>
                                <w:div w:id="117382723">
                                  <w:marLeft w:val="0"/>
                                  <w:marRight w:val="0"/>
                                  <w:marTop w:val="0"/>
                                  <w:marBottom w:val="0"/>
                                  <w:divBdr>
                                    <w:top w:val="none" w:sz="0" w:space="0" w:color="auto"/>
                                    <w:left w:val="none" w:sz="0" w:space="0" w:color="auto"/>
                                    <w:bottom w:val="none" w:sz="0" w:space="0" w:color="auto"/>
                                    <w:right w:val="none" w:sz="0" w:space="0" w:color="auto"/>
                                  </w:divBdr>
                                </w:div>
                                <w:div w:id="19978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00984-90A1-4155-84DA-7D82C7F7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4952</Words>
  <Characters>28950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HP</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creator>10003723</dc:creator>
  <cp:lastModifiedBy>Ulrich Přemysl Ing.</cp:lastModifiedBy>
  <cp:revision>7</cp:revision>
  <cp:lastPrinted>2019-11-20T14:32:00Z</cp:lastPrinted>
  <dcterms:created xsi:type="dcterms:W3CDTF">2019-11-20T14:32:00Z</dcterms:created>
  <dcterms:modified xsi:type="dcterms:W3CDTF">2024-10-09T10:05:00Z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Contract for Work - Construction</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0x01010015798598C83D204FAB7441D9B4B3D1D4</vt:lpwstr>
  </property>
</Properties>
</file>