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D6FF8" w14:textId="77777777" w:rsidR="00945242" w:rsidRPr="001D454D" w:rsidRDefault="00945242" w:rsidP="00D60BFE">
      <w:pPr>
        <w:pStyle w:val="Nadpis1"/>
        <w:rPr>
          <w:rFonts w:cs="Arial"/>
          <w:sz w:val="22"/>
          <w:szCs w:val="22"/>
        </w:rPr>
      </w:pPr>
      <w:r w:rsidRPr="001D454D">
        <w:rPr>
          <w:rFonts w:cs="Arial"/>
          <w:sz w:val="22"/>
          <w:szCs w:val="22"/>
        </w:rPr>
        <w:t>Smlouva</w:t>
      </w:r>
    </w:p>
    <w:p w14:paraId="74DD398F" w14:textId="77777777" w:rsidR="00945242" w:rsidRPr="001D454D" w:rsidRDefault="00945242" w:rsidP="00D60BFE">
      <w:pPr>
        <w:pStyle w:val="Nadpis1"/>
        <w:rPr>
          <w:rFonts w:cs="Arial"/>
          <w:sz w:val="22"/>
          <w:szCs w:val="22"/>
        </w:rPr>
      </w:pPr>
      <w:r w:rsidRPr="001D454D">
        <w:rPr>
          <w:rFonts w:cs="Arial"/>
          <w:sz w:val="22"/>
          <w:szCs w:val="22"/>
        </w:rPr>
        <w:t xml:space="preserve">o poskytnutí </w:t>
      </w:r>
      <w:r w:rsidR="00375F02" w:rsidRPr="001D454D">
        <w:rPr>
          <w:rFonts w:cs="Arial"/>
          <w:sz w:val="22"/>
          <w:szCs w:val="22"/>
        </w:rPr>
        <w:t xml:space="preserve">účelové neinvestiční </w:t>
      </w:r>
      <w:r w:rsidR="008D314D" w:rsidRPr="001D454D">
        <w:rPr>
          <w:rFonts w:cs="Arial"/>
          <w:sz w:val="22"/>
          <w:szCs w:val="22"/>
        </w:rPr>
        <w:t>dotace</w:t>
      </w:r>
      <w:r w:rsidRPr="001D454D">
        <w:rPr>
          <w:rFonts w:cs="Arial"/>
          <w:sz w:val="22"/>
          <w:szCs w:val="22"/>
        </w:rPr>
        <w:t xml:space="preserve"> z rozpočtu </w:t>
      </w:r>
      <w:r w:rsidR="00375F02" w:rsidRPr="001D454D">
        <w:rPr>
          <w:rFonts w:cs="Arial"/>
          <w:sz w:val="22"/>
          <w:szCs w:val="22"/>
        </w:rPr>
        <w:t>obce Suchá Loz</w:t>
      </w:r>
    </w:p>
    <w:p w14:paraId="65F61331" w14:textId="77777777" w:rsidR="00375F02" w:rsidRPr="001D454D" w:rsidRDefault="00375F02" w:rsidP="00375F02">
      <w:pPr>
        <w:jc w:val="center"/>
        <w:rPr>
          <w:b/>
          <w:sz w:val="22"/>
          <w:szCs w:val="22"/>
        </w:rPr>
      </w:pPr>
    </w:p>
    <w:p w14:paraId="2C4B1C8A" w14:textId="30B33477" w:rsidR="00375F02" w:rsidRPr="001D454D" w:rsidRDefault="00375F02" w:rsidP="00375F02">
      <w:pPr>
        <w:jc w:val="center"/>
        <w:rPr>
          <w:b/>
          <w:sz w:val="22"/>
          <w:szCs w:val="22"/>
        </w:rPr>
      </w:pPr>
      <w:r w:rsidRPr="001D454D">
        <w:rPr>
          <w:b/>
          <w:sz w:val="22"/>
          <w:szCs w:val="22"/>
        </w:rPr>
        <w:t>číslo</w:t>
      </w:r>
      <w:r w:rsidRPr="00AF6515">
        <w:rPr>
          <w:b/>
          <w:sz w:val="22"/>
          <w:szCs w:val="22"/>
        </w:rPr>
        <w:t xml:space="preserve">: </w:t>
      </w:r>
      <w:r w:rsidR="00EF78AA" w:rsidRPr="00AF6515">
        <w:rPr>
          <w:b/>
          <w:sz w:val="22"/>
          <w:szCs w:val="22"/>
        </w:rPr>
        <w:t>1/20</w:t>
      </w:r>
      <w:r w:rsidR="00442992" w:rsidRPr="00AF6515">
        <w:rPr>
          <w:b/>
          <w:sz w:val="22"/>
          <w:szCs w:val="22"/>
        </w:rPr>
        <w:t>2</w:t>
      </w:r>
      <w:r w:rsidR="00EF72DE">
        <w:rPr>
          <w:b/>
          <w:sz w:val="22"/>
          <w:szCs w:val="22"/>
        </w:rPr>
        <w:t>4</w:t>
      </w:r>
    </w:p>
    <w:p w14:paraId="58929686" w14:textId="77777777" w:rsidR="00945242" w:rsidRPr="00590FE8" w:rsidRDefault="00945242" w:rsidP="008D03BB">
      <w:pPr>
        <w:rPr>
          <w:rFonts w:cs="Arial"/>
          <w:szCs w:val="20"/>
        </w:rPr>
      </w:pPr>
    </w:p>
    <w:p w14:paraId="0AA57BF5" w14:textId="77777777" w:rsidR="00945242" w:rsidRPr="00590FE8" w:rsidRDefault="00945242" w:rsidP="008D03BB">
      <w:pPr>
        <w:rPr>
          <w:rFonts w:cs="Arial"/>
          <w:szCs w:val="20"/>
        </w:rPr>
      </w:pPr>
    </w:p>
    <w:p w14:paraId="0991215A" w14:textId="77777777" w:rsidR="00945242" w:rsidRPr="00590FE8" w:rsidRDefault="00945242" w:rsidP="008D03BB">
      <w:pPr>
        <w:rPr>
          <w:rFonts w:cs="Arial"/>
          <w:i/>
          <w:szCs w:val="20"/>
        </w:rPr>
      </w:pPr>
      <w:r w:rsidRPr="00590FE8">
        <w:rPr>
          <w:rFonts w:cs="Arial"/>
          <w:i/>
          <w:szCs w:val="20"/>
        </w:rPr>
        <w:t>Smluvní strany:</w:t>
      </w:r>
    </w:p>
    <w:p w14:paraId="1FB927C7" w14:textId="77777777" w:rsidR="00945242" w:rsidRPr="00590FE8" w:rsidRDefault="00945242" w:rsidP="008D03BB">
      <w:pPr>
        <w:rPr>
          <w:rFonts w:cs="Arial"/>
          <w:szCs w:val="20"/>
        </w:rPr>
      </w:pPr>
    </w:p>
    <w:p w14:paraId="1D37CBF8" w14:textId="77777777" w:rsidR="00945242" w:rsidRPr="00590FE8" w:rsidRDefault="00945242" w:rsidP="008D03BB">
      <w:pPr>
        <w:rPr>
          <w:rFonts w:eastAsia="Arial Unicode MS" w:cs="Arial"/>
          <w:szCs w:val="20"/>
        </w:rPr>
      </w:pPr>
      <w:r w:rsidRPr="00590FE8">
        <w:rPr>
          <w:rFonts w:cs="Arial"/>
          <w:szCs w:val="20"/>
        </w:rPr>
        <w:t>1.</w:t>
      </w:r>
      <w:r w:rsidRPr="00590FE8">
        <w:rPr>
          <w:rFonts w:cs="Arial"/>
          <w:szCs w:val="20"/>
        </w:rPr>
        <w:tab/>
        <w:t>Poskytovatel</w:t>
      </w:r>
      <w:r w:rsidR="00375F02">
        <w:rPr>
          <w:rFonts w:cs="Arial"/>
          <w:szCs w:val="20"/>
        </w:rPr>
        <w:t xml:space="preserve"> dotace</w:t>
      </w:r>
    </w:p>
    <w:p w14:paraId="0098B84C" w14:textId="77777777" w:rsidR="008D03BB" w:rsidRPr="00590FE8" w:rsidRDefault="008D03BB" w:rsidP="008D03BB">
      <w:pPr>
        <w:rPr>
          <w:rFonts w:cs="Arial"/>
          <w:szCs w:val="20"/>
        </w:rPr>
      </w:pPr>
    </w:p>
    <w:p w14:paraId="7DE2EEDB" w14:textId="77777777" w:rsidR="00945242" w:rsidRPr="00946B51" w:rsidRDefault="00375F02" w:rsidP="008D03BB">
      <w:pPr>
        <w:rPr>
          <w:rFonts w:eastAsia="Arial Unicode MS" w:cs="Arial"/>
          <w:b/>
          <w:szCs w:val="20"/>
        </w:rPr>
      </w:pPr>
      <w:r w:rsidRPr="00946B51">
        <w:rPr>
          <w:rFonts w:cs="Arial"/>
          <w:b/>
          <w:szCs w:val="20"/>
        </w:rPr>
        <w:t xml:space="preserve">Obec </w:t>
      </w:r>
      <w:r w:rsidRPr="00946B51">
        <w:rPr>
          <w:b/>
        </w:rPr>
        <w:t>Suchá</w:t>
      </w:r>
      <w:r w:rsidRPr="00946B51">
        <w:rPr>
          <w:rFonts w:cs="Arial"/>
          <w:b/>
          <w:szCs w:val="20"/>
        </w:rPr>
        <w:t xml:space="preserve"> Loz</w:t>
      </w:r>
    </w:p>
    <w:p w14:paraId="05F2510F" w14:textId="77777777" w:rsidR="00945242" w:rsidRPr="00946B51" w:rsidRDefault="00111263" w:rsidP="008D03BB">
      <w:pPr>
        <w:rPr>
          <w:rFonts w:cs="Arial"/>
          <w:szCs w:val="20"/>
        </w:rPr>
      </w:pPr>
      <w:r w:rsidRPr="00946B51">
        <w:rPr>
          <w:rFonts w:cs="Arial"/>
          <w:szCs w:val="20"/>
        </w:rPr>
        <w:t>Suchá Loz 72</w:t>
      </w:r>
      <w:r w:rsidR="00945242" w:rsidRPr="00946B51">
        <w:rPr>
          <w:rFonts w:cs="Arial"/>
          <w:szCs w:val="20"/>
        </w:rPr>
        <w:t xml:space="preserve">, </w:t>
      </w:r>
      <w:r w:rsidRPr="00946B51">
        <w:rPr>
          <w:rFonts w:cs="Arial"/>
          <w:szCs w:val="20"/>
        </w:rPr>
        <w:t xml:space="preserve">PSČ </w:t>
      </w:r>
      <w:r w:rsidR="00945242" w:rsidRPr="00946B51">
        <w:rPr>
          <w:rFonts w:cs="Arial"/>
          <w:szCs w:val="20"/>
        </w:rPr>
        <w:t>687</w:t>
      </w:r>
      <w:r w:rsidRPr="00946B51">
        <w:rPr>
          <w:rFonts w:cs="Arial"/>
          <w:szCs w:val="20"/>
        </w:rPr>
        <w:t xml:space="preserve"> 53</w:t>
      </w:r>
      <w:r w:rsidR="00945242" w:rsidRPr="00946B51">
        <w:rPr>
          <w:rFonts w:cs="Arial"/>
          <w:szCs w:val="20"/>
        </w:rPr>
        <w:t>,</w:t>
      </w:r>
    </w:p>
    <w:p w14:paraId="3C1C5117" w14:textId="77777777" w:rsidR="00945242" w:rsidRPr="00946B51" w:rsidRDefault="00945242" w:rsidP="00D60BFE">
      <w:pPr>
        <w:tabs>
          <w:tab w:val="left" w:pos="1800"/>
        </w:tabs>
        <w:rPr>
          <w:rFonts w:cs="Arial"/>
          <w:szCs w:val="20"/>
        </w:rPr>
      </w:pPr>
      <w:r w:rsidRPr="00946B51">
        <w:rPr>
          <w:rFonts w:cs="Arial"/>
          <w:szCs w:val="20"/>
        </w:rPr>
        <w:t>zastoupen</w:t>
      </w:r>
      <w:r w:rsidR="00111263" w:rsidRPr="00946B51">
        <w:rPr>
          <w:rFonts w:cs="Arial"/>
          <w:szCs w:val="20"/>
        </w:rPr>
        <w:t>á</w:t>
      </w:r>
      <w:r w:rsidR="008D03BB" w:rsidRPr="00946B51">
        <w:rPr>
          <w:rFonts w:cs="Arial"/>
          <w:szCs w:val="20"/>
        </w:rPr>
        <w:t>:</w:t>
      </w:r>
      <w:bookmarkStart w:id="0" w:name="Text31"/>
      <w:r w:rsidR="00D60BFE" w:rsidRPr="00946B51">
        <w:rPr>
          <w:rFonts w:cs="Arial"/>
          <w:szCs w:val="20"/>
        </w:rPr>
        <w:tab/>
      </w:r>
      <w:bookmarkEnd w:id="0"/>
      <w:r w:rsidR="00111263" w:rsidRPr="00946B51">
        <w:rPr>
          <w:rFonts w:cs="Arial"/>
          <w:szCs w:val="20"/>
        </w:rPr>
        <w:t xml:space="preserve">starostou Bc. Václavem </w:t>
      </w:r>
      <w:proofErr w:type="spellStart"/>
      <w:r w:rsidR="00111263" w:rsidRPr="00946B51">
        <w:rPr>
          <w:rFonts w:cs="Arial"/>
          <w:szCs w:val="20"/>
        </w:rPr>
        <w:t>Bujáčkem</w:t>
      </w:r>
      <w:proofErr w:type="spellEnd"/>
    </w:p>
    <w:p w14:paraId="255FB261" w14:textId="77777777" w:rsidR="00945242" w:rsidRPr="00946B51" w:rsidRDefault="00945242" w:rsidP="00D60BFE">
      <w:pPr>
        <w:tabs>
          <w:tab w:val="left" w:pos="1800"/>
        </w:tabs>
        <w:rPr>
          <w:rFonts w:cs="Arial"/>
          <w:szCs w:val="20"/>
        </w:rPr>
      </w:pPr>
      <w:r w:rsidRPr="00946B51">
        <w:rPr>
          <w:rFonts w:cs="Arial"/>
          <w:szCs w:val="20"/>
        </w:rPr>
        <w:t>IČ:</w:t>
      </w:r>
      <w:r w:rsidR="00D60BFE" w:rsidRPr="00946B51">
        <w:rPr>
          <w:rFonts w:cs="Arial"/>
          <w:szCs w:val="20"/>
        </w:rPr>
        <w:tab/>
      </w:r>
      <w:r w:rsidR="008D03BB" w:rsidRPr="00946B51">
        <w:rPr>
          <w:rFonts w:cs="Arial"/>
          <w:szCs w:val="20"/>
        </w:rPr>
        <w:t>00</w:t>
      </w:r>
      <w:r w:rsidR="00D60BFE" w:rsidRPr="00946B51">
        <w:rPr>
          <w:rFonts w:cs="Arial"/>
          <w:szCs w:val="20"/>
        </w:rPr>
        <w:t>2913</w:t>
      </w:r>
      <w:r w:rsidR="00111263" w:rsidRPr="00946B51">
        <w:rPr>
          <w:rFonts w:cs="Arial"/>
          <w:szCs w:val="20"/>
        </w:rPr>
        <w:t>74</w:t>
      </w:r>
    </w:p>
    <w:p w14:paraId="634AF09A" w14:textId="77777777" w:rsidR="008D314D" w:rsidRPr="00946B51" w:rsidRDefault="008D314D" w:rsidP="00D60BFE">
      <w:pPr>
        <w:tabs>
          <w:tab w:val="left" w:pos="1800"/>
        </w:tabs>
        <w:rPr>
          <w:rFonts w:cs="Arial"/>
          <w:szCs w:val="20"/>
        </w:rPr>
      </w:pPr>
      <w:r w:rsidRPr="00946B51">
        <w:rPr>
          <w:rFonts w:cs="Arial"/>
          <w:szCs w:val="20"/>
        </w:rPr>
        <w:t>číslo účtu:</w:t>
      </w:r>
      <w:r w:rsidR="00111263" w:rsidRPr="00946B51">
        <w:rPr>
          <w:rFonts w:cs="Arial"/>
          <w:szCs w:val="20"/>
        </w:rPr>
        <w:tab/>
        <w:t>8926-721</w:t>
      </w:r>
      <w:r w:rsidRPr="00946B51">
        <w:rPr>
          <w:rFonts w:cs="Arial"/>
          <w:szCs w:val="20"/>
        </w:rPr>
        <w:t>/0</w:t>
      </w:r>
      <w:r w:rsidR="00111263" w:rsidRPr="00946B51">
        <w:rPr>
          <w:rFonts w:cs="Arial"/>
          <w:szCs w:val="20"/>
        </w:rPr>
        <w:t>1</w:t>
      </w:r>
      <w:r w:rsidRPr="00946B51">
        <w:rPr>
          <w:rFonts w:cs="Arial"/>
          <w:szCs w:val="20"/>
        </w:rPr>
        <w:t>00</w:t>
      </w:r>
      <w:r w:rsidR="00111263" w:rsidRPr="00946B51">
        <w:rPr>
          <w:rFonts w:cs="Arial"/>
          <w:szCs w:val="20"/>
        </w:rPr>
        <w:t>, KB</w:t>
      </w:r>
    </w:p>
    <w:p w14:paraId="4CFD3B15" w14:textId="77777777" w:rsidR="00945242" w:rsidRPr="00590FE8" w:rsidRDefault="00945242" w:rsidP="008D03BB">
      <w:pPr>
        <w:rPr>
          <w:rFonts w:cs="Arial"/>
          <w:szCs w:val="20"/>
        </w:rPr>
      </w:pPr>
      <w:r w:rsidRPr="00946B51">
        <w:rPr>
          <w:rFonts w:cs="Arial"/>
          <w:szCs w:val="20"/>
        </w:rPr>
        <w:t xml:space="preserve">na straně jedné </w:t>
      </w:r>
      <w:r w:rsidR="00111263" w:rsidRPr="00946B51">
        <w:rPr>
          <w:rFonts w:cs="Arial"/>
          <w:szCs w:val="20"/>
        </w:rPr>
        <w:t>(dále jen „poskytovatel“)</w:t>
      </w:r>
    </w:p>
    <w:p w14:paraId="29D06720" w14:textId="77777777" w:rsidR="00945242" w:rsidRPr="00590FE8" w:rsidRDefault="00945242" w:rsidP="008D03BB">
      <w:pPr>
        <w:rPr>
          <w:rFonts w:cs="Arial"/>
          <w:szCs w:val="20"/>
        </w:rPr>
      </w:pPr>
    </w:p>
    <w:p w14:paraId="3B110FF1" w14:textId="77777777" w:rsidR="008D03BB" w:rsidRPr="00590FE8" w:rsidRDefault="008D03BB" w:rsidP="008D03BB">
      <w:pPr>
        <w:rPr>
          <w:rFonts w:cs="Arial"/>
          <w:szCs w:val="20"/>
        </w:rPr>
      </w:pPr>
    </w:p>
    <w:p w14:paraId="189D57CF" w14:textId="77777777" w:rsidR="00945242" w:rsidRPr="00590FE8" w:rsidRDefault="00945242" w:rsidP="008D03BB">
      <w:pPr>
        <w:rPr>
          <w:rFonts w:eastAsia="Arial Unicode MS" w:cs="Arial"/>
          <w:szCs w:val="20"/>
        </w:rPr>
      </w:pPr>
      <w:r w:rsidRPr="00590FE8">
        <w:rPr>
          <w:rFonts w:cs="Arial"/>
          <w:szCs w:val="20"/>
        </w:rPr>
        <w:t>2.</w:t>
      </w:r>
      <w:r w:rsidRPr="00590FE8">
        <w:rPr>
          <w:rFonts w:cs="Arial"/>
          <w:szCs w:val="20"/>
        </w:rPr>
        <w:tab/>
        <w:t>Příjemce</w:t>
      </w:r>
    </w:p>
    <w:p w14:paraId="673E7012" w14:textId="77777777" w:rsidR="008D03BB" w:rsidRPr="00590FE8" w:rsidRDefault="008D03BB" w:rsidP="008D03BB">
      <w:pPr>
        <w:rPr>
          <w:rFonts w:cs="Arial"/>
          <w:szCs w:val="20"/>
        </w:rPr>
      </w:pPr>
      <w:bookmarkStart w:id="1" w:name="Text3"/>
    </w:p>
    <w:bookmarkEnd w:id="1"/>
    <w:p w14:paraId="615E5481" w14:textId="77777777" w:rsidR="00945242" w:rsidRPr="00590FE8" w:rsidRDefault="0059172B" w:rsidP="008D03BB">
      <w:pPr>
        <w:rPr>
          <w:rFonts w:eastAsia="Arial Unicode MS" w:cs="Arial"/>
          <w:b/>
          <w:szCs w:val="20"/>
        </w:rPr>
      </w:pPr>
      <w:r w:rsidRPr="0059172B">
        <w:rPr>
          <w:rFonts w:cs="Arial"/>
          <w:b/>
          <w:szCs w:val="20"/>
        </w:rPr>
        <w:t>S</w:t>
      </w:r>
      <w:r w:rsidR="00111263">
        <w:rPr>
          <w:rFonts w:cs="Arial"/>
          <w:b/>
          <w:szCs w:val="20"/>
        </w:rPr>
        <w:t>OCIÁLNÍ SLUŽBY UHERSKÝ BROD, příspěvková organizace</w:t>
      </w:r>
    </w:p>
    <w:p w14:paraId="7ADCBD44" w14:textId="77777777" w:rsidR="00945242" w:rsidRPr="00590FE8" w:rsidRDefault="00111263" w:rsidP="008D03BB">
      <w:pPr>
        <w:rPr>
          <w:rFonts w:cs="Arial"/>
          <w:szCs w:val="20"/>
        </w:rPr>
      </w:pPr>
      <w:r>
        <w:rPr>
          <w:rFonts w:cs="Arial"/>
          <w:szCs w:val="20"/>
        </w:rPr>
        <w:t>Za Humny 2292, 688 01 Uherský Brod</w:t>
      </w:r>
    </w:p>
    <w:p w14:paraId="0155C2D5" w14:textId="0F68C558" w:rsidR="00945242" w:rsidRPr="00590FE8" w:rsidRDefault="00945242" w:rsidP="00D60BFE">
      <w:pPr>
        <w:tabs>
          <w:tab w:val="left" w:pos="1800"/>
        </w:tabs>
        <w:rPr>
          <w:rFonts w:cs="Arial"/>
          <w:szCs w:val="20"/>
        </w:rPr>
      </w:pPr>
      <w:r w:rsidRPr="00590FE8">
        <w:rPr>
          <w:rFonts w:cs="Arial"/>
          <w:szCs w:val="20"/>
        </w:rPr>
        <w:t>zastoupen</w:t>
      </w:r>
      <w:r w:rsidR="00111263">
        <w:rPr>
          <w:rFonts w:cs="Arial"/>
          <w:szCs w:val="20"/>
        </w:rPr>
        <w:t>é</w:t>
      </w:r>
      <w:r w:rsidR="008D03BB" w:rsidRPr="00590FE8">
        <w:rPr>
          <w:rFonts w:cs="Arial"/>
          <w:szCs w:val="20"/>
        </w:rPr>
        <w:t>:</w:t>
      </w:r>
      <w:bookmarkStart w:id="2" w:name="Text34"/>
      <w:r w:rsidR="00D60BFE" w:rsidRPr="00590FE8">
        <w:rPr>
          <w:rFonts w:cs="Arial"/>
          <w:szCs w:val="20"/>
        </w:rPr>
        <w:tab/>
      </w:r>
      <w:bookmarkEnd w:id="2"/>
      <w:r w:rsidR="00EF72DE">
        <w:rPr>
          <w:rFonts w:cs="Arial"/>
          <w:szCs w:val="20"/>
        </w:rPr>
        <w:t xml:space="preserve">ředitelem Mgr. Bronislavem </w:t>
      </w:r>
      <w:proofErr w:type="spellStart"/>
      <w:r w:rsidR="00EF72DE">
        <w:rPr>
          <w:rFonts w:cs="Arial"/>
          <w:szCs w:val="20"/>
        </w:rPr>
        <w:t>Vajdíkem</w:t>
      </w:r>
      <w:proofErr w:type="spellEnd"/>
    </w:p>
    <w:p w14:paraId="522012DC" w14:textId="77777777" w:rsidR="00945242" w:rsidRPr="00590FE8" w:rsidRDefault="00945242" w:rsidP="00D60BFE">
      <w:pPr>
        <w:tabs>
          <w:tab w:val="left" w:pos="1800"/>
        </w:tabs>
        <w:rPr>
          <w:rFonts w:cs="Arial"/>
          <w:szCs w:val="20"/>
        </w:rPr>
      </w:pPr>
      <w:r w:rsidRPr="00590FE8">
        <w:rPr>
          <w:rFonts w:cs="Arial"/>
          <w:szCs w:val="20"/>
        </w:rPr>
        <w:t>IČ:</w:t>
      </w:r>
      <w:bookmarkStart w:id="3" w:name="Text35"/>
      <w:r w:rsidR="00D60BFE" w:rsidRPr="00590FE8">
        <w:rPr>
          <w:rFonts w:cs="Arial"/>
          <w:szCs w:val="20"/>
        </w:rPr>
        <w:tab/>
      </w:r>
      <w:bookmarkEnd w:id="3"/>
      <w:r w:rsidR="00111263">
        <w:rPr>
          <w:rFonts w:cs="Arial"/>
          <w:szCs w:val="20"/>
        </w:rPr>
        <w:t>71230629</w:t>
      </w:r>
    </w:p>
    <w:p w14:paraId="33806594" w14:textId="77777777" w:rsidR="00945242" w:rsidRPr="00590FE8" w:rsidRDefault="00945242" w:rsidP="00D60BFE">
      <w:pPr>
        <w:tabs>
          <w:tab w:val="left" w:pos="1800"/>
        </w:tabs>
        <w:rPr>
          <w:rFonts w:cs="Arial"/>
          <w:szCs w:val="20"/>
        </w:rPr>
      </w:pPr>
      <w:r w:rsidRPr="00590FE8">
        <w:rPr>
          <w:rFonts w:cs="Arial"/>
          <w:szCs w:val="20"/>
        </w:rPr>
        <w:t>číslo účtu:</w:t>
      </w:r>
      <w:bookmarkStart w:id="4" w:name="Text36"/>
      <w:r w:rsidR="00D60BFE" w:rsidRPr="00590FE8">
        <w:rPr>
          <w:rFonts w:cs="Arial"/>
          <w:szCs w:val="20"/>
        </w:rPr>
        <w:tab/>
      </w:r>
      <w:bookmarkEnd w:id="4"/>
      <w:r w:rsidR="00111263">
        <w:rPr>
          <w:rFonts w:cs="Arial"/>
          <w:szCs w:val="20"/>
        </w:rPr>
        <w:t>35-1337110277</w:t>
      </w:r>
      <w:r w:rsidR="0059172B" w:rsidRPr="0059172B">
        <w:rPr>
          <w:rFonts w:cs="Arial"/>
          <w:szCs w:val="20"/>
        </w:rPr>
        <w:t>/</w:t>
      </w:r>
      <w:r w:rsidR="00111263">
        <w:rPr>
          <w:rFonts w:cs="Arial"/>
          <w:szCs w:val="20"/>
        </w:rPr>
        <w:t>01</w:t>
      </w:r>
      <w:r w:rsidR="0059172B" w:rsidRPr="0059172B">
        <w:rPr>
          <w:rFonts w:cs="Arial"/>
          <w:szCs w:val="20"/>
        </w:rPr>
        <w:t>00</w:t>
      </w:r>
    </w:p>
    <w:p w14:paraId="5FC5B408" w14:textId="77777777" w:rsidR="00945242" w:rsidRPr="00590FE8" w:rsidRDefault="00945242" w:rsidP="008D03BB">
      <w:pPr>
        <w:rPr>
          <w:rFonts w:cs="Arial"/>
          <w:szCs w:val="20"/>
        </w:rPr>
      </w:pPr>
      <w:r w:rsidRPr="00590FE8">
        <w:rPr>
          <w:rFonts w:cs="Arial"/>
          <w:szCs w:val="20"/>
        </w:rPr>
        <w:t>na straně druhé (dále jen „příjemce“)</w:t>
      </w:r>
    </w:p>
    <w:p w14:paraId="3E988BDF" w14:textId="77777777" w:rsidR="00945242" w:rsidRPr="00590FE8" w:rsidRDefault="00945242" w:rsidP="008D03BB">
      <w:pPr>
        <w:rPr>
          <w:rFonts w:cs="Arial"/>
          <w:szCs w:val="20"/>
        </w:rPr>
      </w:pPr>
    </w:p>
    <w:p w14:paraId="7D3AB23D" w14:textId="77777777" w:rsidR="00945242" w:rsidRPr="00590FE8" w:rsidRDefault="00945242" w:rsidP="008D03BB">
      <w:pPr>
        <w:rPr>
          <w:rFonts w:cs="Arial"/>
          <w:szCs w:val="20"/>
        </w:rPr>
      </w:pPr>
    </w:p>
    <w:p w14:paraId="4FD4D242" w14:textId="77777777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 xml:space="preserve">I. </w:t>
      </w:r>
    </w:p>
    <w:p w14:paraId="329310CF" w14:textId="77777777" w:rsidR="00945242" w:rsidRPr="00590FE8" w:rsidRDefault="00945242" w:rsidP="00553C02">
      <w:pPr>
        <w:pStyle w:val="Nadpis2"/>
        <w:rPr>
          <w:rFonts w:eastAsia="Arial Unicode MS"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Předmět</w:t>
      </w:r>
      <w:r w:rsidR="00553C02" w:rsidRPr="00590FE8">
        <w:rPr>
          <w:rFonts w:cs="Arial"/>
          <w:sz w:val="20"/>
          <w:szCs w:val="20"/>
        </w:rPr>
        <w:t xml:space="preserve"> </w:t>
      </w:r>
      <w:r w:rsidRPr="00590FE8">
        <w:rPr>
          <w:rFonts w:cs="Arial"/>
          <w:sz w:val="20"/>
          <w:szCs w:val="20"/>
        </w:rPr>
        <w:t>a účel</w:t>
      </w:r>
      <w:r w:rsidR="00553C02" w:rsidRPr="00590FE8">
        <w:rPr>
          <w:rFonts w:cs="Arial"/>
          <w:sz w:val="20"/>
          <w:szCs w:val="20"/>
        </w:rPr>
        <w:t xml:space="preserve"> </w:t>
      </w:r>
      <w:r w:rsidRPr="00590FE8">
        <w:rPr>
          <w:rFonts w:cs="Arial"/>
          <w:sz w:val="20"/>
          <w:szCs w:val="20"/>
        </w:rPr>
        <w:t>smlouvy</w:t>
      </w:r>
    </w:p>
    <w:p w14:paraId="4EF89F14" w14:textId="77777777" w:rsidR="00945242" w:rsidRPr="00590FE8" w:rsidRDefault="00945242" w:rsidP="008D03BB">
      <w:pPr>
        <w:rPr>
          <w:rFonts w:cs="Arial"/>
          <w:szCs w:val="20"/>
        </w:rPr>
      </w:pPr>
    </w:p>
    <w:p w14:paraId="32FB9FDA" w14:textId="04430E8D" w:rsidR="00945242" w:rsidRPr="00590FE8" w:rsidRDefault="00EF78AA" w:rsidP="00D5035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Poskytovatel </w:t>
      </w:r>
      <w:r w:rsidR="00945242" w:rsidRPr="00590FE8">
        <w:rPr>
          <w:rFonts w:cs="Arial"/>
          <w:szCs w:val="20"/>
        </w:rPr>
        <w:t>poskytne</w:t>
      </w:r>
      <w:r w:rsidR="00AF7A15">
        <w:rPr>
          <w:rFonts w:cs="Arial"/>
          <w:szCs w:val="20"/>
        </w:rPr>
        <w:t xml:space="preserve"> příjemci</w:t>
      </w:r>
      <w:r w:rsidR="00945242" w:rsidRPr="00590FE8">
        <w:rPr>
          <w:rFonts w:cs="Arial"/>
          <w:szCs w:val="20"/>
        </w:rPr>
        <w:t xml:space="preserve"> z</w:t>
      </w:r>
      <w:r>
        <w:rPr>
          <w:rFonts w:cs="Arial"/>
          <w:szCs w:val="20"/>
        </w:rPr>
        <w:t>e svého</w:t>
      </w:r>
      <w:r w:rsidR="00945242" w:rsidRPr="00590FE8">
        <w:rPr>
          <w:rFonts w:cs="Arial"/>
          <w:szCs w:val="20"/>
        </w:rPr>
        <w:t xml:space="preserve"> rozpočtu v roce </w:t>
      </w:r>
      <w:r w:rsidR="0059172B">
        <w:rPr>
          <w:rFonts w:cs="Arial"/>
          <w:szCs w:val="20"/>
        </w:rPr>
        <w:t>20</w:t>
      </w:r>
      <w:r w:rsidR="00442992">
        <w:rPr>
          <w:rFonts w:cs="Arial"/>
          <w:szCs w:val="20"/>
        </w:rPr>
        <w:t>2</w:t>
      </w:r>
      <w:r w:rsidR="00EF72DE">
        <w:rPr>
          <w:rFonts w:cs="Arial"/>
          <w:szCs w:val="20"/>
        </w:rPr>
        <w:t>4</w:t>
      </w:r>
      <w:r w:rsidR="00945242" w:rsidRPr="00590FE8">
        <w:rPr>
          <w:rFonts w:cs="Arial"/>
          <w:szCs w:val="20"/>
        </w:rPr>
        <w:t xml:space="preserve"> za podmínek uvedených v</w:t>
      </w:r>
      <w:r w:rsidR="0064399B">
        <w:rPr>
          <w:rFonts w:cs="Arial"/>
          <w:szCs w:val="20"/>
        </w:rPr>
        <w:t> </w:t>
      </w:r>
      <w:r>
        <w:rPr>
          <w:rFonts w:cs="Arial"/>
          <w:szCs w:val="20"/>
        </w:rPr>
        <w:t>čl</w:t>
      </w:r>
      <w:r w:rsidR="0064399B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II až IV</w:t>
      </w:r>
      <w:r w:rsidR="00945242" w:rsidRPr="00590FE8">
        <w:rPr>
          <w:rFonts w:cs="Arial"/>
          <w:szCs w:val="20"/>
        </w:rPr>
        <w:t> této smlouv</w:t>
      </w:r>
      <w:r>
        <w:rPr>
          <w:rFonts w:cs="Arial"/>
          <w:szCs w:val="20"/>
        </w:rPr>
        <w:t>y</w:t>
      </w:r>
      <w:r w:rsidR="00945242" w:rsidRPr="00590FE8">
        <w:rPr>
          <w:rFonts w:cs="Arial"/>
          <w:szCs w:val="20"/>
        </w:rPr>
        <w:t xml:space="preserve"> účelovou </w:t>
      </w:r>
      <w:r>
        <w:rPr>
          <w:rFonts w:cs="Arial"/>
          <w:szCs w:val="20"/>
        </w:rPr>
        <w:t xml:space="preserve">neinvestiční </w:t>
      </w:r>
      <w:r w:rsidR="00945242" w:rsidRPr="00590FE8">
        <w:rPr>
          <w:rFonts w:cs="Arial"/>
          <w:szCs w:val="20"/>
        </w:rPr>
        <w:t>dotaci (dále jen „</w:t>
      </w:r>
      <w:r w:rsidR="0049322E" w:rsidRPr="00590FE8">
        <w:rPr>
          <w:rFonts w:cs="Arial"/>
          <w:szCs w:val="20"/>
        </w:rPr>
        <w:t>dotaci</w:t>
      </w:r>
      <w:r w:rsidR="00945242" w:rsidRPr="00590FE8">
        <w:rPr>
          <w:rFonts w:cs="Arial"/>
          <w:szCs w:val="20"/>
        </w:rPr>
        <w:t xml:space="preserve">“) v celkové výši </w:t>
      </w:r>
      <w:bookmarkStart w:id="5" w:name="Text38"/>
      <w:proofErr w:type="gramStart"/>
      <w:r>
        <w:rPr>
          <w:rFonts w:cs="Arial"/>
          <w:szCs w:val="20"/>
        </w:rPr>
        <w:t>10</w:t>
      </w:r>
      <w:r w:rsidR="00992921">
        <w:rPr>
          <w:rFonts w:cs="Arial"/>
          <w:szCs w:val="20"/>
        </w:rPr>
        <w:t>0</w:t>
      </w:r>
      <w:r w:rsidR="00073F30">
        <w:rPr>
          <w:rFonts w:cs="Arial"/>
          <w:szCs w:val="20"/>
        </w:rPr>
        <w:t>.000</w:t>
      </w:r>
      <w:bookmarkEnd w:id="5"/>
      <w:r w:rsidR="00AF7A15">
        <w:rPr>
          <w:rFonts w:cs="Arial"/>
          <w:szCs w:val="20"/>
        </w:rPr>
        <w:t>,-</w:t>
      </w:r>
      <w:proofErr w:type="gramEnd"/>
      <w:r w:rsidR="00945242" w:rsidRPr="00590FE8">
        <w:rPr>
          <w:rFonts w:cs="Arial"/>
          <w:szCs w:val="20"/>
        </w:rPr>
        <w:t xml:space="preserve"> Kč (slovy: </w:t>
      </w:r>
      <w:proofErr w:type="spellStart"/>
      <w:r w:rsidR="00A1438E">
        <w:rPr>
          <w:rFonts w:cs="Arial"/>
          <w:szCs w:val="20"/>
        </w:rPr>
        <w:t>jednostot</w:t>
      </w:r>
      <w:r w:rsidR="00073F30">
        <w:rPr>
          <w:rFonts w:cs="Arial"/>
          <w:szCs w:val="20"/>
        </w:rPr>
        <w:t>isíc</w:t>
      </w:r>
      <w:r w:rsidR="00A1438E">
        <w:rPr>
          <w:rFonts w:cs="Arial"/>
          <w:szCs w:val="20"/>
        </w:rPr>
        <w:t>k</w:t>
      </w:r>
      <w:r w:rsidR="008D03BB" w:rsidRPr="00590FE8">
        <w:rPr>
          <w:rFonts w:cs="Arial"/>
          <w:szCs w:val="20"/>
        </w:rPr>
        <w:t>orun</w:t>
      </w:r>
      <w:r w:rsidR="00A1438E">
        <w:rPr>
          <w:rFonts w:cs="Arial"/>
          <w:szCs w:val="20"/>
        </w:rPr>
        <w:t>č</w:t>
      </w:r>
      <w:r>
        <w:rPr>
          <w:rFonts w:cs="Arial"/>
          <w:szCs w:val="20"/>
        </w:rPr>
        <w:t>eských</w:t>
      </w:r>
      <w:proofErr w:type="spellEnd"/>
      <w:r w:rsidR="00945242" w:rsidRPr="00590FE8">
        <w:rPr>
          <w:rFonts w:cs="Arial"/>
          <w:szCs w:val="20"/>
        </w:rPr>
        <w:t xml:space="preserve">) určenou na financování </w:t>
      </w:r>
      <w:r>
        <w:rPr>
          <w:rFonts w:cs="Arial"/>
          <w:szCs w:val="20"/>
        </w:rPr>
        <w:t xml:space="preserve">provozních nákladů - mzdových nákladů </w:t>
      </w:r>
      <w:r w:rsidR="00F2135B">
        <w:rPr>
          <w:rFonts w:cs="Arial"/>
          <w:szCs w:val="20"/>
        </w:rPr>
        <w:t>v roce 20</w:t>
      </w:r>
      <w:r w:rsidR="00442992">
        <w:rPr>
          <w:rFonts w:cs="Arial"/>
          <w:szCs w:val="20"/>
        </w:rPr>
        <w:t>2</w:t>
      </w:r>
      <w:r w:rsidR="00EF72DE">
        <w:rPr>
          <w:rFonts w:cs="Arial"/>
          <w:szCs w:val="20"/>
        </w:rPr>
        <w:t>4</w:t>
      </w:r>
      <w:r w:rsidR="00946B51">
        <w:rPr>
          <w:rFonts w:cs="Arial"/>
          <w:szCs w:val="20"/>
        </w:rPr>
        <w:t>, a to pouze zaměstnancům DCHB Suchá Loz</w:t>
      </w:r>
      <w:r w:rsidR="008D03BB" w:rsidRPr="00590FE8">
        <w:rPr>
          <w:rFonts w:cs="Arial"/>
          <w:szCs w:val="20"/>
        </w:rPr>
        <w:t>.</w:t>
      </w:r>
    </w:p>
    <w:p w14:paraId="7A304303" w14:textId="77777777" w:rsidR="00945242" w:rsidRPr="00590FE8" w:rsidRDefault="00945242" w:rsidP="00D5035C">
      <w:pPr>
        <w:tabs>
          <w:tab w:val="num" w:pos="360"/>
        </w:tabs>
        <w:ind w:left="360" w:hanging="360"/>
        <w:rPr>
          <w:rFonts w:cs="Arial"/>
          <w:szCs w:val="20"/>
        </w:rPr>
      </w:pPr>
    </w:p>
    <w:p w14:paraId="2887BB9C" w14:textId="1AB46024" w:rsidR="00EF78AA" w:rsidRDefault="00EF78AA" w:rsidP="00EF78A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>Finanční prostředky jsou účelově určeny a budou předmětem vypořádání s obcí Suchá Loz za rok 20</w:t>
      </w:r>
      <w:r w:rsidR="00442992">
        <w:rPr>
          <w:rFonts w:cs="Arial"/>
          <w:szCs w:val="20"/>
        </w:rPr>
        <w:t>2</w:t>
      </w:r>
      <w:r w:rsidR="00EF72DE">
        <w:rPr>
          <w:rFonts w:cs="Arial"/>
          <w:szCs w:val="20"/>
        </w:rPr>
        <w:t>4</w:t>
      </w:r>
      <w:r>
        <w:rPr>
          <w:rFonts w:cs="Arial"/>
          <w:szCs w:val="20"/>
        </w:rPr>
        <w:t>. Doklady, které se týkají vyúčtování dotace, budou předloženy poskytovateli do 31. 01. 20</w:t>
      </w:r>
      <w:r w:rsidR="00442992">
        <w:rPr>
          <w:rFonts w:cs="Arial"/>
          <w:szCs w:val="20"/>
        </w:rPr>
        <w:t>2</w:t>
      </w:r>
      <w:r w:rsidR="00EF72DE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. </w:t>
      </w:r>
    </w:p>
    <w:p w14:paraId="7A350A56" w14:textId="77777777" w:rsidR="00EF78AA" w:rsidRDefault="00EF78AA" w:rsidP="00EF78AA">
      <w:pPr>
        <w:pStyle w:val="Odstavecseseznamem"/>
        <w:rPr>
          <w:rFonts w:cs="Arial"/>
          <w:szCs w:val="20"/>
        </w:rPr>
      </w:pPr>
    </w:p>
    <w:p w14:paraId="5FDA8E0F" w14:textId="77777777" w:rsidR="00F16BA7" w:rsidRDefault="00F16BA7" w:rsidP="00453D00">
      <w:pPr>
        <w:tabs>
          <w:tab w:val="num" w:pos="360"/>
        </w:tabs>
        <w:ind w:left="360" w:hanging="360"/>
        <w:jc w:val="center"/>
        <w:rPr>
          <w:rFonts w:cs="Arial"/>
          <w:szCs w:val="20"/>
        </w:rPr>
      </w:pPr>
    </w:p>
    <w:p w14:paraId="5E88C95D" w14:textId="77777777" w:rsidR="00945242" w:rsidRPr="00590FE8" w:rsidRDefault="00945242" w:rsidP="00453D00">
      <w:pPr>
        <w:tabs>
          <w:tab w:val="num" w:pos="360"/>
        </w:tabs>
        <w:ind w:left="360" w:hanging="360"/>
        <w:jc w:val="center"/>
        <w:rPr>
          <w:rFonts w:cs="Arial"/>
          <w:szCs w:val="20"/>
        </w:rPr>
      </w:pPr>
      <w:r w:rsidRPr="00590FE8">
        <w:rPr>
          <w:rFonts w:cs="Arial"/>
          <w:szCs w:val="20"/>
        </w:rPr>
        <w:t>II.</w:t>
      </w:r>
    </w:p>
    <w:p w14:paraId="40A1CE8D" w14:textId="77777777" w:rsidR="00945242" w:rsidRPr="00590FE8" w:rsidRDefault="000037D8" w:rsidP="00553C02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Splatnost finančních prostředků</w:t>
      </w:r>
    </w:p>
    <w:p w14:paraId="1A7DC1EE" w14:textId="77777777" w:rsidR="00945242" w:rsidRPr="00590FE8" w:rsidRDefault="00945242" w:rsidP="008D03BB">
      <w:pPr>
        <w:rPr>
          <w:rFonts w:cs="Arial"/>
          <w:szCs w:val="20"/>
        </w:rPr>
      </w:pPr>
    </w:p>
    <w:p w14:paraId="65857E9B" w14:textId="63C6E59E" w:rsidR="008D03BB" w:rsidRPr="00590FE8" w:rsidRDefault="008D03BB" w:rsidP="00F2135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>Poskytovatel</w:t>
      </w:r>
      <w:r w:rsidR="00E25F82">
        <w:rPr>
          <w:rFonts w:cs="Arial"/>
          <w:szCs w:val="20"/>
        </w:rPr>
        <w:t xml:space="preserve"> se zavazuje</w:t>
      </w:r>
      <w:r w:rsidRPr="00590FE8">
        <w:rPr>
          <w:rFonts w:cs="Arial"/>
          <w:szCs w:val="20"/>
        </w:rPr>
        <w:t xml:space="preserve"> po</w:t>
      </w:r>
      <w:r w:rsidR="00E25F82">
        <w:rPr>
          <w:rFonts w:cs="Arial"/>
          <w:szCs w:val="20"/>
        </w:rPr>
        <w:t>skytnout</w:t>
      </w:r>
      <w:r w:rsidRPr="00590FE8">
        <w:rPr>
          <w:rFonts w:cs="Arial"/>
          <w:szCs w:val="20"/>
        </w:rPr>
        <w:t xml:space="preserve"> příjemci </w:t>
      </w:r>
      <w:r w:rsidR="00E25F82">
        <w:rPr>
          <w:rFonts w:cs="Arial"/>
          <w:szCs w:val="20"/>
        </w:rPr>
        <w:t>dotaci bezhotovostně</w:t>
      </w:r>
      <w:r w:rsidRPr="00590FE8">
        <w:rPr>
          <w:rFonts w:cs="Arial"/>
          <w:szCs w:val="20"/>
        </w:rPr>
        <w:t xml:space="preserve">, na účet </w:t>
      </w:r>
      <w:r w:rsidR="00E25F82">
        <w:rPr>
          <w:rFonts w:cs="Arial"/>
          <w:szCs w:val="20"/>
        </w:rPr>
        <w:t xml:space="preserve">příjemce uvedeného v záhlaví této smlouvy do </w:t>
      </w:r>
      <w:r w:rsidR="006831B1" w:rsidRPr="00AF6515">
        <w:rPr>
          <w:rFonts w:cs="Arial"/>
          <w:szCs w:val="20"/>
        </w:rPr>
        <w:t>30</w:t>
      </w:r>
      <w:r w:rsidR="00E25F82" w:rsidRPr="00AF6515">
        <w:rPr>
          <w:rFonts w:cs="Arial"/>
          <w:szCs w:val="20"/>
        </w:rPr>
        <w:t>. 09. 20</w:t>
      </w:r>
      <w:r w:rsidR="00442992" w:rsidRPr="00AF6515">
        <w:rPr>
          <w:rFonts w:cs="Arial"/>
          <w:szCs w:val="20"/>
        </w:rPr>
        <w:t>2</w:t>
      </w:r>
      <w:r w:rsidR="00EF72DE">
        <w:rPr>
          <w:rFonts w:cs="Arial"/>
          <w:szCs w:val="20"/>
        </w:rPr>
        <w:t>4</w:t>
      </w:r>
      <w:r w:rsidR="00E25F82" w:rsidRPr="00F740AA">
        <w:rPr>
          <w:rFonts w:cs="Arial"/>
          <w:szCs w:val="20"/>
        </w:rPr>
        <w:t>.</w:t>
      </w:r>
    </w:p>
    <w:p w14:paraId="4D56F486" w14:textId="77777777" w:rsidR="00945242" w:rsidRPr="00590FE8" w:rsidRDefault="00945242" w:rsidP="008D03BB">
      <w:pPr>
        <w:rPr>
          <w:rFonts w:cs="Arial"/>
          <w:szCs w:val="20"/>
        </w:rPr>
      </w:pPr>
    </w:p>
    <w:p w14:paraId="1BEF87F5" w14:textId="7339DE1E" w:rsidR="00945242" w:rsidRPr="00590FE8" w:rsidRDefault="00E25F82" w:rsidP="00F2135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Finanční prostředky lze použít na úhradu nákladů vzniklých v období od 01. 01. 20</w:t>
      </w:r>
      <w:r w:rsidR="00442992">
        <w:rPr>
          <w:rFonts w:cs="Arial"/>
          <w:szCs w:val="20"/>
        </w:rPr>
        <w:t>2</w:t>
      </w:r>
      <w:r w:rsidR="00EF72DE">
        <w:rPr>
          <w:rFonts w:cs="Arial"/>
          <w:szCs w:val="20"/>
        </w:rPr>
        <w:t>4</w:t>
      </w:r>
      <w:r w:rsidR="00945242" w:rsidRPr="00590FE8">
        <w:rPr>
          <w:rFonts w:cs="Arial"/>
          <w:szCs w:val="20"/>
        </w:rPr>
        <w:t xml:space="preserve"> do </w:t>
      </w:r>
      <w:r w:rsidR="0059172B">
        <w:rPr>
          <w:rFonts w:cs="Arial"/>
          <w:szCs w:val="20"/>
        </w:rPr>
        <w:t>31.</w:t>
      </w:r>
      <w:r>
        <w:rPr>
          <w:rFonts w:cs="Arial"/>
          <w:szCs w:val="20"/>
        </w:rPr>
        <w:t xml:space="preserve"> </w:t>
      </w:r>
      <w:r w:rsidR="0059172B">
        <w:rPr>
          <w:rFonts w:cs="Arial"/>
          <w:szCs w:val="20"/>
        </w:rPr>
        <w:t>12.</w:t>
      </w:r>
      <w:r>
        <w:rPr>
          <w:rFonts w:cs="Arial"/>
          <w:szCs w:val="20"/>
        </w:rPr>
        <w:t xml:space="preserve"> </w:t>
      </w:r>
      <w:r w:rsidR="00F2135B">
        <w:rPr>
          <w:rFonts w:cs="Arial"/>
          <w:szCs w:val="20"/>
        </w:rPr>
        <w:t>2</w:t>
      </w:r>
      <w:r w:rsidR="0059172B">
        <w:rPr>
          <w:rFonts w:cs="Arial"/>
          <w:szCs w:val="20"/>
        </w:rPr>
        <w:t>0</w:t>
      </w:r>
      <w:r w:rsidR="00442992">
        <w:rPr>
          <w:rFonts w:cs="Arial"/>
          <w:szCs w:val="20"/>
        </w:rPr>
        <w:t>2</w:t>
      </w:r>
      <w:r w:rsidR="00EF72DE">
        <w:rPr>
          <w:rFonts w:cs="Arial"/>
          <w:szCs w:val="20"/>
        </w:rPr>
        <w:t>4</w:t>
      </w:r>
      <w:r w:rsidR="00945242" w:rsidRPr="00590FE8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Finanční prostředky nelze převádět do následujícího kalendářního roku.</w:t>
      </w:r>
    </w:p>
    <w:p w14:paraId="4F3F7C39" w14:textId="77777777" w:rsidR="00945242" w:rsidRPr="00590FE8" w:rsidRDefault="00945242" w:rsidP="008D03BB">
      <w:pPr>
        <w:rPr>
          <w:rFonts w:cs="Arial"/>
          <w:szCs w:val="20"/>
        </w:rPr>
      </w:pPr>
    </w:p>
    <w:p w14:paraId="518D75B7" w14:textId="77777777" w:rsidR="00945242" w:rsidRPr="00590FE8" w:rsidRDefault="00945242" w:rsidP="008D03BB">
      <w:pPr>
        <w:rPr>
          <w:rFonts w:cs="Arial"/>
          <w:szCs w:val="20"/>
        </w:rPr>
      </w:pPr>
    </w:p>
    <w:p w14:paraId="3AE9D39C" w14:textId="77777777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III.</w:t>
      </w:r>
    </w:p>
    <w:p w14:paraId="3767D141" w14:textId="77777777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Podmínky poskytnutí finančních prostředků</w:t>
      </w:r>
    </w:p>
    <w:p w14:paraId="24D36C54" w14:textId="77777777" w:rsidR="00945242" w:rsidRPr="00590FE8" w:rsidRDefault="00945242" w:rsidP="008D03BB">
      <w:pPr>
        <w:rPr>
          <w:rFonts w:cs="Arial"/>
          <w:szCs w:val="20"/>
        </w:rPr>
      </w:pPr>
    </w:p>
    <w:p w14:paraId="5DEF9174" w14:textId="77777777" w:rsidR="00945242" w:rsidRPr="00590FE8" w:rsidRDefault="00945242" w:rsidP="00F2135B">
      <w:pPr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rFonts w:cs="Arial"/>
          <w:szCs w:val="20"/>
        </w:rPr>
      </w:pPr>
      <w:r w:rsidRPr="00590FE8">
        <w:rPr>
          <w:rFonts w:cs="Arial"/>
          <w:szCs w:val="20"/>
        </w:rPr>
        <w:t xml:space="preserve">Příjemce je oprávněn použít </w:t>
      </w:r>
      <w:r w:rsidR="00F96C49" w:rsidRPr="00590FE8">
        <w:rPr>
          <w:rFonts w:cs="Arial"/>
          <w:szCs w:val="20"/>
        </w:rPr>
        <w:t>dotaci</w:t>
      </w:r>
      <w:r w:rsidRPr="00590FE8">
        <w:rPr>
          <w:rFonts w:cs="Arial"/>
          <w:szCs w:val="20"/>
        </w:rPr>
        <w:t xml:space="preserve"> pouze k účelu uvedenému v čl. </w:t>
      </w:r>
      <w:r w:rsidR="006E561B">
        <w:rPr>
          <w:rFonts w:cs="Arial"/>
          <w:szCs w:val="20"/>
        </w:rPr>
        <w:t>I</w:t>
      </w:r>
      <w:r w:rsidRPr="00590FE8">
        <w:rPr>
          <w:rFonts w:cs="Arial"/>
          <w:szCs w:val="20"/>
        </w:rPr>
        <w:t>. této smlouvy.</w:t>
      </w:r>
    </w:p>
    <w:p w14:paraId="4AABFF28" w14:textId="77777777" w:rsidR="005633DF" w:rsidRPr="00590FE8" w:rsidRDefault="005633DF" w:rsidP="005633DF">
      <w:pPr>
        <w:rPr>
          <w:rFonts w:cs="Arial"/>
          <w:szCs w:val="20"/>
        </w:rPr>
      </w:pPr>
    </w:p>
    <w:p w14:paraId="43689093" w14:textId="4DBB00DA" w:rsidR="00945242" w:rsidRPr="00590FE8" w:rsidRDefault="00AF7A15" w:rsidP="00F2135B">
      <w:pPr>
        <w:numPr>
          <w:ilvl w:val="0"/>
          <w:numId w:val="7"/>
        </w:numPr>
        <w:tabs>
          <w:tab w:val="clear" w:pos="720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Dotace bude poskytnuta v souladu s ostatními ustanoveními této Smlouvy a v souladu s ustanovením § 28 odst. 12 zákona č. 250/2000 Sb., o rozpočtových pravidlech územních rozpočtů, v platném znění, a bude převedena na účet příjemce dle záhlaví Smlouvy.</w:t>
      </w:r>
    </w:p>
    <w:p w14:paraId="1D7F3896" w14:textId="77777777" w:rsidR="00E91B11" w:rsidRPr="00590FE8" w:rsidRDefault="00E91B11" w:rsidP="008D03BB">
      <w:pPr>
        <w:rPr>
          <w:rFonts w:cs="Arial"/>
          <w:szCs w:val="20"/>
        </w:rPr>
      </w:pPr>
    </w:p>
    <w:p w14:paraId="34AA9C86" w14:textId="5B3C77F8" w:rsidR="00945242" w:rsidRPr="00590FE8" w:rsidRDefault="00945242" w:rsidP="00F2135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 xml:space="preserve">Příjemce se zavazuje vrátit nevyčerpané prostředky </w:t>
      </w:r>
      <w:r w:rsidR="00F96C49" w:rsidRPr="00590FE8">
        <w:rPr>
          <w:rFonts w:cs="Arial"/>
          <w:szCs w:val="20"/>
        </w:rPr>
        <w:t>dotace</w:t>
      </w:r>
      <w:r w:rsidRPr="00590FE8">
        <w:rPr>
          <w:rFonts w:cs="Arial"/>
          <w:szCs w:val="20"/>
        </w:rPr>
        <w:t xml:space="preserve"> v termínu do </w:t>
      </w:r>
      <w:r w:rsidR="0059172B">
        <w:rPr>
          <w:rFonts w:cs="Arial"/>
          <w:szCs w:val="20"/>
        </w:rPr>
        <w:t>31.</w:t>
      </w:r>
      <w:r w:rsidR="00F2135B">
        <w:rPr>
          <w:rFonts w:cs="Arial"/>
          <w:szCs w:val="20"/>
        </w:rPr>
        <w:t xml:space="preserve"> </w:t>
      </w:r>
      <w:r w:rsidR="0059172B">
        <w:rPr>
          <w:rFonts w:cs="Arial"/>
          <w:szCs w:val="20"/>
        </w:rPr>
        <w:t>01.</w:t>
      </w:r>
      <w:r w:rsidR="00F2135B">
        <w:rPr>
          <w:rFonts w:cs="Arial"/>
          <w:szCs w:val="20"/>
        </w:rPr>
        <w:t xml:space="preserve"> </w:t>
      </w:r>
      <w:r w:rsidR="0059172B">
        <w:rPr>
          <w:rFonts w:cs="Arial"/>
          <w:szCs w:val="20"/>
        </w:rPr>
        <w:t>20</w:t>
      </w:r>
      <w:r w:rsidR="00442992">
        <w:rPr>
          <w:rFonts w:cs="Arial"/>
          <w:szCs w:val="20"/>
        </w:rPr>
        <w:t>2</w:t>
      </w:r>
      <w:r w:rsidR="00EF72DE">
        <w:rPr>
          <w:rFonts w:cs="Arial"/>
          <w:szCs w:val="20"/>
        </w:rPr>
        <w:t>5</w:t>
      </w:r>
      <w:r w:rsidR="00F96C49" w:rsidRPr="00590FE8">
        <w:rPr>
          <w:rFonts w:cs="Arial"/>
          <w:szCs w:val="20"/>
        </w:rPr>
        <w:t>, na účet</w:t>
      </w:r>
      <w:r w:rsidR="00590FE8">
        <w:rPr>
          <w:rFonts w:cs="Arial"/>
          <w:szCs w:val="20"/>
        </w:rPr>
        <w:t xml:space="preserve"> poskytovatele</w:t>
      </w:r>
      <w:r w:rsidR="00F96C49" w:rsidRPr="00590FE8">
        <w:rPr>
          <w:rFonts w:cs="Arial"/>
          <w:szCs w:val="20"/>
        </w:rPr>
        <w:t xml:space="preserve"> uved</w:t>
      </w:r>
      <w:r w:rsidR="00590FE8">
        <w:rPr>
          <w:rFonts w:cs="Arial"/>
          <w:szCs w:val="20"/>
        </w:rPr>
        <w:t>ený na stránce č.</w:t>
      </w:r>
      <w:r w:rsidR="00A1438E">
        <w:rPr>
          <w:rFonts w:cs="Arial"/>
          <w:szCs w:val="20"/>
        </w:rPr>
        <w:t xml:space="preserve"> </w:t>
      </w:r>
      <w:r w:rsidR="00590FE8">
        <w:rPr>
          <w:rFonts w:cs="Arial"/>
          <w:szCs w:val="20"/>
        </w:rPr>
        <w:t>1 této smlouvy</w:t>
      </w:r>
      <w:r w:rsidR="00F96C49" w:rsidRPr="00590FE8">
        <w:rPr>
          <w:rFonts w:cs="Arial"/>
          <w:szCs w:val="20"/>
        </w:rPr>
        <w:t>.</w:t>
      </w:r>
    </w:p>
    <w:p w14:paraId="104385D7" w14:textId="77777777" w:rsidR="00A43E63" w:rsidRPr="00590FE8" w:rsidRDefault="00A43E63" w:rsidP="00A43E63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lastRenderedPageBreak/>
        <w:t>IV.</w:t>
      </w:r>
    </w:p>
    <w:p w14:paraId="097255B0" w14:textId="77777777" w:rsidR="00A43E63" w:rsidRPr="00590FE8" w:rsidRDefault="00A43E63" w:rsidP="00A43E63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Povinnosti příjemce při zajišťování publicity poskytovatele</w:t>
      </w:r>
    </w:p>
    <w:p w14:paraId="024DE67B" w14:textId="77777777" w:rsidR="00A43E63" w:rsidRPr="00590FE8" w:rsidRDefault="00A43E63" w:rsidP="00A43E63">
      <w:pPr>
        <w:rPr>
          <w:rFonts w:cs="Arial"/>
          <w:szCs w:val="20"/>
        </w:rPr>
      </w:pPr>
    </w:p>
    <w:p w14:paraId="018FB03D" w14:textId="77777777" w:rsidR="00A43E63" w:rsidRPr="00590FE8" w:rsidRDefault="00A43E63" w:rsidP="00F2135B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 xml:space="preserve">Příjemce </w:t>
      </w:r>
      <w:r w:rsidR="00F96C49" w:rsidRPr="00590FE8">
        <w:rPr>
          <w:rFonts w:cs="Arial"/>
          <w:szCs w:val="20"/>
        </w:rPr>
        <w:t>dotace</w:t>
      </w:r>
      <w:r w:rsidRPr="00590FE8">
        <w:rPr>
          <w:rFonts w:cs="Arial"/>
          <w:szCs w:val="20"/>
        </w:rPr>
        <w:t xml:space="preserve"> se zavazuje, po dobu čerpání této </w:t>
      </w:r>
      <w:r w:rsidR="00011DBB">
        <w:rPr>
          <w:rFonts w:cs="Arial"/>
          <w:szCs w:val="20"/>
        </w:rPr>
        <w:t>dotace</w:t>
      </w:r>
      <w:r w:rsidRPr="00590FE8">
        <w:rPr>
          <w:rFonts w:cs="Arial"/>
          <w:szCs w:val="20"/>
        </w:rPr>
        <w:t xml:space="preserve">, prezentovat </w:t>
      </w:r>
      <w:r w:rsidR="00011DBB">
        <w:rPr>
          <w:rFonts w:cs="Arial"/>
          <w:szCs w:val="20"/>
        </w:rPr>
        <w:t>obec Suchá Loz ja</w:t>
      </w:r>
      <w:r w:rsidRPr="00590FE8">
        <w:rPr>
          <w:rFonts w:cs="Arial"/>
          <w:szCs w:val="20"/>
        </w:rPr>
        <w:t xml:space="preserve">ko poskytovatele </w:t>
      </w:r>
      <w:r w:rsidR="00F96C49" w:rsidRPr="00590FE8">
        <w:rPr>
          <w:rFonts w:cs="Arial"/>
          <w:szCs w:val="20"/>
        </w:rPr>
        <w:t>dotace</w:t>
      </w:r>
      <w:r w:rsidRPr="00590FE8">
        <w:rPr>
          <w:rFonts w:cs="Arial"/>
          <w:szCs w:val="20"/>
        </w:rPr>
        <w:t>.</w:t>
      </w:r>
      <w:r w:rsidR="00011DBB">
        <w:rPr>
          <w:rFonts w:cs="Arial"/>
          <w:szCs w:val="20"/>
        </w:rPr>
        <w:t xml:space="preserve"> </w:t>
      </w:r>
    </w:p>
    <w:p w14:paraId="0068C672" w14:textId="77777777" w:rsidR="00A43E63" w:rsidRPr="00590FE8" w:rsidRDefault="00A43E63" w:rsidP="00A43E63">
      <w:pPr>
        <w:rPr>
          <w:rFonts w:cs="Arial"/>
          <w:szCs w:val="20"/>
        </w:rPr>
      </w:pPr>
    </w:p>
    <w:p w14:paraId="4E91A2F4" w14:textId="77777777" w:rsidR="00A43E63" w:rsidRPr="00590FE8" w:rsidRDefault="00A43E63" w:rsidP="00F2135B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>Splnění této podmínky příjemce dotace doloží odkazem na internetové stránky, doložením propagačního materiálu, fotografií umístění informační tabule</w:t>
      </w:r>
      <w:r w:rsidR="00011DBB">
        <w:rPr>
          <w:rFonts w:cs="Arial"/>
          <w:szCs w:val="20"/>
        </w:rPr>
        <w:t xml:space="preserve"> </w:t>
      </w:r>
      <w:r w:rsidRPr="00590FE8">
        <w:rPr>
          <w:rFonts w:cs="Arial"/>
          <w:szCs w:val="20"/>
        </w:rPr>
        <w:t xml:space="preserve">apod. při předložení vyúčtování </w:t>
      </w:r>
      <w:r w:rsidR="00F96C49" w:rsidRPr="00590FE8">
        <w:rPr>
          <w:rFonts w:cs="Arial"/>
          <w:szCs w:val="20"/>
        </w:rPr>
        <w:t>dotace</w:t>
      </w:r>
      <w:r w:rsidRPr="00590FE8">
        <w:rPr>
          <w:rFonts w:cs="Arial"/>
          <w:szCs w:val="20"/>
        </w:rPr>
        <w:t>.</w:t>
      </w:r>
    </w:p>
    <w:p w14:paraId="4425436A" w14:textId="71437661" w:rsidR="00A43E63" w:rsidRDefault="002D1668" w:rsidP="002D1668">
      <w:pPr>
        <w:pStyle w:val="Nadpis2"/>
      </w:pPr>
      <w:r>
        <w:t>V.</w:t>
      </w:r>
    </w:p>
    <w:p w14:paraId="0B48EF75" w14:textId="1577D5D7" w:rsidR="002D1668" w:rsidRPr="00E74651" w:rsidRDefault="002D1668" w:rsidP="002D1668">
      <w:pPr>
        <w:pStyle w:val="Nadpis2"/>
        <w:rPr>
          <w:sz w:val="20"/>
          <w:szCs w:val="22"/>
        </w:rPr>
      </w:pPr>
      <w:r w:rsidRPr="00E74651">
        <w:rPr>
          <w:sz w:val="20"/>
          <w:szCs w:val="22"/>
        </w:rPr>
        <w:t>Pověření</w:t>
      </w:r>
    </w:p>
    <w:p w14:paraId="6696404E" w14:textId="77777777" w:rsidR="002D1668" w:rsidRPr="00E74651" w:rsidRDefault="002D1668" w:rsidP="002D1668"/>
    <w:p w14:paraId="51A64707" w14:textId="7F9F29A3" w:rsidR="002D1668" w:rsidRDefault="002D1668" w:rsidP="002D1668">
      <w:r w:rsidRPr="00E74651">
        <w:t>Přistupujeme tímto k Pověření Zlínského kraje a akceptujeme podmínky stanovené Krajem (indikátory).</w:t>
      </w:r>
    </w:p>
    <w:p w14:paraId="4EF22924" w14:textId="77777777" w:rsidR="002D1668" w:rsidRPr="002D1668" w:rsidRDefault="002D1668" w:rsidP="002D1668"/>
    <w:p w14:paraId="64980110" w14:textId="5BED60D4" w:rsidR="00A43E63" w:rsidRPr="00590FE8" w:rsidRDefault="00A43E63" w:rsidP="008D03BB">
      <w:pPr>
        <w:rPr>
          <w:rFonts w:cs="Arial"/>
          <w:szCs w:val="20"/>
        </w:rPr>
      </w:pPr>
    </w:p>
    <w:p w14:paraId="366DAE8F" w14:textId="4421663E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V</w:t>
      </w:r>
      <w:r w:rsidR="002D1668">
        <w:rPr>
          <w:rFonts w:cs="Arial"/>
          <w:sz w:val="20"/>
          <w:szCs w:val="20"/>
        </w:rPr>
        <w:t>I</w:t>
      </w:r>
      <w:r w:rsidRPr="00590FE8">
        <w:rPr>
          <w:rFonts w:cs="Arial"/>
          <w:sz w:val="20"/>
          <w:szCs w:val="20"/>
        </w:rPr>
        <w:t>.</w:t>
      </w:r>
    </w:p>
    <w:p w14:paraId="28CE856F" w14:textId="77777777" w:rsidR="00945242" w:rsidRPr="00590FE8" w:rsidRDefault="00011DBB" w:rsidP="00553C02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Ukončení smlouvy</w:t>
      </w:r>
    </w:p>
    <w:p w14:paraId="15E1B2DE" w14:textId="77777777" w:rsidR="00945242" w:rsidRPr="00590FE8" w:rsidRDefault="00945242" w:rsidP="008D03BB">
      <w:pPr>
        <w:rPr>
          <w:rFonts w:cs="Arial"/>
          <w:szCs w:val="20"/>
        </w:rPr>
      </w:pPr>
    </w:p>
    <w:p w14:paraId="0E97A354" w14:textId="77777777" w:rsidR="00945242" w:rsidRDefault="00011DBB" w:rsidP="00F2135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011DBB">
        <w:rPr>
          <w:rFonts w:cs="Arial"/>
          <w:szCs w:val="20"/>
        </w:rPr>
        <w:t xml:space="preserve">Smlouvu lze ukončit na základě písemné dohody obou smluvních stran nebo písemnou výpovědí Smlouvy, a to za podmínek dále stanovených. </w:t>
      </w:r>
    </w:p>
    <w:p w14:paraId="6A61753A" w14:textId="77777777" w:rsidR="00011DBB" w:rsidRPr="00011DBB" w:rsidRDefault="00011DBB" w:rsidP="00011DBB">
      <w:pPr>
        <w:ind w:left="720"/>
        <w:rPr>
          <w:rFonts w:cs="Arial"/>
          <w:szCs w:val="20"/>
        </w:rPr>
      </w:pPr>
    </w:p>
    <w:p w14:paraId="37DB1640" w14:textId="77777777" w:rsidR="00945242" w:rsidRPr="00590FE8" w:rsidRDefault="00011DBB" w:rsidP="00F2135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 xml:space="preserve">Poskytovatel může Smlouvu vypovědět jak před proplacením, tak i po proplacení dotace. </w:t>
      </w:r>
    </w:p>
    <w:p w14:paraId="6AF16978" w14:textId="77777777" w:rsidR="00945242" w:rsidRPr="00590FE8" w:rsidRDefault="00945242" w:rsidP="008D03BB">
      <w:pPr>
        <w:rPr>
          <w:rFonts w:cs="Arial"/>
          <w:szCs w:val="20"/>
        </w:rPr>
      </w:pPr>
    </w:p>
    <w:p w14:paraId="4A6800BA" w14:textId="77777777" w:rsidR="00945242" w:rsidRDefault="00011DBB" w:rsidP="00F2135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011DBB">
        <w:rPr>
          <w:rFonts w:cs="Arial"/>
          <w:szCs w:val="20"/>
        </w:rPr>
        <w:t xml:space="preserve">Výpovědním důvodem je porušení povinností příjemce dotace stanovených touto Smlouvou nebo obecně závaznými právními předpisy, kterého se příjemce dopustí, zejména pokud: </w:t>
      </w:r>
    </w:p>
    <w:p w14:paraId="12F0BB36" w14:textId="77777777" w:rsidR="00011DBB" w:rsidRDefault="00011DBB" w:rsidP="00011DBB">
      <w:pPr>
        <w:pStyle w:val="Odstavecseseznamem"/>
        <w:rPr>
          <w:rFonts w:cs="Arial"/>
          <w:szCs w:val="20"/>
        </w:rPr>
      </w:pPr>
    </w:p>
    <w:p w14:paraId="384ABFB7" w14:textId="77777777" w:rsidR="00011DBB" w:rsidRDefault="00011DBB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svým jednáním poruší rozpočtovou kázeň dle zákona č. 250/2000 Sb., o rozpočtových pravidlech územních rozpočtů, v</w:t>
      </w:r>
      <w:r w:rsidR="00F2135B">
        <w:rPr>
          <w:rFonts w:cs="Arial"/>
          <w:szCs w:val="20"/>
        </w:rPr>
        <w:t> platném znění</w:t>
      </w:r>
      <w:r>
        <w:rPr>
          <w:rFonts w:cs="Arial"/>
          <w:szCs w:val="20"/>
        </w:rPr>
        <w:t>,</w:t>
      </w:r>
    </w:p>
    <w:p w14:paraId="26A992B1" w14:textId="77777777" w:rsidR="00011DBB" w:rsidRDefault="00011DBB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poruší pravidla veřejné podpory,</w:t>
      </w:r>
    </w:p>
    <w:p w14:paraId="526D6784" w14:textId="77777777" w:rsidR="00011DBB" w:rsidRDefault="00457C99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bylo zahájeno insolvenční řízení podle zákona č. 182/2006 Sb., o úpadku </w:t>
      </w:r>
      <w:r w:rsidR="00F2135B">
        <w:rPr>
          <w:rFonts w:cs="Arial"/>
          <w:szCs w:val="20"/>
        </w:rPr>
        <w:br/>
      </w:r>
      <w:r>
        <w:rPr>
          <w:rFonts w:cs="Arial"/>
          <w:szCs w:val="20"/>
        </w:rPr>
        <w:t>a způsobech jeho řešení, v platném znění,</w:t>
      </w:r>
    </w:p>
    <w:p w14:paraId="4A291D47" w14:textId="77777777" w:rsidR="00457C99" w:rsidRDefault="00457C99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příjemce uvedl nepravdivé, neúplné nebo zkreslené údaje, na které se váže uzavření této Smlouvy,</w:t>
      </w:r>
    </w:p>
    <w:p w14:paraId="2654FCF8" w14:textId="77777777" w:rsidR="00457C99" w:rsidRDefault="00457C99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je v likvidaci,</w:t>
      </w:r>
    </w:p>
    <w:p w14:paraId="25797735" w14:textId="77777777" w:rsidR="00457C99" w:rsidRDefault="00457C99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změní právní formu a stane se tak nezpůsobilým příjemcem dotace pro danou oblast podpory,</w:t>
      </w:r>
    </w:p>
    <w:p w14:paraId="3FDF002D" w14:textId="77777777" w:rsidR="00457C99" w:rsidRDefault="00457C99" w:rsidP="00011DBB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opakovaně neplní povinností stanovené Smlouvou, i když byl k jejich nápravě vyzván poskytovatelem.</w:t>
      </w:r>
    </w:p>
    <w:p w14:paraId="6916829B" w14:textId="77777777" w:rsidR="00457C99" w:rsidRPr="00011DBB" w:rsidRDefault="00457C99" w:rsidP="00457C99">
      <w:pPr>
        <w:ind w:left="1080"/>
        <w:rPr>
          <w:rFonts w:cs="Arial"/>
          <w:szCs w:val="20"/>
        </w:rPr>
      </w:pPr>
    </w:p>
    <w:p w14:paraId="1F9D605C" w14:textId="77777777" w:rsidR="00945242" w:rsidRDefault="00457C99" w:rsidP="00F2135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457C99">
        <w:rPr>
          <w:rFonts w:cs="Arial"/>
          <w:szCs w:val="20"/>
        </w:rPr>
        <w:t xml:space="preserve">Výpověď Smlouvy musí být učiněna písemně a musí v ní být uvedeny důvody jejího udělení. </w:t>
      </w:r>
    </w:p>
    <w:p w14:paraId="73865A0C" w14:textId="77777777" w:rsidR="00457C99" w:rsidRDefault="00457C99" w:rsidP="00457C99">
      <w:pPr>
        <w:ind w:left="720"/>
        <w:rPr>
          <w:rFonts w:cs="Arial"/>
          <w:szCs w:val="20"/>
        </w:rPr>
      </w:pPr>
    </w:p>
    <w:p w14:paraId="04397A25" w14:textId="77777777" w:rsidR="00457C99" w:rsidRDefault="00457C99" w:rsidP="00F2135B">
      <w:pPr>
        <w:numPr>
          <w:ilvl w:val="0"/>
          <w:numId w:val="9"/>
        </w:numPr>
        <w:tabs>
          <w:tab w:val="clear" w:pos="720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Výpovědní lhůta činí jeden měsíc a začne běžet od prvního dne měsíce následujícího po měsíci, v němž byla výpověď doručena příjemci dotace. Účinky doručení pro účely této smlouvy však nastávají i tehdy, pokud příjemce svým jednáním nebo opomenutím doručení zmaří.</w:t>
      </w:r>
    </w:p>
    <w:p w14:paraId="2C0F939E" w14:textId="77777777" w:rsidR="00457C99" w:rsidRDefault="00457C99" w:rsidP="00457C99">
      <w:pPr>
        <w:pStyle w:val="Odstavecseseznamem"/>
        <w:rPr>
          <w:rFonts w:cs="Arial"/>
          <w:szCs w:val="20"/>
        </w:rPr>
      </w:pPr>
    </w:p>
    <w:p w14:paraId="6C9ED463" w14:textId="77777777" w:rsidR="00457C99" w:rsidRDefault="00457C99" w:rsidP="00F2135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Při výpovědi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446B874" w14:textId="77777777" w:rsidR="00457C99" w:rsidRDefault="00457C99" w:rsidP="00457C99">
      <w:pPr>
        <w:pStyle w:val="Odstavecseseznamem"/>
        <w:rPr>
          <w:rFonts w:cs="Arial"/>
          <w:szCs w:val="20"/>
        </w:rPr>
      </w:pPr>
    </w:p>
    <w:p w14:paraId="481EEF90" w14:textId="77777777" w:rsidR="00457C99" w:rsidRPr="00457C99" w:rsidRDefault="00457C99" w:rsidP="00457C99">
      <w:pPr>
        <w:rPr>
          <w:rFonts w:cs="Arial"/>
          <w:szCs w:val="20"/>
        </w:rPr>
      </w:pPr>
    </w:p>
    <w:p w14:paraId="65D954B5" w14:textId="505C2DDE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V</w:t>
      </w:r>
      <w:r w:rsidR="002D1668">
        <w:rPr>
          <w:rFonts w:cs="Arial"/>
          <w:sz w:val="20"/>
          <w:szCs w:val="20"/>
        </w:rPr>
        <w:t>I</w:t>
      </w:r>
      <w:r w:rsidR="00A43E63" w:rsidRPr="00590FE8">
        <w:rPr>
          <w:rFonts w:cs="Arial"/>
          <w:sz w:val="20"/>
          <w:szCs w:val="20"/>
        </w:rPr>
        <w:t>I</w:t>
      </w:r>
      <w:r w:rsidRPr="00590FE8">
        <w:rPr>
          <w:rFonts w:cs="Arial"/>
          <w:sz w:val="20"/>
          <w:szCs w:val="20"/>
        </w:rPr>
        <w:t>.</w:t>
      </w:r>
    </w:p>
    <w:p w14:paraId="5D938516" w14:textId="77777777" w:rsidR="00945242" w:rsidRPr="00590FE8" w:rsidRDefault="00945242" w:rsidP="00553C02">
      <w:pPr>
        <w:pStyle w:val="Nadpis2"/>
        <w:rPr>
          <w:rFonts w:cs="Arial"/>
          <w:sz w:val="20"/>
          <w:szCs w:val="20"/>
        </w:rPr>
      </w:pPr>
      <w:r w:rsidRPr="00590FE8">
        <w:rPr>
          <w:rFonts w:cs="Arial"/>
          <w:sz w:val="20"/>
          <w:szCs w:val="20"/>
        </w:rPr>
        <w:t>Závěrečná ustanovení</w:t>
      </w:r>
    </w:p>
    <w:p w14:paraId="7F6574F4" w14:textId="77777777" w:rsidR="00F96C49" w:rsidRPr="00590FE8" w:rsidRDefault="00F96C49" w:rsidP="00F96C49">
      <w:pPr>
        <w:rPr>
          <w:rFonts w:cs="Arial"/>
          <w:szCs w:val="20"/>
        </w:rPr>
      </w:pPr>
    </w:p>
    <w:p w14:paraId="7244BE48" w14:textId="77777777" w:rsidR="00640BFB" w:rsidRDefault="00640BFB" w:rsidP="00F2135B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 xml:space="preserve">Obec Suchá Loz </w:t>
      </w:r>
      <w:r w:rsidRPr="00590FE8">
        <w:rPr>
          <w:rFonts w:cs="Arial"/>
          <w:szCs w:val="20"/>
        </w:rPr>
        <w:t xml:space="preserve">přistupuje dílčím příspěvkem (dotací) k jednotné vyrovnávací platbě Zlínského kraje k zajištění dostupnosti sociální služby na základě pověření </w:t>
      </w:r>
      <w:r>
        <w:rPr>
          <w:rFonts w:cs="Arial"/>
          <w:szCs w:val="20"/>
        </w:rPr>
        <w:t>k poskytování služby obecného hospodářského zájmu.</w:t>
      </w:r>
    </w:p>
    <w:p w14:paraId="5244C3EB" w14:textId="77777777" w:rsidR="00640BFB" w:rsidRDefault="00640BFB" w:rsidP="00640BFB">
      <w:pPr>
        <w:ind w:left="426"/>
        <w:rPr>
          <w:rFonts w:cs="Arial"/>
          <w:szCs w:val="20"/>
        </w:rPr>
      </w:pPr>
    </w:p>
    <w:p w14:paraId="331D00A3" w14:textId="77777777" w:rsidR="00945242" w:rsidRDefault="00457C99" w:rsidP="00F2135B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457C99">
        <w:rPr>
          <w:rFonts w:cs="Arial"/>
          <w:szCs w:val="20"/>
        </w:rPr>
        <w:t xml:space="preserve">Tato Smlouva nabývá účinnosti dnem jejího podpisu </w:t>
      </w:r>
      <w:r w:rsidR="006831B1">
        <w:rPr>
          <w:rFonts w:cs="Arial"/>
          <w:szCs w:val="20"/>
        </w:rPr>
        <w:t>a účinnosti nabývá dnem zveřejnění v registru smluv.</w:t>
      </w:r>
    </w:p>
    <w:p w14:paraId="7AAE4720" w14:textId="77777777" w:rsidR="00EE6A55" w:rsidRPr="00457C99" w:rsidRDefault="00EE6A55" w:rsidP="00EE6A55">
      <w:pPr>
        <w:ind w:left="720"/>
        <w:rPr>
          <w:rFonts w:cs="Arial"/>
          <w:szCs w:val="20"/>
        </w:rPr>
      </w:pPr>
    </w:p>
    <w:p w14:paraId="0AEB95A2" w14:textId="77777777" w:rsidR="00553C02" w:rsidRDefault="00EE6A55" w:rsidP="00F2135B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cs="Arial"/>
          <w:szCs w:val="20"/>
        </w:rPr>
      </w:pPr>
      <w:r w:rsidRPr="00EE6A55">
        <w:rPr>
          <w:rFonts w:cs="Arial"/>
          <w:szCs w:val="20"/>
        </w:rPr>
        <w:lastRenderedPageBreak/>
        <w:t>Právní vztah</w:t>
      </w:r>
      <w:r>
        <w:rPr>
          <w:rFonts w:cs="Arial"/>
          <w:szCs w:val="20"/>
        </w:rPr>
        <w:t>y</w:t>
      </w:r>
      <w:r w:rsidRPr="00EE6A55">
        <w:rPr>
          <w:rFonts w:cs="Arial"/>
          <w:szCs w:val="20"/>
        </w:rPr>
        <w:t xml:space="preserve">, které nejsou přímo upraveny touto Smlouvou, se řídí příslušnými ustanoveními zákona č. 500/2004 Sb., správní řád, v platném znění, zákona č. 250/2000 Sb., o rozpočtových pravidlech územních rozpočtů, v platném znění, a dalšími obecně závaznými předpisy. </w:t>
      </w:r>
    </w:p>
    <w:p w14:paraId="0AD816D6" w14:textId="77777777" w:rsidR="00EE6A55" w:rsidRPr="00EE6A55" w:rsidRDefault="00EE6A55" w:rsidP="00EE6A55">
      <w:pPr>
        <w:rPr>
          <w:rFonts w:cs="Arial"/>
          <w:szCs w:val="20"/>
        </w:rPr>
      </w:pPr>
    </w:p>
    <w:p w14:paraId="1EF0BEF3" w14:textId="77777777" w:rsidR="00945242" w:rsidRDefault="00945242" w:rsidP="00F2135B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>Smluvní strany sjednávají, že jakákoliv změna či dodatek, kterým se mění nebo ruší některá ustanovení této smlouvy, jsou platné pouze ve formě písemných a číslovaných dodatků ke smlouvě, podepsaných oprávněnými osobami za smluvní strany.</w:t>
      </w:r>
    </w:p>
    <w:p w14:paraId="14DA3464" w14:textId="77777777" w:rsidR="00A87DC8" w:rsidRDefault="00A87DC8" w:rsidP="00A87DC8">
      <w:pPr>
        <w:pStyle w:val="Odstavecseseznamem"/>
        <w:rPr>
          <w:rFonts w:cs="Arial"/>
          <w:szCs w:val="20"/>
        </w:rPr>
      </w:pPr>
    </w:p>
    <w:p w14:paraId="12189814" w14:textId="77777777" w:rsidR="00945242" w:rsidRPr="00590FE8" w:rsidRDefault="00945242" w:rsidP="00F2135B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 xml:space="preserve">Tato smlouva je sepsána ve </w:t>
      </w:r>
      <w:r w:rsidR="00DF3B6D">
        <w:rPr>
          <w:rFonts w:cs="Arial"/>
          <w:szCs w:val="20"/>
        </w:rPr>
        <w:t>dvou</w:t>
      </w:r>
      <w:r w:rsidRPr="00590FE8">
        <w:rPr>
          <w:rFonts w:cs="Arial"/>
          <w:szCs w:val="20"/>
        </w:rPr>
        <w:t xml:space="preserve"> vyhotoveních stejné platnosti a závaznosti, z nichž každá ze smluvních stran obdrží </w:t>
      </w:r>
      <w:r w:rsidR="00DF3B6D">
        <w:rPr>
          <w:rFonts w:cs="Arial"/>
          <w:szCs w:val="20"/>
        </w:rPr>
        <w:t xml:space="preserve">jedno </w:t>
      </w:r>
      <w:r w:rsidRPr="00590FE8">
        <w:rPr>
          <w:rFonts w:cs="Arial"/>
          <w:szCs w:val="20"/>
        </w:rPr>
        <w:t>vyhotovení.</w:t>
      </w:r>
    </w:p>
    <w:p w14:paraId="548EF023" w14:textId="77777777" w:rsidR="00553C02" w:rsidRPr="00590FE8" w:rsidRDefault="00553C02" w:rsidP="008D03BB">
      <w:pPr>
        <w:rPr>
          <w:rFonts w:cs="Arial"/>
          <w:szCs w:val="20"/>
        </w:rPr>
      </w:pPr>
    </w:p>
    <w:p w14:paraId="0A9F4363" w14:textId="77777777" w:rsidR="00945242" w:rsidRDefault="00945242" w:rsidP="00F2135B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>Pokud tato smlouva či zvláštní právní předpis nestanoví jinak, řídí se vztahy dle této smlouvy příslušnými ustanovením</w:t>
      </w:r>
      <w:r w:rsidR="008D03BB" w:rsidRPr="00590FE8">
        <w:rPr>
          <w:rFonts w:cs="Arial"/>
          <w:szCs w:val="20"/>
        </w:rPr>
        <w:t>i platného obchodního zákoníku.</w:t>
      </w:r>
    </w:p>
    <w:p w14:paraId="1AE8EA2F" w14:textId="77777777" w:rsidR="00330CD1" w:rsidRDefault="00330CD1" w:rsidP="00330CD1">
      <w:pPr>
        <w:pStyle w:val="Odstavecseseznamem"/>
        <w:rPr>
          <w:rFonts w:cs="Arial"/>
          <w:szCs w:val="20"/>
        </w:rPr>
      </w:pPr>
    </w:p>
    <w:p w14:paraId="746CCFE8" w14:textId="08D9B23F" w:rsidR="00330CD1" w:rsidRDefault="00330CD1" w:rsidP="00F2135B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 xml:space="preserve">Smluvní strany prohlašují, že smlouva neobsahuje žádné obchodní tajemství. Tento dodatek bude zveřejněn v registru smluv podle zákona č. 340/2015 Sb., o zvláštních podmínkách účinnosti některých smluv, uveřejňování těchto smluv a o registru smluv (zákon o registru smluv). Příjemce zašle </w:t>
      </w:r>
      <w:r w:rsidR="00F740AA">
        <w:rPr>
          <w:rFonts w:cs="Arial"/>
          <w:szCs w:val="20"/>
        </w:rPr>
        <w:t xml:space="preserve">tuto smlouvu </w:t>
      </w:r>
      <w:r>
        <w:rPr>
          <w:rFonts w:cs="Arial"/>
          <w:szCs w:val="20"/>
        </w:rPr>
        <w:t>správci registru smluv k uveřejnění bez zbytečného odkladu, nejpozději však do 30 dnů ode dne uzavření dodatku.</w:t>
      </w:r>
    </w:p>
    <w:p w14:paraId="0D70F863" w14:textId="77777777" w:rsidR="00A87DC8" w:rsidRDefault="00A87DC8" w:rsidP="00A87DC8">
      <w:pPr>
        <w:pStyle w:val="Odstavecseseznamem"/>
        <w:rPr>
          <w:rFonts w:cs="Arial"/>
          <w:szCs w:val="20"/>
        </w:rPr>
      </w:pPr>
    </w:p>
    <w:p w14:paraId="41F5A03E" w14:textId="6D9DCCCD" w:rsidR="00A87DC8" w:rsidRPr="006831B1" w:rsidRDefault="00A87DC8" w:rsidP="00F2135B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cs="Arial"/>
          <w:szCs w:val="20"/>
        </w:rPr>
      </w:pPr>
      <w:r w:rsidRPr="006831B1">
        <w:rPr>
          <w:rFonts w:cs="Arial"/>
          <w:szCs w:val="20"/>
        </w:rPr>
        <w:t xml:space="preserve">Smluvní strany výslovně souhlasí s tím, že Smlouva může být zveřejněna. Souhlas se zveřejněním se týká i případných osobních údajů uvedených v této Smlouvě, kdy je tento odstavec smluvními stranami brán jako souhlas se zpracováním osobních údajů ve smyslu zákona č. </w:t>
      </w:r>
      <w:r w:rsidR="003A2291">
        <w:rPr>
          <w:rFonts w:cs="Arial"/>
          <w:szCs w:val="20"/>
        </w:rPr>
        <w:t>110/2019</w:t>
      </w:r>
      <w:r w:rsidRPr="006831B1">
        <w:rPr>
          <w:rFonts w:cs="Arial"/>
          <w:szCs w:val="20"/>
        </w:rPr>
        <w:t xml:space="preserve"> Sb., o </w:t>
      </w:r>
      <w:r w:rsidR="00B62F28">
        <w:rPr>
          <w:rFonts w:cs="Arial"/>
          <w:szCs w:val="20"/>
        </w:rPr>
        <w:t>zpracování</w:t>
      </w:r>
      <w:r w:rsidRPr="006831B1">
        <w:rPr>
          <w:rFonts w:cs="Arial"/>
          <w:szCs w:val="20"/>
        </w:rPr>
        <w:t xml:space="preserve"> osobních údajů a o změně některých zákonů, ve znění pozdějších předpisů.</w:t>
      </w:r>
    </w:p>
    <w:p w14:paraId="07113FCC" w14:textId="77777777" w:rsidR="00553C02" w:rsidRPr="00590FE8" w:rsidRDefault="00553C02" w:rsidP="008D03BB">
      <w:pPr>
        <w:rPr>
          <w:rFonts w:cs="Arial"/>
          <w:szCs w:val="20"/>
        </w:rPr>
      </w:pPr>
    </w:p>
    <w:p w14:paraId="3BC91D59" w14:textId="77777777" w:rsidR="00945242" w:rsidRPr="00590FE8" w:rsidRDefault="00945242" w:rsidP="00F2135B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szCs w:val="20"/>
        </w:rPr>
      </w:pPr>
      <w:r w:rsidRPr="00590FE8">
        <w:rPr>
          <w:rFonts w:cs="Arial"/>
          <w:szCs w:val="20"/>
        </w:rPr>
        <w:t>Smluvní strany prohlašují, že souhlasí s textem smlouvy a že tato smlouva byla sepsána na základě jejich pravé a svobodné vůle a na důkaz toho připojují své podpisy pod tuto smlouvu.</w:t>
      </w:r>
    </w:p>
    <w:p w14:paraId="2D77A790" w14:textId="77777777" w:rsidR="00945242" w:rsidRPr="00590FE8" w:rsidRDefault="00945242" w:rsidP="008D03BB">
      <w:pPr>
        <w:rPr>
          <w:rFonts w:cs="Arial"/>
          <w:szCs w:val="20"/>
        </w:rPr>
      </w:pPr>
    </w:p>
    <w:p w14:paraId="62641D0C" w14:textId="77777777" w:rsidR="00945242" w:rsidRPr="00590FE8" w:rsidRDefault="00945242" w:rsidP="008D03BB">
      <w:pPr>
        <w:rPr>
          <w:rFonts w:cs="Arial"/>
          <w:szCs w:val="20"/>
        </w:rPr>
      </w:pPr>
    </w:p>
    <w:p w14:paraId="35BB381E" w14:textId="77777777" w:rsidR="00A43E63" w:rsidRPr="00590FE8" w:rsidRDefault="00A43E63" w:rsidP="008D03BB">
      <w:pPr>
        <w:rPr>
          <w:rFonts w:cs="Arial"/>
          <w:szCs w:val="20"/>
        </w:rPr>
      </w:pPr>
    </w:p>
    <w:p w14:paraId="6A6499CF" w14:textId="77777777" w:rsidR="00945242" w:rsidRPr="00590FE8" w:rsidRDefault="00945242" w:rsidP="008D03BB">
      <w:pPr>
        <w:rPr>
          <w:rFonts w:cs="Arial"/>
          <w:szCs w:val="20"/>
        </w:rPr>
      </w:pPr>
    </w:p>
    <w:p w14:paraId="306D7BE8" w14:textId="77777777" w:rsidR="008D03BB" w:rsidRPr="00590FE8" w:rsidRDefault="008D03BB" w:rsidP="008D03BB">
      <w:pPr>
        <w:rPr>
          <w:rFonts w:cs="Arial"/>
          <w:szCs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D03BB" w:rsidRPr="00590FE8" w14:paraId="2AC7793F" w14:textId="77777777" w:rsidTr="007D27BA">
        <w:trPr>
          <w:trHeight w:val="405"/>
        </w:trPr>
        <w:tc>
          <w:tcPr>
            <w:tcW w:w="9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3747B9" w14:textId="1B720472" w:rsidR="008D03BB" w:rsidRPr="00590FE8" w:rsidRDefault="008D03BB" w:rsidP="009728CA">
            <w:pPr>
              <w:rPr>
                <w:rFonts w:cs="Arial"/>
                <w:szCs w:val="20"/>
              </w:rPr>
            </w:pPr>
            <w:r w:rsidRPr="00590FE8">
              <w:rPr>
                <w:rFonts w:cs="Arial"/>
                <w:szCs w:val="20"/>
              </w:rPr>
              <w:t xml:space="preserve">Doložka dle § </w:t>
            </w:r>
            <w:r w:rsidR="009728CA">
              <w:rPr>
                <w:rFonts w:cs="Arial"/>
                <w:szCs w:val="20"/>
              </w:rPr>
              <w:t xml:space="preserve">84 odst. 2. </w:t>
            </w:r>
            <w:r w:rsidRPr="00590FE8">
              <w:rPr>
                <w:rFonts w:cs="Arial"/>
                <w:szCs w:val="20"/>
              </w:rPr>
              <w:t>zákona č. 128/2000 Sb., o obcích (obecní zřízení)</w:t>
            </w:r>
          </w:p>
        </w:tc>
      </w:tr>
      <w:tr w:rsidR="008D03BB" w:rsidRPr="00590FE8" w14:paraId="619E2659" w14:textId="77777777" w:rsidTr="00946B51">
        <w:tc>
          <w:tcPr>
            <w:tcW w:w="9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83353C" w14:textId="77777777" w:rsidR="008D03BB" w:rsidRPr="00946B51" w:rsidRDefault="008D03BB" w:rsidP="00EE6A55">
            <w:pPr>
              <w:tabs>
                <w:tab w:val="left" w:pos="2990"/>
              </w:tabs>
              <w:rPr>
                <w:rFonts w:cs="Arial"/>
                <w:szCs w:val="20"/>
              </w:rPr>
            </w:pPr>
            <w:r w:rsidRPr="00946B51">
              <w:rPr>
                <w:rFonts w:cs="Arial"/>
                <w:szCs w:val="20"/>
              </w:rPr>
              <w:t>Schváleno orgánem obce:</w:t>
            </w:r>
            <w:r w:rsidRPr="00946B51">
              <w:rPr>
                <w:rFonts w:cs="Arial"/>
                <w:szCs w:val="20"/>
              </w:rPr>
              <w:tab/>
            </w:r>
            <w:r w:rsidR="0059172B" w:rsidRPr="00946B51">
              <w:rPr>
                <w:rFonts w:cs="Arial"/>
                <w:szCs w:val="20"/>
              </w:rPr>
              <w:t xml:space="preserve">Zastupitelstvo </w:t>
            </w:r>
            <w:r w:rsidR="00EE6A55" w:rsidRPr="00946B51">
              <w:rPr>
                <w:rFonts w:cs="Arial"/>
                <w:szCs w:val="20"/>
              </w:rPr>
              <w:t>obce Suchá Loz</w:t>
            </w:r>
          </w:p>
        </w:tc>
      </w:tr>
      <w:tr w:rsidR="008D03BB" w:rsidRPr="00590FE8" w14:paraId="1818EDD9" w14:textId="77777777" w:rsidTr="00946B51">
        <w:tc>
          <w:tcPr>
            <w:tcW w:w="9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1FF39" w14:textId="2FF0AF90" w:rsidR="008D03BB" w:rsidRPr="00544680" w:rsidRDefault="008D03BB" w:rsidP="009728CA">
            <w:pPr>
              <w:tabs>
                <w:tab w:val="left" w:pos="2990"/>
              </w:tabs>
              <w:rPr>
                <w:rFonts w:cs="Arial"/>
                <w:szCs w:val="20"/>
              </w:rPr>
            </w:pPr>
            <w:r w:rsidRPr="00544680">
              <w:rPr>
                <w:rFonts w:cs="Arial"/>
                <w:szCs w:val="20"/>
              </w:rPr>
              <w:tab/>
              <w:t xml:space="preserve">číslo usnesení: </w:t>
            </w:r>
            <w:bookmarkStart w:id="6" w:name="Text53"/>
            <w:r w:rsidR="009728CA">
              <w:rPr>
                <w:rFonts w:cs="Arial"/>
                <w:szCs w:val="20"/>
              </w:rPr>
              <w:t>3</w:t>
            </w:r>
            <w:r w:rsidR="00596DB8" w:rsidRPr="00544680">
              <w:t>/</w:t>
            </w:r>
            <w:r w:rsidR="00F16BA7" w:rsidRPr="00544680">
              <w:t>20</w:t>
            </w:r>
            <w:bookmarkEnd w:id="6"/>
            <w:r w:rsidR="00442992" w:rsidRPr="00544680">
              <w:t>2</w:t>
            </w:r>
            <w:r w:rsidR="009728CA">
              <w:t>4</w:t>
            </w:r>
            <w:r w:rsidR="00F16BA7" w:rsidRPr="00544680">
              <w:t xml:space="preserve"> </w:t>
            </w:r>
            <w:r w:rsidR="00F16BA7" w:rsidRPr="00544680">
              <w:rPr>
                <w:rFonts w:cs="Arial"/>
                <w:szCs w:val="20"/>
              </w:rPr>
              <w:t xml:space="preserve">ze dne </w:t>
            </w:r>
            <w:r w:rsidR="009728CA">
              <w:rPr>
                <w:rFonts w:cs="Arial"/>
                <w:szCs w:val="20"/>
              </w:rPr>
              <w:t>27. 06</w:t>
            </w:r>
            <w:r w:rsidR="00BC08C0">
              <w:rPr>
                <w:rFonts w:cs="Arial"/>
                <w:szCs w:val="20"/>
              </w:rPr>
              <w:t>. 202</w:t>
            </w:r>
            <w:r w:rsidR="009728CA">
              <w:rPr>
                <w:rFonts w:cs="Arial"/>
                <w:szCs w:val="20"/>
              </w:rPr>
              <w:t>4</w:t>
            </w:r>
          </w:p>
        </w:tc>
      </w:tr>
    </w:tbl>
    <w:p w14:paraId="0F6963E5" w14:textId="77777777" w:rsidR="008D03BB" w:rsidRPr="00590FE8" w:rsidRDefault="008D03BB" w:rsidP="008D03BB">
      <w:pPr>
        <w:rPr>
          <w:rFonts w:cs="Arial"/>
          <w:szCs w:val="20"/>
        </w:rPr>
      </w:pPr>
    </w:p>
    <w:p w14:paraId="5929F54C" w14:textId="77777777" w:rsidR="008D03BB" w:rsidRPr="00590FE8" w:rsidRDefault="008D03BB" w:rsidP="008D03BB">
      <w:pPr>
        <w:rPr>
          <w:rFonts w:cs="Arial"/>
          <w:szCs w:val="20"/>
        </w:rPr>
      </w:pPr>
    </w:p>
    <w:p w14:paraId="39B44BC9" w14:textId="77777777" w:rsidR="008D03BB" w:rsidRPr="00590FE8" w:rsidRDefault="008D03BB" w:rsidP="008D03BB">
      <w:pPr>
        <w:rPr>
          <w:rFonts w:cs="Arial"/>
          <w:szCs w:val="20"/>
        </w:rPr>
      </w:pPr>
    </w:p>
    <w:p w14:paraId="54CC3C6E" w14:textId="5A7A6267" w:rsidR="008D03BB" w:rsidRPr="00590FE8" w:rsidRDefault="008D03BB" w:rsidP="008D03BB">
      <w:pPr>
        <w:rPr>
          <w:rFonts w:cs="Arial"/>
          <w:szCs w:val="20"/>
        </w:rPr>
      </w:pPr>
      <w:r w:rsidRPr="00590FE8">
        <w:rPr>
          <w:rFonts w:cs="Arial"/>
          <w:szCs w:val="20"/>
        </w:rPr>
        <w:t>V</w:t>
      </w:r>
      <w:r w:rsidR="00EE6A55">
        <w:rPr>
          <w:rFonts w:cs="Arial"/>
          <w:szCs w:val="20"/>
        </w:rPr>
        <w:t> Suché Lozi</w:t>
      </w:r>
      <w:r w:rsidRPr="00590FE8">
        <w:rPr>
          <w:rFonts w:cs="Arial"/>
          <w:szCs w:val="20"/>
        </w:rPr>
        <w:t xml:space="preserve"> dne </w:t>
      </w:r>
      <w:r w:rsidR="009728CA">
        <w:rPr>
          <w:rFonts w:cs="Arial"/>
          <w:szCs w:val="20"/>
        </w:rPr>
        <w:t>24</w:t>
      </w:r>
      <w:r w:rsidR="00F16BA7" w:rsidRPr="00AF6515">
        <w:rPr>
          <w:rFonts w:cs="Arial"/>
          <w:szCs w:val="20"/>
        </w:rPr>
        <w:t xml:space="preserve">. </w:t>
      </w:r>
      <w:r w:rsidR="009728CA">
        <w:rPr>
          <w:rFonts w:cs="Arial"/>
          <w:szCs w:val="20"/>
        </w:rPr>
        <w:t>09</w:t>
      </w:r>
      <w:r w:rsidR="00F16BA7" w:rsidRPr="00AF6515">
        <w:rPr>
          <w:rFonts w:cs="Arial"/>
          <w:szCs w:val="20"/>
        </w:rPr>
        <w:t>. 20</w:t>
      </w:r>
      <w:r w:rsidR="006831B1" w:rsidRPr="00AF6515">
        <w:rPr>
          <w:rFonts w:cs="Arial"/>
          <w:szCs w:val="20"/>
        </w:rPr>
        <w:t>2</w:t>
      </w:r>
      <w:r w:rsidR="009728CA">
        <w:rPr>
          <w:rFonts w:cs="Arial"/>
          <w:szCs w:val="20"/>
        </w:rPr>
        <w:t>4</w:t>
      </w:r>
      <w:r w:rsidR="00EE6A55">
        <w:rPr>
          <w:rFonts w:cs="Arial"/>
          <w:szCs w:val="20"/>
        </w:rPr>
        <w:tab/>
      </w:r>
      <w:r w:rsidR="00EE6A55">
        <w:rPr>
          <w:rFonts w:cs="Arial"/>
          <w:szCs w:val="20"/>
        </w:rPr>
        <w:tab/>
      </w:r>
      <w:r w:rsidR="00EE6A55">
        <w:rPr>
          <w:rFonts w:cs="Arial"/>
          <w:szCs w:val="20"/>
        </w:rPr>
        <w:tab/>
      </w:r>
      <w:r w:rsidR="00EE6A55">
        <w:rPr>
          <w:rFonts w:cs="Arial"/>
          <w:szCs w:val="20"/>
        </w:rPr>
        <w:tab/>
      </w:r>
      <w:r w:rsidR="00EE6A55">
        <w:rPr>
          <w:rFonts w:cs="Arial"/>
          <w:szCs w:val="20"/>
        </w:rPr>
        <w:tab/>
        <w:t>V Uherském Brodě dne</w:t>
      </w:r>
      <w:r w:rsidR="00F16BA7">
        <w:rPr>
          <w:rFonts w:cs="Arial"/>
          <w:szCs w:val="20"/>
        </w:rPr>
        <w:t xml:space="preserve"> </w:t>
      </w:r>
      <w:r w:rsidR="009728CA">
        <w:rPr>
          <w:rFonts w:cs="Arial"/>
          <w:szCs w:val="20"/>
        </w:rPr>
        <w:t>24</w:t>
      </w:r>
      <w:r w:rsidR="00F16BA7" w:rsidRPr="00AF6515">
        <w:rPr>
          <w:rFonts w:cs="Arial"/>
          <w:szCs w:val="20"/>
        </w:rPr>
        <w:t xml:space="preserve">. </w:t>
      </w:r>
      <w:r w:rsidR="003C3A23" w:rsidRPr="00AF6515">
        <w:rPr>
          <w:rFonts w:cs="Arial"/>
          <w:szCs w:val="20"/>
        </w:rPr>
        <w:t>0</w:t>
      </w:r>
      <w:r w:rsidR="009728CA">
        <w:rPr>
          <w:rFonts w:cs="Arial"/>
          <w:szCs w:val="20"/>
        </w:rPr>
        <w:t>9</w:t>
      </w:r>
      <w:r w:rsidR="00F16BA7" w:rsidRPr="00AF6515">
        <w:rPr>
          <w:rFonts w:cs="Arial"/>
          <w:szCs w:val="20"/>
        </w:rPr>
        <w:t>. 20</w:t>
      </w:r>
      <w:r w:rsidR="006831B1" w:rsidRPr="00AF6515">
        <w:rPr>
          <w:rFonts w:cs="Arial"/>
          <w:szCs w:val="20"/>
        </w:rPr>
        <w:t>2</w:t>
      </w:r>
      <w:r w:rsidR="009728CA">
        <w:rPr>
          <w:rFonts w:cs="Arial"/>
          <w:szCs w:val="20"/>
        </w:rPr>
        <w:t>4</w:t>
      </w:r>
    </w:p>
    <w:p w14:paraId="3A371CB5" w14:textId="77777777" w:rsidR="008D03BB" w:rsidRPr="00590FE8" w:rsidRDefault="008D03BB" w:rsidP="008D03BB">
      <w:pPr>
        <w:rPr>
          <w:rFonts w:cs="Arial"/>
          <w:szCs w:val="20"/>
        </w:rPr>
      </w:pPr>
    </w:p>
    <w:p w14:paraId="6F550FF0" w14:textId="77777777" w:rsidR="008D03BB" w:rsidRPr="00590FE8" w:rsidRDefault="008D03BB" w:rsidP="008D03BB">
      <w:pPr>
        <w:rPr>
          <w:rFonts w:cs="Arial"/>
          <w:szCs w:val="20"/>
        </w:rPr>
      </w:pPr>
    </w:p>
    <w:p w14:paraId="2D514F44" w14:textId="77777777" w:rsidR="008D03BB" w:rsidRPr="00590FE8" w:rsidRDefault="008D03BB" w:rsidP="008D03BB">
      <w:pPr>
        <w:rPr>
          <w:rFonts w:cs="Arial"/>
          <w:szCs w:val="20"/>
        </w:rPr>
      </w:pPr>
    </w:p>
    <w:p w14:paraId="235ABEE5" w14:textId="77777777" w:rsidR="008D03BB" w:rsidRPr="00590FE8" w:rsidRDefault="008D03BB" w:rsidP="0052672A">
      <w:pPr>
        <w:tabs>
          <w:tab w:val="center" w:pos="2340"/>
          <w:tab w:val="center" w:pos="5670"/>
        </w:tabs>
        <w:rPr>
          <w:rFonts w:cs="Arial"/>
          <w:szCs w:val="20"/>
        </w:rPr>
      </w:pPr>
      <w:r w:rsidRPr="00590FE8">
        <w:rPr>
          <w:rFonts w:cs="Arial"/>
          <w:szCs w:val="20"/>
        </w:rPr>
        <w:t>Poskytovatel:</w:t>
      </w:r>
      <w:r w:rsidRPr="00590FE8">
        <w:rPr>
          <w:rFonts w:cs="Arial"/>
          <w:szCs w:val="20"/>
        </w:rPr>
        <w:tab/>
      </w:r>
      <w:r w:rsidR="0052672A">
        <w:rPr>
          <w:rFonts w:cs="Arial"/>
          <w:szCs w:val="20"/>
        </w:rPr>
        <w:tab/>
      </w:r>
      <w:r w:rsidR="0052672A">
        <w:rPr>
          <w:rFonts w:cs="Arial"/>
          <w:szCs w:val="20"/>
        </w:rPr>
        <w:tab/>
      </w:r>
      <w:r w:rsidRPr="00590FE8">
        <w:rPr>
          <w:rFonts w:cs="Arial"/>
          <w:szCs w:val="20"/>
        </w:rPr>
        <w:t>Příjemce:</w:t>
      </w:r>
    </w:p>
    <w:p w14:paraId="6B5A0CD6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78AB700A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63F62B0A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75DDFEC3" w14:textId="77777777" w:rsidR="008D03BB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608380C4" w14:textId="77777777" w:rsidR="00A1438E" w:rsidRPr="00590FE8" w:rsidRDefault="00A1438E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2FEFB7D8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1A6CAEBD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56785742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61B86D92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</w:p>
    <w:p w14:paraId="7B5057C5" w14:textId="77777777" w:rsidR="008D03BB" w:rsidRPr="00590FE8" w:rsidRDefault="008D03BB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  <w:r w:rsidRPr="00590FE8">
        <w:rPr>
          <w:rFonts w:cs="Arial"/>
          <w:szCs w:val="20"/>
        </w:rPr>
        <w:t>...........................................</w:t>
      </w:r>
      <w:r w:rsidRPr="00590FE8">
        <w:rPr>
          <w:rFonts w:cs="Arial"/>
          <w:szCs w:val="20"/>
        </w:rPr>
        <w:tab/>
        <w:t>...........................................</w:t>
      </w:r>
    </w:p>
    <w:p w14:paraId="544429AF" w14:textId="21D2222A" w:rsidR="008D03BB" w:rsidRPr="00590FE8" w:rsidRDefault="00A1438E" w:rsidP="008D03BB">
      <w:pPr>
        <w:tabs>
          <w:tab w:val="center" w:pos="2340"/>
          <w:tab w:val="center" w:pos="684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  </w:t>
      </w:r>
      <w:r w:rsidR="00EE6A55">
        <w:rPr>
          <w:rFonts w:cs="Arial"/>
          <w:szCs w:val="20"/>
        </w:rPr>
        <w:t>Bc</w:t>
      </w:r>
      <w:r w:rsidR="0059172B">
        <w:rPr>
          <w:rFonts w:cs="Arial"/>
          <w:szCs w:val="20"/>
        </w:rPr>
        <w:t xml:space="preserve">. </w:t>
      </w:r>
      <w:r w:rsidR="00EE6A55">
        <w:rPr>
          <w:rFonts w:cs="Arial"/>
          <w:szCs w:val="20"/>
        </w:rPr>
        <w:t xml:space="preserve">Václav </w:t>
      </w:r>
      <w:proofErr w:type="spellStart"/>
      <w:r w:rsidR="00EE6A55">
        <w:rPr>
          <w:rFonts w:cs="Arial"/>
          <w:szCs w:val="20"/>
        </w:rPr>
        <w:t>Bujáček</w:t>
      </w:r>
      <w:proofErr w:type="spellEnd"/>
      <w:r w:rsidR="0052672A">
        <w:rPr>
          <w:rFonts w:cs="Arial"/>
          <w:szCs w:val="20"/>
        </w:rPr>
        <w:tab/>
      </w:r>
      <w:r w:rsidR="008D03BB" w:rsidRPr="00590FE8">
        <w:rPr>
          <w:rFonts w:cs="Arial"/>
          <w:szCs w:val="20"/>
        </w:rPr>
        <w:tab/>
      </w:r>
      <w:r w:rsidR="005D1056">
        <w:rPr>
          <w:rFonts w:cs="Arial"/>
          <w:szCs w:val="20"/>
        </w:rPr>
        <w:t>Mgr. Bronislav Vajdík</w:t>
      </w:r>
    </w:p>
    <w:p w14:paraId="560007FF" w14:textId="319EE761" w:rsidR="00945242" w:rsidRPr="008D03BB" w:rsidRDefault="00A1438E" w:rsidP="008D03BB">
      <w:pPr>
        <w:tabs>
          <w:tab w:val="center" w:pos="2340"/>
          <w:tab w:val="center" w:pos="6840"/>
        </w:tabs>
      </w:pPr>
      <w:r>
        <w:rPr>
          <w:rFonts w:cs="Arial"/>
          <w:szCs w:val="20"/>
        </w:rPr>
        <w:t xml:space="preserve">     </w:t>
      </w:r>
      <w:r w:rsidR="00E33A82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</w:t>
      </w:r>
      <w:r w:rsidR="00EE6A55">
        <w:rPr>
          <w:rFonts w:cs="Arial"/>
          <w:szCs w:val="20"/>
        </w:rPr>
        <w:t>staro</w:t>
      </w:r>
      <w:r w:rsidR="0059172B">
        <w:t>sta</w:t>
      </w:r>
      <w:r w:rsidR="00EE6A55">
        <w:t xml:space="preserve"> obce</w:t>
      </w:r>
      <w:r w:rsidR="008D03BB" w:rsidRPr="008D03BB">
        <w:tab/>
      </w:r>
      <w:r w:rsidR="0052672A">
        <w:tab/>
      </w:r>
      <w:r w:rsidR="00E33A82">
        <w:t xml:space="preserve"> </w:t>
      </w:r>
      <w:r w:rsidR="0059172B">
        <w:t>ředitel</w:t>
      </w:r>
    </w:p>
    <w:sectPr w:rsidR="00945242" w:rsidRPr="008D03BB" w:rsidSect="00553C02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D0516" w14:textId="77777777" w:rsidR="00647A6D" w:rsidRDefault="00647A6D">
      <w:r>
        <w:separator/>
      </w:r>
    </w:p>
  </w:endnote>
  <w:endnote w:type="continuationSeparator" w:id="0">
    <w:p w14:paraId="2D43B58C" w14:textId="77777777" w:rsidR="00647A6D" w:rsidRDefault="0064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BB438" w14:textId="77777777" w:rsidR="006E561B" w:rsidRDefault="006E561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A3DC746" w14:textId="77777777" w:rsidR="006E561B" w:rsidRDefault="006E56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D56A8" w14:textId="77777777" w:rsidR="006E561B" w:rsidRPr="008D03BB" w:rsidRDefault="006E561B" w:rsidP="00AC1A48">
    <w:pPr>
      <w:pStyle w:val="Zpat"/>
      <w:rPr>
        <w:szCs w:val="18"/>
      </w:rPr>
    </w:pPr>
    <w:r w:rsidRPr="00AC1A48">
      <w:tab/>
      <w:t xml:space="preserve">Strana </w:t>
    </w:r>
    <w:r w:rsidRPr="00AC1A48">
      <w:rPr>
        <w:rStyle w:val="slostrnky"/>
      </w:rPr>
      <w:fldChar w:fldCharType="begin"/>
    </w:r>
    <w:r w:rsidRPr="00AC1A48">
      <w:rPr>
        <w:rStyle w:val="slostrnky"/>
      </w:rPr>
      <w:instrText xml:space="preserve"> PAGE </w:instrText>
    </w:r>
    <w:r w:rsidRPr="00AC1A48">
      <w:rPr>
        <w:rStyle w:val="slostrnky"/>
      </w:rPr>
      <w:fldChar w:fldCharType="separate"/>
    </w:r>
    <w:r w:rsidR="00FA1974">
      <w:rPr>
        <w:rStyle w:val="slostrnky"/>
        <w:noProof/>
      </w:rPr>
      <w:t>2</w:t>
    </w:r>
    <w:r w:rsidRPr="00AC1A48">
      <w:rPr>
        <w:rStyle w:val="slostrnky"/>
      </w:rPr>
      <w:fldChar w:fldCharType="end"/>
    </w:r>
    <w:r w:rsidRPr="00AC1A48">
      <w:rPr>
        <w:rStyle w:val="slostrnky"/>
      </w:rPr>
      <w:t xml:space="preserve"> (celkem </w:t>
    </w:r>
    <w:r w:rsidRPr="00AC1A48">
      <w:rPr>
        <w:rStyle w:val="slostrnky"/>
      </w:rPr>
      <w:fldChar w:fldCharType="begin"/>
    </w:r>
    <w:r w:rsidRPr="00AC1A48">
      <w:rPr>
        <w:rStyle w:val="slostrnky"/>
      </w:rPr>
      <w:instrText xml:space="preserve"> NUMPAGES </w:instrText>
    </w:r>
    <w:r w:rsidRPr="00AC1A48">
      <w:rPr>
        <w:rStyle w:val="slostrnky"/>
      </w:rPr>
      <w:fldChar w:fldCharType="separate"/>
    </w:r>
    <w:r w:rsidR="00FA1974">
      <w:rPr>
        <w:rStyle w:val="slostrnky"/>
        <w:noProof/>
      </w:rPr>
      <w:t>3</w:t>
    </w:r>
    <w:r w:rsidRPr="00AC1A48">
      <w:rPr>
        <w:rStyle w:val="slostrnky"/>
      </w:rPr>
      <w:fldChar w:fldCharType="end"/>
    </w:r>
    <w:r w:rsidRPr="00AC1A48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2B4DA" w14:textId="77777777" w:rsidR="00647A6D" w:rsidRDefault="00647A6D">
      <w:r>
        <w:separator/>
      </w:r>
    </w:p>
  </w:footnote>
  <w:footnote w:type="continuationSeparator" w:id="0">
    <w:p w14:paraId="159B800E" w14:textId="77777777" w:rsidR="00647A6D" w:rsidRDefault="0064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34159"/>
    <w:multiLevelType w:val="multilevel"/>
    <w:tmpl w:val="C2408C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F2B00"/>
    <w:multiLevelType w:val="hybridMultilevel"/>
    <w:tmpl w:val="1E3AE860"/>
    <w:lvl w:ilvl="0" w:tplc="9EA235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6314C"/>
    <w:multiLevelType w:val="hybridMultilevel"/>
    <w:tmpl w:val="A1DE2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03713"/>
    <w:multiLevelType w:val="multilevel"/>
    <w:tmpl w:val="3BF8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F0C3C"/>
    <w:multiLevelType w:val="hybridMultilevel"/>
    <w:tmpl w:val="E94C8A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C5008"/>
    <w:multiLevelType w:val="multilevel"/>
    <w:tmpl w:val="CD70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B710C"/>
    <w:multiLevelType w:val="hybridMultilevel"/>
    <w:tmpl w:val="D0B2CB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104B40"/>
    <w:multiLevelType w:val="hybridMultilevel"/>
    <w:tmpl w:val="CEAC5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21C84"/>
    <w:multiLevelType w:val="hybridMultilevel"/>
    <w:tmpl w:val="3AE4AEB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9E5C39"/>
    <w:multiLevelType w:val="hybridMultilevel"/>
    <w:tmpl w:val="F35A83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4FAF"/>
    <w:multiLevelType w:val="multilevel"/>
    <w:tmpl w:val="1E3AE8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2519F"/>
    <w:multiLevelType w:val="hybridMultilevel"/>
    <w:tmpl w:val="639234F2"/>
    <w:lvl w:ilvl="0" w:tplc="3592A5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E8C35C2"/>
    <w:multiLevelType w:val="hybridMultilevel"/>
    <w:tmpl w:val="3BF80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F7776"/>
    <w:multiLevelType w:val="hybridMultilevel"/>
    <w:tmpl w:val="7578E9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10441E"/>
    <w:multiLevelType w:val="multilevel"/>
    <w:tmpl w:val="628064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AB5E11"/>
    <w:multiLevelType w:val="hybridMultilevel"/>
    <w:tmpl w:val="A2DC85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C7EE0"/>
    <w:multiLevelType w:val="hybridMultilevel"/>
    <w:tmpl w:val="627816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CA40B9"/>
    <w:multiLevelType w:val="multilevel"/>
    <w:tmpl w:val="A1DE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E131AE"/>
    <w:multiLevelType w:val="hybridMultilevel"/>
    <w:tmpl w:val="8BDC0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3F69BB"/>
    <w:multiLevelType w:val="multilevel"/>
    <w:tmpl w:val="627816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D66944"/>
    <w:multiLevelType w:val="multilevel"/>
    <w:tmpl w:val="050E5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B5821FE"/>
    <w:multiLevelType w:val="multilevel"/>
    <w:tmpl w:val="1E3AE8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A82338"/>
    <w:multiLevelType w:val="hybridMultilevel"/>
    <w:tmpl w:val="A5FA14AC"/>
    <w:lvl w:ilvl="0" w:tplc="04050017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num w:numId="1" w16cid:durableId="1597398395">
    <w:abstractNumId w:val="22"/>
  </w:num>
  <w:num w:numId="2" w16cid:durableId="985596726">
    <w:abstractNumId w:val="9"/>
  </w:num>
  <w:num w:numId="3" w16cid:durableId="1005981841">
    <w:abstractNumId w:val="16"/>
  </w:num>
  <w:num w:numId="4" w16cid:durableId="634599053">
    <w:abstractNumId w:val="8"/>
  </w:num>
  <w:num w:numId="5" w16cid:durableId="1924605654">
    <w:abstractNumId w:val="12"/>
  </w:num>
  <w:num w:numId="6" w16cid:durableId="1210145593">
    <w:abstractNumId w:val="7"/>
  </w:num>
  <w:num w:numId="7" w16cid:durableId="1197741357">
    <w:abstractNumId w:val="15"/>
  </w:num>
  <w:num w:numId="8" w16cid:durableId="834491142">
    <w:abstractNumId w:val="4"/>
  </w:num>
  <w:num w:numId="9" w16cid:durableId="956370602">
    <w:abstractNumId w:val="6"/>
  </w:num>
  <w:num w:numId="10" w16cid:durableId="1436633504">
    <w:abstractNumId w:val="2"/>
  </w:num>
  <w:num w:numId="11" w16cid:durableId="1932661593">
    <w:abstractNumId w:val="18"/>
  </w:num>
  <w:num w:numId="12" w16cid:durableId="977875720">
    <w:abstractNumId w:val="17"/>
  </w:num>
  <w:num w:numId="13" w16cid:durableId="219176979">
    <w:abstractNumId w:val="3"/>
  </w:num>
  <w:num w:numId="14" w16cid:durableId="310060776">
    <w:abstractNumId w:val="1"/>
  </w:num>
  <w:num w:numId="15" w16cid:durableId="1231497441">
    <w:abstractNumId w:val="0"/>
  </w:num>
  <w:num w:numId="16" w16cid:durableId="994797007">
    <w:abstractNumId w:val="14"/>
  </w:num>
  <w:num w:numId="17" w16cid:durableId="549877396">
    <w:abstractNumId w:val="5"/>
  </w:num>
  <w:num w:numId="18" w16cid:durableId="802424961">
    <w:abstractNumId w:val="10"/>
  </w:num>
  <w:num w:numId="19" w16cid:durableId="1974822497">
    <w:abstractNumId w:val="21"/>
  </w:num>
  <w:num w:numId="20" w16cid:durableId="592596084">
    <w:abstractNumId w:val="11"/>
  </w:num>
  <w:num w:numId="21" w16cid:durableId="1903516868">
    <w:abstractNumId w:val="20"/>
  </w:num>
  <w:num w:numId="22" w16cid:durableId="50926546">
    <w:abstractNumId w:val="19"/>
  </w:num>
  <w:num w:numId="23" w16cid:durableId="120194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11"/>
    <w:rsid w:val="000037D8"/>
    <w:rsid w:val="000047D8"/>
    <w:rsid w:val="00011DBB"/>
    <w:rsid w:val="00041665"/>
    <w:rsid w:val="00070C22"/>
    <w:rsid w:val="00073F30"/>
    <w:rsid w:val="00084523"/>
    <w:rsid w:val="000F2129"/>
    <w:rsid w:val="00110F4B"/>
    <w:rsid w:val="00111263"/>
    <w:rsid w:val="001B1793"/>
    <w:rsid w:val="001B609F"/>
    <w:rsid w:val="001D454D"/>
    <w:rsid w:val="002645B3"/>
    <w:rsid w:val="002D1668"/>
    <w:rsid w:val="00325D80"/>
    <w:rsid w:val="00330CD1"/>
    <w:rsid w:val="00367A43"/>
    <w:rsid w:val="00375F02"/>
    <w:rsid w:val="003A2291"/>
    <w:rsid w:val="003B5A03"/>
    <w:rsid w:val="003C3A23"/>
    <w:rsid w:val="00442992"/>
    <w:rsid w:val="00453D00"/>
    <w:rsid w:val="00457C99"/>
    <w:rsid w:val="00476DD4"/>
    <w:rsid w:val="004772B0"/>
    <w:rsid w:val="0049322E"/>
    <w:rsid w:val="004F28F8"/>
    <w:rsid w:val="0052672A"/>
    <w:rsid w:val="00544680"/>
    <w:rsid w:val="00553C02"/>
    <w:rsid w:val="005633DF"/>
    <w:rsid w:val="005808BC"/>
    <w:rsid w:val="005818E7"/>
    <w:rsid w:val="00590FE8"/>
    <w:rsid w:val="0059172B"/>
    <w:rsid w:val="00596DB8"/>
    <w:rsid w:val="005D1056"/>
    <w:rsid w:val="005F25A3"/>
    <w:rsid w:val="00610838"/>
    <w:rsid w:val="00622BE6"/>
    <w:rsid w:val="006349C3"/>
    <w:rsid w:val="00640BFB"/>
    <w:rsid w:val="0064399B"/>
    <w:rsid w:val="00647A6D"/>
    <w:rsid w:val="006536FD"/>
    <w:rsid w:val="00654E95"/>
    <w:rsid w:val="00670739"/>
    <w:rsid w:val="006831B1"/>
    <w:rsid w:val="006D6F9D"/>
    <w:rsid w:val="006E561B"/>
    <w:rsid w:val="00703EEA"/>
    <w:rsid w:val="00710A50"/>
    <w:rsid w:val="00716EBB"/>
    <w:rsid w:val="0076548E"/>
    <w:rsid w:val="00783151"/>
    <w:rsid w:val="007B3686"/>
    <w:rsid w:val="007D0BA8"/>
    <w:rsid w:val="007D27BA"/>
    <w:rsid w:val="008037AC"/>
    <w:rsid w:val="008D03BB"/>
    <w:rsid w:val="008D314D"/>
    <w:rsid w:val="00907DFB"/>
    <w:rsid w:val="00916E07"/>
    <w:rsid w:val="00945242"/>
    <w:rsid w:val="00946B51"/>
    <w:rsid w:val="009728CA"/>
    <w:rsid w:val="00992921"/>
    <w:rsid w:val="009A62A4"/>
    <w:rsid w:val="009C63E8"/>
    <w:rsid w:val="009E17D8"/>
    <w:rsid w:val="00A1438E"/>
    <w:rsid w:val="00A43E63"/>
    <w:rsid w:val="00A87DC8"/>
    <w:rsid w:val="00AA056F"/>
    <w:rsid w:val="00AB57FA"/>
    <w:rsid w:val="00AC0E90"/>
    <w:rsid w:val="00AC1A48"/>
    <w:rsid w:val="00AF3D64"/>
    <w:rsid w:val="00AF6515"/>
    <w:rsid w:val="00AF7A15"/>
    <w:rsid w:val="00B162F0"/>
    <w:rsid w:val="00B53231"/>
    <w:rsid w:val="00B61218"/>
    <w:rsid w:val="00B62F28"/>
    <w:rsid w:val="00BC08C0"/>
    <w:rsid w:val="00BC4B38"/>
    <w:rsid w:val="00C20309"/>
    <w:rsid w:val="00D20CF5"/>
    <w:rsid w:val="00D46E3B"/>
    <w:rsid w:val="00D46F7F"/>
    <w:rsid w:val="00D5035C"/>
    <w:rsid w:val="00D54E8F"/>
    <w:rsid w:val="00D60BFE"/>
    <w:rsid w:val="00DA3633"/>
    <w:rsid w:val="00DB5FE4"/>
    <w:rsid w:val="00DB7F9C"/>
    <w:rsid w:val="00DF21F0"/>
    <w:rsid w:val="00DF3B6D"/>
    <w:rsid w:val="00E25F82"/>
    <w:rsid w:val="00E33A82"/>
    <w:rsid w:val="00E414E2"/>
    <w:rsid w:val="00E73693"/>
    <w:rsid w:val="00E74651"/>
    <w:rsid w:val="00E91B11"/>
    <w:rsid w:val="00EC7502"/>
    <w:rsid w:val="00EE6A55"/>
    <w:rsid w:val="00EF7290"/>
    <w:rsid w:val="00EF72DE"/>
    <w:rsid w:val="00EF78AA"/>
    <w:rsid w:val="00F16BA7"/>
    <w:rsid w:val="00F2135B"/>
    <w:rsid w:val="00F740AA"/>
    <w:rsid w:val="00F96C49"/>
    <w:rsid w:val="00FA1974"/>
    <w:rsid w:val="00FB18E6"/>
    <w:rsid w:val="00F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89B4B"/>
  <w15:docId w15:val="{7B90B656-E599-4416-872C-98E3381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03BB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D60BFE"/>
    <w:pPr>
      <w:keepNext/>
      <w:jc w:val="center"/>
      <w:outlineLvl w:val="0"/>
    </w:pPr>
    <w:rPr>
      <w:b/>
      <w:bCs/>
      <w:spacing w:val="20"/>
      <w:sz w:val="24"/>
    </w:rPr>
  </w:style>
  <w:style w:type="paragraph" w:styleId="Nadpis2">
    <w:name w:val="heading 2"/>
    <w:basedOn w:val="Normln"/>
    <w:next w:val="Normln"/>
    <w:qFormat/>
    <w:rsid w:val="00553C02"/>
    <w:pPr>
      <w:keepNext/>
      <w:spacing w:line="280" w:lineRule="exact"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</w:tabs>
      <w:overflowPunct w:val="0"/>
      <w:autoSpaceDE w:val="0"/>
      <w:autoSpaceDN w:val="0"/>
      <w:adjustRightInd w:val="0"/>
      <w:outlineLvl w:val="2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E91B11"/>
    <w:pPr>
      <w:shd w:val="clear" w:color="auto" w:fill="000080"/>
    </w:pPr>
    <w:rPr>
      <w:rFonts w:ascii="Tahoma" w:hAnsi="Tahoma" w:cs="Tahoma"/>
      <w:szCs w:val="20"/>
    </w:rPr>
  </w:style>
  <w:style w:type="paragraph" w:styleId="Zhlav">
    <w:name w:val="header"/>
    <w:basedOn w:val="Normln"/>
    <w:rsid w:val="00AC1A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C1A48"/>
    <w:pPr>
      <w:pBdr>
        <w:top w:val="single" w:sz="4" w:space="1" w:color="auto"/>
      </w:pBdr>
      <w:tabs>
        <w:tab w:val="right" w:pos="9072"/>
      </w:tabs>
    </w:pPr>
    <w:rPr>
      <w:sz w:val="18"/>
    </w:rPr>
  </w:style>
  <w:style w:type="character" w:styleId="slostrnky">
    <w:name w:val="page number"/>
    <w:basedOn w:val="Standardnpsmoodstavce"/>
    <w:rsid w:val="00AC1A48"/>
  </w:style>
  <w:style w:type="paragraph" w:styleId="Textbubliny">
    <w:name w:val="Balloon Text"/>
    <w:basedOn w:val="Normln"/>
    <w:link w:val="TextbublinyChar"/>
    <w:rsid w:val="00073F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3F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78AA"/>
    <w:pPr>
      <w:ind w:left="708"/>
    </w:pPr>
  </w:style>
  <w:style w:type="character" w:styleId="Odkaznakoment">
    <w:name w:val="annotation reference"/>
    <w:basedOn w:val="Standardnpsmoodstavce"/>
    <w:rsid w:val="00330CD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0C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0CD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30C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30CD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24BE-72C9-4B5C-AFB5-5D593254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977</Words>
  <Characters>5702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Město UB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l_koste</dc:creator>
  <cp:keywords/>
  <cp:lastModifiedBy>Monika Mošťková | SOCIÁLNÍ SLUŽBY UHERSKÝ BROD</cp:lastModifiedBy>
  <cp:revision>2</cp:revision>
  <cp:lastPrinted>2022-09-20T10:25:00Z</cp:lastPrinted>
  <dcterms:created xsi:type="dcterms:W3CDTF">2024-10-09T11:51:00Z</dcterms:created>
  <dcterms:modified xsi:type="dcterms:W3CDTF">2024-10-09T11:51:00Z</dcterms:modified>
</cp:coreProperties>
</file>