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50D6" w14:textId="72343871" w:rsidR="008D0C22" w:rsidRDefault="00FF5842" w:rsidP="005164DF">
      <w:pPr>
        <w:pStyle w:val="Podnadpis"/>
      </w:pPr>
      <w:r>
        <w:t xml:space="preserve">  </w:t>
      </w:r>
      <w:r w:rsidR="008B01D7">
        <w:t xml:space="preserve">                           </w:t>
      </w:r>
      <w:r w:rsidR="00717019">
        <w:t xml:space="preserve">               </w:t>
      </w:r>
      <w:r w:rsidR="008B01D7">
        <w:t xml:space="preserve">                                                         </w:t>
      </w:r>
      <w:r w:rsidR="006119F0">
        <w:t xml:space="preserve">   </w:t>
      </w:r>
      <w:r w:rsidR="003B5084">
        <w:t xml:space="preserve">      </w:t>
      </w:r>
      <w:r w:rsidR="005410B6">
        <w:t xml:space="preserve">    </w:t>
      </w:r>
      <w:r w:rsidR="008D0C22">
        <w:t xml:space="preserve">                       </w:t>
      </w:r>
    </w:p>
    <w:p w14:paraId="2995DC30" w14:textId="77777777" w:rsidR="000F68C8" w:rsidRPr="000F68C8" w:rsidRDefault="000F68C8" w:rsidP="007264B0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0F68C8">
        <w:rPr>
          <w:b/>
          <w:sz w:val="32"/>
          <w:szCs w:val="32"/>
        </w:rPr>
        <w:t>KUPNÍ SMLOUVA</w:t>
      </w:r>
    </w:p>
    <w:p w14:paraId="752CEAFC" w14:textId="77777777" w:rsidR="00717019" w:rsidRPr="003F3BFD" w:rsidRDefault="00717019" w:rsidP="007264B0">
      <w:pPr>
        <w:jc w:val="center"/>
        <w:rPr>
          <w:sz w:val="24"/>
          <w:szCs w:val="24"/>
        </w:rPr>
      </w:pPr>
      <w:r w:rsidRPr="003F3BFD">
        <w:rPr>
          <w:sz w:val="24"/>
          <w:szCs w:val="24"/>
        </w:rPr>
        <w:t>uzavřená podle § 2128 a násl. zákona č. 89/2012 Sb., občanský zákoník</w:t>
      </w:r>
    </w:p>
    <w:p w14:paraId="573FC5AC" w14:textId="77777777" w:rsidR="008B01D7" w:rsidRDefault="008B01D7" w:rsidP="007264B0">
      <w:pPr>
        <w:pStyle w:val="NormlnIMP"/>
        <w:spacing w:line="240" w:lineRule="auto"/>
        <w:rPr>
          <w:b/>
        </w:rPr>
      </w:pPr>
    </w:p>
    <w:p w14:paraId="448F48B3" w14:textId="77777777" w:rsidR="00CF7EA9" w:rsidRDefault="00CF7EA9" w:rsidP="007264B0">
      <w:pPr>
        <w:pStyle w:val="NormlnIMP"/>
        <w:spacing w:line="240" w:lineRule="auto"/>
        <w:rPr>
          <w:b/>
        </w:rPr>
      </w:pPr>
    </w:p>
    <w:p w14:paraId="47E4E679" w14:textId="77777777" w:rsidR="008B01D7" w:rsidRPr="000F68C8" w:rsidRDefault="000F68C8" w:rsidP="007264B0">
      <w:pPr>
        <w:pStyle w:val="NormlnIMP"/>
        <w:spacing w:line="240" w:lineRule="auto"/>
        <w:jc w:val="center"/>
      </w:pPr>
      <w:r>
        <w:t xml:space="preserve"> Článek </w:t>
      </w:r>
      <w:r w:rsidR="00717019">
        <w:t>I</w:t>
      </w:r>
      <w:r w:rsidR="008B01D7" w:rsidRPr="000F68C8">
        <w:t xml:space="preserve"> </w:t>
      </w:r>
    </w:p>
    <w:p w14:paraId="336A9BEE" w14:textId="77777777" w:rsidR="008B01D7" w:rsidRDefault="008B01D7" w:rsidP="007264B0">
      <w:pPr>
        <w:pStyle w:val="NormlnIMP"/>
        <w:spacing w:line="240" w:lineRule="auto"/>
        <w:jc w:val="center"/>
      </w:pPr>
      <w:r w:rsidRPr="000F68C8">
        <w:t>Smluvní strany</w:t>
      </w:r>
    </w:p>
    <w:p w14:paraId="1BECC97D" w14:textId="77777777" w:rsidR="00602BD8" w:rsidRPr="000F68C8" w:rsidRDefault="00602BD8" w:rsidP="007264B0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6535"/>
      </w:tblGrid>
      <w:tr w:rsidR="00602BD8" w:rsidRPr="00871EE2" w14:paraId="7B4B798A" w14:textId="77777777" w:rsidTr="00A855A6">
        <w:tc>
          <w:tcPr>
            <w:tcW w:w="2518" w:type="dxa"/>
          </w:tcPr>
          <w:p w14:paraId="65FA7396" w14:textId="77777777" w:rsidR="00602BD8" w:rsidRPr="00871EE2" w:rsidRDefault="00602BD8" w:rsidP="007264B0">
            <w:pPr>
              <w:pStyle w:val="NormlnIMP"/>
              <w:spacing w:line="240" w:lineRule="auto"/>
            </w:pPr>
            <w:r>
              <w:rPr>
                <w:szCs w:val="24"/>
              </w:rPr>
              <w:t>Prodávající</w:t>
            </w:r>
            <w:r w:rsidRPr="00871EE2">
              <w:t>:</w:t>
            </w:r>
          </w:p>
        </w:tc>
        <w:tc>
          <w:tcPr>
            <w:tcW w:w="6648" w:type="dxa"/>
          </w:tcPr>
          <w:p w14:paraId="54311DA7" w14:textId="77777777" w:rsidR="00602BD8" w:rsidRPr="00871EE2" w:rsidRDefault="00602BD8" w:rsidP="007264B0">
            <w:pPr>
              <w:pStyle w:val="NormlnIMP"/>
              <w:spacing w:line="240" w:lineRule="auto"/>
            </w:pPr>
            <w:r w:rsidRPr="00871EE2">
              <w:t>statutární město Havířov</w:t>
            </w:r>
          </w:p>
        </w:tc>
      </w:tr>
      <w:tr w:rsidR="00602BD8" w:rsidRPr="00871EE2" w14:paraId="7904E687" w14:textId="77777777" w:rsidTr="00A855A6">
        <w:tc>
          <w:tcPr>
            <w:tcW w:w="2518" w:type="dxa"/>
          </w:tcPr>
          <w:p w14:paraId="1982963A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S</w:t>
            </w:r>
            <w:r w:rsidRPr="00871EE2">
              <w:t>ídlo:</w:t>
            </w:r>
          </w:p>
        </w:tc>
        <w:tc>
          <w:tcPr>
            <w:tcW w:w="6648" w:type="dxa"/>
          </w:tcPr>
          <w:p w14:paraId="41C9E28C" w14:textId="150A5946" w:rsidR="00602BD8" w:rsidRPr="00871EE2" w:rsidRDefault="00602BD8" w:rsidP="007264B0">
            <w:pPr>
              <w:pStyle w:val="NormlnIMP"/>
              <w:spacing w:line="240" w:lineRule="auto"/>
              <w:rPr>
                <w:b/>
              </w:rPr>
            </w:pPr>
            <w:r w:rsidRPr="00871EE2">
              <w:t>Svornosti 86/2</w:t>
            </w:r>
            <w:r w:rsidR="00175362">
              <w:t xml:space="preserve">, </w:t>
            </w:r>
            <w:r w:rsidR="00175362" w:rsidRPr="00871EE2">
              <w:t>736 01 Havířov-Město,</w:t>
            </w:r>
          </w:p>
        </w:tc>
      </w:tr>
      <w:tr w:rsidR="00602BD8" w:rsidRPr="00871EE2" w14:paraId="7D0FEA80" w14:textId="77777777" w:rsidTr="00A855A6">
        <w:tc>
          <w:tcPr>
            <w:tcW w:w="2518" w:type="dxa"/>
          </w:tcPr>
          <w:p w14:paraId="4C0CC8CC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Oprávněný zástupce</w:t>
            </w:r>
            <w:r w:rsidRPr="00871EE2">
              <w:t>:</w:t>
            </w:r>
          </w:p>
        </w:tc>
        <w:tc>
          <w:tcPr>
            <w:tcW w:w="6648" w:type="dxa"/>
          </w:tcPr>
          <w:p w14:paraId="21800869" w14:textId="77777777" w:rsidR="006F38F0" w:rsidRDefault="004F0C6D" w:rsidP="006F38F0">
            <w:pPr>
              <w:pStyle w:val="NormlnIMP"/>
              <w:spacing w:line="240" w:lineRule="auto"/>
            </w:pPr>
            <w:r>
              <w:t>Ing. Ondřej Baránek</w:t>
            </w:r>
            <w:r w:rsidR="00602BD8" w:rsidRPr="00871EE2">
              <w:t>, náměst</w:t>
            </w:r>
            <w:r w:rsidR="009A4B8A">
              <w:t>ek</w:t>
            </w:r>
            <w:r w:rsidR="00602BD8" w:rsidRPr="00871EE2">
              <w:t xml:space="preserve"> primátor</w:t>
            </w:r>
            <w:r>
              <w:t>a</w:t>
            </w:r>
            <w:r w:rsidR="00602BD8" w:rsidRPr="00871EE2">
              <w:t xml:space="preserve"> pro ekonomiku  </w:t>
            </w:r>
          </w:p>
          <w:p w14:paraId="47CF76DD" w14:textId="77777777" w:rsidR="00602BD8" w:rsidRPr="00871EE2" w:rsidRDefault="006F38F0" w:rsidP="006F38F0">
            <w:pPr>
              <w:pStyle w:val="NormlnIMP"/>
              <w:spacing w:line="240" w:lineRule="auto"/>
            </w:pPr>
            <w:r>
              <w:t xml:space="preserve">a </w:t>
            </w:r>
            <w:r w:rsidR="00602BD8" w:rsidRPr="00871EE2">
              <w:t>správu majetku</w:t>
            </w:r>
          </w:p>
        </w:tc>
      </w:tr>
      <w:tr w:rsidR="00602BD8" w:rsidRPr="00871EE2" w14:paraId="2440611F" w14:textId="77777777" w:rsidTr="00A855A6">
        <w:tc>
          <w:tcPr>
            <w:tcW w:w="2518" w:type="dxa"/>
          </w:tcPr>
          <w:p w14:paraId="66A4381E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871EE2">
              <w:t>IČO:</w:t>
            </w:r>
          </w:p>
        </w:tc>
        <w:tc>
          <w:tcPr>
            <w:tcW w:w="6648" w:type="dxa"/>
          </w:tcPr>
          <w:p w14:paraId="4509CE69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002</w:t>
            </w:r>
            <w:r w:rsidRPr="00871EE2">
              <w:t>97488</w:t>
            </w:r>
          </w:p>
        </w:tc>
      </w:tr>
      <w:tr w:rsidR="00602BD8" w:rsidRPr="00871EE2" w14:paraId="5246CA1F" w14:textId="77777777" w:rsidTr="00A855A6">
        <w:tc>
          <w:tcPr>
            <w:tcW w:w="2518" w:type="dxa"/>
          </w:tcPr>
          <w:p w14:paraId="54DAA6F8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871EE2">
              <w:t>DIČ:</w:t>
            </w:r>
          </w:p>
        </w:tc>
        <w:tc>
          <w:tcPr>
            <w:tcW w:w="6648" w:type="dxa"/>
          </w:tcPr>
          <w:p w14:paraId="63446796" w14:textId="77777777" w:rsidR="00602BD8" w:rsidRPr="00871EE2" w:rsidRDefault="00602BD8" w:rsidP="007264B0">
            <w:pPr>
              <w:pStyle w:val="NormlnIMP"/>
              <w:spacing w:line="240" w:lineRule="auto"/>
            </w:pPr>
            <w:r w:rsidRPr="00871EE2">
              <w:t>CZ 00297488</w:t>
            </w:r>
          </w:p>
        </w:tc>
      </w:tr>
      <w:tr w:rsidR="004318C7" w:rsidRPr="00871EE2" w14:paraId="41057D76" w14:textId="77777777" w:rsidTr="00A855A6">
        <w:tc>
          <w:tcPr>
            <w:tcW w:w="2518" w:type="dxa"/>
          </w:tcPr>
          <w:p w14:paraId="00C4DEEF" w14:textId="77777777" w:rsidR="004318C7" w:rsidRPr="00871EE2" w:rsidRDefault="004318C7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C70E9B">
              <w:rPr>
                <w:szCs w:val="24"/>
              </w:rPr>
              <w:t xml:space="preserve">ID datové schránky:                </w:t>
            </w:r>
          </w:p>
        </w:tc>
        <w:tc>
          <w:tcPr>
            <w:tcW w:w="6648" w:type="dxa"/>
          </w:tcPr>
          <w:p w14:paraId="1BA917DF" w14:textId="77777777" w:rsidR="004318C7" w:rsidRPr="00871EE2" w:rsidRDefault="004318C7" w:rsidP="007264B0">
            <w:pPr>
              <w:pStyle w:val="NormlnIMP"/>
              <w:spacing w:line="240" w:lineRule="auto"/>
            </w:pPr>
            <w:r w:rsidRPr="00C70E9B">
              <w:rPr>
                <w:szCs w:val="24"/>
              </w:rPr>
              <w:t>7zhb6tn</w:t>
            </w:r>
          </w:p>
        </w:tc>
      </w:tr>
      <w:tr w:rsidR="00602BD8" w:rsidRPr="00871EE2" w14:paraId="2E3FCBF1" w14:textId="77777777" w:rsidTr="00A855A6">
        <w:tc>
          <w:tcPr>
            <w:tcW w:w="2518" w:type="dxa"/>
          </w:tcPr>
          <w:p w14:paraId="0AAAE6BC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871EE2">
              <w:t>Bankovní spojení:</w:t>
            </w:r>
          </w:p>
        </w:tc>
        <w:tc>
          <w:tcPr>
            <w:tcW w:w="6648" w:type="dxa"/>
          </w:tcPr>
          <w:p w14:paraId="59626169" w14:textId="77777777" w:rsidR="00602BD8" w:rsidRPr="00871EE2" w:rsidRDefault="00602BD8" w:rsidP="007264B0">
            <w:pPr>
              <w:pStyle w:val="NormlnIMP"/>
              <w:spacing w:line="240" w:lineRule="auto"/>
            </w:pPr>
            <w:r w:rsidRPr="00871EE2">
              <w:t>Česká spořitelna a.s., centrála Praha</w:t>
            </w:r>
          </w:p>
        </w:tc>
      </w:tr>
      <w:tr w:rsidR="00602BD8" w:rsidRPr="00871EE2" w14:paraId="19EFC777" w14:textId="77777777" w:rsidTr="00A855A6">
        <w:tc>
          <w:tcPr>
            <w:tcW w:w="2518" w:type="dxa"/>
          </w:tcPr>
          <w:p w14:paraId="607FAB60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871EE2">
              <w:t xml:space="preserve">Číslo účtu:  </w:t>
            </w:r>
          </w:p>
        </w:tc>
        <w:tc>
          <w:tcPr>
            <w:tcW w:w="6648" w:type="dxa"/>
          </w:tcPr>
          <w:p w14:paraId="1CDE5F03" w14:textId="6669CDEA" w:rsidR="00602BD8" w:rsidRPr="00B13E2F" w:rsidRDefault="00602BD8" w:rsidP="007264B0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24"/>
              </w:rPr>
              <w:t>19</w:t>
            </w:r>
            <w:r w:rsidRPr="00C63F45">
              <w:rPr>
                <w:sz w:val="24"/>
                <w:szCs w:val="18"/>
              </w:rPr>
              <w:t>-</w:t>
            </w:r>
            <w:r w:rsidR="003E0AC6">
              <w:rPr>
                <w:sz w:val="24"/>
                <w:szCs w:val="18"/>
              </w:rPr>
              <w:t>1</w:t>
            </w:r>
            <w:r w:rsidRPr="00C63F45">
              <w:rPr>
                <w:sz w:val="24"/>
                <w:szCs w:val="18"/>
              </w:rPr>
              <w:t>721604319/0800</w:t>
            </w:r>
          </w:p>
        </w:tc>
      </w:tr>
      <w:tr w:rsidR="00602BD8" w:rsidRPr="00871EE2" w14:paraId="46C8D456" w14:textId="77777777" w:rsidTr="00A855A6">
        <w:tc>
          <w:tcPr>
            <w:tcW w:w="2518" w:type="dxa"/>
          </w:tcPr>
          <w:p w14:paraId="1EC3DDC0" w14:textId="77777777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 xml:space="preserve">Variabilní symbol: </w:t>
            </w:r>
          </w:p>
        </w:tc>
        <w:tc>
          <w:tcPr>
            <w:tcW w:w="6648" w:type="dxa"/>
          </w:tcPr>
          <w:p w14:paraId="5B1EC718" w14:textId="22F8F563" w:rsidR="00602BD8" w:rsidRDefault="00304102" w:rsidP="002E75EC">
            <w:pPr>
              <w:jc w:val="both"/>
              <w:rPr>
                <w:sz w:val="24"/>
                <w:szCs w:val="24"/>
              </w:rPr>
            </w:pPr>
            <w:r w:rsidRPr="00A553F3">
              <w:rPr>
                <w:sz w:val="24"/>
                <w:szCs w:val="24"/>
              </w:rPr>
              <w:t>5400000</w:t>
            </w:r>
            <w:r w:rsidR="00B55AD2">
              <w:rPr>
                <w:sz w:val="24"/>
                <w:szCs w:val="24"/>
              </w:rPr>
              <w:t>635</w:t>
            </w:r>
          </w:p>
        </w:tc>
      </w:tr>
      <w:tr w:rsidR="00602BD8" w:rsidRPr="00871EE2" w14:paraId="49B2B3EA" w14:textId="77777777" w:rsidTr="00A855A6">
        <w:tc>
          <w:tcPr>
            <w:tcW w:w="9166" w:type="dxa"/>
            <w:gridSpan w:val="2"/>
          </w:tcPr>
          <w:p w14:paraId="2186C14F" w14:textId="47C3C8FE" w:rsidR="00602BD8" w:rsidRPr="00871EE2" w:rsidRDefault="00602BD8" w:rsidP="007264B0">
            <w:pPr>
              <w:pStyle w:val="NormlnIMP"/>
              <w:tabs>
                <w:tab w:val="left" w:pos="2552"/>
              </w:tabs>
              <w:spacing w:line="240" w:lineRule="auto"/>
            </w:pPr>
            <w:r w:rsidRPr="00871EE2">
              <w:t xml:space="preserve">není zapsán ve veřejném rejstříku </w:t>
            </w:r>
          </w:p>
        </w:tc>
      </w:tr>
      <w:tr w:rsidR="00602BD8" w:rsidRPr="00871EE2" w14:paraId="7009E9F2" w14:textId="77777777" w:rsidTr="00A855A6">
        <w:tc>
          <w:tcPr>
            <w:tcW w:w="9166" w:type="dxa"/>
            <w:gridSpan w:val="2"/>
          </w:tcPr>
          <w:p w14:paraId="67ACE508" w14:textId="77777777" w:rsidR="00B27094" w:rsidRDefault="00B27094" w:rsidP="004F0C6D">
            <w:pPr>
              <w:pStyle w:val="NormlnIMP"/>
              <w:tabs>
                <w:tab w:val="left" w:pos="2552"/>
              </w:tabs>
              <w:spacing w:line="240" w:lineRule="auto"/>
            </w:pPr>
          </w:p>
          <w:p w14:paraId="6EDB599E" w14:textId="77777777" w:rsidR="00602BD8" w:rsidRPr="00871EE2" w:rsidRDefault="00602BD8" w:rsidP="004F0C6D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dále jen „</w:t>
            </w:r>
            <w:r w:rsidR="004F0C6D">
              <w:t>P</w:t>
            </w:r>
            <w:r>
              <w:t>rodávající</w:t>
            </w:r>
            <w:r w:rsidRPr="00871EE2">
              <w:t>“</w:t>
            </w:r>
          </w:p>
        </w:tc>
      </w:tr>
    </w:tbl>
    <w:p w14:paraId="4760EA51" w14:textId="77777777" w:rsidR="00602BD8" w:rsidRDefault="00602BD8" w:rsidP="007264B0">
      <w:pPr>
        <w:rPr>
          <w:sz w:val="24"/>
          <w:szCs w:val="24"/>
        </w:rPr>
      </w:pPr>
    </w:p>
    <w:p w14:paraId="5B02341E" w14:textId="77777777" w:rsidR="000F5F70" w:rsidRDefault="000F5F70" w:rsidP="007264B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  <w:gridCol w:w="567"/>
        <w:gridCol w:w="379"/>
      </w:tblGrid>
      <w:tr w:rsidR="00602BD8" w:rsidRPr="00871EE2" w14:paraId="545D380A" w14:textId="77777777" w:rsidTr="00D5615B">
        <w:tc>
          <w:tcPr>
            <w:tcW w:w="8647" w:type="dxa"/>
            <w:gridSpan w:val="2"/>
          </w:tcPr>
          <w:p w14:paraId="40814D0F" w14:textId="2398B07F" w:rsidR="00BE4A48" w:rsidRPr="00B97421" w:rsidRDefault="00D725A8" w:rsidP="00BE4A48">
            <w:pPr>
              <w:pStyle w:val="ZkladntextIMP"/>
              <w:spacing w:line="240" w:lineRule="auto"/>
              <w:rPr>
                <w:bCs/>
              </w:rPr>
            </w:pPr>
            <w:r w:rsidRPr="00D725A8">
              <w:rPr>
                <w:bCs/>
              </w:rPr>
              <w:t>Kupující</w:t>
            </w:r>
            <w:r w:rsidR="00BE4A48" w:rsidRPr="00D725A8">
              <w:rPr>
                <w:bCs/>
              </w:rPr>
              <w:t>:</w:t>
            </w:r>
            <w:r w:rsidR="00BE4A48" w:rsidRPr="00B74EC5">
              <w:rPr>
                <w:bCs/>
              </w:rPr>
              <w:tab/>
            </w:r>
            <w:r w:rsidR="00BE4A48">
              <w:rPr>
                <w:bCs/>
              </w:rPr>
              <w:t xml:space="preserve">                   Bytové družstvo Centrum </w:t>
            </w:r>
            <w:r w:rsidR="00BE4A48" w:rsidRPr="00B97421">
              <w:rPr>
                <w:bCs/>
              </w:rPr>
              <w:t>Havířov</w:t>
            </w:r>
          </w:p>
          <w:p w14:paraId="3B75FE83" w14:textId="438DB55E" w:rsidR="00BE4A48" w:rsidRDefault="00BE4A48" w:rsidP="00BE4A48">
            <w:pPr>
              <w:pStyle w:val="ZkladntextIMP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Zastoupeno:                       Ing. Davidem </w:t>
            </w:r>
            <w:proofErr w:type="spellStart"/>
            <w:r>
              <w:rPr>
                <w:bCs/>
              </w:rPr>
              <w:t>Vínovským</w:t>
            </w:r>
            <w:proofErr w:type="spellEnd"/>
            <w:r w:rsidR="00D53853">
              <w:rPr>
                <w:bCs/>
              </w:rPr>
              <w:t>,</w:t>
            </w:r>
            <w:r>
              <w:rPr>
                <w:bCs/>
              </w:rPr>
              <w:t xml:space="preserve"> předsedou představenstva</w:t>
            </w:r>
          </w:p>
          <w:p w14:paraId="38B1ABB3" w14:textId="58BC1CF8" w:rsidR="00BE4A48" w:rsidRPr="00533F71" w:rsidRDefault="00BE4A48" w:rsidP="00BE4A48">
            <w:pPr>
              <w:pStyle w:val="ZkladntextIMP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Radimem Snopkem, místopředsedou představenstva</w:t>
            </w:r>
          </w:p>
          <w:p w14:paraId="1314D024" w14:textId="41DB47BF" w:rsidR="00BE4A48" w:rsidRPr="00FF3F89" w:rsidRDefault="00BE4A48" w:rsidP="00BE4A48">
            <w:pPr>
              <w:pStyle w:val="ZkladntextIMP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se sídlem:                           </w:t>
            </w:r>
            <w:r w:rsidRPr="00FF3F89">
              <w:rPr>
                <w:bCs/>
              </w:rPr>
              <w:t>Dlouhá třída 467/13, Město, 736 01 Havířov</w:t>
            </w:r>
          </w:p>
          <w:p w14:paraId="2081ADF3" w14:textId="431DC855" w:rsidR="00BE4A48" w:rsidRPr="00FF3F89" w:rsidRDefault="00BE4A48" w:rsidP="00BE4A48">
            <w:pPr>
              <w:pStyle w:val="ZkladntextIMP"/>
              <w:spacing w:line="240" w:lineRule="auto"/>
              <w:rPr>
                <w:bCs/>
              </w:rPr>
            </w:pPr>
            <w:r w:rsidRPr="00533F71">
              <w:rPr>
                <w:bCs/>
              </w:rPr>
              <w:t>IČ</w:t>
            </w:r>
            <w:r>
              <w:rPr>
                <w:bCs/>
              </w:rPr>
              <w:t>O</w:t>
            </w:r>
            <w:r w:rsidRPr="00533F71">
              <w:rPr>
                <w:bCs/>
              </w:rPr>
              <w:t xml:space="preserve">: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             </w:t>
            </w:r>
            <w:r w:rsidRPr="00FF3F89">
              <w:rPr>
                <w:bCs/>
              </w:rPr>
              <w:t>47677228</w:t>
            </w:r>
          </w:p>
          <w:p w14:paraId="29FB17F3" w14:textId="77777777" w:rsidR="00BE4A48" w:rsidRPr="00B97421" w:rsidRDefault="00BE4A48" w:rsidP="00BE4A48">
            <w:pPr>
              <w:rPr>
                <w:sz w:val="24"/>
                <w:szCs w:val="24"/>
              </w:rPr>
            </w:pPr>
            <w:r w:rsidRPr="00B97421">
              <w:rPr>
                <w:sz w:val="24"/>
                <w:szCs w:val="24"/>
              </w:rPr>
              <w:t>zapsán ve veřejném rejstříku vedeném u Krajského soudu v Ostravě, oddíl Dr, vložka 312</w:t>
            </w:r>
          </w:p>
          <w:p w14:paraId="54D2398D" w14:textId="63762B9E" w:rsidR="00602BD8" w:rsidRPr="00871EE2" w:rsidRDefault="00602BD8" w:rsidP="00F0420D">
            <w:pPr>
              <w:pStyle w:val="NormlnIMP"/>
              <w:spacing w:line="240" w:lineRule="auto"/>
            </w:pPr>
          </w:p>
        </w:tc>
        <w:tc>
          <w:tcPr>
            <w:tcW w:w="379" w:type="dxa"/>
          </w:tcPr>
          <w:p w14:paraId="1FF6A679" w14:textId="20B8A6C6" w:rsidR="00FA3CB2" w:rsidRPr="00871EE2" w:rsidRDefault="00FA3CB2" w:rsidP="0029687C">
            <w:pPr>
              <w:pStyle w:val="NormlnIMP"/>
              <w:spacing w:line="240" w:lineRule="auto"/>
            </w:pPr>
          </w:p>
        </w:tc>
      </w:tr>
      <w:tr w:rsidR="00646368" w:rsidRPr="00871EE2" w14:paraId="67E72609" w14:textId="77777777" w:rsidTr="00807DFC">
        <w:tc>
          <w:tcPr>
            <w:tcW w:w="8080" w:type="dxa"/>
          </w:tcPr>
          <w:p w14:paraId="3324CC88" w14:textId="66E2D08B" w:rsidR="00646368" w:rsidRDefault="00646368" w:rsidP="00807DFC">
            <w:pPr>
              <w:pStyle w:val="NormlnIMP"/>
              <w:spacing w:line="240" w:lineRule="auto"/>
            </w:pPr>
          </w:p>
        </w:tc>
        <w:tc>
          <w:tcPr>
            <w:tcW w:w="946" w:type="dxa"/>
            <w:gridSpan w:val="2"/>
          </w:tcPr>
          <w:p w14:paraId="25C73FCB" w14:textId="77777777" w:rsidR="00646368" w:rsidRPr="00871EE2" w:rsidRDefault="00646368" w:rsidP="00B27094">
            <w:pPr>
              <w:pStyle w:val="NormlnIMP"/>
              <w:spacing w:line="240" w:lineRule="auto"/>
            </w:pPr>
          </w:p>
        </w:tc>
      </w:tr>
      <w:tr w:rsidR="00602BD8" w:rsidRPr="00871EE2" w14:paraId="1010F983" w14:textId="77777777" w:rsidTr="00B90900">
        <w:tc>
          <w:tcPr>
            <w:tcW w:w="9026" w:type="dxa"/>
            <w:gridSpan w:val="3"/>
          </w:tcPr>
          <w:p w14:paraId="678C6524" w14:textId="77777777" w:rsidR="00602BD8" w:rsidRPr="00871EE2" w:rsidRDefault="004F0C6D" w:rsidP="007264B0">
            <w:pPr>
              <w:pStyle w:val="NormlnIMP"/>
              <w:tabs>
                <w:tab w:val="left" w:pos="2552"/>
              </w:tabs>
              <w:spacing w:line="240" w:lineRule="auto"/>
            </w:pPr>
            <w:r>
              <w:t>dále jen „K</w:t>
            </w:r>
            <w:r w:rsidR="00602BD8" w:rsidRPr="00871EE2">
              <w:t>upující“</w:t>
            </w:r>
          </w:p>
        </w:tc>
      </w:tr>
    </w:tbl>
    <w:p w14:paraId="7640CB7C" w14:textId="77777777" w:rsidR="00FA3CB2" w:rsidRDefault="00FA3CB2" w:rsidP="007264B0">
      <w:pPr>
        <w:pStyle w:val="ZkladntextIMP"/>
        <w:spacing w:line="240" w:lineRule="auto"/>
        <w:rPr>
          <w:szCs w:val="24"/>
        </w:rPr>
      </w:pPr>
    </w:p>
    <w:p w14:paraId="2ECB5D64" w14:textId="6A6DA38B" w:rsidR="006864EF" w:rsidRDefault="00D725A8" w:rsidP="007264B0">
      <w:pPr>
        <w:pStyle w:val="ZkladntextIMP"/>
        <w:spacing w:line="240" w:lineRule="auto"/>
      </w:pPr>
      <w:r>
        <w:t xml:space="preserve"> </w:t>
      </w:r>
      <w:r w:rsidR="008D0C22">
        <w:t>dále také obecně</w:t>
      </w:r>
      <w:r w:rsidR="009B5C2B">
        <w:t xml:space="preserve"> „</w:t>
      </w:r>
      <w:r w:rsidR="008D0C22">
        <w:t>smluvní strany“</w:t>
      </w:r>
      <w:r w:rsidR="00717019">
        <w:t xml:space="preserve"> </w:t>
      </w:r>
    </w:p>
    <w:p w14:paraId="59FE49A7" w14:textId="77777777" w:rsidR="004F0C6D" w:rsidRDefault="004F0C6D" w:rsidP="007264B0">
      <w:pPr>
        <w:pStyle w:val="ZkladntextIMP"/>
        <w:spacing w:line="240" w:lineRule="auto"/>
      </w:pPr>
    </w:p>
    <w:p w14:paraId="0B5C837B" w14:textId="77777777" w:rsidR="008B01D7" w:rsidRPr="002124DE" w:rsidRDefault="000F68C8" w:rsidP="007264B0">
      <w:pPr>
        <w:pStyle w:val="NormlnIMP"/>
        <w:spacing w:line="240" w:lineRule="auto"/>
        <w:jc w:val="center"/>
      </w:pPr>
      <w:r w:rsidRPr="002124DE">
        <w:t>Č</w:t>
      </w:r>
      <w:r w:rsidR="008B01D7" w:rsidRPr="002124DE">
        <w:t>l</w:t>
      </w:r>
      <w:r w:rsidRPr="002124DE">
        <w:t>ánek</w:t>
      </w:r>
      <w:r w:rsidR="00717019" w:rsidRPr="002124DE">
        <w:t xml:space="preserve"> II</w:t>
      </w:r>
    </w:p>
    <w:p w14:paraId="772CCA2A" w14:textId="77777777" w:rsidR="008B01D7" w:rsidRPr="002124DE" w:rsidRDefault="008B01D7" w:rsidP="007264B0">
      <w:pPr>
        <w:pStyle w:val="NormlnIMP"/>
        <w:spacing w:line="240" w:lineRule="auto"/>
        <w:jc w:val="center"/>
      </w:pPr>
      <w:r w:rsidRPr="002124DE">
        <w:t>Předmět smlouvy</w:t>
      </w:r>
    </w:p>
    <w:p w14:paraId="0C54AE36" w14:textId="77777777" w:rsidR="006864EF" w:rsidRPr="002124DE" w:rsidRDefault="006864EF" w:rsidP="007264B0">
      <w:pPr>
        <w:pStyle w:val="NormlnIMP"/>
        <w:spacing w:line="240" w:lineRule="auto"/>
        <w:jc w:val="center"/>
      </w:pPr>
    </w:p>
    <w:p w14:paraId="4506E413" w14:textId="4EA2E9CA" w:rsidR="00A91CCF" w:rsidRDefault="00471A48" w:rsidP="00A91CCF">
      <w:pPr>
        <w:pStyle w:val="NormlnIMP"/>
        <w:numPr>
          <w:ilvl w:val="0"/>
          <w:numId w:val="34"/>
        </w:numPr>
        <w:spacing w:line="240" w:lineRule="auto"/>
        <w:ind w:left="284" w:hanging="284"/>
        <w:jc w:val="both"/>
      </w:pPr>
      <w:r w:rsidRPr="002124DE">
        <w:t xml:space="preserve">Prodávající je </w:t>
      </w:r>
      <w:r w:rsidR="008342AD">
        <w:t xml:space="preserve">v k. </w:t>
      </w:r>
      <w:proofErr w:type="spellStart"/>
      <w:r w:rsidR="008342AD">
        <w:t>ú.</w:t>
      </w:r>
      <w:proofErr w:type="spellEnd"/>
      <w:r w:rsidR="008342AD">
        <w:t xml:space="preserve"> </w:t>
      </w:r>
      <w:proofErr w:type="spellStart"/>
      <w:r w:rsidR="007530B7">
        <w:t>Šumbark</w:t>
      </w:r>
      <w:proofErr w:type="spellEnd"/>
      <w:r w:rsidR="008342AD">
        <w:t xml:space="preserve">, </w:t>
      </w:r>
      <w:r w:rsidRPr="002124DE">
        <w:t xml:space="preserve">vlastníkem pozemku </w:t>
      </w:r>
      <w:proofErr w:type="spellStart"/>
      <w:r w:rsidRPr="002124DE">
        <w:t>parc</w:t>
      </w:r>
      <w:proofErr w:type="spellEnd"/>
      <w:r w:rsidRPr="002124DE">
        <w:t>.</w:t>
      </w:r>
      <w:r w:rsidR="00B94992">
        <w:t xml:space="preserve"> č.</w:t>
      </w:r>
      <w:r w:rsidR="00050F05">
        <w:t xml:space="preserve"> </w:t>
      </w:r>
      <w:r w:rsidR="007530B7">
        <w:rPr>
          <w:bCs/>
          <w:szCs w:val="24"/>
        </w:rPr>
        <w:t>1460/156</w:t>
      </w:r>
      <w:r w:rsidR="00050F05">
        <w:rPr>
          <w:bCs/>
          <w:szCs w:val="24"/>
        </w:rPr>
        <w:t xml:space="preserve">, </w:t>
      </w:r>
      <w:r w:rsidR="00F0420D">
        <w:rPr>
          <w:bCs/>
          <w:szCs w:val="24"/>
        </w:rPr>
        <w:t xml:space="preserve">ostatní plocha </w:t>
      </w:r>
      <w:r w:rsidR="007530B7">
        <w:rPr>
          <w:bCs/>
          <w:szCs w:val="24"/>
        </w:rPr>
        <w:t>zeleň</w:t>
      </w:r>
      <w:r w:rsidR="00F0420D">
        <w:rPr>
          <w:bCs/>
          <w:szCs w:val="24"/>
        </w:rPr>
        <w:t xml:space="preserve"> o</w:t>
      </w:r>
      <w:r w:rsidR="00050F05" w:rsidRPr="003F79DD">
        <w:rPr>
          <w:bCs/>
          <w:szCs w:val="24"/>
        </w:rPr>
        <w:t xml:space="preserve"> výměře</w:t>
      </w:r>
      <w:r w:rsidR="009D593B">
        <w:rPr>
          <w:bCs/>
          <w:szCs w:val="24"/>
        </w:rPr>
        <w:t xml:space="preserve"> </w:t>
      </w:r>
      <w:r w:rsidR="007530B7">
        <w:rPr>
          <w:bCs/>
          <w:szCs w:val="24"/>
        </w:rPr>
        <w:t>977</w:t>
      </w:r>
      <w:r w:rsidR="00050F05">
        <w:rPr>
          <w:bCs/>
          <w:szCs w:val="24"/>
        </w:rPr>
        <w:t xml:space="preserve"> </w:t>
      </w:r>
      <w:r w:rsidR="00050F05" w:rsidRPr="003F79DD">
        <w:rPr>
          <w:bCs/>
          <w:szCs w:val="24"/>
        </w:rPr>
        <w:t>m</w:t>
      </w:r>
      <w:r w:rsidR="00050F05" w:rsidRPr="003F79DD">
        <w:rPr>
          <w:bCs/>
          <w:szCs w:val="24"/>
          <w:vertAlign w:val="superscript"/>
        </w:rPr>
        <w:t>2</w:t>
      </w:r>
      <w:r w:rsidR="00050F05">
        <w:t xml:space="preserve">, </w:t>
      </w:r>
      <w:r w:rsidR="000F4D6E">
        <w:t>který je</w:t>
      </w:r>
      <w:r w:rsidR="00A91CCF" w:rsidRPr="00623D33">
        <w:t xml:space="preserve"> zapsán</w:t>
      </w:r>
      <w:r w:rsidR="00A91CCF" w:rsidRPr="009F4AF7">
        <w:t xml:space="preserve"> u Katastrálního úřadu pro Moravskoslezský kraj, katastrální pracoviště </w:t>
      </w:r>
      <w:r w:rsidR="00A91CCF">
        <w:t>Ostrava</w:t>
      </w:r>
      <w:r w:rsidR="00A91CCF" w:rsidRPr="009F4AF7">
        <w:t xml:space="preserve"> na LV č. 10001 pro obec Havířov.</w:t>
      </w:r>
    </w:p>
    <w:p w14:paraId="11FFBABC" w14:textId="77777777" w:rsidR="00F0420D" w:rsidRDefault="00F0420D" w:rsidP="00F0420D">
      <w:pPr>
        <w:pStyle w:val="NormlnIMP"/>
        <w:spacing w:line="240" w:lineRule="auto"/>
        <w:ind w:left="284"/>
        <w:jc w:val="both"/>
      </w:pPr>
    </w:p>
    <w:p w14:paraId="04B0DBFE" w14:textId="61191834" w:rsidR="00D53853" w:rsidRDefault="00F0420D" w:rsidP="00D53853">
      <w:pPr>
        <w:pStyle w:val="NormlnIMP"/>
        <w:numPr>
          <w:ilvl w:val="0"/>
          <w:numId w:val="34"/>
        </w:numPr>
        <w:spacing w:line="240" w:lineRule="auto"/>
        <w:ind w:left="284" w:hanging="284"/>
        <w:jc w:val="both"/>
      </w:pPr>
      <w:r w:rsidRPr="008342AD">
        <w:t xml:space="preserve">Geometrickým plánem č. </w:t>
      </w:r>
      <w:r w:rsidR="007530B7">
        <w:t xml:space="preserve">2121-8/2024 </w:t>
      </w:r>
      <w:r w:rsidRPr="008342AD">
        <w:t xml:space="preserve">ze dne </w:t>
      </w:r>
      <w:r w:rsidR="007530B7">
        <w:t>2</w:t>
      </w:r>
      <w:r w:rsidR="00B14611">
        <w:t>7</w:t>
      </w:r>
      <w:r w:rsidR="007530B7">
        <w:t>. 2. 2024</w:t>
      </w:r>
      <w:r w:rsidRPr="008342AD">
        <w:t xml:space="preserve"> </w:t>
      </w:r>
      <w:r w:rsidR="0006721A">
        <w:t xml:space="preserve">došlo k rozdělení pozemku </w:t>
      </w:r>
      <w:proofErr w:type="spellStart"/>
      <w:r w:rsidR="0006721A">
        <w:t>parc</w:t>
      </w:r>
      <w:proofErr w:type="spellEnd"/>
      <w:r w:rsidR="0006721A">
        <w:t>. č</w:t>
      </w:r>
      <w:r w:rsidR="00D725A8">
        <w:t>.</w:t>
      </w:r>
      <w:r w:rsidR="0006721A">
        <w:t xml:space="preserve"> 1460/156, ostatní plocha, zeleň o výměře 977 </w:t>
      </w:r>
      <w:r w:rsidR="0006721A" w:rsidRPr="005A3654">
        <w:t>m</w:t>
      </w:r>
      <w:r w:rsidR="0006721A" w:rsidRPr="000F5F70">
        <w:rPr>
          <w:vertAlign w:val="superscript"/>
        </w:rPr>
        <w:t>2</w:t>
      </w:r>
      <w:r w:rsidR="0006721A">
        <w:t xml:space="preserve">, k. </w:t>
      </w:r>
      <w:proofErr w:type="spellStart"/>
      <w:r w:rsidR="0006721A">
        <w:t>ú.</w:t>
      </w:r>
      <w:proofErr w:type="spellEnd"/>
      <w:r w:rsidR="0006721A">
        <w:t xml:space="preserve"> </w:t>
      </w:r>
      <w:proofErr w:type="spellStart"/>
      <w:r w:rsidR="0006721A">
        <w:t>Šumbark</w:t>
      </w:r>
      <w:proofErr w:type="spellEnd"/>
      <w:r w:rsidR="0006721A">
        <w:t xml:space="preserve">, </w:t>
      </w:r>
      <w:r w:rsidR="000F5F70">
        <w:t xml:space="preserve">a </w:t>
      </w:r>
      <w:r w:rsidR="0006721A">
        <w:t>byl</w:t>
      </w:r>
      <w:r w:rsidR="002D73B2">
        <w:t>y</w:t>
      </w:r>
      <w:r w:rsidR="0006721A">
        <w:t xml:space="preserve"> vyčleněn</w:t>
      </w:r>
      <w:r w:rsidR="002D73B2">
        <w:t>y</w:t>
      </w:r>
      <w:r w:rsidR="0006721A">
        <w:t xml:space="preserve"> </w:t>
      </w:r>
      <w:r w:rsidR="00D53853">
        <w:t xml:space="preserve">tyto </w:t>
      </w:r>
      <w:r w:rsidR="0006721A">
        <w:t>označen</w:t>
      </w:r>
      <w:r w:rsidR="002D73B2">
        <w:t>é</w:t>
      </w:r>
      <w:r w:rsidR="0006721A">
        <w:t xml:space="preserve"> pozem</w:t>
      </w:r>
      <w:r w:rsidR="002D73B2">
        <w:t>ky:</w:t>
      </w:r>
    </w:p>
    <w:p w14:paraId="2F12D099" w14:textId="77777777" w:rsidR="00D53853" w:rsidRDefault="00D53853" w:rsidP="00D53853"/>
    <w:p w14:paraId="383FF052" w14:textId="5C3049D7" w:rsidR="002D73B2" w:rsidRDefault="0006721A" w:rsidP="002D73B2">
      <w:pPr>
        <w:pStyle w:val="NormlnIMP"/>
        <w:numPr>
          <w:ilvl w:val="0"/>
          <w:numId w:val="39"/>
        </w:numPr>
        <w:spacing w:line="240" w:lineRule="auto"/>
        <w:jc w:val="both"/>
      </w:pPr>
      <w:r>
        <w:t xml:space="preserve"> </w:t>
      </w:r>
      <w:proofErr w:type="spellStart"/>
      <w:r w:rsidR="00D53853">
        <w:t>parc</w:t>
      </w:r>
      <w:proofErr w:type="spellEnd"/>
      <w:r w:rsidR="00D53853">
        <w:t>. č. 1460/156, ostatní plocha, zeleň o výměře 532 m</w:t>
      </w:r>
      <w:r w:rsidR="00D53853">
        <w:rPr>
          <w:vertAlign w:val="superscript"/>
        </w:rPr>
        <w:t>2</w:t>
      </w:r>
    </w:p>
    <w:p w14:paraId="25D9669D" w14:textId="07649263" w:rsidR="00D53853" w:rsidRDefault="00D53853" w:rsidP="002D73B2">
      <w:pPr>
        <w:pStyle w:val="NormlnIMP"/>
        <w:numPr>
          <w:ilvl w:val="0"/>
          <w:numId w:val="39"/>
        </w:numPr>
        <w:spacing w:line="240" w:lineRule="auto"/>
        <w:jc w:val="both"/>
      </w:pPr>
      <w:r>
        <w:t xml:space="preserve"> </w:t>
      </w:r>
      <w:proofErr w:type="spellStart"/>
      <w:r>
        <w:t>parc</w:t>
      </w:r>
      <w:proofErr w:type="spellEnd"/>
      <w:r>
        <w:t>. č. 1460</w:t>
      </w:r>
      <w:r w:rsidRPr="00E45746">
        <w:t>/</w:t>
      </w:r>
      <w:r>
        <w:t xml:space="preserve">279, ostatní plocha, zeleň o výměře 162 </w:t>
      </w:r>
      <w:r w:rsidRPr="008342AD">
        <w:t>m</w:t>
      </w:r>
      <w:r w:rsidRPr="000F5F70">
        <w:rPr>
          <w:vertAlign w:val="superscript"/>
        </w:rPr>
        <w:t>2</w:t>
      </w:r>
    </w:p>
    <w:p w14:paraId="6B387D0D" w14:textId="2EE68FE5" w:rsidR="0006721A" w:rsidRDefault="00D4068A" w:rsidP="002D73B2">
      <w:pPr>
        <w:pStyle w:val="NormlnIMP"/>
        <w:numPr>
          <w:ilvl w:val="0"/>
          <w:numId w:val="39"/>
        </w:numPr>
        <w:spacing w:line="240" w:lineRule="auto"/>
        <w:jc w:val="both"/>
      </w:pPr>
      <w:r>
        <w:t xml:space="preserve"> </w:t>
      </w:r>
      <w:proofErr w:type="spellStart"/>
      <w:r>
        <w:t>parc</w:t>
      </w:r>
      <w:proofErr w:type="spellEnd"/>
      <w:r>
        <w:t>. č. 1460/278,</w:t>
      </w:r>
      <w:r w:rsidR="002D73B2">
        <w:t xml:space="preserve"> </w:t>
      </w:r>
      <w:r>
        <w:t>ostatní plocha</w:t>
      </w:r>
      <w:r w:rsidR="00B14611">
        <w:t>, zeleň o</w:t>
      </w:r>
      <w:r>
        <w:t xml:space="preserve"> výměře 283 m</w:t>
      </w:r>
      <w:r>
        <w:rPr>
          <w:vertAlign w:val="superscript"/>
        </w:rPr>
        <w:t>2</w:t>
      </w:r>
    </w:p>
    <w:p w14:paraId="20C67A9B" w14:textId="20F82582" w:rsidR="007530B7" w:rsidRPr="007530B7" w:rsidRDefault="00F0420D" w:rsidP="00FB4A05">
      <w:pPr>
        <w:pStyle w:val="ZkladntextIMP"/>
        <w:spacing w:line="240" w:lineRule="auto"/>
        <w:jc w:val="both"/>
      </w:pPr>
      <w:r w:rsidRPr="008342AD">
        <w:lastRenderedPageBreak/>
        <w:t xml:space="preserve">    </w:t>
      </w:r>
    </w:p>
    <w:p w14:paraId="730E73ED" w14:textId="77777777" w:rsidR="007530B7" w:rsidRDefault="00EB7E25" w:rsidP="007530B7">
      <w:pPr>
        <w:pStyle w:val="ZkladntextIMP"/>
        <w:spacing w:line="240" w:lineRule="auto"/>
        <w:jc w:val="both"/>
      </w:pPr>
      <w:r w:rsidRPr="00EB7E25">
        <w:t>3.</w:t>
      </w:r>
      <w:r>
        <w:t xml:space="preserve"> </w:t>
      </w:r>
      <w:r w:rsidR="000A737F" w:rsidRPr="002124DE">
        <w:t xml:space="preserve">Prodej pozemku </w:t>
      </w:r>
      <w:proofErr w:type="spellStart"/>
      <w:r w:rsidR="000A737F" w:rsidRPr="002124DE">
        <w:t>parc</w:t>
      </w:r>
      <w:proofErr w:type="spellEnd"/>
      <w:r w:rsidR="000A737F" w:rsidRPr="002124DE">
        <w:t>. č</w:t>
      </w:r>
      <w:r w:rsidR="002124DE">
        <w:t>.</w:t>
      </w:r>
      <w:r w:rsidR="00BE5678">
        <w:t xml:space="preserve"> </w:t>
      </w:r>
      <w:r w:rsidR="007530B7">
        <w:t>1460/279</w:t>
      </w:r>
      <w:r w:rsidR="00F0420D">
        <w:t xml:space="preserve">, ostatní plocha o výměře </w:t>
      </w:r>
      <w:r w:rsidR="007530B7">
        <w:t>162</w:t>
      </w:r>
      <w:r w:rsidR="00F0420D">
        <w:t xml:space="preserve"> </w:t>
      </w:r>
      <w:r w:rsidR="00B94992">
        <w:t>m</w:t>
      </w:r>
      <w:r w:rsidR="00B94992">
        <w:rPr>
          <w:vertAlign w:val="superscript"/>
        </w:rPr>
        <w:t>2</w:t>
      </w:r>
      <w:r w:rsidR="00B94992">
        <w:t xml:space="preserve">, k. </w:t>
      </w:r>
      <w:proofErr w:type="spellStart"/>
      <w:r w:rsidR="00B94992">
        <w:t>ú.</w:t>
      </w:r>
      <w:proofErr w:type="spellEnd"/>
      <w:r w:rsidR="00B94992">
        <w:t xml:space="preserve"> </w:t>
      </w:r>
      <w:proofErr w:type="spellStart"/>
      <w:r w:rsidR="007530B7">
        <w:t>Šumbark</w:t>
      </w:r>
      <w:proofErr w:type="spellEnd"/>
      <w:r w:rsidR="007530B7">
        <w:t xml:space="preserve">, </w:t>
      </w:r>
      <w:r w:rsidR="000A737F" w:rsidRPr="002124DE">
        <w:t xml:space="preserve">je </w:t>
      </w:r>
    </w:p>
    <w:p w14:paraId="4ADC5AD3" w14:textId="10C03FA9" w:rsidR="000A737F" w:rsidRPr="002124DE" w:rsidRDefault="007530B7" w:rsidP="007530B7">
      <w:pPr>
        <w:pStyle w:val="ZkladntextIMP"/>
        <w:spacing w:line="240" w:lineRule="auto"/>
        <w:jc w:val="both"/>
      </w:pPr>
      <w:r>
        <w:t xml:space="preserve">    </w:t>
      </w:r>
      <w:r w:rsidR="000A737F" w:rsidRPr="002124DE">
        <w:t>předmětem</w:t>
      </w:r>
      <w:r w:rsidR="009D593B">
        <w:t xml:space="preserve"> </w:t>
      </w:r>
      <w:r w:rsidR="000A737F" w:rsidRPr="002124DE">
        <w:t>této</w:t>
      </w:r>
      <w:r w:rsidR="00422FAC">
        <w:t xml:space="preserve"> </w:t>
      </w:r>
      <w:r w:rsidR="000A737F" w:rsidRPr="002124DE">
        <w:t>smlouvy</w:t>
      </w:r>
      <w:r w:rsidR="000F4D6E">
        <w:t xml:space="preserve"> </w:t>
      </w:r>
      <w:r w:rsidR="000F4D6E" w:rsidRPr="002124DE">
        <w:t>(dále též „pozemek“)</w:t>
      </w:r>
      <w:r w:rsidR="000A737F" w:rsidRPr="002124DE">
        <w:t>.</w:t>
      </w:r>
    </w:p>
    <w:p w14:paraId="6DF6B428" w14:textId="77777777" w:rsidR="00F0420D" w:rsidRDefault="00F0420D" w:rsidP="000A737F">
      <w:pPr>
        <w:pStyle w:val="ZkladntextIMP"/>
        <w:spacing w:line="240" w:lineRule="auto"/>
        <w:jc w:val="both"/>
      </w:pPr>
    </w:p>
    <w:p w14:paraId="0A6AF648" w14:textId="77777777" w:rsidR="008B01D7" w:rsidRPr="002124DE" w:rsidRDefault="000F68C8" w:rsidP="008C110E">
      <w:pPr>
        <w:pStyle w:val="NormlnIMP"/>
        <w:spacing w:line="240" w:lineRule="auto"/>
        <w:jc w:val="center"/>
      </w:pPr>
      <w:r w:rsidRPr="002124DE">
        <w:t xml:space="preserve">Článek </w:t>
      </w:r>
      <w:r w:rsidR="00717019" w:rsidRPr="002124DE">
        <w:t>III</w:t>
      </w:r>
    </w:p>
    <w:p w14:paraId="4476E705" w14:textId="77777777" w:rsidR="006864EF" w:rsidRPr="002124DE" w:rsidRDefault="008B01D7" w:rsidP="007264B0">
      <w:pPr>
        <w:pStyle w:val="NormlnIMP"/>
        <w:spacing w:line="240" w:lineRule="auto"/>
        <w:jc w:val="center"/>
      </w:pPr>
      <w:r w:rsidRPr="002124DE">
        <w:t xml:space="preserve">Předmět koupě     </w:t>
      </w:r>
    </w:p>
    <w:p w14:paraId="208993DE" w14:textId="77777777" w:rsidR="00143943" w:rsidRPr="002124DE" w:rsidRDefault="00143943" w:rsidP="001E7819">
      <w:pPr>
        <w:pStyle w:val="NormlnIMP"/>
        <w:spacing w:line="240" w:lineRule="auto"/>
        <w:jc w:val="both"/>
      </w:pPr>
    </w:p>
    <w:p w14:paraId="2FA0A42D" w14:textId="0B27F99B" w:rsidR="00422FAC" w:rsidRDefault="008B01D7" w:rsidP="00A036D1">
      <w:pPr>
        <w:pStyle w:val="NormlnIMP"/>
        <w:tabs>
          <w:tab w:val="left" w:pos="284"/>
        </w:tabs>
        <w:spacing w:line="240" w:lineRule="auto"/>
        <w:jc w:val="both"/>
      </w:pPr>
      <w:r w:rsidRPr="00F26730">
        <w:t>Prodávající</w:t>
      </w:r>
      <w:r w:rsidR="00DC3DA7">
        <w:t xml:space="preserve"> </w:t>
      </w:r>
      <w:r w:rsidR="000F68C8">
        <w:t>na základě</w:t>
      </w:r>
      <w:r w:rsidR="008435ED">
        <w:t xml:space="preserve"> </w:t>
      </w:r>
      <w:r w:rsidR="000F68C8">
        <w:t>této smlouvy</w:t>
      </w:r>
      <w:r w:rsidR="008435ED">
        <w:t xml:space="preserve"> </w:t>
      </w:r>
      <w:r>
        <w:t>prodá</w:t>
      </w:r>
      <w:r w:rsidR="009705B2">
        <w:t>v</w:t>
      </w:r>
      <w:r w:rsidR="00183D30">
        <w:t>á</w:t>
      </w:r>
      <w:r w:rsidR="008435ED">
        <w:t xml:space="preserve"> </w:t>
      </w:r>
      <w:r w:rsidR="005E629A" w:rsidRPr="00D725A8">
        <w:t>K</w:t>
      </w:r>
      <w:r w:rsidR="00D02A9C" w:rsidRPr="00D725A8">
        <w:t>upující</w:t>
      </w:r>
      <w:r w:rsidR="005E629A" w:rsidRPr="00D725A8">
        <w:t>m</w:t>
      </w:r>
      <w:r w:rsidR="00D725A8" w:rsidRPr="00D725A8">
        <w:t>u</w:t>
      </w:r>
      <w:r>
        <w:t xml:space="preserve"> </w:t>
      </w:r>
      <w:r w:rsidR="00891B8F">
        <w:t>v</w:t>
      </w:r>
      <w:r w:rsidR="00DC1D9B">
        <w:t xml:space="preserve"> </w:t>
      </w:r>
      <w:r w:rsidR="00891B8F">
        <w:t xml:space="preserve">k. </w:t>
      </w:r>
      <w:proofErr w:type="spellStart"/>
      <w:r w:rsidR="00891B8F">
        <w:t>ú.</w:t>
      </w:r>
      <w:proofErr w:type="spellEnd"/>
      <w:r w:rsidR="00891B8F">
        <w:t xml:space="preserve"> </w:t>
      </w:r>
      <w:proofErr w:type="spellStart"/>
      <w:r w:rsidR="001E7819">
        <w:t>Šumbark</w:t>
      </w:r>
      <w:proofErr w:type="spellEnd"/>
      <w:r w:rsidR="00DC1D9B">
        <w:t>,</w:t>
      </w:r>
      <w:r w:rsidR="0067341F">
        <w:t xml:space="preserve"> pozemek </w:t>
      </w:r>
    </w:p>
    <w:p w14:paraId="33EF9859" w14:textId="7E397BCB" w:rsidR="006A5969" w:rsidRDefault="0067341F" w:rsidP="00A036D1">
      <w:pPr>
        <w:pStyle w:val="NormlnIMP"/>
        <w:tabs>
          <w:tab w:val="left" w:pos="284"/>
        </w:tabs>
        <w:spacing w:line="240" w:lineRule="auto"/>
        <w:jc w:val="both"/>
      </w:pPr>
      <w:proofErr w:type="spellStart"/>
      <w:r>
        <w:t>parc</w:t>
      </w:r>
      <w:proofErr w:type="spellEnd"/>
      <w:r>
        <w:t>.</w:t>
      </w:r>
      <w:r w:rsidR="00422FAC">
        <w:t xml:space="preserve"> č.</w:t>
      </w:r>
      <w:r w:rsidR="001E7819">
        <w:t xml:space="preserve"> 1460</w:t>
      </w:r>
      <w:r w:rsidR="001E7819" w:rsidRPr="00E45746">
        <w:t>/</w:t>
      </w:r>
      <w:r w:rsidR="001E7819">
        <w:t>279</w:t>
      </w:r>
      <w:r w:rsidR="001E7819" w:rsidRPr="00E45746">
        <w:t xml:space="preserve">, ostatní plocha o </w:t>
      </w:r>
      <w:r w:rsidR="001E7819">
        <w:t xml:space="preserve">celkové </w:t>
      </w:r>
      <w:r w:rsidR="001E7819" w:rsidRPr="00E45746">
        <w:t xml:space="preserve">výměře </w:t>
      </w:r>
      <w:r w:rsidR="001E7819">
        <w:t>162</w:t>
      </w:r>
      <w:r w:rsidR="001E7819" w:rsidRPr="00E45746">
        <w:t xml:space="preserve"> m</w:t>
      </w:r>
      <w:r w:rsidR="001E7819" w:rsidRPr="00E45746">
        <w:rPr>
          <w:vertAlign w:val="superscript"/>
        </w:rPr>
        <w:t>2</w:t>
      </w:r>
      <w:r w:rsidR="001E7819">
        <w:t>.</w:t>
      </w:r>
      <w:r w:rsidR="00422FAC">
        <w:t xml:space="preserve"> </w:t>
      </w:r>
      <w:r w:rsidR="005E629A" w:rsidRPr="00422FAC">
        <w:t>K</w:t>
      </w:r>
      <w:r w:rsidR="00A75357" w:rsidRPr="00422FAC">
        <w:t>upující</w:t>
      </w:r>
      <w:r w:rsidR="00A75357">
        <w:t xml:space="preserve"> </w:t>
      </w:r>
      <w:r w:rsidR="00411923">
        <w:t xml:space="preserve">tento </w:t>
      </w:r>
      <w:r w:rsidR="000F68C8">
        <w:t>pozem</w:t>
      </w:r>
      <w:r w:rsidR="00411923">
        <w:t>ek</w:t>
      </w:r>
      <w:r w:rsidR="000F68C8">
        <w:t xml:space="preserve"> </w:t>
      </w:r>
      <w:r w:rsidR="00602BD8">
        <w:t>včet</w:t>
      </w:r>
      <w:r w:rsidR="00B90900">
        <w:t xml:space="preserve">ně veškerého příslušenství </w:t>
      </w:r>
      <w:r w:rsidR="00A036D1">
        <w:t>kupuje do svého vlastnictví.</w:t>
      </w:r>
    </w:p>
    <w:p w14:paraId="1396FE8E" w14:textId="77777777" w:rsidR="00DF01FB" w:rsidRDefault="00DF01FB" w:rsidP="00DC611E">
      <w:pPr>
        <w:pStyle w:val="NormlnIMP"/>
        <w:tabs>
          <w:tab w:val="left" w:pos="284"/>
        </w:tabs>
        <w:spacing w:line="240" w:lineRule="auto"/>
      </w:pPr>
    </w:p>
    <w:p w14:paraId="3C7BAC0B" w14:textId="76FDF7AD" w:rsidR="00896258" w:rsidRPr="000F68C8" w:rsidRDefault="000F68C8" w:rsidP="00390C58">
      <w:pPr>
        <w:pStyle w:val="NormlnIMP"/>
        <w:tabs>
          <w:tab w:val="left" w:pos="284"/>
        </w:tabs>
        <w:spacing w:line="240" w:lineRule="auto"/>
        <w:jc w:val="center"/>
      </w:pPr>
      <w:r>
        <w:t xml:space="preserve">Článek </w:t>
      </w:r>
      <w:r w:rsidR="00717019">
        <w:t>IV</w:t>
      </w:r>
    </w:p>
    <w:p w14:paraId="6F83FBC2" w14:textId="77777777" w:rsidR="00896258" w:rsidRDefault="00896258" w:rsidP="007264B0">
      <w:pPr>
        <w:pStyle w:val="NormlnIMP"/>
        <w:spacing w:line="240" w:lineRule="auto"/>
        <w:jc w:val="center"/>
      </w:pPr>
      <w:r w:rsidRPr="000F68C8">
        <w:t>Účel koupě</w:t>
      </w:r>
    </w:p>
    <w:p w14:paraId="355E328B" w14:textId="77777777" w:rsidR="006864EF" w:rsidRPr="000F68C8" w:rsidRDefault="006864EF" w:rsidP="007264B0">
      <w:pPr>
        <w:pStyle w:val="NormlnIMP"/>
        <w:spacing w:line="240" w:lineRule="auto"/>
        <w:jc w:val="center"/>
      </w:pPr>
    </w:p>
    <w:p w14:paraId="29EDB18B" w14:textId="5BFE7C09" w:rsidR="00136D05" w:rsidRDefault="00896258" w:rsidP="00F0420D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</w:rPr>
      </w:pPr>
      <w:r w:rsidRPr="00561903">
        <w:rPr>
          <w:sz w:val="24"/>
          <w:szCs w:val="24"/>
        </w:rPr>
        <w:t>Pozem</w:t>
      </w:r>
      <w:r w:rsidR="00411923" w:rsidRPr="00561903">
        <w:rPr>
          <w:sz w:val="24"/>
          <w:szCs w:val="24"/>
        </w:rPr>
        <w:t>ek</w:t>
      </w:r>
      <w:r w:rsidR="00763CEF">
        <w:rPr>
          <w:sz w:val="24"/>
          <w:szCs w:val="24"/>
        </w:rPr>
        <w:t xml:space="preserve"> </w:t>
      </w:r>
      <w:proofErr w:type="spellStart"/>
      <w:r w:rsidR="00763CEF" w:rsidRPr="00DE7371">
        <w:rPr>
          <w:sz w:val="24"/>
        </w:rPr>
        <w:t>parc</w:t>
      </w:r>
      <w:proofErr w:type="spellEnd"/>
      <w:r w:rsidR="00763CEF" w:rsidRPr="00DE7371">
        <w:rPr>
          <w:sz w:val="24"/>
        </w:rPr>
        <w:t xml:space="preserve">. č. </w:t>
      </w:r>
      <w:r w:rsidR="001E7819">
        <w:rPr>
          <w:sz w:val="24"/>
        </w:rPr>
        <w:t>1460</w:t>
      </w:r>
      <w:r w:rsidR="001E7819" w:rsidRPr="00E45746">
        <w:rPr>
          <w:sz w:val="24"/>
        </w:rPr>
        <w:t>/</w:t>
      </w:r>
      <w:r w:rsidR="001E7819">
        <w:rPr>
          <w:sz w:val="24"/>
        </w:rPr>
        <w:t>279</w:t>
      </w:r>
      <w:r w:rsidR="001E7819" w:rsidRPr="00E45746">
        <w:rPr>
          <w:sz w:val="24"/>
        </w:rPr>
        <w:t xml:space="preserve">, ostatní plocha o </w:t>
      </w:r>
      <w:r w:rsidR="001E7819">
        <w:rPr>
          <w:sz w:val="24"/>
        </w:rPr>
        <w:t xml:space="preserve">celkové </w:t>
      </w:r>
      <w:r w:rsidR="001E7819" w:rsidRPr="00E45746">
        <w:rPr>
          <w:sz w:val="24"/>
        </w:rPr>
        <w:t xml:space="preserve">výměře </w:t>
      </w:r>
      <w:r w:rsidR="001E7819">
        <w:rPr>
          <w:sz w:val="24"/>
        </w:rPr>
        <w:t>162</w:t>
      </w:r>
      <w:r w:rsidR="001E7819" w:rsidRPr="00E45746">
        <w:rPr>
          <w:sz w:val="24"/>
        </w:rPr>
        <w:t xml:space="preserve"> m</w:t>
      </w:r>
      <w:r w:rsidR="001E7819" w:rsidRPr="00E45746">
        <w:rPr>
          <w:sz w:val="24"/>
          <w:vertAlign w:val="superscript"/>
        </w:rPr>
        <w:t>2</w:t>
      </w:r>
      <w:r w:rsidR="001E7819">
        <w:t xml:space="preserve">, </w:t>
      </w:r>
      <w:r w:rsidR="00B94992">
        <w:rPr>
          <w:sz w:val="24"/>
        </w:rPr>
        <w:t xml:space="preserve">k. </w:t>
      </w:r>
      <w:proofErr w:type="spellStart"/>
      <w:r w:rsidR="00B94992">
        <w:rPr>
          <w:sz w:val="24"/>
        </w:rPr>
        <w:t>ú.</w:t>
      </w:r>
      <w:proofErr w:type="spellEnd"/>
      <w:r w:rsidR="001E7819">
        <w:rPr>
          <w:sz w:val="24"/>
        </w:rPr>
        <w:t xml:space="preserve"> </w:t>
      </w:r>
      <w:proofErr w:type="spellStart"/>
      <w:r w:rsidR="001E7819">
        <w:rPr>
          <w:sz w:val="24"/>
        </w:rPr>
        <w:t>Šumbark</w:t>
      </w:r>
      <w:proofErr w:type="spellEnd"/>
      <w:r w:rsidR="00763CEF">
        <w:rPr>
          <w:sz w:val="24"/>
        </w:rPr>
        <w:t xml:space="preserve">, </w:t>
      </w:r>
      <w:r w:rsidR="001B501A">
        <w:rPr>
          <w:sz w:val="24"/>
        </w:rPr>
        <w:t xml:space="preserve">se prodává </w:t>
      </w:r>
      <w:r w:rsidR="00F0420D">
        <w:rPr>
          <w:sz w:val="24"/>
        </w:rPr>
        <w:t xml:space="preserve">za účelem </w:t>
      </w:r>
      <w:r w:rsidR="001E7819" w:rsidRPr="00A1370E">
        <w:rPr>
          <w:sz w:val="24"/>
        </w:rPr>
        <w:t>majetkového vypořádání pozemku pro je</w:t>
      </w:r>
      <w:r w:rsidR="00D53853">
        <w:rPr>
          <w:sz w:val="24"/>
        </w:rPr>
        <w:t>ho</w:t>
      </w:r>
      <w:r w:rsidR="001E7819" w:rsidRPr="00A1370E">
        <w:rPr>
          <w:sz w:val="24"/>
        </w:rPr>
        <w:t xml:space="preserve"> využití </w:t>
      </w:r>
      <w:r w:rsidR="00D53853">
        <w:rPr>
          <w:sz w:val="24"/>
        </w:rPr>
        <w:t>K</w:t>
      </w:r>
      <w:r w:rsidR="001E7819" w:rsidRPr="00A1370E">
        <w:rPr>
          <w:sz w:val="24"/>
        </w:rPr>
        <w:t>upujícím jako zeleň určená k</w:t>
      </w:r>
      <w:r w:rsidR="001E7819">
        <w:rPr>
          <w:sz w:val="24"/>
        </w:rPr>
        <w:t> </w:t>
      </w:r>
      <w:r w:rsidR="001E7819" w:rsidRPr="00A1370E">
        <w:rPr>
          <w:sz w:val="24"/>
        </w:rPr>
        <w:t>relaxaci</w:t>
      </w:r>
      <w:r w:rsidR="001E7819">
        <w:rPr>
          <w:sz w:val="24"/>
        </w:rPr>
        <w:t>.</w:t>
      </w:r>
    </w:p>
    <w:p w14:paraId="6062A63A" w14:textId="77777777" w:rsidR="00F0420D" w:rsidRDefault="00F0420D" w:rsidP="00F0420D">
      <w:pPr>
        <w:widowControl w:val="0"/>
        <w:overflowPunct/>
        <w:autoSpaceDE/>
        <w:autoSpaceDN/>
        <w:adjustRightInd/>
        <w:jc w:val="both"/>
        <w:textAlignment w:val="auto"/>
      </w:pPr>
    </w:p>
    <w:p w14:paraId="22CD94EF" w14:textId="37B15A9B" w:rsidR="008B01D7" w:rsidRPr="000F68C8" w:rsidRDefault="000F68C8" w:rsidP="007264B0">
      <w:pPr>
        <w:pStyle w:val="NormlnIMP"/>
        <w:spacing w:line="240" w:lineRule="auto"/>
        <w:jc w:val="center"/>
      </w:pPr>
      <w:r>
        <w:t xml:space="preserve">Článek </w:t>
      </w:r>
      <w:r w:rsidR="00717019">
        <w:t>V</w:t>
      </w:r>
    </w:p>
    <w:p w14:paraId="43D74F6B" w14:textId="77777777" w:rsidR="008B01D7" w:rsidRDefault="008B01D7" w:rsidP="007264B0">
      <w:pPr>
        <w:pStyle w:val="NormlnIMP"/>
        <w:spacing w:line="240" w:lineRule="auto"/>
        <w:jc w:val="center"/>
      </w:pPr>
      <w:r w:rsidRPr="000F68C8">
        <w:t>Kupní cena</w:t>
      </w:r>
    </w:p>
    <w:p w14:paraId="360E975C" w14:textId="77777777" w:rsidR="006864EF" w:rsidRPr="000F68C8" w:rsidRDefault="006864EF" w:rsidP="007264B0">
      <w:pPr>
        <w:pStyle w:val="NormlnIMP"/>
        <w:spacing w:line="240" w:lineRule="auto"/>
        <w:jc w:val="center"/>
      </w:pPr>
    </w:p>
    <w:p w14:paraId="26440B45" w14:textId="2E6A122D" w:rsidR="000C388D" w:rsidRPr="001E7819" w:rsidRDefault="00183D30" w:rsidP="001E7819">
      <w:pPr>
        <w:jc w:val="both"/>
        <w:rPr>
          <w:sz w:val="24"/>
          <w:szCs w:val="24"/>
        </w:rPr>
      </w:pPr>
      <w:r w:rsidRPr="00050F05">
        <w:rPr>
          <w:sz w:val="24"/>
          <w:szCs w:val="24"/>
        </w:rPr>
        <w:t xml:space="preserve">Cena pozemku </w:t>
      </w:r>
      <w:proofErr w:type="spellStart"/>
      <w:r w:rsidRPr="00050F05">
        <w:rPr>
          <w:sz w:val="24"/>
          <w:szCs w:val="24"/>
        </w:rPr>
        <w:t>parc</w:t>
      </w:r>
      <w:proofErr w:type="spellEnd"/>
      <w:r w:rsidRPr="00050F05">
        <w:rPr>
          <w:sz w:val="24"/>
          <w:szCs w:val="24"/>
        </w:rPr>
        <w:t>. č.</w:t>
      </w:r>
      <w:r w:rsidR="00136D05" w:rsidRPr="00050F05">
        <w:rPr>
          <w:sz w:val="24"/>
          <w:szCs w:val="24"/>
        </w:rPr>
        <w:t xml:space="preserve"> </w:t>
      </w:r>
      <w:r w:rsidR="001E7819">
        <w:rPr>
          <w:sz w:val="24"/>
          <w:szCs w:val="24"/>
        </w:rPr>
        <w:t>1460/279</w:t>
      </w:r>
      <w:r w:rsidR="00F0420D">
        <w:rPr>
          <w:sz w:val="24"/>
          <w:szCs w:val="24"/>
        </w:rPr>
        <w:t xml:space="preserve">, </w:t>
      </w:r>
      <w:r w:rsidR="00050F05" w:rsidRPr="00050F05">
        <w:rPr>
          <w:sz w:val="24"/>
          <w:szCs w:val="24"/>
        </w:rPr>
        <w:t xml:space="preserve"> k. </w:t>
      </w:r>
      <w:proofErr w:type="spellStart"/>
      <w:r w:rsidR="00050F05" w:rsidRPr="00050F05">
        <w:rPr>
          <w:sz w:val="24"/>
          <w:szCs w:val="24"/>
        </w:rPr>
        <w:t>ú.</w:t>
      </w:r>
      <w:proofErr w:type="spellEnd"/>
      <w:r w:rsidR="00050F05" w:rsidRPr="00050F05">
        <w:rPr>
          <w:sz w:val="24"/>
          <w:szCs w:val="24"/>
        </w:rPr>
        <w:t xml:space="preserve"> </w:t>
      </w:r>
      <w:proofErr w:type="spellStart"/>
      <w:r w:rsidR="001E7819">
        <w:rPr>
          <w:sz w:val="24"/>
          <w:szCs w:val="24"/>
        </w:rPr>
        <w:t>Šumbark</w:t>
      </w:r>
      <w:proofErr w:type="spellEnd"/>
      <w:r w:rsidR="00050F05" w:rsidRPr="00050F05">
        <w:rPr>
          <w:sz w:val="24"/>
          <w:szCs w:val="24"/>
        </w:rPr>
        <w:t xml:space="preserve">, </w:t>
      </w:r>
      <w:r w:rsidR="00BE5678" w:rsidRPr="00050F05">
        <w:rPr>
          <w:sz w:val="24"/>
          <w:szCs w:val="24"/>
        </w:rPr>
        <w:t xml:space="preserve"> </w:t>
      </w:r>
      <w:r w:rsidRPr="00050F05">
        <w:rPr>
          <w:sz w:val="24"/>
          <w:szCs w:val="24"/>
        </w:rPr>
        <w:t xml:space="preserve">byla </w:t>
      </w:r>
      <w:r w:rsidR="00E125E7" w:rsidRPr="00050F05">
        <w:rPr>
          <w:sz w:val="24"/>
          <w:szCs w:val="24"/>
        </w:rPr>
        <w:t>stanovena dle znaleckého posudku</w:t>
      </w:r>
      <w:r w:rsidR="00657EA9" w:rsidRPr="00050F05">
        <w:rPr>
          <w:sz w:val="24"/>
          <w:szCs w:val="24"/>
        </w:rPr>
        <w:t xml:space="preserve"> </w:t>
      </w:r>
      <w:r w:rsidR="00AD5680">
        <w:rPr>
          <w:sz w:val="24"/>
          <w:szCs w:val="24"/>
        </w:rPr>
        <w:t xml:space="preserve">        </w:t>
      </w:r>
      <w:r w:rsidR="001E7819" w:rsidRPr="00050F05">
        <w:rPr>
          <w:sz w:val="24"/>
          <w:szCs w:val="24"/>
        </w:rPr>
        <w:t>č</w:t>
      </w:r>
      <w:r w:rsidR="001E7819">
        <w:rPr>
          <w:sz w:val="24"/>
          <w:szCs w:val="24"/>
        </w:rPr>
        <w:t>. 663-06/2024</w:t>
      </w:r>
      <w:r w:rsidR="00AD5680">
        <w:rPr>
          <w:sz w:val="24"/>
          <w:szCs w:val="24"/>
        </w:rPr>
        <w:t>,</w:t>
      </w:r>
      <w:r w:rsidR="001E7819" w:rsidRPr="00050F05">
        <w:rPr>
          <w:rFonts w:eastAsiaTheme="minorHAnsi"/>
          <w:sz w:val="24"/>
          <w:szCs w:val="24"/>
          <w:lang w:eastAsia="en-US"/>
        </w:rPr>
        <w:t xml:space="preserve"> </w:t>
      </w:r>
      <w:r w:rsidR="00AD5680" w:rsidRPr="00050F05">
        <w:rPr>
          <w:rFonts w:eastAsiaTheme="minorHAnsi"/>
          <w:sz w:val="24"/>
          <w:szCs w:val="24"/>
          <w:lang w:eastAsia="en-US"/>
        </w:rPr>
        <w:t>vyhotove</w:t>
      </w:r>
      <w:r w:rsidR="00AD5680">
        <w:rPr>
          <w:rFonts w:eastAsiaTheme="minorHAnsi"/>
          <w:sz w:val="24"/>
          <w:szCs w:val="24"/>
          <w:lang w:eastAsia="en-US"/>
        </w:rPr>
        <w:t>ného znalcem Ing. Zdeňkem Michálkem</w:t>
      </w:r>
      <w:r w:rsidR="00AD5680" w:rsidRPr="00050F05">
        <w:rPr>
          <w:bCs/>
          <w:color w:val="000000"/>
          <w:sz w:val="24"/>
          <w:szCs w:val="24"/>
        </w:rPr>
        <w:t xml:space="preserve"> dne </w:t>
      </w:r>
      <w:r w:rsidR="00AD5680">
        <w:rPr>
          <w:bCs/>
          <w:color w:val="000000"/>
          <w:sz w:val="24"/>
          <w:szCs w:val="24"/>
        </w:rPr>
        <w:t>10. 4. 2024</w:t>
      </w:r>
      <w:r w:rsidR="00050F05" w:rsidRPr="00050F05">
        <w:rPr>
          <w:bCs/>
          <w:color w:val="000000"/>
          <w:sz w:val="24"/>
          <w:szCs w:val="24"/>
        </w:rPr>
        <w:t xml:space="preserve">, </w:t>
      </w:r>
      <w:r w:rsidR="007032D9" w:rsidRPr="00050F05">
        <w:rPr>
          <w:sz w:val="24"/>
          <w:szCs w:val="24"/>
        </w:rPr>
        <w:t xml:space="preserve">za cenu v místě a čase obvyklou </w:t>
      </w:r>
      <w:r w:rsidR="00DC1D9B" w:rsidRPr="00050F05">
        <w:rPr>
          <w:sz w:val="24"/>
          <w:szCs w:val="24"/>
        </w:rPr>
        <w:t>ve výši</w:t>
      </w:r>
      <w:r w:rsidR="00AD5680">
        <w:rPr>
          <w:sz w:val="24"/>
          <w:szCs w:val="24"/>
        </w:rPr>
        <w:t xml:space="preserve"> </w:t>
      </w:r>
      <w:r w:rsidR="001E7819">
        <w:rPr>
          <w:color w:val="000000"/>
          <w:sz w:val="24"/>
        </w:rPr>
        <w:t>87</w:t>
      </w:r>
      <w:r w:rsidR="001E7819">
        <w:rPr>
          <w:color w:val="000000"/>
          <w:sz w:val="24"/>
          <w:szCs w:val="24"/>
        </w:rPr>
        <w:t xml:space="preserve">.480,00 Kč </w:t>
      </w:r>
      <w:r w:rsidR="001E7819">
        <w:rPr>
          <w:rFonts w:ascii="TimesNewRomanPS" w:hAnsi="TimesNewRomanPS"/>
          <w:bCs/>
          <w:sz w:val="24"/>
          <w:szCs w:val="24"/>
        </w:rPr>
        <w:t xml:space="preserve">(tj. 540,00 </w:t>
      </w:r>
      <w:r w:rsidR="001E7819" w:rsidRPr="001F64CF">
        <w:rPr>
          <w:rFonts w:ascii="TimesNewRomanPS" w:hAnsi="TimesNewRomanPS"/>
          <w:color w:val="000000"/>
          <w:sz w:val="24"/>
          <w:szCs w:val="24"/>
        </w:rPr>
        <w:t>Kč/m</w:t>
      </w:r>
      <w:r w:rsidR="001E7819" w:rsidRPr="001F64CF">
        <w:rPr>
          <w:rFonts w:ascii="TimesNewRomanPS" w:hAnsi="TimesNewRomanPS"/>
          <w:color w:val="000000"/>
          <w:sz w:val="24"/>
          <w:szCs w:val="24"/>
          <w:vertAlign w:val="superscript"/>
        </w:rPr>
        <w:t>2</w:t>
      </w:r>
      <w:r w:rsidR="001E7819" w:rsidRPr="001F64CF">
        <w:rPr>
          <w:rFonts w:ascii="TimesNewRomanPS" w:hAnsi="TimesNewRomanPS"/>
          <w:color w:val="000000"/>
          <w:sz w:val="24"/>
          <w:szCs w:val="24"/>
        </w:rPr>
        <w:t>)</w:t>
      </w:r>
      <w:r w:rsidR="001E7819">
        <w:rPr>
          <w:rFonts w:ascii="TimesNewRomanPS" w:hAnsi="TimesNewRomanPS"/>
          <w:color w:val="000000"/>
          <w:sz w:val="24"/>
          <w:szCs w:val="24"/>
        </w:rPr>
        <w:t>.</w:t>
      </w:r>
      <w:r w:rsidR="001E7819">
        <w:rPr>
          <w:bCs/>
          <w:sz w:val="24"/>
          <w:szCs w:val="24"/>
        </w:rPr>
        <w:t xml:space="preserve"> </w:t>
      </w:r>
      <w:r w:rsidR="00136D05" w:rsidRPr="001E7819">
        <w:rPr>
          <w:bCs/>
          <w:sz w:val="24"/>
          <w:szCs w:val="24"/>
        </w:rPr>
        <w:t xml:space="preserve">Cena za </w:t>
      </w:r>
      <w:r w:rsidR="00F9728A" w:rsidRPr="001E7819">
        <w:rPr>
          <w:bCs/>
          <w:sz w:val="24"/>
          <w:szCs w:val="24"/>
        </w:rPr>
        <w:t xml:space="preserve">zpracování </w:t>
      </w:r>
      <w:r w:rsidR="00136D05" w:rsidRPr="001E7819">
        <w:rPr>
          <w:bCs/>
          <w:sz w:val="24"/>
          <w:szCs w:val="24"/>
        </w:rPr>
        <w:t>znaleck</w:t>
      </w:r>
      <w:r w:rsidR="00F9728A" w:rsidRPr="001E7819">
        <w:rPr>
          <w:bCs/>
          <w:sz w:val="24"/>
          <w:szCs w:val="24"/>
        </w:rPr>
        <w:t xml:space="preserve">ého </w:t>
      </w:r>
      <w:r w:rsidR="00136D05" w:rsidRPr="001E7819">
        <w:rPr>
          <w:bCs/>
          <w:sz w:val="24"/>
          <w:szCs w:val="24"/>
        </w:rPr>
        <w:t>posud</w:t>
      </w:r>
      <w:r w:rsidR="00F9728A" w:rsidRPr="001E7819">
        <w:rPr>
          <w:bCs/>
          <w:sz w:val="24"/>
          <w:szCs w:val="24"/>
        </w:rPr>
        <w:t>ku</w:t>
      </w:r>
      <w:r w:rsidR="00136D05" w:rsidRPr="001E7819">
        <w:rPr>
          <w:bCs/>
          <w:sz w:val="24"/>
          <w:szCs w:val="24"/>
        </w:rPr>
        <w:t xml:space="preserve"> činí </w:t>
      </w:r>
      <w:r w:rsidR="001E7819">
        <w:rPr>
          <w:sz w:val="24"/>
          <w:szCs w:val="24"/>
        </w:rPr>
        <w:t>4.036,00</w:t>
      </w:r>
      <w:r w:rsidR="001E7819" w:rsidRPr="00245281">
        <w:rPr>
          <w:sz w:val="24"/>
          <w:szCs w:val="24"/>
        </w:rPr>
        <w:t xml:space="preserve"> </w:t>
      </w:r>
      <w:r w:rsidR="001E7819">
        <w:rPr>
          <w:sz w:val="24"/>
          <w:szCs w:val="24"/>
        </w:rPr>
        <w:t>K</w:t>
      </w:r>
      <w:r w:rsidR="00415566" w:rsidRPr="001E7819">
        <w:rPr>
          <w:bCs/>
          <w:sz w:val="24"/>
          <w:szCs w:val="24"/>
        </w:rPr>
        <w:t>č</w:t>
      </w:r>
      <w:r w:rsidR="00050F05" w:rsidRPr="001E7819">
        <w:rPr>
          <w:color w:val="000000"/>
          <w:sz w:val="24"/>
          <w:szCs w:val="24"/>
        </w:rPr>
        <w:t>.</w:t>
      </w:r>
      <w:r w:rsidR="00136D05" w:rsidRPr="001E7819">
        <w:rPr>
          <w:bCs/>
          <w:sz w:val="24"/>
          <w:szCs w:val="24"/>
        </w:rPr>
        <w:t xml:space="preserve"> </w:t>
      </w:r>
      <w:r w:rsidR="000C388D" w:rsidRPr="001E7819">
        <w:rPr>
          <w:sz w:val="24"/>
          <w:szCs w:val="24"/>
        </w:rPr>
        <w:t xml:space="preserve">Prodej výše uvedeného pozemku není předmětem </w:t>
      </w:r>
      <w:r w:rsidR="0053015A" w:rsidRPr="001E7819">
        <w:rPr>
          <w:sz w:val="24"/>
          <w:szCs w:val="24"/>
        </w:rPr>
        <w:t>DPH.</w:t>
      </w:r>
    </w:p>
    <w:p w14:paraId="0CA3B526" w14:textId="77777777" w:rsidR="00891B8F" w:rsidRDefault="00891B8F" w:rsidP="00891B8F">
      <w:pPr>
        <w:pStyle w:val="ZkladntextIMP"/>
        <w:spacing w:line="240" w:lineRule="auto"/>
        <w:ind w:left="284"/>
        <w:jc w:val="both"/>
      </w:pPr>
    </w:p>
    <w:p w14:paraId="2282EA74" w14:textId="2BF6EFA1" w:rsidR="00891B8F" w:rsidRDefault="005E6918" w:rsidP="00050F05">
      <w:pPr>
        <w:pStyle w:val="NormlnIMP"/>
        <w:numPr>
          <w:ilvl w:val="0"/>
          <w:numId w:val="28"/>
        </w:numPr>
        <w:spacing w:line="240" w:lineRule="auto"/>
        <w:jc w:val="both"/>
      </w:pPr>
      <w:r>
        <w:t>Sjednání</w:t>
      </w:r>
      <w:r w:rsidR="00891B8F">
        <w:t xml:space="preserve"> kupní ceny: </w:t>
      </w:r>
    </w:p>
    <w:p w14:paraId="68C079DC" w14:textId="534D8615" w:rsidR="00891B8F" w:rsidRDefault="00050F05" w:rsidP="00891B8F">
      <w:pPr>
        <w:pStyle w:val="NormlnIMP"/>
        <w:spacing w:line="240" w:lineRule="auto"/>
        <w:ind w:left="284"/>
        <w:jc w:val="both"/>
      </w:pPr>
      <w:r>
        <w:t xml:space="preserve"> </w:t>
      </w:r>
      <w:r w:rsidR="005E6918">
        <w:t>C</w:t>
      </w:r>
      <w:r w:rsidR="00891B8F">
        <w:t>ena pozemku</w:t>
      </w:r>
      <w:r w:rsidR="005E6918">
        <w:t xml:space="preserve"> dle znaleckého posudku </w:t>
      </w:r>
      <w:r w:rsidR="00891B8F">
        <w:tab/>
      </w:r>
      <w:r w:rsidR="005E6918">
        <w:t xml:space="preserve">             </w:t>
      </w:r>
      <w:r w:rsidR="00891B8F">
        <w:tab/>
        <w:t xml:space="preserve">                     </w:t>
      </w:r>
      <w:r w:rsidR="001E7819">
        <w:t>87.480,00</w:t>
      </w:r>
      <w:r w:rsidR="00EC6931">
        <w:rPr>
          <w:color w:val="000000"/>
          <w:szCs w:val="24"/>
        </w:rPr>
        <w:t xml:space="preserve"> </w:t>
      </w:r>
      <w:r w:rsidR="00EC6931" w:rsidRPr="001F64CF">
        <w:rPr>
          <w:rFonts w:ascii="TimesNewRomanPS" w:hAnsi="TimesNewRomanPS"/>
          <w:bCs/>
          <w:szCs w:val="24"/>
        </w:rPr>
        <w:t>Kč</w:t>
      </w:r>
    </w:p>
    <w:p w14:paraId="3B0FCB1B" w14:textId="6135C875" w:rsidR="00891B8F" w:rsidRDefault="00891B8F" w:rsidP="00891B8F">
      <w:pPr>
        <w:pStyle w:val="NormlnIMP"/>
        <w:spacing w:line="240" w:lineRule="auto"/>
        <w:jc w:val="both"/>
      </w:pPr>
      <w:r>
        <w:t xml:space="preserve">   </w:t>
      </w:r>
      <w:r w:rsidR="00050F05">
        <w:t xml:space="preserve"> </w:t>
      </w:r>
      <w:r>
        <w:t xml:space="preserve">  Cena za zpracování znaleckého posudku        </w:t>
      </w:r>
      <w:r>
        <w:tab/>
      </w:r>
      <w:r>
        <w:tab/>
        <w:t xml:space="preserve">          </w:t>
      </w:r>
      <w:r>
        <w:tab/>
      </w:r>
      <w:r w:rsidR="00EC6931">
        <w:t xml:space="preserve">       </w:t>
      </w:r>
      <w:r w:rsidR="00050F05">
        <w:t xml:space="preserve">  </w:t>
      </w:r>
      <w:r w:rsidR="00EC6931">
        <w:t xml:space="preserve"> </w:t>
      </w:r>
      <w:r w:rsidR="001E7819">
        <w:t xml:space="preserve"> 4.036,00 </w:t>
      </w:r>
      <w:r w:rsidR="00EC6931" w:rsidRPr="001F64CF">
        <w:rPr>
          <w:color w:val="000000" w:themeColor="text1"/>
          <w:szCs w:val="24"/>
        </w:rPr>
        <w:t>Kč</w:t>
      </w:r>
      <w:r>
        <w:t xml:space="preserve">   </w:t>
      </w:r>
      <w:r w:rsidR="000B310A">
        <w:t xml:space="preserve"> </w:t>
      </w:r>
      <w:r>
        <w:t xml:space="preserve"> </w:t>
      </w:r>
      <w:r w:rsidR="002124DE">
        <w:t xml:space="preserve">  </w:t>
      </w:r>
    </w:p>
    <w:p w14:paraId="55AB62E7" w14:textId="77777777" w:rsidR="00605994" w:rsidRDefault="00891B8F" w:rsidP="00891B8F">
      <w:pPr>
        <w:pStyle w:val="NormlnIMP"/>
        <w:spacing w:line="240" w:lineRule="auto"/>
      </w:pPr>
      <w:r>
        <w:t xml:space="preserve">  </w:t>
      </w:r>
      <w:r w:rsidR="00050F05">
        <w:t xml:space="preserve"> </w:t>
      </w:r>
      <w:r w:rsidR="000C388D">
        <w:t xml:space="preserve"> </w:t>
      </w:r>
      <w:r w:rsidR="002124DE">
        <w:t xml:space="preserve">  </w:t>
      </w:r>
      <w:r w:rsidR="00BF1F27">
        <w:t>Celková k</w:t>
      </w:r>
      <w:r>
        <w:t xml:space="preserve">upní cena                                                                 </w:t>
      </w:r>
      <w:r>
        <w:tab/>
      </w:r>
      <w:r w:rsidR="00EC6931">
        <w:t xml:space="preserve">       </w:t>
      </w:r>
      <w:r w:rsidR="00050F05">
        <w:t xml:space="preserve">  </w:t>
      </w:r>
      <w:r w:rsidR="001E7819">
        <w:rPr>
          <w:bCs/>
          <w:szCs w:val="24"/>
        </w:rPr>
        <w:t>91.516,00</w:t>
      </w:r>
      <w:r w:rsidR="001E7819" w:rsidRPr="00245281">
        <w:rPr>
          <w:bCs/>
          <w:szCs w:val="24"/>
        </w:rPr>
        <w:t xml:space="preserve"> Kč</w:t>
      </w:r>
      <w:r>
        <w:t xml:space="preserve"> </w:t>
      </w:r>
      <w:r w:rsidR="00050F05">
        <w:t xml:space="preserve">  </w:t>
      </w:r>
      <w:r>
        <w:t xml:space="preserve"> </w:t>
      </w:r>
      <w:r w:rsidR="00305303">
        <w:t xml:space="preserve">  </w:t>
      </w:r>
      <w:r w:rsidR="00605994">
        <w:t xml:space="preserve">   </w:t>
      </w:r>
    </w:p>
    <w:p w14:paraId="68D175F1" w14:textId="1620A5A1" w:rsidR="00183D30" w:rsidRDefault="00605994" w:rsidP="00891B8F">
      <w:pPr>
        <w:pStyle w:val="NormlnIMP"/>
        <w:spacing w:line="240" w:lineRule="auto"/>
      </w:pPr>
      <w:r>
        <w:t xml:space="preserve">      </w:t>
      </w:r>
      <w:r w:rsidR="00305303">
        <w:t>(</w:t>
      </w:r>
      <w:r w:rsidR="00183D30">
        <w:t>slovy:</w:t>
      </w:r>
      <w:r w:rsidR="00924298">
        <w:t xml:space="preserve"> </w:t>
      </w:r>
      <w:proofErr w:type="spellStart"/>
      <w:r w:rsidR="001E7819">
        <w:t>devadesát</w:t>
      </w:r>
      <w:r>
        <w:t>jedentisícpětsetšestnáctkorunčekýsch</w:t>
      </w:r>
      <w:proofErr w:type="spellEnd"/>
      <w:r w:rsidR="00415566">
        <w:t>)</w:t>
      </w:r>
    </w:p>
    <w:p w14:paraId="46A6905E" w14:textId="77777777" w:rsidR="00D02A9C" w:rsidRPr="00D02A9C" w:rsidRDefault="00D02A9C" w:rsidP="00D02A9C">
      <w:pPr>
        <w:pStyle w:val="ZkladntextIMP"/>
        <w:spacing w:line="240" w:lineRule="auto"/>
        <w:ind w:left="284"/>
        <w:jc w:val="both"/>
      </w:pPr>
    </w:p>
    <w:p w14:paraId="11851CAF" w14:textId="57871ED3" w:rsidR="00050F05" w:rsidRPr="00050F05" w:rsidRDefault="00050F05" w:rsidP="00050F05">
      <w:pPr>
        <w:pStyle w:val="NormlnIMP"/>
        <w:numPr>
          <w:ilvl w:val="0"/>
          <w:numId w:val="28"/>
        </w:numPr>
        <w:spacing w:line="240" w:lineRule="auto"/>
        <w:ind w:left="284" w:hanging="284"/>
        <w:jc w:val="both"/>
      </w:pPr>
      <w:r>
        <w:rPr>
          <w:szCs w:val="24"/>
        </w:rPr>
        <w:t xml:space="preserve"> </w:t>
      </w:r>
      <w:r w:rsidR="00D725A8" w:rsidRPr="00D725A8">
        <w:rPr>
          <w:szCs w:val="24"/>
        </w:rPr>
        <w:t>Kupující</w:t>
      </w:r>
      <w:r w:rsidR="005B2644" w:rsidRPr="00D725A8">
        <w:rPr>
          <w:szCs w:val="24"/>
        </w:rPr>
        <w:t xml:space="preserve"> se zavazuj</w:t>
      </w:r>
      <w:r w:rsidR="00D725A8" w:rsidRPr="00D725A8">
        <w:rPr>
          <w:szCs w:val="24"/>
        </w:rPr>
        <w:t>e</w:t>
      </w:r>
      <w:r w:rsidR="005B2644" w:rsidRPr="00D725A8">
        <w:rPr>
          <w:szCs w:val="24"/>
        </w:rPr>
        <w:t xml:space="preserve"> uhradit</w:t>
      </w:r>
      <w:r w:rsidR="005B2644" w:rsidRPr="005B2644">
        <w:rPr>
          <w:szCs w:val="24"/>
        </w:rPr>
        <w:t xml:space="preserve"> Prodávajícímu celkovou kupní cenu </w:t>
      </w:r>
      <w:r w:rsidR="006154AA">
        <w:rPr>
          <w:szCs w:val="24"/>
        </w:rPr>
        <w:t xml:space="preserve">ve výši </w:t>
      </w:r>
      <w:r w:rsidR="00605994">
        <w:t>91.516,00</w:t>
      </w:r>
      <w:r w:rsidR="001C637D" w:rsidRPr="00652F94">
        <w:t xml:space="preserve"> </w:t>
      </w:r>
      <w:r w:rsidR="005B2644" w:rsidRPr="00652F94">
        <w:t>Kč</w:t>
      </w:r>
      <w:r w:rsidR="005B2644" w:rsidRPr="005B2644">
        <w:t xml:space="preserve"> </w:t>
      </w:r>
      <w:r w:rsidR="005B2644" w:rsidRPr="005B2644">
        <w:rPr>
          <w:szCs w:val="24"/>
        </w:rPr>
        <w:t xml:space="preserve">na </w:t>
      </w:r>
      <w:r>
        <w:rPr>
          <w:szCs w:val="24"/>
        </w:rPr>
        <w:t xml:space="preserve">    </w:t>
      </w:r>
    </w:p>
    <w:p w14:paraId="3B9070AB" w14:textId="066BEC97" w:rsidR="00050F05" w:rsidRDefault="00050F05" w:rsidP="00050F05">
      <w:pPr>
        <w:pStyle w:val="NormlnIMP"/>
        <w:spacing w:line="240" w:lineRule="auto"/>
        <w:ind w:left="284"/>
        <w:jc w:val="both"/>
      </w:pPr>
      <w:r>
        <w:rPr>
          <w:szCs w:val="24"/>
        </w:rPr>
        <w:t xml:space="preserve"> </w:t>
      </w:r>
      <w:r w:rsidR="005B2644" w:rsidRPr="005B2644">
        <w:rPr>
          <w:szCs w:val="24"/>
        </w:rPr>
        <w:t xml:space="preserve">základě </w:t>
      </w:r>
      <w:r w:rsidR="005B2644" w:rsidRPr="00A91CCF">
        <w:t>daňového dokladu (faktury), který Prodávající vystaví a odešle Kupujícím</w:t>
      </w:r>
      <w:r w:rsidR="00A036D1">
        <w:t>u</w:t>
      </w:r>
      <w:r w:rsidR="005B2644" w:rsidRPr="00A91CCF">
        <w:t xml:space="preserve"> na </w:t>
      </w:r>
      <w:r>
        <w:t xml:space="preserve">  </w:t>
      </w:r>
    </w:p>
    <w:p w14:paraId="2B2CCE99" w14:textId="7E70CEFB" w:rsidR="00050F05" w:rsidRPr="00770019" w:rsidRDefault="009D593B" w:rsidP="009D593B">
      <w:pPr>
        <w:pStyle w:val="NormlnIMP"/>
        <w:spacing w:line="240" w:lineRule="auto"/>
        <w:ind w:left="284"/>
        <w:jc w:val="both"/>
        <w:rPr>
          <w:szCs w:val="24"/>
        </w:rPr>
      </w:pPr>
      <w:r>
        <w:t xml:space="preserve"> </w:t>
      </w:r>
      <w:r w:rsidR="005B2644" w:rsidRPr="00770019">
        <w:t>adresu</w:t>
      </w:r>
      <w:r w:rsidR="005B2644" w:rsidRPr="00770019">
        <w:rPr>
          <w:szCs w:val="24"/>
        </w:rPr>
        <w:t xml:space="preserve"> uvedenou v Článku I této smlouvy. Daňový doklad (faktura) bude splatný do 30 dnů</w:t>
      </w:r>
    </w:p>
    <w:p w14:paraId="595BCD2B" w14:textId="11C59A3B" w:rsidR="009D593B" w:rsidRPr="00770019" w:rsidRDefault="009D593B" w:rsidP="009D593B">
      <w:pPr>
        <w:pStyle w:val="NormlnIMP"/>
        <w:spacing w:line="240" w:lineRule="auto"/>
        <w:ind w:left="284"/>
        <w:jc w:val="both"/>
      </w:pPr>
      <w:r w:rsidRPr="00770019">
        <w:rPr>
          <w:szCs w:val="24"/>
        </w:rPr>
        <w:t xml:space="preserve"> </w:t>
      </w:r>
      <w:r w:rsidR="005B2644" w:rsidRPr="00770019">
        <w:rPr>
          <w:szCs w:val="24"/>
        </w:rPr>
        <w:t xml:space="preserve">ode dne uzavření kupní smlouvy. </w:t>
      </w:r>
      <w:r w:rsidR="005B2644" w:rsidRPr="00770019">
        <w:t>Nebude-li kupní cena uhrazena ve</w:t>
      </w:r>
      <w:r w:rsidR="00050F05" w:rsidRPr="00770019">
        <w:t xml:space="preserve"> </w:t>
      </w:r>
      <w:r w:rsidRPr="00770019">
        <w:t>stanoveném termínu,</w:t>
      </w:r>
    </w:p>
    <w:p w14:paraId="02D17C4E" w14:textId="64BA7497" w:rsidR="005B2644" w:rsidRPr="00770019" w:rsidRDefault="009D593B" w:rsidP="009D593B">
      <w:pPr>
        <w:pStyle w:val="NormlnIMP"/>
        <w:spacing w:line="240" w:lineRule="auto"/>
        <w:ind w:left="284"/>
        <w:jc w:val="both"/>
      </w:pPr>
      <w:r w:rsidRPr="00770019">
        <w:t xml:space="preserve"> </w:t>
      </w:r>
      <w:r w:rsidR="005B2644" w:rsidRPr="00770019">
        <w:t>je Prodávající oprávněn od této smlouvy odstoupit.</w:t>
      </w:r>
    </w:p>
    <w:p w14:paraId="004373AB" w14:textId="77777777" w:rsidR="009E00BD" w:rsidRPr="00770019" w:rsidRDefault="009E00BD" w:rsidP="009D593B">
      <w:pPr>
        <w:pStyle w:val="NormlnIMP"/>
        <w:spacing w:line="240" w:lineRule="auto"/>
        <w:jc w:val="both"/>
      </w:pPr>
    </w:p>
    <w:p w14:paraId="4F4BF683" w14:textId="3784E49F" w:rsidR="00431CE0" w:rsidRPr="00770019" w:rsidRDefault="006864EF" w:rsidP="007264B0">
      <w:pPr>
        <w:pStyle w:val="NormlnIMP"/>
        <w:spacing w:line="240" w:lineRule="auto"/>
        <w:jc w:val="center"/>
      </w:pPr>
      <w:r w:rsidRPr="00770019">
        <w:t xml:space="preserve">Článek </w:t>
      </w:r>
      <w:r w:rsidR="00717019" w:rsidRPr="00770019">
        <w:t>VI</w:t>
      </w:r>
    </w:p>
    <w:p w14:paraId="303CEA4A" w14:textId="77777777" w:rsidR="00896258" w:rsidRPr="00770019" w:rsidRDefault="00896258" w:rsidP="007264B0">
      <w:pPr>
        <w:pStyle w:val="NormlnIMP"/>
        <w:spacing w:line="240" w:lineRule="auto"/>
        <w:jc w:val="center"/>
      </w:pPr>
      <w:r w:rsidRPr="00770019">
        <w:t>Práva třetích osob</w:t>
      </w:r>
    </w:p>
    <w:p w14:paraId="2BF4E589" w14:textId="77777777" w:rsidR="006864EF" w:rsidRPr="00770019" w:rsidRDefault="006864EF" w:rsidP="007264B0">
      <w:pPr>
        <w:pStyle w:val="NormlnIMP"/>
        <w:spacing w:line="240" w:lineRule="auto"/>
        <w:jc w:val="center"/>
      </w:pPr>
    </w:p>
    <w:p w14:paraId="6D615DD8" w14:textId="75B65D24" w:rsidR="00F8784B" w:rsidRPr="00D725A8" w:rsidRDefault="00F8784B" w:rsidP="00DB3A34">
      <w:pPr>
        <w:pStyle w:val="NormlnIMP"/>
        <w:numPr>
          <w:ilvl w:val="0"/>
          <w:numId w:val="26"/>
        </w:numPr>
        <w:spacing w:line="240" w:lineRule="auto"/>
        <w:ind w:left="284" w:hanging="284"/>
        <w:jc w:val="both"/>
        <w:rPr>
          <w:szCs w:val="24"/>
        </w:rPr>
      </w:pPr>
      <w:r w:rsidRPr="00D725A8">
        <w:rPr>
          <w:szCs w:val="24"/>
        </w:rPr>
        <w:t>Kupující výslovně prohlašuje, že je mu dobře znám stav převáděného pozemku, měl možnost si jej prohlédnout, je mu známo jeho umístění, způsob využití a další podstatné parametry. Kupující taktéž prohlašuje, že je rovněž seznámen se stavem zápisů ve všech částech listu vlastnictví týkajícího se převáděného pozemku. Zejména je Kupující seznámen s věcnými břemeny zřízenými ve prospěch oprávněných společností Vodafone Czech Republic a.s., IČO: 257 88 001 a PODA a.s., IČO: 258 16 179, jak jsou tato zapsána v části C LV č. 10001, pro k.</w:t>
      </w:r>
      <w:r w:rsidR="00D725A8" w:rsidRPr="00D725A8">
        <w:rPr>
          <w:szCs w:val="24"/>
        </w:rPr>
        <w:t xml:space="preserve"> </w:t>
      </w:r>
      <w:proofErr w:type="spellStart"/>
      <w:r w:rsidRPr="00D725A8">
        <w:rPr>
          <w:szCs w:val="24"/>
        </w:rPr>
        <w:t>ú.</w:t>
      </w:r>
      <w:proofErr w:type="spellEnd"/>
      <w:r w:rsidRPr="00D725A8">
        <w:rPr>
          <w:szCs w:val="24"/>
        </w:rPr>
        <w:t xml:space="preserve"> </w:t>
      </w:r>
      <w:proofErr w:type="spellStart"/>
      <w:r w:rsidRPr="00D725A8">
        <w:rPr>
          <w:szCs w:val="24"/>
        </w:rPr>
        <w:t>Šumbark</w:t>
      </w:r>
      <w:proofErr w:type="spellEnd"/>
      <w:r w:rsidRPr="00D725A8">
        <w:rPr>
          <w:szCs w:val="24"/>
        </w:rPr>
        <w:t xml:space="preserve">. </w:t>
      </w:r>
    </w:p>
    <w:p w14:paraId="11FA9716" w14:textId="77777777" w:rsidR="00605994" w:rsidRPr="00605994" w:rsidRDefault="00605994" w:rsidP="008C110E">
      <w:pPr>
        <w:pStyle w:val="NormlnIMP"/>
        <w:spacing w:line="240" w:lineRule="auto"/>
        <w:ind w:left="284"/>
        <w:jc w:val="both"/>
        <w:rPr>
          <w:color w:val="FF0000"/>
          <w:szCs w:val="24"/>
        </w:rPr>
      </w:pPr>
    </w:p>
    <w:p w14:paraId="0102041C" w14:textId="1168504D" w:rsidR="008C110E" w:rsidRPr="00B14611" w:rsidRDefault="008C110E" w:rsidP="00B14611">
      <w:pPr>
        <w:pStyle w:val="NormlnIMP"/>
        <w:numPr>
          <w:ilvl w:val="0"/>
          <w:numId w:val="26"/>
        </w:numPr>
        <w:spacing w:line="240" w:lineRule="auto"/>
        <w:ind w:left="284" w:hanging="284"/>
        <w:jc w:val="both"/>
      </w:pPr>
      <w:r w:rsidRPr="00770019">
        <w:rPr>
          <w:szCs w:val="24"/>
        </w:rPr>
        <w:lastRenderedPageBreak/>
        <w:t>Prodávající dále prohlašuje a Kupující ber</w:t>
      </w:r>
      <w:r w:rsidR="00F8784B">
        <w:rPr>
          <w:szCs w:val="24"/>
        </w:rPr>
        <w:t>e</w:t>
      </w:r>
      <w:r w:rsidRPr="00770019">
        <w:rPr>
          <w:szCs w:val="24"/>
        </w:rPr>
        <w:t xml:space="preserve"> na vědomí a prohlašuj</w:t>
      </w:r>
      <w:r w:rsidR="00F8784B">
        <w:rPr>
          <w:szCs w:val="24"/>
        </w:rPr>
        <w:t>e</w:t>
      </w:r>
      <w:r w:rsidRPr="00770019">
        <w:rPr>
          <w:szCs w:val="24"/>
        </w:rPr>
        <w:t>, že si j</w:t>
      </w:r>
      <w:r w:rsidR="00F8784B">
        <w:rPr>
          <w:szCs w:val="24"/>
        </w:rPr>
        <w:t>e</w:t>
      </w:r>
      <w:r w:rsidRPr="00770019">
        <w:rPr>
          <w:szCs w:val="24"/>
        </w:rPr>
        <w:t xml:space="preserve"> vědom</w:t>
      </w:r>
      <w:r w:rsidR="00F8784B">
        <w:rPr>
          <w:szCs w:val="24"/>
        </w:rPr>
        <w:t xml:space="preserve"> </w:t>
      </w:r>
      <w:r w:rsidRPr="00770019">
        <w:rPr>
          <w:szCs w:val="24"/>
        </w:rPr>
        <w:t>toho, že na pozemku mohou váznout omezení, která nejsou zapsána na příslušném listu vlastnictví k</w:t>
      </w:r>
      <w:r w:rsidR="00F8784B">
        <w:rPr>
          <w:szCs w:val="24"/>
        </w:rPr>
        <w:t xml:space="preserve"> tomuto </w:t>
      </w:r>
      <w:r w:rsidRPr="00770019">
        <w:rPr>
          <w:szCs w:val="24"/>
        </w:rPr>
        <w:t xml:space="preserve">pozemku, a to zejména (ne však výlučně) omezení </w:t>
      </w:r>
      <w:r w:rsidR="006562EB" w:rsidRPr="00770019">
        <w:rPr>
          <w:szCs w:val="24"/>
        </w:rPr>
        <w:t xml:space="preserve">vlastníků a </w:t>
      </w:r>
      <w:r w:rsidRPr="00770019">
        <w:rPr>
          <w:szCs w:val="24"/>
        </w:rPr>
        <w:t>správců sítí</w:t>
      </w:r>
      <w:r w:rsidR="006562EB" w:rsidRPr="00770019">
        <w:rPr>
          <w:szCs w:val="24"/>
        </w:rPr>
        <w:t xml:space="preserve">. </w:t>
      </w:r>
    </w:p>
    <w:p w14:paraId="058A2934" w14:textId="77777777" w:rsidR="0050700B" w:rsidRPr="00610AEB" w:rsidRDefault="0050700B" w:rsidP="007264B0">
      <w:pPr>
        <w:pStyle w:val="NormlnIMP"/>
        <w:spacing w:line="240" w:lineRule="auto"/>
        <w:jc w:val="center"/>
        <w:rPr>
          <w:color w:val="FF0000"/>
        </w:rPr>
      </w:pPr>
    </w:p>
    <w:p w14:paraId="0C16F0A2" w14:textId="2D250A1F" w:rsidR="006864EF" w:rsidRPr="006864EF" w:rsidRDefault="006864EF" w:rsidP="007264B0">
      <w:pPr>
        <w:pStyle w:val="NormlnIMP"/>
        <w:spacing w:line="240" w:lineRule="auto"/>
        <w:jc w:val="center"/>
      </w:pPr>
      <w:r w:rsidRPr="006864EF">
        <w:t>Článek</w:t>
      </w:r>
      <w:r>
        <w:rPr>
          <w:b/>
        </w:rPr>
        <w:t xml:space="preserve"> </w:t>
      </w:r>
      <w:r w:rsidR="00431CE0" w:rsidRPr="006864EF">
        <w:t>V</w:t>
      </w:r>
      <w:r w:rsidR="00896258" w:rsidRPr="006864EF">
        <w:t>II</w:t>
      </w:r>
    </w:p>
    <w:p w14:paraId="671A4154" w14:textId="77777777" w:rsidR="008B01D7" w:rsidRDefault="008B01D7" w:rsidP="007264B0">
      <w:pPr>
        <w:pStyle w:val="NormlnIMP"/>
        <w:spacing w:line="240" w:lineRule="auto"/>
        <w:jc w:val="center"/>
      </w:pPr>
      <w:r w:rsidRPr="006864EF">
        <w:t>Vklad do katastru nemovitostí</w:t>
      </w:r>
    </w:p>
    <w:p w14:paraId="7549227B" w14:textId="77777777" w:rsidR="006864EF" w:rsidRPr="00CF7EA9" w:rsidRDefault="006864EF" w:rsidP="007264B0">
      <w:pPr>
        <w:pStyle w:val="NormlnIMP"/>
        <w:spacing w:line="240" w:lineRule="auto"/>
        <w:jc w:val="center"/>
        <w:rPr>
          <w:color w:val="000000" w:themeColor="text1"/>
        </w:rPr>
      </w:pPr>
    </w:p>
    <w:p w14:paraId="3CFA6BAC" w14:textId="062A92E8" w:rsidR="00605994" w:rsidRPr="00CF7EA9" w:rsidRDefault="00605994" w:rsidP="00605994">
      <w:pPr>
        <w:widowControl w:val="0"/>
        <w:numPr>
          <w:ilvl w:val="0"/>
          <w:numId w:val="23"/>
        </w:numPr>
        <w:overflowPunct/>
        <w:autoSpaceDE/>
        <w:autoSpaceDN/>
        <w:adjustRightInd/>
        <w:ind w:left="284" w:hanging="284"/>
        <w:jc w:val="both"/>
        <w:textAlignment w:val="auto"/>
        <w:rPr>
          <w:color w:val="000000" w:themeColor="text1"/>
          <w:sz w:val="24"/>
          <w:szCs w:val="24"/>
        </w:rPr>
      </w:pPr>
      <w:r w:rsidRPr="00CF7EA9">
        <w:rPr>
          <w:color w:val="000000" w:themeColor="text1"/>
          <w:sz w:val="24"/>
          <w:szCs w:val="24"/>
        </w:rPr>
        <w:t>Nejpozději do 15 dnů po úp</w:t>
      </w:r>
      <w:r>
        <w:rPr>
          <w:color w:val="000000" w:themeColor="text1"/>
          <w:sz w:val="24"/>
          <w:szCs w:val="24"/>
        </w:rPr>
        <w:t>lném zaplacení kupní ceny podá P</w:t>
      </w:r>
      <w:r w:rsidRPr="00CF7EA9">
        <w:rPr>
          <w:color w:val="000000" w:themeColor="text1"/>
          <w:sz w:val="24"/>
          <w:szCs w:val="24"/>
        </w:rPr>
        <w:t xml:space="preserve">rodávající návrh na vklad vlastnického práva do katastru nemovitostí u Katastrálního úřadu pro Moravskoslezský kraj, </w:t>
      </w:r>
      <w:r>
        <w:rPr>
          <w:color w:val="000000" w:themeColor="text1"/>
          <w:sz w:val="24"/>
          <w:szCs w:val="24"/>
        </w:rPr>
        <w:t>K</w:t>
      </w:r>
      <w:r w:rsidRPr="00CF7EA9">
        <w:rPr>
          <w:color w:val="000000" w:themeColor="text1"/>
          <w:sz w:val="24"/>
          <w:szCs w:val="24"/>
        </w:rPr>
        <w:t xml:space="preserve">atastrální pracoviště Ostrava (dále jen „katastr nemovitostí“). Kupující </w:t>
      </w:r>
      <w:r>
        <w:rPr>
          <w:color w:val="000000" w:themeColor="text1"/>
          <w:sz w:val="24"/>
          <w:szCs w:val="24"/>
        </w:rPr>
        <w:t>podpisem této smlouvy uděluj</w:t>
      </w:r>
      <w:r w:rsidR="00AD5680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P</w:t>
      </w:r>
      <w:r w:rsidRPr="00CF7EA9">
        <w:rPr>
          <w:color w:val="000000" w:themeColor="text1"/>
          <w:sz w:val="24"/>
          <w:szCs w:val="24"/>
        </w:rPr>
        <w:t>rodávajícímu ve smyslu ustanovení § 441 a násl. občanského zákoníku, plnou moc k podání návrhu na vklad vlastnického práva do katastru nemovitostí a dále</w:t>
      </w:r>
      <w:r>
        <w:rPr>
          <w:color w:val="000000" w:themeColor="text1"/>
          <w:sz w:val="24"/>
          <w:szCs w:val="24"/>
        </w:rPr>
        <w:t>,</w:t>
      </w:r>
      <w:r w:rsidRPr="00CF7EA9">
        <w:rPr>
          <w:color w:val="000000" w:themeColor="text1"/>
          <w:sz w:val="24"/>
          <w:szCs w:val="24"/>
        </w:rPr>
        <w:t xml:space="preserve"> aby je zastupoval v řízení o povolení vklad</w:t>
      </w:r>
      <w:r>
        <w:rPr>
          <w:color w:val="000000" w:themeColor="text1"/>
          <w:sz w:val="24"/>
          <w:szCs w:val="24"/>
        </w:rPr>
        <w:t xml:space="preserve">u vlastnického práva </w:t>
      </w:r>
      <w:r w:rsidRPr="00CF7EA9">
        <w:rPr>
          <w:color w:val="000000" w:themeColor="text1"/>
          <w:sz w:val="24"/>
          <w:szCs w:val="24"/>
        </w:rPr>
        <w:t xml:space="preserve">do katastru nemovitostí podle této smlouvy, a to včetně doručování veškeré korespondence, kromě doručování vyrozumění o povolení vkladu. </w:t>
      </w:r>
    </w:p>
    <w:p w14:paraId="6E016745" w14:textId="77777777" w:rsidR="00605994" w:rsidRPr="00CF7EA9" w:rsidRDefault="00605994" w:rsidP="00605994">
      <w:pPr>
        <w:pStyle w:val="NormlnIMP"/>
        <w:tabs>
          <w:tab w:val="left" w:pos="1997"/>
        </w:tabs>
        <w:spacing w:line="240" w:lineRule="auto"/>
        <w:rPr>
          <w:color w:val="000000" w:themeColor="text1"/>
        </w:rPr>
      </w:pPr>
    </w:p>
    <w:p w14:paraId="46E3AE56" w14:textId="1E1D8FA1" w:rsidR="00605994" w:rsidRPr="00A55669" w:rsidRDefault="00605994" w:rsidP="00605994">
      <w:pPr>
        <w:pStyle w:val="NormlnIMP"/>
        <w:numPr>
          <w:ilvl w:val="0"/>
          <w:numId w:val="23"/>
        </w:numPr>
        <w:spacing w:line="240" w:lineRule="auto"/>
        <w:ind w:left="284" w:hanging="284"/>
        <w:jc w:val="both"/>
        <w:rPr>
          <w:i/>
          <w:strike/>
          <w:color w:val="FF0000"/>
          <w:szCs w:val="24"/>
        </w:rPr>
      </w:pPr>
      <w:r w:rsidRPr="00CC60FA">
        <w:t xml:space="preserve">Správní poplatek za vklad vlastnického práva uhradí </w:t>
      </w:r>
      <w:r w:rsidRPr="00D725A8">
        <w:t>Kupující</w:t>
      </w:r>
      <w:r w:rsidR="00D53853">
        <w:t xml:space="preserve">. </w:t>
      </w:r>
      <w:r>
        <w:t>Nebude-li tento správní poplatek uhrazen, je P</w:t>
      </w:r>
      <w:r w:rsidRPr="00607AAB">
        <w:t xml:space="preserve">rodávající oprávněn od této smlouvy </w:t>
      </w:r>
      <w:r w:rsidRPr="009B5C2B">
        <w:t>odstoupit</w:t>
      </w:r>
      <w:r w:rsidRPr="009B5C2B">
        <w:rPr>
          <w:i/>
        </w:rPr>
        <w:t>.</w:t>
      </w:r>
      <w:r>
        <w:t xml:space="preserve"> </w:t>
      </w:r>
    </w:p>
    <w:p w14:paraId="27A40537" w14:textId="77777777" w:rsidR="00605994" w:rsidRPr="00770019" w:rsidRDefault="00605994" w:rsidP="00605994">
      <w:pPr>
        <w:pStyle w:val="NormlnIMP"/>
        <w:spacing w:line="240" w:lineRule="auto"/>
        <w:jc w:val="both"/>
        <w:rPr>
          <w:i/>
          <w:strike/>
          <w:szCs w:val="24"/>
        </w:rPr>
      </w:pPr>
    </w:p>
    <w:p w14:paraId="5A68DF01" w14:textId="77777777" w:rsidR="00605994" w:rsidRDefault="00605994" w:rsidP="00605994">
      <w:pPr>
        <w:pStyle w:val="NormlnIMP"/>
        <w:numPr>
          <w:ilvl w:val="0"/>
          <w:numId w:val="23"/>
        </w:numPr>
        <w:spacing w:line="240" w:lineRule="auto"/>
        <w:ind w:left="284" w:hanging="284"/>
        <w:jc w:val="both"/>
      </w:pPr>
      <w:r w:rsidRPr="00717019">
        <w:t xml:space="preserve">Vlastnické právo bude do katastru nemovitostí zapsáno na základě návrhu na vklad podaného u Katastrálního úřadu pro Moravskoslezský kraj, </w:t>
      </w:r>
      <w:r>
        <w:t>K</w:t>
      </w:r>
      <w:r w:rsidRPr="00717019">
        <w:t xml:space="preserve">atastrální pracoviště Ostrava. </w:t>
      </w:r>
    </w:p>
    <w:p w14:paraId="044002E8" w14:textId="77777777" w:rsidR="00605994" w:rsidRDefault="00605994" w:rsidP="00605994">
      <w:pPr>
        <w:pStyle w:val="NormlnIMP"/>
        <w:spacing w:line="240" w:lineRule="auto"/>
        <w:ind w:left="284"/>
        <w:jc w:val="both"/>
      </w:pPr>
    </w:p>
    <w:p w14:paraId="26BC3415" w14:textId="6769BE9E" w:rsidR="00605994" w:rsidRPr="00717019" w:rsidRDefault="00605994" w:rsidP="00605994">
      <w:pPr>
        <w:pStyle w:val="NormlnIMP"/>
        <w:numPr>
          <w:ilvl w:val="0"/>
          <w:numId w:val="23"/>
        </w:numPr>
        <w:spacing w:line="240" w:lineRule="auto"/>
        <w:ind w:left="284" w:hanging="284"/>
        <w:jc w:val="both"/>
      </w:pPr>
      <w:r w:rsidRPr="00717019">
        <w:t>Smluvní strany berou na vědomí, že k</w:t>
      </w:r>
      <w:r w:rsidRPr="00717019">
        <w:rPr>
          <w:szCs w:val="24"/>
        </w:rPr>
        <w:t> přechodu vl</w:t>
      </w:r>
      <w:r>
        <w:rPr>
          <w:szCs w:val="24"/>
        </w:rPr>
        <w:t>astnického práva z Prodávajícího na Kupující</w:t>
      </w:r>
      <w:r w:rsidR="007E04F0">
        <w:rPr>
          <w:szCs w:val="24"/>
        </w:rPr>
        <w:t>ho</w:t>
      </w:r>
      <w:r w:rsidRPr="00717019">
        <w:rPr>
          <w:szCs w:val="24"/>
        </w:rPr>
        <w:t xml:space="preserve"> dojde </w:t>
      </w:r>
      <w:r w:rsidRPr="00717019">
        <w:t>dnem vkladu vlastnic</w:t>
      </w:r>
      <w:r>
        <w:t>kého práva</w:t>
      </w:r>
      <w:r w:rsidRPr="00717019">
        <w:t xml:space="preserve"> dle této smlouvy do katastru nemovitostí.</w:t>
      </w:r>
      <w:r>
        <w:br/>
      </w:r>
    </w:p>
    <w:p w14:paraId="1D26CD24" w14:textId="77777777" w:rsidR="00605994" w:rsidRPr="00CF7EA9" w:rsidRDefault="00605994" w:rsidP="00605994">
      <w:pPr>
        <w:pStyle w:val="NormlnIMP"/>
        <w:numPr>
          <w:ilvl w:val="0"/>
          <w:numId w:val="23"/>
        </w:numPr>
        <w:spacing w:line="240" w:lineRule="auto"/>
        <w:ind w:left="284" w:hanging="284"/>
        <w:jc w:val="both"/>
        <w:rPr>
          <w:color w:val="000000" w:themeColor="text1"/>
        </w:rPr>
      </w:pPr>
      <w:r w:rsidRPr="00CC60FA">
        <w:t>Pro</w:t>
      </w:r>
      <w:r>
        <w:t xml:space="preserve"> </w:t>
      </w:r>
      <w:r w:rsidRPr="00CC60FA">
        <w:t>případ zamítnutí zápisu vlastnického práva na základě této smlouvy katastrálním úřadem se smluvní strany zavazují učinit veškeré relevantní kroky k odstranění překážek provedení zápisu při zachov</w:t>
      </w:r>
      <w:r>
        <w:t xml:space="preserve">ání smyslu a účelu této </w:t>
      </w:r>
      <w:r w:rsidRPr="00CF7EA9">
        <w:rPr>
          <w:color w:val="000000" w:themeColor="text1"/>
        </w:rPr>
        <w:t xml:space="preserve">smlouvy a dále se zavazují uzavřít novou smlouvu nebo dodatek stejného obsahu, který splní zákonné podmínky pro povolení vkladu.  </w:t>
      </w:r>
    </w:p>
    <w:p w14:paraId="12BCF59C" w14:textId="77777777" w:rsidR="00FB4A05" w:rsidRPr="00CF7EA9" w:rsidRDefault="00FB4A05" w:rsidP="00646368">
      <w:pPr>
        <w:pStyle w:val="NormlnIMP"/>
        <w:spacing w:line="240" w:lineRule="auto"/>
        <w:jc w:val="both"/>
        <w:rPr>
          <w:color w:val="000000" w:themeColor="text1"/>
        </w:rPr>
      </w:pPr>
    </w:p>
    <w:p w14:paraId="28AD321C" w14:textId="77777777" w:rsidR="008B01D7" w:rsidRPr="006864EF" w:rsidRDefault="006864EF" w:rsidP="007264B0">
      <w:pPr>
        <w:pStyle w:val="NormlnIMP"/>
        <w:spacing w:line="240" w:lineRule="auto"/>
        <w:jc w:val="center"/>
      </w:pPr>
      <w:r>
        <w:t xml:space="preserve">Článek </w:t>
      </w:r>
      <w:r w:rsidR="005A5A9A">
        <w:t>VIII</w:t>
      </w:r>
    </w:p>
    <w:p w14:paraId="17682920" w14:textId="77777777" w:rsidR="008B01D7" w:rsidRDefault="008B01D7" w:rsidP="007264B0">
      <w:pPr>
        <w:pStyle w:val="NormlnIMP"/>
        <w:spacing w:line="240" w:lineRule="auto"/>
        <w:jc w:val="center"/>
      </w:pPr>
      <w:r w:rsidRPr="006864EF">
        <w:t>Doložka platnosti</w:t>
      </w:r>
    </w:p>
    <w:p w14:paraId="11FE7902" w14:textId="77777777" w:rsidR="006864EF" w:rsidRPr="006864EF" w:rsidRDefault="006864EF" w:rsidP="003D57D7">
      <w:pPr>
        <w:pStyle w:val="NormlnIMP"/>
        <w:spacing w:line="240" w:lineRule="auto"/>
      </w:pPr>
    </w:p>
    <w:p w14:paraId="269BBEC9" w14:textId="07312B8A" w:rsidR="004F0C6D" w:rsidRPr="007E04F0" w:rsidRDefault="00A43B5A" w:rsidP="007264B0">
      <w:pPr>
        <w:pStyle w:val="NormlnIMP"/>
        <w:spacing w:line="240" w:lineRule="auto"/>
        <w:jc w:val="both"/>
      </w:pPr>
      <w:r>
        <w:t>V sou</w:t>
      </w:r>
      <w:r w:rsidR="003D57D7">
        <w:t xml:space="preserve">ladu s ustanovením § 39 odst. 1 </w:t>
      </w:r>
      <w:r>
        <w:t>zák.</w:t>
      </w:r>
      <w:r w:rsidR="00A54EF3">
        <w:t xml:space="preserve"> </w:t>
      </w:r>
      <w:r>
        <w:t xml:space="preserve">č. 128/2000 Sb., o obcích (obecní řízení) ve znění </w:t>
      </w:r>
      <w:r w:rsidR="00924298">
        <w:t xml:space="preserve">pozdějších předpisů, byl záměr </w:t>
      </w:r>
      <w:r>
        <w:t>prodeje zveřejněn na úřední desce</w:t>
      </w:r>
      <w:r w:rsidR="00A54EF3">
        <w:t xml:space="preserve"> </w:t>
      </w:r>
      <w:r>
        <w:t xml:space="preserve">Magistrátu města Havířov, </w:t>
      </w:r>
      <w:r w:rsidR="005E629A">
        <w:t>pod č.</w:t>
      </w:r>
      <w:r w:rsidR="00550AE5">
        <w:t xml:space="preserve"> j.</w:t>
      </w:r>
      <w:r w:rsidR="005E629A">
        <w:t xml:space="preserve"> </w:t>
      </w:r>
      <w:r w:rsidR="000F4D6E">
        <w:t>MMH/</w:t>
      </w:r>
      <w:r w:rsidR="00605994">
        <w:t>142223</w:t>
      </w:r>
      <w:r w:rsidR="005342DD">
        <w:t>/202</w:t>
      </w:r>
      <w:r w:rsidR="00605994">
        <w:t>4</w:t>
      </w:r>
      <w:r w:rsidR="000F4D6E">
        <w:t>, v</w:t>
      </w:r>
      <w:r w:rsidR="006D3FC2">
        <w:t xml:space="preserve"> </w:t>
      </w:r>
      <w:r w:rsidR="0039679A">
        <w:t xml:space="preserve">době od </w:t>
      </w:r>
      <w:r w:rsidR="00605994">
        <w:t>12. 6. 2024</w:t>
      </w:r>
      <w:r w:rsidR="007F42A5">
        <w:t xml:space="preserve"> </w:t>
      </w:r>
      <w:r w:rsidR="0039679A">
        <w:t xml:space="preserve">do </w:t>
      </w:r>
      <w:r w:rsidR="0006721A">
        <w:t>28. 6. 2024</w:t>
      </w:r>
      <w:r w:rsidR="00A54EF3">
        <w:t xml:space="preserve"> </w:t>
      </w:r>
      <w:r>
        <w:t>a následně byl prodej pozemku schválen Zastupitelstvem města Havířova dne</w:t>
      </w:r>
      <w:r w:rsidR="00D164A3">
        <w:t xml:space="preserve"> </w:t>
      </w:r>
      <w:r w:rsidR="00605994">
        <w:t>9. 9. 2024</w:t>
      </w:r>
      <w:r w:rsidR="007E04F0">
        <w:t xml:space="preserve"> </w:t>
      </w:r>
      <w:r w:rsidR="006B6FAF">
        <w:t xml:space="preserve">č. </w:t>
      </w:r>
      <w:proofErr w:type="spellStart"/>
      <w:r w:rsidR="006B6FAF">
        <w:t>usn</w:t>
      </w:r>
      <w:proofErr w:type="spellEnd"/>
      <w:r w:rsidR="0039679A">
        <w:t>.</w:t>
      </w:r>
      <w:r w:rsidR="003B31B6">
        <w:t xml:space="preserve"> </w:t>
      </w:r>
      <w:r w:rsidR="00DB3A34" w:rsidRPr="00DB3A34">
        <w:rPr>
          <w:bCs/>
        </w:rPr>
        <w:t>402/11ZM/2024.</w:t>
      </w:r>
    </w:p>
    <w:p w14:paraId="582BD8E4" w14:textId="77777777" w:rsidR="00FB4A05" w:rsidRPr="00B72399" w:rsidRDefault="00FB4A05" w:rsidP="007264B0">
      <w:pPr>
        <w:pStyle w:val="NormlnIMP"/>
        <w:spacing w:line="240" w:lineRule="auto"/>
        <w:jc w:val="both"/>
      </w:pPr>
    </w:p>
    <w:p w14:paraId="3FF2E8AE" w14:textId="77777777" w:rsidR="008B01D7" w:rsidRPr="006864EF" w:rsidRDefault="006864EF" w:rsidP="007264B0">
      <w:pPr>
        <w:pStyle w:val="NormlnIMP"/>
        <w:spacing w:line="240" w:lineRule="auto"/>
        <w:jc w:val="center"/>
      </w:pPr>
      <w:r>
        <w:t xml:space="preserve">Článek </w:t>
      </w:r>
      <w:r w:rsidR="00554FF3">
        <w:t>I</w:t>
      </w:r>
      <w:r w:rsidR="00896258" w:rsidRPr="006864EF">
        <w:t>X</w:t>
      </w:r>
    </w:p>
    <w:p w14:paraId="64D535DF" w14:textId="77777777" w:rsidR="00717019" w:rsidRDefault="008B01D7" w:rsidP="007264B0">
      <w:pPr>
        <w:pStyle w:val="NormlnIMP"/>
        <w:spacing w:line="240" w:lineRule="auto"/>
        <w:jc w:val="center"/>
      </w:pPr>
      <w:r w:rsidRPr="006864EF">
        <w:t>Závěrečná ujednání</w:t>
      </w:r>
    </w:p>
    <w:p w14:paraId="6280A3F8" w14:textId="77777777" w:rsidR="005E629A" w:rsidRDefault="005E629A" w:rsidP="00710C6E">
      <w:pPr>
        <w:jc w:val="both"/>
        <w:rPr>
          <w:color w:val="000000" w:themeColor="text1"/>
          <w:sz w:val="24"/>
          <w:szCs w:val="24"/>
        </w:rPr>
      </w:pPr>
    </w:p>
    <w:p w14:paraId="3025F2D8" w14:textId="078365E2" w:rsidR="0006721A" w:rsidRDefault="00FB4A05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8C7293">
        <w:rPr>
          <w:sz w:val="24"/>
          <w:szCs w:val="24"/>
        </w:rPr>
        <w:t xml:space="preserve">Práva </w:t>
      </w:r>
      <w:r w:rsidR="0006721A" w:rsidRPr="008C7293">
        <w:rPr>
          <w:sz w:val="24"/>
          <w:szCs w:val="24"/>
        </w:rPr>
        <w:t>a povinnosti smluvních stran v této smlouvě neuvedená se řídí občanským zákoníkem.</w:t>
      </w:r>
    </w:p>
    <w:p w14:paraId="3AE2180B" w14:textId="77777777" w:rsidR="0006721A" w:rsidRDefault="0006721A" w:rsidP="0006721A">
      <w:pPr>
        <w:jc w:val="both"/>
        <w:rPr>
          <w:sz w:val="24"/>
          <w:szCs w:val="24"/>
        </w:rPr>
      </w:pPr>
    </w:p>
    <w:p w14:paraId="0EC13418" w14:textId="77777777" w:rsidR="0006721A" w:rsidRPr="00710C6E" w:rsidRDefault="0006721A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9E36A7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  <w:r>
        <w:rPr>
          <w:sz w:val="24"/>
          <w:szCs w:val="24"/>
        </w:rPr>
        <w:t xml:space="preserve"> </w:t>
      </w:r>
    </w:p>
    <w:p w14:paraId="24F824E2" w14:textId="77777777" w:rsidR="0006721A" w:rsidRDefault="0006721A" w:rsidP="0006721A">
      <w:pPr>
        <w:rPr>
          <w:color w:val="000000" w:themeColor="text1"/>
          <w:sz w:val="24"/>
          <w:szCs w:val="24"/>
        </w:rPr>
      </w:pPr>
    </w:p>
    <w:p w14:paraId="2286BAAF" w14:textId="77777777" w:rsidR="00D53853" w:rsidRDefault="00D53853" w:rsidP="0006721A">
      <w:pPr>
        <w:rPr>
          <w:color w:val="000000" w:themeColor="text1"/>
          <w:sz w:val="24"/>
          <w:szCs w:val="24"/>
        </w:rPr>
      </w:pPr>
    </w:p>
    <w:p w14:paraId="19219FE5" w14:textId="77777777" w:rsidR="00D53853" w:rsidRPr="00CF7EA9" w:rsidRDefault="00D53853" w:rsidP="0006721A">
      <w:pPr>
        <w:rPr>
          <w:color w:val="000000" w:themeColor="text1"/>
          <w:sz w:val="24"/>
          <w:szCs w:val="24"/>
        </w:rPr>
      </w:pPr>
    </w:p>
    <w:p w14:paraId="5EABB35D" w14:textId="163241BF" w:rsidR="0006721A" w:rsidRPr="00CF7EA9" w:rsidRDefault="0006721A" w:rsidP="0006721A">
      <w:pPr>
        <w:pStyle w:val="NormlnIMP0"/>
        <w:numPr>
          <w:ilvl w:val="0"/>
          <w:numId w:val="24"/>
        </w:numPr>
        <w:spacing w:line="240" w:lineRule="auto"/>
        <w:ind w:left="284" w:hanging="284"/>
        <w:jc w:val="both"/>
        <w:rPr>
          <w:color w:val="000000" w:themeColor="text1"/>
          <w:szCs w:val="24"/>
        </w:rPr>
      </w:pPr>
      <w:r w:rsidRPr="00CF7EA9">
        <w:rPr>
          <w:color w:val="000000" w:themeColor="text1"/>
          <w:szCs w:val="24"/>
        </w:rPr>
        <w:lastRenderedPageBreak/>
        <w:t>Kupující ber</w:t>
      </w:r>
      <w:r w:rsidR="00AD5680">
        <w:rPr>
          <w:color w:val="000000" w:themeColor="text1"/>
          <w:szCs w:val="24"/>
        </w:rPr>
        <w:t>e</w:t>
      </w:r>
      <w:r>
        <w:rPr>
          <w:color w:val="000000" w:themeColor="text1"/>
          <w:szCs w:val="24"/>
        </w:rPr>
        <w:t xml:space="preserve"> </w:t>
      </w:r>
      <w:r w:rsidRPr="00CF7EA9">
        <w:rPr>
          <w:color w:val="000000" w:themeColor="text1"/>
          <w:szCs w:val="24"/>
        </w:rPr>
        <w:t>na vědomí, že tato smlouva bude vedena v evidenci smluv Magistrátu města Havířova. K</w:t>
      </w:r>
      <w:r>
        <w:rPr>
          <w:color w:val="000000" w:themeColor="text1"/>
          <w:szCs w:val="24"/>
        </w:rPr>
        <w:t>upující prohlašuj</w:t>
      </w:r>
      <w:r w:rsidR="00B14611">
        <w:rPr>
          <w:color w:val="000000" w:themeColor="text1"/>
          <w:szCs w:val="24"/>
        </w:rPr>
        <w:t>e</w:t>
      </w:r>
      <w:r w:rsidRPr="00CF7EA9">
        <w:rPr>
          <w:color w:val="000000" w:themeColor="text1"/>
          <w:szCs w:val="24"/>
        </w:rPr>
        <w:t>, že skutečnosti uvedené ve smlouvě nepovažuj</w:t>
      </w:r>
      <w:r w:rsidR="00D53853">
        <w:rPr>
          <w:color w:val="000000" w:themeColor="text1"/>
          <w:szCs w:val="24"/>
        </w:rPr>
        <w:t>e</w:t>
      </w:r>
      <w:r w:rsidRPr="00CF7EA9">
        <w:rPr>
          <w:color w:val="000000" w:themeColor="text1"/>
          <w:szCs w:val="24"/>
        </w:rPr>
        <w:t xml:space="preserve"> za obchodní tajemství a uděluj</w:t>
      </w:r>
      <w:r w:rsidR="00D53853">
        <w:rPr>
          <w:color w:val="000000" w:themeColor="text1"/>
          <w:szCs w:val="24"/>
        </w:rPr>
        <w:t>e</w:t>
      </w:r>
      <w:r w:rsidRPr="00CF7EA9">
        <w:rPr>
          <w:color w:val="000000" w:themeColor="text1"/>
          <w:szCs w:val="24"/>
        </w:rPr>
        <w:t xml:space="preserve"> svolení k jejich užití a zveřejnění bez stanovení jakýchkoliv dalších podmínek.</w:t>
      </w:r>
    </w:p>
    <w:p w14:paraId="7C0CD8A3" w14:textId="77777777" w:rsidR="0006721A" w:rsidRPr="00CF7EA9" w:rsidRDefault="0006721A" w:rsidP="0006721A">
      <w:pPr>
        <w:pStyle w:val="NormlnIMP0"/>
        <w:spacing w:line="240" w:lineRule="auto"/>
        <w:ind w:left="284"/>
        <w:jc w:val="both"/>
        <w:rPr>
          <w:color w:val="000000" w:themeColor="text1"/>
          <w:szCs w:val="24"/>
        </w:rPr>
      </w:pPr>
    </w:p>
    <w:p w14:paraId="13DFEDF6" w14:textId="77777777" w:rsidR="0006721A" w:rsidRDefault="0006721A" w:rsidP="0006721A">
      <w:pPr>
        <w:numPr>
          <w:ilvl w:val="0"/>
          <w:numId w:val="2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CF7EA9">
        <w:rPr>
          <w:color w:val="000000" w:themeColor="text1"/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CF7EA9">
          <w:rPr>
            <w:color w:val="000000" w:themeColor="text1"/>
            <w:sz w:val="24"/>
            <w:szCs w:val="24"/>
          </w:rPr>
          <w:t>https://smlouvy.gov.cz/</w:t>
        </w:r>
      </w:hyperlink>
      <w:r w:rsidRPr="00CF7EA9">
        <w:rPr>
          <w:color w:val="000000" w:themeColor="text1"/>
          <w:sz w:val="24"/>
          <w:szCs w:val="24"/>
        </w:rPr>
        <w:t>. Prodávající zajistí zveřejnění smlouvy v Registru smluv do 15 pracovních dnů od uzavření této smlouvy.</w:t>
      </w:r>
    </w:p>
    <w:p w14:paraId="10B8BCE1" w14:textId="77777777" w:rsidR="0006721A" w:rsidRDefault="0006721A" w:rsidP="0006721A">
      <w:pPr>
        <w:ind w:left="284"/>
        <w:jc w:val="both"/>
        <w:rPr>
          <w:color w:val="000000" w:themeColor="text1"/>
          <w:sz w:val="24"/>
          <w:szCs w:val="24"/>
        </w:rPr>
      </w:pPr>
    </w:p>
    <w:p w14:paraId="1A32B44B" w14:textId="77777777" w:rsidR="0006721A" w:rsidRPr="00710C6E" w:rsidRDefault="0006721A" w:rsidP="0006721A">
      <w:pPr>
        <w:numPr>
          <w:ilvl w:val="0"/>
          <w:numId w:val="2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710C6E">
        <w:rPr>
          <w:sz w:val="24"/>
          <w:szCs w:val="24"/>
        </w:rPr>
        <w:t>Tato smlouva nabývá platnosti dnem jejího podpisu smluvní stranou, která ji podepisuje jako druhá v pořadí, tj. dnem uzavření. Účinnosti tato smlouva nabývá dnem uveřejnění v Registru smluv</w:t>
      </w:r>
      <w:r>
        <w:rPr>
          <w:sz w:val="24"/>
          <w:szCs w:val="24"/>
        </w:rPr>
        <w:t>.</w:t>
      </w:r>
    </w:p>
    <w:p w14:paraId="263B6FB3" w14:textId="77777777" w:rsidR="0006721A" w:rsidRPr="00710C6E" w:rsidRDefault="0006721A" w:rsidP="0006721A">
      <w:pPr>
        <w:jc w:val="both"/>
        <w:rPr>
          <w:color w:val="000000" w:themeColor="text1"/>
          <w:sz w:val="24"/>
          <w:szCs w:val="24"/>
        </w:rPr>
      </w:pPr>
    </w:p>
    <w:p w14:paraId="5138E052" w14:textId="77777777" w:rsidR="0006721A" w:rsidRPr="00933D82" w:rsidRDefault="0006721A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933D8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0E028FC5" w14:textId="77777777" w:rsidR="0006721A" w:rsidRDefault="0006721A" w:rsidP="0006721A">
      <w:pPr>
        <w:jc w:val="both"/>
        <w:rPr>
          <w:sz w:val="24"/>
          <w:szCs w:val="24"/>
        </w:rPr>
      </w:pPr>
    </w:p>
    <w:p w14:paraId="13523436" w14:textId="77777777" w:rsidR="0006721A" w:rsidRPr="009250FB" w:rsidRDefault="0006721A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9250FB">
        <w:rPr>
          <w:sz w:val="24"/>
          <w:szCs w:val="24"/>
        </w:rPr>
        <w:t>Tato smlouva je sepsána ve 3 (třech) vyhotoveních, z nichž jedno je určeno pro potřeby katastrálního úřadu a po jednom vyhotovení obdrží každá smluvní strana této smlouvy.</w:t>
      </w:r>
    </w:p>
    <w:p w14:paraId="53A9C592" w14:textId="77777777" w:rsidR="0006721A" w:rsidRPr="00DA1F82" w:rsidRDefault="0006721A" w:rsidP="0006721A">
      <w:pPr>
        <w:pStyle w:val="NormlnIMP"/>
        <w:spacing w:line="240" w:lineRule="auto"/>
        <w:jc w:val="both"/>
        <w:rPr>
          <w:szCs w:val="24"/>
        </w:rPr>
      </w:pPr>
    </w:p>
    <w:p w14:paraId="330D5698" w14:textId="77777777" w:rsidR="0006721A" w:rsidRDefault="0006721A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1F82">
        <w:rPr>
          <w:sz w:val="24"/>
          <w:szCs w:val="24"/>
        </w:rPr>
        <w:t>mluvní strany shodně prohlašují, že s obsahem této smlouvy souhlasí, což potvrzují svým podpisem.</w:t>
      </w:r>
    </w:p>
    <w:p w14:paraId="06636FA1" w14:textId="77777777" w:rsidR="0006721A" w:rsidRDefault="0006721A" w:rsidP="0006721A">
      <w:pPr>
        <w:ind w:left="284"/>
        <w:jc w:val="both"/>
        <w:rPr>
          <w:sz w:val="24"/>
          <w:szCs w:val="24"/>
        </w:rPr>
      </w:pPr>
    </w:p>
    <w:p w14:paraId="7745FFCE" w14:textId="0CC5259D" w:rsidR="0007132D" w:rsidRPr="0006721A" w:rsidRDefault="0007132D" w:rsidP="0006721A">
      <w:pPr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06721A">
        <w:rPr>
          <w:sz w:val="24"/>
          <w:szCs w:val="24"/>
        </w:rPr>
        <w:t xml:space="preserve">Nedílnou součástí této smlouvy je příloha: Geometrický plán č. </w:t>
      </w:r>
      <w:r w:rsidR="0006721A">
        <w:rPr>
          <w:sz w:val="24"/>
        </w:rPr>
        <w:t xml:space="preserve">2121-8/2024 </w:t>
      </w:r>
      <w:r w:rsidRPr="0006721A">
        <w:rPr>
          <w:sz w:val="24"/>
          <w:szCs w:val="24"/>
        </w:rPr>
        <w:t xml:space="preserve">ze dne             </w:t>
      </w:r>
      <w:r w:rsidR="0006721A">
        <w:rPr>
          <w:sz w:val="24"/>
          <w:szCs w:val="24"/>
        </w:rPr>
        <w:t>2</w:t>
      </w:r>
      <w:r w:rsidR="00B14611">
        <w:rPr>
          <w:sz w:val="24"/>
          <w:szCs w:val="24"/>
        </w:rPr>
        <w:t>7</w:t>
      </w:r>
      <w:r w:rsidR="0006721A">
        <w:rPr>
          <w:sz w:val="24"/>
          <w:szCs w:val="24"/>
        </w:rPr>
        <w:t>. 2. 2024</w:t>
      </w:r>
      <w:r w:rsidRPr="0006721A">
        <w:rPr>
          <w:sz w:val="24"/>
          <w:szCs w:val="24"/>
        </w:rPr>
        <w:t>.</w:t>
      </w:r>
    </w:p>
    <w:p w14:paraId="09A121B2" w14:textId="77777777" w:rsidR="0007132D" w:rsidRDefault="0007132D" w:rsidP="0007132D">
      <w:pPr>
        <w:ind w:left="284"/>
        <w:jc w:val="both"/>
        <w:rPr>
          <w:sz w:val="24"/>
          <w:szCs w:val="24"/>
        </w:rPr>
      </w:pPr>
    </w:p>
    <w:p w14:paraId="2CF97208" w14:textId="77777777" w:rsidR="00FB4A05" w:rsidRPr="00DA1F82" w:rsidRDefault="00FB4A05" w:rsidP="00FB4A05">
      <w:pPr>
        <w:ind w:left="284"/>
        <w:jc w:val="both"/>
        <w:rPr>
          <w:sz w:val="24"/>
          <w:szCs w:val="24"/>
        </w:rPr>
      </w:pPr>
    </w:p>
    <w:p w14:paraId="4AA9BAAB" w14:textId="77777777" w:rsidR="003B31B6" w:rsidRPr="00390C58" w:rsidRDefault="003B31B6" w:rsidP="003B31B6">
      <w:pPr>
        <w:jc w:val="both"/>
        <w:rPr>
          <w:sz w:val="24"/>
          <w:szCs w:val="24"/>
        </w:rPr>
      </w:pPr>
    </w:p>
    <w:p w14:paraId="6C6B21D6" w14:textId="77777777" w:rsidR="003B31B6" w:rsidRPr="00DA1F82" w:rsidRDefault="003B31B6" w:rsidP="003B31B6">
      <w:pPr>
        <w:ind w:left="284"/>
        <w:jc w:val="both"/>
        <w:rPr>
          <w:sz w:val="24"/>
          <w:szCs w:val="24"/>
        </w:rPr>
      </w:pPr>
    </w:p>
    <w:p w14:paraId="760F3172" w14:textId="77777777" w:rsidR="00C23DF5" w:rsidRPr="00390C58" w:rsidRDefault="00C23DF5" w:rsidP="00C23DF5">
      <w:pPr>
        <w:jc w:val="both"/>
        <w:rPr>
          <w:sz w:val="24"/>
          <w:szCs w:val="24"/>
        </w:rPr>
      </w:pPr>
    </w:p>
    <w:p w14:paraId="3FE8E072" w14:textId="77777777" w:rsidR="00E125E7" w:rsidRDefault="00E125E7" w:rsidP="007264B0">
      <w:pPr>
        <w:pStyle w:val="NormlnIMP"/>
        <w:spacing w:line="240" w:lineRule="auto"/>
      </w:pPr>
    </w:p>
    <w:p w14:paraId="63F73CF8" w14:textId="1AB0BAE8" w:rsidR="008B01D7" w:rsidRDefault="00602BD8" w:rsidP="007264B0">
      <w:pPr>
        <w:pStyle w:val="NormlnIMP"/>
        <w:spacing w:line="240" w:lineRule="auto"/>
      </w:pPr>
      <w:r>
        <w:t>Havířov</w:t>
      </w:r>
      <w:r w:rsidR="00856226">
        <w:t xml:space="preserve"> </w:t>
      </w:r>
      <w:r w:rsidR="008B01D7">
        <w:t>dne</w:t>
      </w:r>
      <w:r w:rsidR="00856226">
        <w:t xml:space="preserve"> </w:t>
      </w:r>
      <w:r w:rsidR="00965407">
        <w:t>23.9.2024</w:t>
      </w:r>
      <w:r w:rsidR="008B01D7">
        <w:t xml:space="preserve">                                  </w:t>
      </w:r>
      <w:r>
        <w:t xml:space="preserve">  </w:t>
      </w:r>
      <w:r w:rsidR="00965407">
        <w:t xml:space="preserve">        </w:t>
      </w:r>
      <w:r>
        <w:t xml:space="preserve">   </w:t>
      </w:r>
      <w:r w:rsidR="008B01D7">
        <w:t>Haví</w:t>
      </w:r>
      <w:r>
        <w:t>řov</w:t>
      </w:r>
      <w:r w:rsidR="00856226">
        <w:rPr>
          <w:i/>
        </w:rPr>
        <w:t xml:space="preserve"> </w:t>
      </w:r>
      <w:r w:rsidR="008B01D7">
        <w:t>dne</w:t>
      </w:r>
      <w:r w:rsidR="00856226">
        <w:t xml:space="preserve"> </w:t>
      </w:r>
      <w:r w:rsidR="00965407">
        <w:t>9.10.2024</w:t>
      </w:r>
    </w:p>
    <w:p w14:paraId="2C14CB97" w14:textId="77777777" w:rsidR="00B72399" w:rsidRDefault="00B72399" w:rsidP="007264B0">
      <w:pPr>
        <w:pStyle w:val="NormlnIMP"/>
        <w:spacing w:line="240" w:lineRule="auto"/>
      </w:pPr>
    </w:p>
    <w:p w14:paraId="1EEAE1D8" w14:textId="00D0C2D3" w:rsidR="008B01D7" w:rsidRDefault="00390C58" w:rsidP="007264B0">
      <w:pPr>
        <w:pStyle w:val="NormlnIMP"/>
        <w:spacing w:line="240" w:lineRule="auto"/>
      </w:pPr>
      <w:r>
        <w:t xml:space="preserve">Za </w:t>
      </w:r>
      <w:r w:rsidR="007F42A5">
        <w:t xml:space="preserve">Prodávajícího:  </w:t>
      </w:r>
      <w:r>
        <w:t xml:space="preserve">                                         </w:t>
      </w:r>
      <w:r w:rsidR="00A96BEF">
        <w:t xml:space="preserve"> </w:t>
      </w:r>
      <w:r w:rsidR="0083296F">
        <w:t xml:space="preserve"> </w:t>
      </w:r>
      <w:r>
        <w:t xml:space="preserve">        </w:t>
      </w:r>
      <w:r w:rsidR="00231EEA">
        <w:t xml:space="preserve">  </w:t>
      </w:r>
      <w:r>
        <w:t xml:space="preserve"> </w:t>
      </w:r>
      <w:r w:rsidR="00B14611">
        <w:t xml:space="preserve">Za </w:t>
      </w:r>
      <w:r w:rsidR="005E629A">
        <w:t>K</w:t>
      </w:r>
      <w:r>
        <w:t>upující</w:t>
      </w:r>
      <w:r w:rsidR="00B14611">
        <w:t>ho</w:t>
      </w:r>
      <w:r w:rsidR="001B501A">
        <w:t>:</w:t>
      </w:r>
    </w:p>
    <w:p w14:paraId="33E6D697" w14:textId="77777777" w:rsidR="006864EF" w:rsidRDefault="006864EF" w:rsidP="007264B0">
      <w:pPr>
        <w:pStyle w:val="NormlnIMP"/>
        <w:spacing w:line="240" w:lineRule="auto"/>
      </w:pPr>
    </w:p>
    <w:p w14:paraId="43E5417B" w14:textId="77777777" w:rsidR="00A55669" w:rsidRDefault="00A55669" w:rsidP="007264B0">
      <w:pPr>
        <w:pStyle w:val="NormlnIMP"/>
        <w:spacing w:line="240" w:lineRule="auto"/>
      </w:pPr>
    </w:p>
    <w:p w14:paraId="085C6FE9" w14:textId="56FEB001" w:rsidR="00E125E7" w:rsidRDefault="00E125E7" w:rsidP="007264B0">
      <w:pPr>
        <w:pStyle w:val="NormlnIMP"/>
        <w:spacing w:line="240" w:lineRule="auto"/>
      </w:pPr>
    </w:p>
    <w:p w14:paraId="03B307CF" w14:textId="77777777" w:rsidR="00911026" w:rsidRDefault="00911026" w:rsidP="007264B0">
      <w:pPr>
        <w:pStyle w:val="NormlnIMP"/>
        <w:spacing w:line="240" w:lineRule="auto"/>
      </w:pPr>
    </w:p>
    <w:p w14:paraId="096C3FE9" w14:textId="242698FC" w:rsidR="00B14611" w:rsidRDefault="00965407" w:rsidP="007264B0">
      <w:pPr>
        <w:pStyle w:val="NormlnIMP"/>
        <w:spacing w:line="240" w:lineRule="auto"/>
      </w:pPr>
      <w:proofErr w:type="spellStart"/>
      <w:r>
        <w:t>xxxxx</w:t>
      </w:r>
      <w:proofErr w:type="spellEnd"/>
      <w:r>
        <w:t xml:space="preserve"> v.r.                                                                    </w:t>
      </w:r>
      <w:proofErr w:type="spellStart"/>
      <w:r>
        <w:t>xxxxx</w:t>
      </w:r>
      <w:proofErr w:type="spellEnd"/>
      <w:r>
        <w:t xml:space="preserve"> v.r.</w:t>
      </w:r>
    </w:p>
    <w:p w14:paraId="5D3DEB80" w14:textId="77777777" w:rsidR="008B01D7" w:rsidRDefault="008B01D7" w:rsidP="007264B0">
      <w:pPr>
        <w:pStyle w:val="NormlnIMP"/>
        <w:tabs>
          <w:tab w:val="left" w:pos="5245"/>
        </w:tabs>
        <w:spacing w:line="240" w:lineRule="auto"/>
      </w:pPr>
      <w:r>
        <w:t>.................................................                                     ................................................</w:t>
      </w:r>
    </w:p>
    <w:p w14:paraId="2B806DA2" w14:textId="5D219F9B" w:rsidR="008B01D7" w:rsidRDefault="004F0C6D" w:rsidP="007264B0">
      <w:pPr>
        <w:pStyle w:val="NormlnIMP"/>
        <w:spacing w:line="240" w:lineRule="auto"/>
      </w:pPr>
      <w:r>
        <w:t xml:space="preserve">Ing. Ondřej Baránek                                                    </w:t>
      </w:r>
      <w:r w:rsidR="0006721A">
        <w:t xml:space="preserve">Ing. David </w:t>
      </w:r>
      <w:proofErr w:type="spellStart"/>
      <w:r w:rsidR="0006721A">
        <w:t>Vínovský</w:t>
      </w:r>
      <w:proofErr w:type="spellEnd"/>
    </w:p>
    <w:p w14:paraId="78FABB69" w14:textId="77777777" w:rsidR="00AC44E9" w:rsidRDefault="008B01D7" w:rsidP="007264B0">
      <w:pPr>
        <w:pStyle w:val="NormlnIMP"/>
        <w:spacing w:line="240" w:lineRule="auto"/>
        <w:jc w:val="both"/>
      </w:pPr>
      <w:r>
        <w:t>náměstek primátor</w:t>
      </w:r>
      <w:r w:rsidR="004F0C6D">
        <w:t>a</w:t>
      </w:r>
      <w:r w:rsidR="002F041C">
        <w:t xml:space="preserve"> </w:t>
      </w:r>
    </w:p>
    <w:p w14:paraId="45F4AA00" w14:textId="77777777" w:rsidR="002504C5" w:rsidRDefault="002F041C" w:rsidP="00554FF3">
      <w:pPr>
        <w:pStyle w:val="NormlnIMP"/>
        <w:spacing w:line="240" w:lineRule="auto"/>
        <w:jc w:val="both"/>
      </w:pPr>
      <w:r>
        <w:t>pro ekonomiku a správu majetku</w:t>
      </w:r>
      <w:r w:rsidR="008B01D7">
        <w:t xml:space="preserve"> </w:t>
      </w:r>
      <w:r w:rsidR="00D164A3">
        <w:t xml:space="preserve">                               </w:t>
      </w:r>
    </w:p>
    <w:p w14:paraId="562A8968" w14:textId="77777777" w:rsidR="002504C5" w:rsidRDefault="002504C5" w:rsidP="00554FF3">
      <w:pPr>
        <w:pStyle w:val="NormlnIMP"/>
        <w:spacing w:line="240" w:lineRule="auto"/>
        <w:jc w:val="both"/>
      </w:pPr>
    </w:p>
    <w:p w14:paraId="56ABA1D9" w14:textId="77777777" w:rsidR="00DB3A34" w:rsidRDefault="00DB3A34" w:rsidP="00554FF3">
      <w:pPr>
        <w:pStyle w:val="NormlnIMP"/>
        <w:spacing w:line="240" w:lineRule="auto"/>
        <w:jc w:val="both"/>
      </w:pPr>
    </w:p>
    <w:p w14:paraId="18F79E5D" w14:textId="01EB97F6" w:rsidR="00DB3A34" w:rsidRDefault="00965407" w:rsidP="00554FF3">
      <w:pPr>
        <w:pStyle w:val="NormlnIMP"/>
        <w:spacing w:line="240" w:lineRule="auto"/>
        <w:jc w:val="both"/>
      </w:pPr>
      <w:r>
        <w:t xml:space="preserve">                                                                                     </w:t>
      </w:r>
      <w:proofErr w:type="spellStart"/>
      <w:r>
        <w:t>xxxxx</w:t>
      </w:r>
      <w:proofErr w:type="spellEnd"/>
      <w:r>
        <w:t xml:space="preserve"> v.r.</w:t>
      </w:r>
    </w:p>
    <w:p w14:paraId="19EFAB7E" w14:textId="60F56724" w:rsidR="009D593B" w:rsidRDefault="00B44A20" w:rsidP="00554FF3">
      <w:pPr>
        <w:pStyle w:val="NormlnIMP"/>
        <w:spacing w:line="240" w:lineRule="auto"/>
        <w:jc w:val="both"/>
      </w:pPr>
      <w:r>
        <w:t xml:space="preserve">                                                                                    ………………………………..</w:t>
      </w:r>
    </w:p>
    <w:p w14:paraId="0BA08FD4" w14:textId="285BC2EE" w:rsidR="009D593B" w:rsidRDefault="00B44A20" w:rsidP="00554FF3">
      <w:pPr>
        <w:pStyle w:val="NormlnIMP"/>
        <w:spacing w:line="240" w:lineRule="auto"/>
        <w:jc w:val="both"/>
      </w:pPr>
      <w:r>
        <w:t xml:space="preserve">                                                                                     Radim </w:t>
      </w:r>
      <w:r w:rsidR="00032E2E">
        <w:t>Snopek</w:t>
      </w:r>
    </w:p>
    <w:p w14:paraId="38E63898" w14:textId="77777777" w:rsidR="00E125E7" w:rsidRDefault="00E125E7" w:rsidP="00554FF3">
      <w:pPr>
        <w:pStyle w:val="NormlnIMP"/>
        <w:spacing w:line="240" w:lineRule="auto"/>
        <w:jc w:val="both"/>
      </w:pPr>
    </w:p>
    <w:sectPr w:rsidR="00E125E7" w:rsidSect="00F25121"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8" w:right="1440" w:bottom="1276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0CFC" w14:textId="77777777" w:rsidR="0001772D" w:rsidRDefault="0001772D">
      <w:r>
        <w:separator/>
      </w:r>
    </w:p>
  </w:endnote>
  <w:endnote w:type="continuationSeparator" w:id="0">
    <w:p w14:paraId="65AD8962" w14:textId="77777777" w:rsidR="0001772D" w:rsidRDefault="000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0087" w14:textId="77777777" w:rsidR="00D51C61" w:rsidRDefault="00CE2141">
    <w:pPr>
      <w:pStyle w:val="Zpat"/>
      <w:jc w:val="center"/>
    </w:pPr>
    <w:r>
      <w:fldChar w:fldCharType="begin"/>
    </w:r>
    <w:r w:rsidR="00D51C61">
      <w:instrText xml:space="preserve"> PAGE   \* MERGEFORMAT </w:instrText>
    </w:r>
    <w:r>
      <w:fldChar w:fldCharType="separate"/>
    </w:r>
    <w:r w:rsidR="00D5125A">
      <w:rPr>
        <w:noProof/>
      </w:rPr>
      <w:t>2</w:t>
    </w:r>
    <w:r>
      <w:fldChar w:fldCharType="end"/>
    </w:r>
  </w:p>
  <w:p w14:paraId="04AAEDB3" w14:textId="77777777" w:rsidR="00D51C61" w:rsidRDefault="00D51C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928624"/>
      <w:docPartObj>
        <w:docPartGallery w:val="Page Numbers (Bottom of Page)"/>
        <w:docPartUnique/>
      </w:docPartObj>
    </w:sdtPr>
    <w:sdtContent>
      <w:p w14:paraId="03567782" w14:textId="77777777" w:rsidR="00A866DD" w:rsidRDefault="00CE2141">
        <w:pPr>
          <w:pStyle w:val="Zpat"/>
          <w:jc w:val="center"/>
        </w:pPr>
        <w:r>
          <w:fldChar w:fldCharType="begin"/>
        </w:r>
        <w:r w:rsidR="00A866DD">
          <w:instrText>PAGE   \* MERGEFORMAT</w:instrText>
        </w:r>
        <w:r>
          <w:fldChar w:fldCharType="separate"/>
        </w:r>
        <w:r w:rsidR="00D5125A">
          <w:rPr>
            <w:noProof/>
          </w:rPr>
          <w:t>3</w:t>
        </w:r>
        <w:r>
          <w:fldChar w:fldCharType="end"/>
        </w:r>
      </w:p>
    </w:sdtContent>
  </w:sdt>
  <w:p w14:paraId="273359F8" w14:textId="77777777" w:rsidR="008B01D7" w:rsidRDefault="008B01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437801"/>
      <w:docPartObj>
        <w:docPartGallery w:val="Page Numbers (Bottom of Page)"/>
        <w:docPartUnique/>
      </w:docPartObj>
    </w:sdtPr>
    <w:sdtContent>
      <w:p w14:paraId="51B3AB2C" w14:textId="373B3ED4" w:rsidR="00911026" w:rsidRDefault="009110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22854" w14:textId="77777777" w:rsidR="00911026" w:rsidRDefault="00911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5766" w14:textId="77777777" w:rsidR="0001772D" w:rsidRDefault="0001772D">
      <w:r>
        <w:separator/>
      </w:r>
    </w:p>
  </w:footnote>
  <w:footnote w:type="continuationSeparator" w:id="0">
    <w:p w14:paraId="762B539F" w14:textId="77777777" w:rsidR="0001772D" w:rsidRDefault="0001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9229" w14:textId="77777777" w:rsidR="00DD29EC" w:rsidRDefault="00DD29EC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</w:t>
    </w:r>
  </w:p>
  <w:p w14:paraId="1F85219D" w14:textId="79EF72A1" w:rsidR="00E031F4" w:rsidRDefault="00DD29EC" w:rsidP="00602BD8">
    <w:pPr>
      <w:pStyle w:val="Zhlav"/>
      <w:tabs>
        <w:tab w:val="left" w:pos="2552"/>
      </w:tabs>
    </w:pPr>
    <w:r>
      <w:rPr>
        <w:b/>
        <w:sz w:val="28"/>
        <w:szCs w:val="28"/>
      </w:rPr>
      <w:t xml:space="preserve">                                                                                                       </w:t>
    </w:r>
    <w:r w:rsidR="00161853">
      <w:rPr>
        <w:b/>
        <w:sz w:val="28"/>
        <w:szCs w:val="28"/>
      </w:rPr>
      <w:t xml:space="preserve">   </w:t>
    </w:r>
    <w:r w:rsidR="005B2644">
      <w:rPr>
        <w:b/>
        <w:sz w:val="28"/>
        <w:szCs w:val="28"/>
      </w:rPr>
      <w:t xml:space="preserve">  </w:t>
    </w:r>
    <w:r w:rsidR="00965407">
      <w:rPr>
        <w:b/>
        <w:sz w:val="28"/>
        <w:szCs w:val="28"/>
      </w:rPr>
      <w:t>677</w:t>
    </w:r>
    <w:r w:rsidR="00E031F4">
      <w:rPr>
        <w:b/>
        <w:sz w:val="28"/>
        <w:szCs w:val="28"/>
      </w:rPr>
      <w:t>/</w:t>
    </w:r>
    <w:r w:rsidR="004566F7">
      <w:rPr>
        <w:b/>
        <w:sz w:val="28"/>
        <w:szCs w:val="28"/>
      </w:rPr>
      <w:t>E</w:t>
    </w:r>
    <w:r w:rsidR="00E031F4">
      <w:rPr>
        <w:b/>
        <w:sz w:val="28"/>
        <w:szCs w:val="28"/>
      </w:rPr>
      <w:t>O</w:t>
    </w:r>
    <w:r w:rsidR="004318C7">
      <w:rPr>
        <w:b/>
        <w:sz w:val="28"/>
        <w:szCs w:val="28"/>
      </w:rPr>
      <w:t>/</w:t>
    </w:r>
    <w:r w:rsidR="00924298">
      <w:rPr>
        <w:b/>
        <w:sz w:val="28"/>
        <w:szCs w:val="28"/>
      </w:rPr>
      <w:t>2</w:t>
    </w:r>
    <w:r w:rsidR="00614695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E4E"/>
    <w:multiLevelType w:val="hybridMultilevel"/>
    <w:tmpl w:val="AAF88FF6"/>
    <w:lvl w:ilvl="0" w:tplc="092E6B8E">
      <w:start w:val="1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2470AB3"/>
    <w:multiLevelType w:val="hybridMultilevel"/>
    <w:tmpl w:val="50F07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527"/>
    <w:multiLevelType w:val="hybridMultilevel"/>
    <w:tmpl w:val="185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5DA"/>
    <w:multiLevelType w:val="hybridMultilevel"/>
    <w:tmpl w:val="F7FE6218"/>
    <w:lvl w:ilvl="0" w:tplc="B97681A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75B0"/>
    <w:multiLevelType w:val="hybridMultilevel"/>
    <w:tmpl w:val="5F3CD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D67"/>
    <w:multiLevelType w:val="hybridMultilevel"/>
    <w:tmpl w:val="AE5A5DD0"/>
    <w:lvl w:ilvl="0" w:tplc="B230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59EA"/>
    <w:multiLevelType w:val="hybridMultilevel"/>
    <w:tmpl w:val="1722ED2A"/>
    <w:lvl w:ilvl="0" w:tplc="23B063F4">
      <w:start w:val="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15F641F6"/>
    <w:multiLevelType w:val="hybridMultilevel"/>
    <w:tmpl w:val="94866F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47AE"/>
    <w:multiLevelType w:val="hybridMultilevel"/>
    <w:tmpl w:val="B2642274"/>
    <w:lvl w:ilvl="0" w:tplc="45145B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36A"/>
    <w:multiLevelType w:val="hybridMultilevel"/>
    <w:tmpl w:val="185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914C2"/>
    <w:multiLevelType w:val="hybridMultilevel"/>
    <w:tmpl w:val="2BAE1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45B0A"/>
    <w:multiLevelType w:val="hybridMultilevel"/>
    <w:tmpl w:val="6C3A696A"/>
    <w:lvl w:ilvl="0" w:tplc="4746D3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E348D3"/>
    <w:multiLevelType w:val="hybridMultilevel"/>
    <w:tmpl w:val="185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433B"/>
    <w:multiLevelType w:val="hybridMultilevel"/>
    <w:tmpl w:val="E8521082"/>
    <w:lvl w:ilvl="0" w:tplc="ED14D3B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93BBF"/>
    <w:multiLevelType w:val="hybridMultilevel"/>
    <w:tmpl w:val="930221F0"/>
    <w:lvl w:ilvl="0" w:tplc="E918E1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756F8"/>
    <w:multiLevelType w:val="hybridMultilevel"/>
    <w:tmpl w:val="5AB0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C70"/>
    <w:multiLevelType w:val="hybridMultilevel"/>
    <w:tmpl w:val="D3AA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463E0"/>
    <w:multiLevelType w:val="hybridMultilevel"/>
    <w:tmpl w:val="98F447B2"/>
    <w:lvl w:ilvl="0" w:tplc="988A7FF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5C7F48"/>
    <w:multiLevelType w:val="hybridMultilevel"/>
    <w:tmpl w:val="769E1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7020F"/>
    <w:multiLevelType w:val="hybridMultilevel"/>
    <w:tmpl w:val="64E2A810"/>
    <w:lvl w:ilvl="0" w:tplc="856C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344B2"/>
    <w:multiLevelType w:val="hybridMultilevel"/>
    <w:tmpl w:val="5F500BBE"/>
    <w:lvl w:ilvl="0" w:tplc="C10689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B66433"/>
    <w:multiLevelType w:val="hybridMultilevel"/>
    <w:tmpl w:val="F8A43DD0"/>
    <w:lvl w:ilvl="0" w:tplc="CFCC3F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C5C90"/>
    <w:multiLevelType w:val="hybridMultilevel"/>
    <w:tmpl w:val="FDCC1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E67"/>
    <w:multiLevelType w:val="hybridMultilevel"/>
    <w:tmpl w:val="DA2EABAA"/>
    <w:lvl w:ilvl="0" w:tplc="B6566F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AC0F76"/>
    <w:multiLevelType w:val="hybridMultilevel"/>
    <w:tmpl w:val="AA74B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E3AD7"/>
    <w:multiLevelType w:val="hybridMultilevel"/>
    <w:tmpl w:val="F5ECE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94912"/>
    <w:multiLevelType w:val="hybridMultilevel"/>
    <w:tmpl w:val="E592BE4A"/>
    <w:lvl w:ilvl="0" w:tplc="C7F81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BFF"/>
    <w:multiLevelType w:val="hybridMultilevel"/>
    <w:tmpl w:val="437C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B58B9"/>
    <w:multiLevelType w:val="hybridMultilevel"/>
    <w:tmpl w:val="051EA3E8"/>
    <w:lvl w:ilvl="0" w:tplc="A6E880B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35836"/>
    <w:multiLevelType w:val="hybridMultilevel"/>
    <w:tmpl w:val="8AFC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35F45"/>
    <w:multiLevelType w:val="hybridMultilevel"/>
    <w:tmpl w:val="2F6C9B68"/>
    <w:lvl w:ilvl="0" w:tplc="BFF0E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17778"/>
    <w:multiLevelType w:val="hybridMultilevel"/>
    <w:tmpl w:val="06C86174"/>
    <w:lvl w:ilvl="0" w:tplc="B600B2B8">
      <w:start w:val="9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2281D"/>
    <w:multiLevelType w:val="hybridMultilevel"/>
    <w:tmpl w:val="20525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562E2"/>
    <w:multiLevelType w:val="hybridMultilevel"/>
    <w:tmpl w:val="79F408EA"/>
    <w:lvl w:ilvl="0" w:tplc="5D60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489">
    <w:abstractNumId w:val="29"/>
  </w:num>
  <w:num w:numId="2" w16cid:durableId="1746956779">
    <w:abstractNumId w:val="25"/>
  </w:num>
  <w:num w:numId="3" w16cid:durableId="2061396476">
    <w:abstractNumId w:val="12"/>
  </w:num>
  <w:num w:numId="4" w16cid:durableId="1594389577">
    <w:abstractNumId w:val="18"/>
  </w:num>
  <w:num w:numId="5" w16cid:durableId="1341009623">
    <w:abstractNumId w:val="6"/>
  </w:num>
  <w:num w:numId="6" w16cid:durableId="1115757797">
    <w:abstractNumId w:val="0"/>
  </w:num>
  <w:num w:numId="7" w16cid:durableId="1505051308">
    <w:abstractNumId w:val="16"/>
  </w:num>
  <w:num w:numId="8" w16cid:durableId="1442144959">
    <w:abstractNumId w:val="23"/>
  </w:num>
  <w:num w:numId="9" w16cid:durableId="810563600">
    <w:abstractNumId w:val="24"/>
  </w:num>
  <w:num w:numId="10" w16cid:durableId="849417256">
    <w:abstractNumId w:val="10"/>
  </w:num>
  <w:num w:numId="11" w16cid:durableId="2012949930">
    <w:abstractNumId w:val="27"/>
  </w:num>
  <w:num w:numId="12" w16cid:durableId="3363524">
    <w:abstractNumId w:val="19"/>
  </w:num>
  <w:num w:numId="13" w16cid:durableId="922565328">
    <w:abstractNumId w:val="17"/>
  </w:num>
  <w:num w:numId="14" w16cid:durableId="254672986">
    <w:abstractNumId w:val="35"/>
  </w:num>
  <w:num w:numId="15" w16cid:durableId="771054385">
    <w:abstractNumId w:val="26"/>
  </w:num>
  <w:num w:numId="16" w16cid:durableId="49696762">
    <w:abstractNumId w:val="1"/>
  </w:num>
  <w:num w:numId="17" w16cid:durableId="1273439614">
    <w:abstractNumId w:val="7"/>
  </w:num>
  <w:num w:numId="18" w16cid:durableId="1223829627">
    <w:abstractNumId w:val="2"/>
  </w:num>
  <w:num w:numId="19" w16cid:durableId="428283482">
    <w:abstractNumId w:val="13"/>
  </w:num>
  <w:num w:numId="20" w16cid:durableId="2078699501">
    <w:abstractNumId w:val="36"/>
  </w:num>
  <w:num w:numId="21" w16cid:durableId="1189880267">
    <w:abstractNumId w:val="33"/>
  </w:num>
  <w:num w:numId="22" w16cid:durableId="2081519592">
    <w:abstractNumId w:val="28"/>
  </w:num>
  <w:num w:numId="23" w16cid:durableId="238489637">
    <w:abstractNumId w:val="3"/>
  </w:num>
  <w:num w:numId="24" w16cid:durableId="1986468595">
    <w:abstractNumId w:val="31"/>
  </w:num>
  <w:num w:numId="25" w16cid:durableId="1567446807">
    <w:abstractNumId w:val="4"/>
  </w:num>
  <w:num w:numId="26" w16cid:durableId="398476476">
    <w:abstractNumId w:val="20"/>
  </w:num>
  <w:num w:numId="27" w16cid:durableId="800347046">
    <w:abstractNumId w:val="5"/>
  </w:num>
  <w:num w:numId="28" w16cid:durableId="1731222287">
    <w:abstractNumId w:val="21"/>
  </w:num>
  <w:num w:numId="29" w16cid:durableId="1480732860">
    <w:abstractNumId w:val="34"/>
  </w:num>
  <w:num w:numId="30" w16cid:durableId="1639336971">
    <w:abstractNumId w:val="9"/>
  </w:num>
  <w:num w:numId="31" w16cid:durableId="2116510824">
    <w:abstractNumId w:val="14"/>
  </w:num>
  <w:num w:numId="32" w16cid:durableId="1038624729">
    <w:abstractNumId w:val="30"/>
  </w:num>
  <w:num w:numId="33" w16cid:durableId="1954703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683895">
    <w:abstractNumId w:val="32"/>
  </w:num>
  <w:num w:numId="35" w16cid:durableId="21259992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0164566">
    <w:abstractNumId w:val="11"/>
  </w:num>
  <w:num w:numId="37" w16cid:durableId="648247787">
    <w:abstractNumId w:val="15"/>
  </w:num>
  <w:num w:numId="38" w16cid:durableId="1053700955">
    <w:abstractNumId w:val="8"/>
  </w:num>
  <w:num w:numId="39" w16cid:durableId="2987300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7E"/>
    <w:rsid w:val="000008DE"/>
    <w:rsid w:val="0000190B"/>
    <w:rsid w:val="0000546C"/>
    <w:rsid w:val="0000556F"/>
    <w:rsid w:val="00011505"/>
    <w:rsid w:val="00011B34"/>
    <w:rsid w:val="000131AF"/>
    <w:rsid w:val="00014536"/>
    <w:rsid w:val="0001772D"/>
    <w:rsid w:val="00020698"/>
    <w:rsid w:val="00030DFE"/>
    <w:rsid w:val="00032E2E"/>
    <w:rsid w:val="00047602"/>
    <w:rsid w:val="00050F05"/>
    <w:rsid w:val="00057DB2"/>
    <w:rsid w:val="00057E75"/>
    <w:rsid w:val="00060B94"/>
    <w:rsid w:val="00060F7A"/>
    <w:rsid w:val="00064563"/>
    <w:rsid w:val="000659C5"/>
    <w:rsid w:val="0006721A"/>
    <w:rsid w:val="0007132D"/>
    <w:rsid w:val="000769B9"/>
    <w:rsid w:val="000778FF"/>
    <w:rsid w:val="00080E5F"/>
    <w:rsid w:val="0009290B"/>
    <w:rsid w:val="000940CD"/>
    <w:rsid w:val="000949C7"/>
    <w:rsid w:val="000A5E3D"/>
    <w:rsid w:val="000A737F"/>
    <w:rsid w:val="000B3036"/>
    <w:rsid w:val="000B310A"/>
    <w:rsid w:val="000B39B8"/>
    <w:rsid w:val="000B7A6F"/>
    <w:rsid w:val="000C2317"/>
    <w:rsid w:val="000C2F6D"/>
    <w:rsid w:val="000C348C"/>
    <w:rsid w:val="000C388D"/>
    <w:rsid w:val="000C59D9"/>
    <w:rsid w:val="000C71F1"/>
    <w:rsid w:val="000C7CFF"/>
    <w:rsid w:val="000D445C"/>
    <w:rsid w:val="000D4D37"/>
    <w:rsid w:val="000D6F0A"/>
    <w:rsid w:val="000E49E8"/>
    <w:rsid w:val="000F1270"/>
    <w:rsid w:val="000F4D6E"/>
    <w:rsid w:val="000F5673"/>
    <w:rsid w:val="000F5EC4"/>
    <w:rsid w:val="000F5F70"/>
    <w:rsid w:val="000F67DD"/>
    <w:rsid w:val="000F68C8"/>
    <w:rsid w:val="00100C42"/>
    <w:rsid w:val="00101B32"/>
    <w:rsid w:val="001023D9"/>
    <w:rsid w:val="00106235"/>
    <w:rsid w:val="001277EE"/>
    <w:rsid w:val="00136D05"/>
    <w:rsid w:val="00143943"/>
    <w:rsid w:val="00144B4C"/>
    <w:rsid w:val="00147EB7"/>
    <w:rsid w:val="00151E08"/>
    <w:rsid w:val="00152B24"/>
    <w:rsid w:val="00153234"/>
    <w:rsid w:val="00161853"/>
    <w:rsid w:val="00162496"/>
    <w:rsid w:val="00164DF8"/>
    <w:rsid w:val="0016587F"/>
    <w:rsid w:val="00173446"/>
    <w:rsid w:val="00175362"/>
    <w:rsid w:val="0018019E"/>
    <w:rsid w:val="00183A70"/>
    <w:rsid w:val="00183D30"/>
    <w:rsid w:val="00183EC7"/>
    <w:rsid w:val="00191A18"/>
    <w:rsid w:val="00193E91"/>
    <w:rsid w:val="001A009A"/>
    <w:rsid w:val="001A118A"/>
    <w:rsid w:val="001A5F49"/>
    <w:rsid w:val="001B1C4F"/>
    <w:rsid w:val="001B2691"/>
    <w:rsid w:val="001B4AD4"/>
    <w:rsid w:val="001B501A"/>
    <w:rsid w:val="001C16F4"/>
    <w:rsid w:val="001C637D"/>
    <w:rsid w:val="001D063E"/>
    <w:rsid w:val="001D08BC"/>
    <w:rsid w:val="001D10FD"/>
    <w:rsid w:val="001D5148"/>
    <w:rsid w:val="001D6A5F"/>
    <w:rsid w:val="001D6C30"/>
    <w:rsid w:val="001E3682"/>
    <w:rsid w:val="001E3A59"/>
    <w:rsid w:val="001E75EC"/>
    <w:rsid w:val="001E7664"/>
    <w:rsid w:val="001E7819"/>
    <w:rsid w:val="001F1A9C"/>
    <w:rsid w:val="001F467A"/>
    <w:rsid w:val="001F6611"/>
    <w:rsid w:val="00204105"/>
    <w:rsid w:val="00207DB5"/>
    <w:rsid w:val="00210251"/>
    <w:rsid w:val="0021124D"/>
    <w:rsid w:val="002124DE"/>
    <w:rsid w:val="00214BA5"/>
    <w:rsid w:val="00214F62"/>
    <w:rsid w:val="00215DFA"/>
    <w:rsid w:val="0021606A"/>
    <w:rsid w:val="002309AE"/>
    <w:rsid w:val="00231EEA"/>
    <w:rsid w:val="002351F0"/>
    <w:rsid w:val="00246C09"/>
    <w:rsid w:val="002504C5"/>
    <w:rsid w:val="00261389"/>
    <w:rsid w:val="002626C1"/>
    <w:rsid w:val="002700DC"/>
    <w:rsid w:val="002954FC"/>
    <w:rsid w:val="0029687C"/>
    <w:rsid w:val="00296E82"/>
    <w:rsid w:val="002A0728"/>
    <w:rsid w:val="002A0D55"/>
    <w:rsid w:val="002A5670"/>
    <w:rsid w:val="002A74B9"/>
    <w:rsid w:val="002B23E7"/>
    <w:rsid w:val="002B2C24"/>
    <w:rsid w:val="002B5CB1"/>
    <w:rsid w:val="002B7D36"/>
    <w:rsid w:val="002C744C"/>
    <w:rsid w:val="002D5386"/>
    <w:rsid w:val="002D547D"/>
    <w:rsid w:val="002D6BA6"/>
    <w:rsid w:val="002D73B2"/>
    <w:rsid w:val="002E38C1"/>
    <w:rsid w:val="002E75EC"/>
    <w:rsid w:val="002F041C"/>
    <w:rsid w:val="002F3161"/>
    <w:rsid w:val="002F5876"/>
    <w:rsid w:val="002F5C0B"/>
    <w:rsid w:val="003025BE"/>
    <w:rsid w:val="00303C6A"/>
    <w:rsid w:val="00304102"/>
    <w:rsid w:val="00305303"/>
    <w:rsid w:val="00306734"/>
    <w:rsid w:val="00310C6C"/>
    <w:rsid w:val="00314540"/>
    <w:rsid w:val="0031551A"/>
    <w:rsid w:val="00317690"/>
    <w:rsid w:val="00327193"/>
    <w:rsid w:val="00343B01"/>
    <w:rsid w:val="00344D6E"/>
    <w:rsid w:val="00346A91"/>
    <w:rsid w:val="00347D24"/>
    <w:rsid w:val="00350EC8"/>
    <w:rsid w:val="00351A34"/>
    <w:rsid w:val="00351F93"/>
    <w:rsid w:val="0035207C"/>
    <w:rsid w:val="0035782A"/>
    <w:rsid w:val="00357F82"/>
    <w:rsid w:val="00360316"/>
    <w:rsid w:val="00365044"/>
    <w:rsid w:val="00371799"/>
    <w:rsid w:val="00372C56"/>
    <w:rsid w:val="00372C7F"/>
    <w:rsid w:val="00373538"/>
    <w:rsid w:val="003760D3"/>
    <w:rsid w:val="00390C58"/>
    <w:rsid w:val="00391349"/>
    <w:rsid w:val="00393E56"/>
    <w:rsid w:val="0039679A"/>
    <w:rsid w:val="0039707C"/>
    <w:rsid w:val="003A56CD"/>
    <w:rsid w:val="003B1C05"/>
    <w:rsid w:val="003B1F54"/>
    <w:rsid w:val="003B31B6"/>
    <w:rsid w:val="003B3C61"/>
    <w:rsid w:val="003B5084"/>
    <w:rsid w:val="003C7126"/>
    <w:rsid w:val="003D57D7"/>
    <w:rsid w:val="003E0AC6"/>
    <w:rsid w:val="003E3A31"/>
    <w:rsid w:val="003E4D54"/>
    <w:rsid w:val="003E6808"/>
    <w:rsid w:val="003F7ABC"/>
    <w:rsid w:val="004115E6"/>
    <w:rsid w:val="004118FF"/>
    <w:rsid w:val="00411923"/>
    <w:rsid w:val="0041536D"/>
    <w:rsid w:val="00415566"/>
    <w:rsid w:val="00421424"/>
    <w:rsid w:val="00422FAC"/>
    <w:rsid w:val="0042732A"/>
    <w:rsid w:val="00430767"/>
    <w:rsid w:val="004318C7"/>
    <w:rsid w:val="00431CE0"/>
    <w:rsid w:val="00447CC8"/>
    <w:rsid w:val="00453906"/>
    <w:rsid w:val="00456169"/>
    <w:rsid w:val="004566F7"/>
    <w:rsid w:val="00457B6E"/>
    <w:rsid w:val="0046098A"/>
    <w:rsid w:val="004610AB"/>
    <w:rsid w:val="00470267"/>
    <w:rsid w:val="00471A48"/>
    <w:rsid w:val="0047504E"/>
    <w:rsid w:val="0048275A"/>
    <w:rsid w:val="0048379B"/>
    <w:rsid w:val="0048478C"/>
    <w:rsid w:val="00490409"/>
    <w:rsid w:val="00495073"/>
    <w:rsid w:val="00496D38"/>
    <w:rsid w:val="004A0B43"/>
    <w:rsid w:val="004A0CE9"/>
    <w:rsid w:val="004A1436"/>
    <w:rsid w:val="004A5703"/>
    <w:rsid w:val="004A661F"/>
    <w:rsid w:val="004B3875"/>
    <w:rsid w:val="004B7D13"/>
    <w:rsid w:val="004B7DE6"/>
    <w:rsid w:val="004B7FC7"/>
    <w:rsid w:val="004C0D36"/>
    <w:rsid w:val="004D3FC1"/>
    <w:rsid w:val="004D52CE"/>
    <w:rsid w:val="004D6935"/>
    <w:rsid w:val="004E04D2"/>
    <w:rsid w:val="004E08D0"/>
    <w:rsid w:val="004F0C6D"/>
    <w:rsid w:val="004F3395"/>
    <w:rsid w:val="004F40B1"/>
    <w:rsid w:val="004F4FFA"/>
    <w:rsid w:val="004F5162"/>
    <w:rsid w:val="005015CF"/>
    <w:rsid w:val="005018D4"/>
    <w:rsid w:val="00506096"/>
    <w:rsid w:val="0050700B"/>
    <w:rsid w:val="00510652"/>
    <w:rsid w:val="005114BC"/>
    <w:rsid w:val="00512D44"/>
    <w:rsid w:val="005164DF"/>
    <w:rsid w:val="00520994"/>
    <w:rsid w:val="0052161F"/>
    <w:rsid w:val="005218B8"/>
    <w:rsid w:val="00524E11"/>
    <w:rsid w:val="0052782B"/>
    <w:rsid w:val="0053015A"/>
    <w:rsid w:val="0053026D"/>
    <w:rsid w:val="00531578"/>
    <w:rsid w:val="005342DD"/>
    <w:rsid w:val="00535F5C"/>
    <w:rsid w:val="005410B6"/>
    <w:rsid w:val="00541434"/>
    <w:rsid w:val="005414B2"/>
    <w:rsid w:val="00545109"/>
    <w:rsid w:val="00550AE5"/>
    <w:rsid w:val="00553043"/>
    <w:rsid w:val="00553866"/>
    <w:rsid w:val="00554FF3"/>
    <w:rsid w:val="005552CA"/>
    <w:rsid w:val="005605F0"/>
    <w:rsid w:val="00561903"/>
    <w:rsid w:val="00562DB4"/>
    <w:rsid w:val="00572A4F"/>
    <w:rsid w:val="00573FF2"/>
    <w:rsid w:val="0057702D"/>
    <w:rsid w:val="00586EAE"/>
    <w:rsid w:val="00590DA1"/>
    <w:rsid w:val="005938A0"/>
    <w:rsid w:val="005959D7"/>
    <w:rsid w:val="005967C1"/>
    <w:rsid w:val="005A01FC"/>
    <w:rsid w:val="005A23FE"/>
    <w:rsid w:val="005A5A9A"/>
    <w:rsid w:val="005A7A41"/>
    <w:rsid w:val="005B2644"/>
    <w:rsid w:val="005B2857"/>
    <w:rsid w:val="005B2B58"/>
    <w:rsid w:val="005B41CF"/>
    <w:rsid w:val="005B6D82"/>
    <w:rsid w:val="005C3499"/>
    <w:rsid w:val="005C3AB9"/>
    <w:rsid w:val="005C3D59"/>
    <w:rsid w:val="005C43C3"/>
    <w:rsid w:val="005D22B4"/>
    <w:rsid w:val="005D24E1"/>
    <w:rsid w:val="005D6EF1"/>
    <w:rsid w:val="005E5048"/>
    <w:rsid w:val="005E629A"/>
    <w:rsid w:val="005E6918"/>
    <w:rsid w:val="005E6CCC"/>
    <w:rsid w:val="00602BD8"/>
    <w:rsid w:val="00605994"/>
    <w:rsid w:val="006070DB"/>
    <w:rsid w:val="00607AAB"/>
    <w:rsid w:val="00610AEB"/>
    <w:rsid w:val="006119F0"/>
    <w:rsid w:val="006122D6"/>
    <w:rsid w:val="00614695"/>
    <w:rsid w:val="006154AA"/>
    <w:rsid w:val="00615BBB"/>
    <w:rsid w:val="00620BD0"/>
    <w:rsid w:val="00621B3B"/>
    <w:rsid w:val="006242B6"/>
    <w:rsid w:val="00625DFD"/>
    <w:rsid w:val="00630B58"/>
    <w:rsid w:val="0063429A"/>
    <w:rsid w:val="00646368"/>
    <w:rsid w:val="00652F94"/>
    <w:rsid w:val="00654B7F"/>
    <w:rsid w:val="006551DC"/>
    <w:rsid w:val="006562EB"/>
    <w:rsid w:val="00657EA9"/>
    <w:rsid w:val="006641C4"/>
    <w:rsid w:val="00670585"/>
    <w:rsid w:val="0067341F"/>
    <w:rsid w:val="006744D5"/>
    <w:rsid w:val="006766D7"/>
    <w:rsid w:val="00677A88"/>
    <w:rsid w:val="00682BAF"/>
    <w:rsid w:val="006864EF"/>
    <w:rsid w:val="00695A61"/>
    <w:rsid w:val="0069612A"/>
    <w:rsid w:val="006971CA"/>
    <w:rsid w:val="006A0774"/>
    <w:rsid w:val="006A1C24"/>
    <w:rsid w:val="006A4C78"/>
    <w:rsid w:val="006A5969"/>
    <w:rsid w:val="006A7123"/>
    <w:rsid w:val="006B48E5"/>
    <w:rsid w:val="006B6FAF"/>
    <w:rsid w:val="006C02F2"/>
    <w:rsid w:val="006C08D7"/>
    <w:rsid w:val="006C0D23"/>
    <w:rsid w:val="006D1A86"/>
    <w:rsid w:val="006D3FC2"/>
    <w:rsid w:val="006D4925"/>
    <w:rsid w:val="006D6837"/>
    <w:rsid w:val="006D7BF9"/>
    <w:rsid w:val="006E415A"/>
    <w:rsid w:val="006E447F"/>
    <w:rsid w:val="006E58F6"/>
    <w:rsid w:val="006F38F0"/>
    <w:rsid w:val="006F7EC7"/>
    <w:rsid w:val="00700650"/>
    <w:rsid w:val="00700C99"/>
    <w:rsid w:val="00702A07"/>
    <w:rsid w:val="00702B08"/>
    <w:rsid w:val="007032D9"/>
    <w:rsid w:val="007052D7"/>
    <w:rsid w:val="0070735D"/>
    <w:rsid w:val="00707891"/>
    <w:rsid w:val="00710C6E"/>
    <w:rsid w:val="00714ED9"/>
    <w:rsid w:val="00717019"/>
    <w:rsid w:val="00723CB3"/>
    <w:rsid w:val="0072455D"/>
    <w:rsid w:val="007264B0"/>
    <w:rsid w:val="00731B09"/>
    <w:rsid w:val="00745BCD"/>
    <w:rsid w:val="007530B7"/>
    <w:rsid w:val="00753DA9"/>
    <w:rsid w:val="0075544A"/>
    <w:rsid w:val="00756E06"/>
    <w:rsid w:val="00761253"/>
    <w:rsid w:val="00762329"/>
    <w:rsid w:val="00763CEF"/>
    <w:rsid w:val="00770019"/>
    <w:rsid w:val="00773C20"/>
    <w:rsid w:val="0077417B"/>
    <w:rsid w:val="007748ED"/>
    <w:rsid w:val="0077580C"/>
    <w:rsid w:val="00777D39"/>
    <w:rsid w:val="00777E6E"/>
    <w:rsid w:val="00780293"/>
    <w:rsid w:val="00794118"/>
    <w:rsid w:val="007A04B2"/>
    <w:rsid w:val="007B2D7C"/>
    <w:rsid w:val="007B467E"/>
    <w:rsid w:val="007B6D8A"/>
    <w:rsid w:val="007B7D70"/>
    <w:rsid w:val="007C098B"/>
    <w:rsid w:val="007C2B9F"/>
    <w:rsid w:val="007D0523"/>
    <w:rsid w:val="007D15E8"/>
    <w:rsid w:val="007E04F0"/>
    <w:rsid w:val="007E2465"/>
    <w:rsid w:val="007E331C"/>
    <w:rsid w:val="007E39F4"/>
    <w:rsid w:val="007F266B"/>
    <w:rsid w:val="007F42A5"/>
    <w:rsid w:val="007F45FE"/>
    <w:rsid w:val="00800291"/>
    <w:rsid w:val="00803179"/>
    <w:rsid w:val="008068CA"/>
    <w:rsid w:val="00807DFC"/>
    <w:rsid w:val="00811742"/>
    <w:rsid w:val="00813562"/>
    <w:rsid w:val="00821259"/>
    <w:rsid w:val="00822BF2"/>
    <w:rsid w:val="008239FE"/>
    <w:rsid w:val="0082421C"/>
    <w:rsid w:val="008312B0"/>
    <w:rsid w:val="0083296F"/>
    <w:rsid w:val="00833674"/>
    <w:rsid w:val="00834120"/>
    <w:rsid w:val="008342AD"/>
    <w:rsid w:val="00837D9A"/>
    <w:rsid w:val="00842E39"/>
    <w:rsid w:val="008435ED"/>
    <w:rsid w:val="00850DC7"/>
    <w:rsid w:val="00851395"/>
    <w:rsid w:val="00856226"/>
    <w:rsid w:val="00857483"/>
    <w:rsid w:val="008627FD"/>
    <w:rsid w:val="008630A2"/>
    <w:rsid w:val="008676DE"/>
    <w:rsid w:val="00875F61"/>
    <w:rsid w:val="0087681A"/>
    <w:rsid w:val="008807D7"/>
    <w:rsid w:val="00891B8F"/>
    <w:rsid w:val="00894638"/>
    <w:rsid w:val="00895814"/>
    <w:rsid w:val="00896258"/>
    <w:rsid w:val="008A0CD8"/>
    <w:rsid w:val="008A5D5A"/>
    <w:rsid w:val="008B01D7"/>
    <w:rsid w:val="008B084A"/>
    <w:rsid w:val="008B4CD1"/>
    <w:rsid w:val="008B69D3"/>
    <w:rsid w:val="008C110E"/>
    <w:rsid w:val="008D0C22"/>
    <w:rsid w:val="008E0CCE"/>
    <w:rsid w:val="008E5822"/>
    <w:rsid w:val="008F4299"/>
    <w:rsid w:val="008F7931"/>
    <w:rsid w:val="0090024F"/>
    <w:rsid w:val="009005CE"/>
    <w:rsid w:val="00903EEC"/>
    <w:rsid w:val="00904590"/>
    <w:rsid w:val="00911026"/>
    <w:rsid w:val="00913CC4"/>
    <w:rsid w:val="00920294"/>
    <w:rsid w:val="00924298"/>
    <w:rsid w:val="009338D3"/>
    <w:rsid w:val="009467C5"/>
    <w:rsid w:val="00961902"/>
    <w:rsid w:val="0096203E"/>
    <w:rsid w:val="00965407"/>
    <w:rsid w:val="00967014"/>
    <w:rsid w:val="009705B2"/>
    <w:rsid w:val="00971089"/>
    <w:rsid w:val="009712AF"/>
    <w:rsid w:val="00972BB6"/>
    <w:rsid w:val="009733FD"/>
    <w:rsid w:val="009741B5"/>
    <w:rsid w:val="00977E9E"/>
    <w:rsid w:val="00980041"/>
    <w:rsid w:val="0098411A"/>
    <w:rsid w:val="00984DBE"/>
    <w:rsid w:val="00985A9F"/>
    <w:rsid w:val="009877D7"/>
    <w:rsid w:val="00990F0B"/>
    <w:rsid w:val="00993814"/>
    <w:rsid w:val="009963AF"/>
    <w:rsid w:val="009A4B8A"/>
    <w:rsid w:val="009B242D"/>
    <w:rsid w:val="009B53F1"/>
    <w:rsid w:val="009B5C2B"/>
    <w:rsid w:val="009C3740"/>
    <w:rsid w:val="009C65A0"/>
    <w:rsid w:val="009D593B"/>
    <w:rsid w:val="009D6996"/>
    <w:rsid w:val="009E00BD"/>
    <w:rsid w:val="009E35DC"/>
    <w:rsid w:val="009E598E"/>
    <w:rsid w:val="009F0D87"/>
    <w:rsid w:val="009F5EA3"/>
    <w:rsid w:val="009F6096"/>
    <w:rsid w:val="009F6D36"/>
    <w:rsid w:val="00A02A68"/>
    <w:rsid w:val="00A036D1"/>
    <w:rsid w:val="00A0717F"/>
    <w:rsid w:val="00A10546"/>
    <w:rsid w:val="00A117C1"/>
    <w:rsid w:val="00A14567"/>
    <w:rsid w:val="00A15114"/>
    <w:rsid w:val="00A162C4"/>
    <w:rsid w:val="00A1734A"/>
    <w:rsid w:val="00A25CC2"/>
    <w:rsid w:val="00A304C6"/>
    <w:rsid w:val="00A308AF"/>
    <w:rsid w:val="00A35079"/>
    <w:rsid w:val="00A427F7"/>
    <w:rsid w:val="00A43B5A"/>
    <w:rsid w:val="00A54598"/>
    <w:rsid w:val="00A54EF3"/>
    <w:rsid w:val="00A553F3"/>
    <w:rsid w:val="00A555C3"/>
    <w:rsid w:val="00A55669"/>
    <w:rsid w:val="00A577AC"/>
    <w:rsid w:val="00A604D8"/>
    <w:rsid w:val="00A7154B"/>
    <w:rsid w:val="00A72A3B"/>
    <w:rsid w:val="00A74A41"/>
    <w:rsid w:val="00A75357"/>
    <w:rsid w:val="00A855A6"/>
    <w:rsid w:val="00A866DD"/>
    <w:rsid w:val="00A9044A"/>
    <w:rsid w:val="00A91CCF"/>
    <w:rsid w:val="00A91E26"/>
    <w:rsid w:val="00A94FD6"/>
    <w:rsid w:val="00A96BEF"/>
    <w:rsid w:val="00A97DB0"/>
    <w:rsid w:val="00AA16A5"/>
    <w:rsid w:val="00AA2A2E"/>
    <w:rsid w:val="00AA372F"/>
    <w:rsid w:val="00AB133D"/>
    <w:rsid w:val="00AB3BF2"/>
    <w:rsid w:val="00AB5A6F"/>
    <w:rsid w:val="00AB5FF8"/>
    <w:rsid w:val="00AC44E9"/>
    <w:rsid w:val="00AD1826"/>
    <w:rsid w:val="00AD240D"/>
    <w:rsid w:val="00AD5680"/>
    <w:rsid w:val="00AD5BB2"/>
    <w:rsid w:val="00AD6399"/>
    <w:rsid w:val="00AE2E2F"/>
    <w:rsid w:val="00AE3BC3"/>
    <w:rsid w:val="00AE6043"/>
    <w:rsid w:val="00AF0E4B"/>
    <w:rsid w:val="00AF3E95"/>
    <w:rsid w:val="00AF5BB3"/>
    <w:rsid w:val="00B02854"/>
    <w:rsid w:val="00B1118F"/>
    <w:rsid w:val="00B12E48"/>
    <w:rsid w:val="00B14611"/>
    <w:rsid w:val="00B207BF"/>
    <w:rsid w:val="00B20F1D"/>
    <w:rsid w:val="00B23C7E"/>
    <w:rsid w:val="00B27094"/>
    <w:rsid w:val="00B271DE"/>
    <w:rsid w:val="00B27C63"/>
    <w:rsid w:val="00B30AAB"/>
    <w:rsid w:val="00B31CA4"/>
    <w:rsid w:val="00B35387"/>
    <w:rsid w:val="00B418AB"/>
    <w:rsid w:val="00B44154"/>
    <w:rsid w:val="00B44A20"/>
    <w:rsid w:val="00B51005"/>
    <w:rsid w:val="00B513B4"/>
    <w:rsid w:val="00B54E3A"/>
    <w:rsid w:val="00B55AD2"/>
    <w:rsid w:val="00B66D92"/>
    <w:rsid w:val="00B679C2"/>
    <w:rsid w:val="00B72399"/>
    <w:rsid w:val="00B76AC8"/>
    <w:rsid w:val="00B77B36"/>
    <w:rsid w:val="00B83E63"/>
    <w:rsid w:val="00B869C8"/>
    <w:rsid w:val="00B903B1"/>
    <w:rsid w:val="00B90900"/>
    <w:rsid w:val="00B90DC9"/>
    <w:rsid w:val="00B915EA"/>
    <w:rsid w:val="00B91962"/>
    <w:rsid w:val="00B93F31"/>
    <w:rsid w:val="00B94992"/>
    <w:rsid w:val="00BA167C"/>
    <w:rsid w:val="00BA3D4A"/>
    <w:rsid w:val="00BB5AB2"/>
    <w:rsid w:val="00BB6B41"/>
    <w:rsid w:val="00BB7592"/>
    <w:rsid w:val="00BC6357"/>
    <w:rsid w:val="00BD2153"/>
    <w:rsid w:val="00BD491C"/>
    <w:rsid w:val="00BE1815"/>
    <w:rsid w:val="00BE338C"/>
    <w:rsid w:val="00BE3599"/>
    <w:rsid w:val="00BE4A48"/>
    <w:rsid w:val="00BE4E73"/>
    <w:rsid w:val="00BE5678"/>
    <w:rsid w:val="00BF1F27"/>
    <w:rsid w:val="00BF6B34"/>
    <w:rsid w:val="00C0040F"/>
    <w:rsid w:val="00C02AD6"/>
    <w:rsid w:val="00C05AE5"/>
    <w:rsid w:val="00C06BD7"/>
    <w:rsid w:val="00C11AC8"/>
    <w:rsid w:val="00C13AD0"/>
    <w:rsid w:val="00C14E79"/>
    <w:rsid w:val="00C14F80"/>
    <w:rsid w:val="00C23DF5"/>
    <w:rsid w:val="00C26489"/>
    <w:rsid w:val="00C27D20"/>
    <w:rsid w:val="00C30778"/>
    <w:rsid w:val="00C30DF7"/>
    <w:rsid w:val="00C31057"/>
    <w:rsid w:val="00C32AF0"/>
    <w:rsid w:val="00C34F86"/>
    <w:rsid w:val="00C3534F"/>
    <w:rsid w:val="00C37455"/>
    <w:rsid w:val="00C45ED7"/>
    <w:rsid w:val="00C5376E"/>
    <w:rsid w:val="00C54889"/>
    <w:rsid w:val="00C5732C"/>
    <w:rsid w:val="00C60D1B"/>
    <w:rsid w:val="00C73591"/>
    <w:rsid w:val="00C737B7"/>
    <w:rsid w:val="00C864B9"/>
    <w:rsid w:val="00C86EBC"/>
    <w:rsid w:val="00C94821"/>
    <w:rsid w:val="00C96240"/>
    <w:rsid w:val="00C97380"/>
    <w:rsid w:val="00C97547"/>
    <w:rsid w:val="00CA0C2A"/>
    <w:rsid w:val="00CA300A"/>
    <w:rsid w:val="00CA39F4"/>
    <w:rsid w:val="00CA569F"/>
    <w:rsid w:val="00CB166C"/>
    <w:rsid w:val="00CB5A40"/>
    <w:rsid w:val="00CC101A"/>
    <w:rsid w:val="00CC6234"/>
    <w:rsid w:val="00CC7BCA"/>
    <w:rsid w:val="00CD692B"/>
    <w:rsid w:val="00CD6A58"/>
    <w:rsid w:val="00CE1F8B"/>
    <w:rsid w:val="00CE2141"/>
    <w:rsid w:val="00CF0439"/>
    <w:rsid w:val="00CF550A"/>
    <w:rsid w:val="00CF7EA9"/>
    <w:rsid w:val="00D02A9C"/>
    <w:rsid w:val="00D06314"/>
    <w:rsid w:val="00D06FC1"/>
    <w:rsid w:val="00D12E77"/>
    <w:rsid w:val="00D13E5B"/>
    <w:rsid w:val="00D143E7"/>
    <w:rsid w:val="00D14B2D"/>
    <w:rsid w:val="00D164A3"/>
    <w:rsid w:val="00D21C07"/>
    <w:rsid w:val="00D30349"/>
    <w:rsid w:val="00D324EA"/>
    <w:rsid w:val="00D37751"/>
    <w:rsid w:val="00D4068A"/>
    <w:rsid w:val="00D40C62"/>
    <w:rsid w:val="00D43A8D"/>
    <w:rsid w:val="00D50BDA"/>
    <w:rsid w:val="00D50D7E"/>
    <w:rsid w:val="00D5125A"/>
    <w:rsid w:val="00D51C61"/>
    <w:rsid w:val="00D53853"/>
    <w:rsid w:val="00D5615B"/>
    <w:rsid w:val="00D56968"/>
    <w:rsid w:val="00D57048"/>
    <w:rsid w:val="00D64EE8"/>
    <w:rsid w:val="00D65FD3"/>
    <w:rsid w:val="00D716A9"/>
    <w:rsid w:val="00D725A8"/>
    <w:rsid w:val="00D73332"/>
    <w:rsid w:val="00D7348C"/>
    <w:rsid w:val="00D8540C"/>
    <w:rsid w:val="00D86521"/>
    <w:rsid w:val="00D87FD4"/>
    <w:rsid w:val="00D93B30"/>
    <w:rsid w:val="00D94060"/>
    <w:rsid w:val="00D9457C"/>
    <w:rsid w:val="00D97D13"/>
    <w:rsid w:val="00DA4FE4"/>
    <w:rsid w:val="00DA5D00"/>
    <w:rsid w:val="00DB023A"/>
    <w:rsid w:val="00DB0478"/>
    <w:rsid w:val="00DB1FD7"/>
    <w:rsid w:val="00DB37E9"/>
    <w:rsid w:val="00DB3A34"/>
    <w:rsid w:val="00DC1D9B"/>
    <w:rsid w:val="00DC227E"/>
    <w:rsid w:val="00DC2477"/>
    <w:rsid w:val="00DC3A11"/>
    <w:rsid w:val="00DC3DA7"/>
    <w:rsid w:val="00DC611E"/>
    <w:rsid w:val="00DC7BB5"/>
    <w:rsid w:val="00DD29EC"/>
    <w:rsid w:val="00DD49E5"/>
    <w:rsid w:val="00DD5C53"/>
    <w:rsid w:val="00DE1F8B"/>
    <w:rsid w:val="00DE3915"/>
    <w:rsid w:val="00DF01FB"/>
    <w:rsid w:val="00DF0F42"/>
    <w:rsid w:val="00E031F4"/>
    <w:rsid w:val="00E03EAB"/>
    <w:rsid w:val="00E125E7"/>
    <w:rsid w:val="00E20C59"/>
    <w:rsid w:val="00E2411C"/>
    <w:rsid w:val="00E2583A"/>
    <w:rsid w:val="00E26F2D"/>
    <w:rsid w:val="00E367CE"/>
    <w:rsid w:val="00E41D9F"/>
    <w:rsid w:val="00E57865"/>
    <w:rsid w:val="00E603BB"/>
    <w:rsid w:val="00E605F0"/>
    <w:rsid w:val="00E6293A"/>
    <w:rsid w:val="00E63A6E"/>
    <w:rsid w:val="00E64796"/>
    <w:rsid w:val="00E73BDC"/>
    <w:rsid w:val="00E8294E"/>
    <w:rsid w:val="00E83019"/>
    <w:rsid w:val="00E845B2"/>
    <w:rsid w:val="00E847FB"/>
    <w:rsid w:val="00E848E5"/>
    <w:rsid w:val="00E91F0A"/>
    <w:rsid w:val="00EA0985"/>
    <w:rsid w:val="00EA2EB2"/>
    <w:rsid w:val="00EA3E2E"/>
    <w:rsid w:val="00EA7660"/>
    <w:rsid w:val="00EB02A0"/>
    <w:rsid w:val="00EB1C9A"/>
    <w:rsid w:val="00EB23E7"/>
    <w:rsid w:val="00EB63F6"/>
    <w:rsid w:val="00EB7E25"/>
    <w:rsid w:val="00EC00F0"/>
    <w:rsid w:val="00EC52EE"/>
    <w:rsid w:val="00EC5926"/>
    <w:rsid w:val="00EC6931"/>
    <w:rsid w:val="00ED6012"/>
    <w:rsid w:val="00EE3336"/>
    <w:rsid w:val="00EE3693"/>
    <w:rsid w:val="00EE6CD9"/>
    <w:rsid w:val="00EF67DE"/>
    <w:rsid w:val="00F0186D"/>
    <w:rsid w:val="00F0420D"/>
    <w:rsid w:val="00F073E4"/>
    <w:rsid w:val="00F07613"/>
    <w:rsid w:val="00F168A3"/>
    <w:rsid w:val="00F23C8D"/>
    <w:rsid w:val="00F24DDB"/>
    <w:rsid w:val="00F25121"/>
    <w:rsid w:val="00F26730"/>
    <w:rsid w:val="00F30B2A"/>
    <w:rsid w:val="00F330A8"/>
    <w:rsid w:val="00F33113"/>
    <w:rsid w:val="00F337F9"/>
    <w:rsid w:val="00F33E83"/>
    <w:rsid w:val="00F37BF6"/>
    <w:rsid w:val="00F428D7"/>
    <w:rsid w:val="00F559F7"/>
    <w:rsid w:val="00F55A4E"/>
    <w:rsid w:val="00F6157F"/>
    <w:rsid w:val="00F63473"/>
    <w:rsid w:val="00F7004E"/>
    <w:rsid w:val="00F74911"/>
    <w:rsid w:val="00F753CB"/>
    <w:rsid w:val="00F76145"/>
    <w:rsid w:val="00F81149"/>
    <w:rsid w:val="00F843A7"/>
    <w:rsid w:val="00F8784B"/>
    <w:rsid w:val="00F87CCD"/>
    <w:rsid w:val="00F9126E"/>
    <w:rsid w:val="00F93E35"/>
    <w:rsid w:val="00F94978"/>
    <w:rsid w:val="00F9728A"/>
    <w:rsid w:val="00FA13EC"/>
    <w:rsid w:val="00FA3104"/>
    <w:rsid w:val="00FA3CB2"/>
    <w:rsid w:val="00FA76B5"/>
    <w:rsid w:val="00FB4880"/>
    <w:rsid w:val="00FB4A05"/>
    <w:rsid w:val="00FC4CC0"/>
    <w:rsid w:val="00FD6A94"/>
    <w:rsid w:val="00FE03E4"/>
    <w:rsid w:val="00FE520D"/>
    <w:rsid w:val="00FE53FF"/>
    <w:rsid w:val="00FF16AB"/>
    <w:rsid w:val="00FF38FD"/>
    <w:rsid w:val="00FF5842"/>
    <w:rsid w:val="00FF710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B2E5"/>
  <w15:docId w15:val="{81DDF828-823E-48FF-93B4-E1897CF9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B3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101B32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NormlnIMP"/>
    <w:rsid w:val="00101B32"/>
    <w:pPr>
      <w:spacing w:after="115"/>
      <w:ind w:firstLine="480"/>
    </w:pPr>
  </w:style>
  <w:style w:type="paragraph" w:customStyle="1" w:styleId="Poznmka">
    <w:name w:val="Poznámka"/>
    <w:basedOn w:val="NormlnIMP"/>
    <w:rsid w:val="00101B32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rsid w:val="00101B32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101B32"/>
    <w:pPr>
      <w:shd w:val="solid" w:color="auto" w:fill="auto"/>
      <w:jc w:val="center"/>
    </w:pPr>
    <w:rPr>
      <w:b/>
      <w:sz w:val="36"/>
    </w:rPr>
  </w:style>
  <w:style w:type="paragraph" w:customStyle="1" w:styleId="SeznamsodrkamiIMP">
    <w:name w:val="Seznam s odrážkami_IMP"/>
    <w:basedOn w:val="NormlnIMP"/>
    <w:rsid w:val="00101B32"/>
    <w:pPr>
      <w:spacing w:line="230" w:lineRule="auto"/>
    </w:pPr>
  </w:style>
  <w:style w:type="paragraph" w:customStyle="1" w:styleId="Seznamoeslovan">
    <w:name w:val="Seznam oeíslovaný"/>
    <w:basedOn w:val="NormlnIMP"/>
    <w:rsid w:val="00101B32"/>
    <w:pPr>
      <w:spacing w:line="230" w:lineRule="auto"/>
    </w:pPr>
  </w:style>
  <w:style w:type="paragraph" w:customStyle="1" w:styleId="ZkladntextIMP">
    <w:name w:val="Základní text_IMP"/>
    <w:basedOn w:val="Normln"/>
    <w:rsid w:val="00101B32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101B32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101B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01B32"/>
  </w:style>
  <w:style w:type="paragraph" w:styleId="Zhlav">
    <w:name w:val="header"/>
    <w:basedOn w:val="Normln"/>
    <w:link w:val="ZhlavChar"/>
    <w:uiPriority w:val="99"/>
    <w:unhideWhenUsed/>
    <w:rsid w:val="00183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A70"/>
  </w:style>
  <w:style w:type="character" w:customStyle="1" w:styleId="ZpatChar">
    <w:name w:val="Zápatí Char"/>
    <w:basedOn w:val="Standardnpsmoodstavce"/>
    <w:link w:val="Zpat"/>
    <w:uiPriority w:val="99"/>
    <w:rsid w:val="00D51C61"/>
  </w:style>
  <w:style w:type="paragraph" w:styleId="Zkladntext">
    <w:name w:val="Body Text"/>
    <w:basedOn w:val="Normln"/>
    <w:link w:val="ZkladntextChar"/>
    <w:rsid w:val="00CF0439"/>
    <w:pPr>
      <w:widowControl w:val="0"/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ZkladntextChar">
    <w:name w:val="Základní text Char"/>
    <w:link w:val="Zkladntext"/>
    <w:semiHidden/>
    <w:rsid w:val="00CF0439"/>
    <w:rPr>
      <w:sz w:val="24"/>
    </w:rPr>
  </w:style>
  <w:style w:type="paragraph" w:styleId="Odstavecseseznamem">
    <w:name w:val="List Paragraph"/>
    <w:basedOn w:val="Normln"/>
    <w:uiPriority w:val="34"/>
    <w:qFormat/>
    <w:rsid w:val="000659C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9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59D7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64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164D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rmlnIMP0">
    <w:name w:val="Normální_IMP~0"/>
    <w:basedOn w:val="Normln"/>
    <w:rsid w:val="004318C7"/>
    <w:pPr>
      <w:suppressAutoHyphens/>
      <w:spacing w:line="189" w:lineRule="auto"/>
      <w:textAlignment w:val="auto"/>
    </w:pPr>
    <w:rPr>
      <w:sz w:val="24"/>
    </w:rPr>
  </w:style>
  <w:style w:type="paragraph" w:customStyle="1" w:styleId="Normln0">
    <w:name w:val="Normální~"/>
    <w:basedOn w:val="Normln"/>
    <w:rsid w:val="004318C7"/>
    <w:pPr>
      <w:suppressAutoHyphens/>
      <w:spacing w:line="276" w:lineRule="auto"/>
    </w:pPr>
    <w:rPr>
      <w:sz w:val="24"/>
    </w:rPr>
  </w:style>
  <w:style w:type="paragraph" w:customStyle="1" w:styleId="Seznamoslovan">
    <w:name w:val="Seznam očíslovaný"/>
    <w:basedOn w:val="NormlnIMP"/>
    <w:rsid w:val="00891B8F"/>
    <w:pPr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6C2B1-C719-40FA-81B3-B461F954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                                                                                                    E/        /OSRM/05</vt:lpstr>
      </vt:variant>
      <vt:variant>
        <vt:i4>0</vt:i4>
      </vt:variant>
    </vt:vector>
  </HeadingPairs>
  <TitlesOfParts>
    <vt:vector size="1" baseType="lpstr">
      <vt:lpstr>E/        /OSRM/05</vt:lpstr>
    </vt:vector>
  </TitlesOfParts>
  <Company>MmH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        /OSRM/05</dc:title>
  <dc:creator>Magistrát města Havířova</dc:creator>
  <cp:lastModifiedBy>Chlebková Bohdana</cp:lastModifiedBy>
  <cp:revision>2</cp:revision>
  <cp:lastPrinted>2024-09-16T08:54:00Z</cp:lastPrinted>
  <dcterms:created xsi:type="dcterms:W3CDTF">2024-10-09T11:31:00Z</dcterms:created>
  <dcterms:modified xsi:type="dcterms:W3CDTF">2024-10-09T11:31:00Z</dcterms:modified>
</cp:coreProperties>
</file>