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F7" w:rsidRDefault="009041F7">
      <w:pPr>
        <w:pStyle w:val="Zkladntext"/>
        <w:rPr>
          <w:rFonts w:ascii="Times New Roman"/>
        </w:rPr>
      </w:pPr>
      <w:bookmarkStart w:id="0" w:name="_GoBack"/>
      <w:bookmarkEnd w:id="0"/>
    </w:p>
    <w:p w:rsidR="009041F7" w:rsidRDefault="009041F7">
      <w:pPr>
        <w:pStyle w:val="Zkladntext"/>
        <w:spacing w:before="102"/>
        <w:rPr>
          <w:rFonts w:ascii="Times New Roman"/>
        </w:rPr>
      </w:pPr>
    </w:p>
    <w:p w:rsidR="009041F7" w:rsidRDefault="00754292">
      <w:pPr>
        <w:pStyle w:val="Zkladntext"/>
        <w:spacing w:line="312" w:lineRule="auto"/>
        <w:ind w:left="120"/>
      </w:pPr>
      <w:r>
        <w:t>Pokud</w:t>
      </w:r>
      <w:r>
        <w:rPr>
          <w:spacing w:val="-6"/>
        </w:rPr>
        <w:t xml:space="preserve"> </w:t>
      </w:r>
      <w:r>
        <w:t>chcete</w:t>
      </w:r>
      <w:r>
        <w:rPr>
          <w:spacing w:val="-6"/>
        </w:rPr>
        <w:t xml:space="preserve"> </w:t>
      </w:r>
      <w:r>
        <w:t>zadat</w:t>
      </w:r>
      <w:r>
        <w:rPr>
          <w:spacing w:val="-6"/>
        </w:rPr>
        <w:t xml:space="preserve"> </w:t>
      </w:r>
      <w:r>
        <w:t>objednávku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nabídky,</w:t>
      </w:r>
      <w:r>
        <w:rPr>
          <w:spacing w:val="-6"/>
        </w:rPr>
        <w:t xml:space="preserve"> </w:t>
      </w:r>
      <w:r>
        <w:t>přihlaste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svému</w:t>
      </w:r>
      <w:r>
        <w:rPr>
          <w:spacing w:val="-6"/>
        </w:rPr>
        <w:t xml:space="preserve"> </w:t>
      </w:r>
      <w:r>
        <w:t>účtu</w:t>
      </w:r>
      <w:r>
        <w:rPr>
          <w:spacing w:val="-6"/>
        </w:rPr>
        <w:t xml:space="preserve"> </w:t>
      </w:r>
      <w:r>
        <w:t>na stránce thermofisher.com</w:t>
      </w:r>
    </w:p>
    <w:p w:rsidR="009041F7" w:rsidRDefault="009041F7">
      <w:pPr>
        <w:pStyle w:val="Zkladntext"/>
        <w:spacing w:before="73"/>
      </w:pPr>
    </w:p>
    <w:p w:rsidR="009041F7" w:rsidRDefault="00754292">
      <w:pPr>
        <w:pStyle w:val="Zkladntext"/>
        <w:spacing w:line="333" w:lineRule="auto"/>
        <w:ind w:left="120" w:right="657"/>
      </w:pPr>
      <w:r>
        <w:t>Abychom</w:t>
      </w:r>
      <w:r>
        <w:rPr>
          <w:spacing w:val="-6"/>
        </w:rPr>
        <w:t xml:space="preserve"> </w:t>
      </w:r>
      <w:r>
        <w:t>zajistili,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dostanete</w:t>
      </w:r>
      <w:r>
        <w:rPr>
          <w:spacing w:val="-6"/>
        </w:rPr>
        <w:t xml:space="preserve"> </w:t>
      </w:r>
      <w:r>
        <w:t>svou</w:t>
      </w:r>
      <w:r>
        <w:rPr>
          <w:spacing w:val="-6"/>
        </w:rPr>
        <w:t xml:space="preserve"> </w:t>
      </w:r>
      <w:r>
        <w:t>sníženou</w:t>
      </w:r>
      <w:r>
        <w:rPr>
          <w:spacing w:val="-6"/>
        </w:rPr>
        <w:t xml:space="preserve"> </w:t>
      </w:r>
      <w:r>
        <w:t>cenu,</w:t>
      </w:r>
      <w:r>
        <w:rPr>
          <w:spacing w:val="-6"/>
        </w:rPr>
        <w:t xml:space="preserve"> </w:t>
      </w:r>
      <w:r>
        <w:t>uveďte,</w:t>
      </w:r>
      <w:r>
        <w:rPr>
          <w:spacing w:val="-6"/>
        </w:rPr>
        <w:t xml:space="preserve"> </w:t>
      </w:r>
      <w:r>
        <w:t>prosím, v objednávce zřetelně referenční číslo své nabídky.</w:t>
      </w:r>
    </w:p>
    <w:p w:rsidR="009041F7" w:rsidRDefault="00754292">
      <w:pPr>
        <w:spacing w:before="78"/>
        <w:ind w:left="120"/>
        <w:rPr>
          <w:b/>
        </w:rPr>
      </w:pPr>
      <w:r>
        <w:br w:type="column"/>
      </w:r>
      <w:proofErr w:type="spellStart"/>
      <w:r>
        <w:rPr>
          <w:b/>
        </w:rPr>
        <w:t>Life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Technologies</w:t>
      </w:r>
      <w:r>
        <w:rPr>
          <w:b/>
          <w:spacing w:val="-8"/>
        </w:rPr>
        <w:t xml:space="preserve"> </w:t>
      </w:r>
      <w:r>
        <w:rPr>
          <w:b/>
        </w:rPr>
        <w:t>Czech</w:t>
      </w:r>
      <w:r>
        <w:rPr>
          <w:b/>
          <w:spacing w:val="-8"/>
        </w:rPr>
        <w:t xml:space="preserve"> </w:t>
      </w:r>
      <w:r>
        <w:rPr>
          <w:b/>
        </w:rPr>
        <w:t>Republic</w:t>
      </w:r>
      <w:r>
        <w:rPr>
          <w:b/>
          <w:spacing w:val="-8"/>
        </w:rPr>
        <w:t xml:space="preserve"> </w:t>
      </w:r>
      <w:proofErr w:type="spellStart"/>
      <w:r>
        <w:rPr>
          <w:b/>
          <w:spacing w:val="-4"/>
        </w:rPr>
        <w:t>s.r.o</w:t>
      </w:r>
      <w:proofErr w:type="spellEnd"/>
    </w:p>
    <w:p w:rsidR="009041F7" w:rsidRDefault="00754292">
      <w:pPr>
        <w:pStyle w:val="Zkladntext"/>
        <w:spacing w:before="34" w:line="333" w:lineRule="auto"/>
        <w:ind w:left="120" w:right="3005"/>
      </w:pPr>
      <w:r>
        <w:t>V</w:t>
      </w:r>
      <w:r>
        <w:rPr>
          <w:spacing w:val="-12"/>
        </w:rPr>
        <w:t xml:space="preserve"> </w:t>
      </w:r>
      <w:r>
        <w:t>Celnici</w:t>
      </w:r>
      <w:r>
        <w:rPr>
          <w:spacing w:val="-11"/>
        </w:rPr>
        <w:t xml:space="preserve"> </w:t>
      </w:r>
      <w:r>
        <w:t xml:space="preserve">1031/4 11000 </w:t>
      </w:r>
      <w:proofErr w:type="spellStart"/>
      <w:r>
        <w:t>praha</w:t>
      </w:r>
      <w:proofErr w:type="spellEnd"/>
      <w:r>
        <w:t xml:space="preserve"> 1 </w:t>
      </w:r>
      <w:proofErr w:type="spellStart"/>
      <w:r>
        <w:t>Ceska</w:t>
      </w:r>
      <w:proofErr w:type="spellEnd"/>
      <w:r>
        <w:rPr>
          <w:spacing w:val="-12"/>
        </w:rPr>
        <w:t xml:space="preserve"> </w:t>
      </w:r>
      <w:r>
        <w:t>republika</w:t>
      </w:r>
    </w:p>
    <w:p w:rsidR="009041F7" w:rsidRDefault="00754292">
      <w:pPr>
        <w:pStyle w:val="Zkladntext"/>
        <w:spacing w:line="182" w:lineRule="exact"/>
        <w:ind w:left="120"/>
      </w:pPr>
      <w:r>
        <w:t>Fax:</w:t>
      </w:r>
      <w:r>
        <w:rPr>
          <w:spacing w:val="-5"/>
        </w:rPr>
        <w:t xml:space="preserve"> </w:t>
      </w:r>
      <w:r>
        <w:t>+420</w:t>
      </w:r>
      <w:r>
        <w:rPr>
          <w:spacing w:val="-4"/>
        </w:rPr>
        <w:t xml:space="preserve"> </w:t>
      </w:r>
      <w:r>
        <w:t>227</w:t>
      </w:r>
      <w:r>
        <w:rPr>
          <w:spacing w:val="-4"/>
        </w:rPr>
        <w:t xml:space="preserve"> </w:t>
      </w:r>
      <w:r>
        <w:t>204</w:t>
      </w:r>
      <w:r>
        <w:rPr>
          <w:spacing w:val="-4"/>
        </w:rPr>
        <w:t xml:space="preserve"> </w:t>
      </w:r>
      <w:r>
        <w:rPr>
          <w:spacing w:val="-5"/>
        </w:rPr>
        <w:t>750</w:t>
      </w:r>
    </w:p>
    <w:p w:rsidR="009041F7" w:rsidRDefault="00754292">
      <w:pPr>
        <w:pStyle w:val="Zkladntext"/>
        <w:spacing w:before="71"/>
        <w:ind w:left="120"/>
      </w:pPr>
      <w:r>
        <w:t>Tel:</w:t>
      </w:r>
      <w:r>
        <w:rPr>
          <w:spacing w:val="-8"/>
        </w:rPr>
        <w:t xml:space="preserve"> </w:t>
      </w:r>
      <w:r>
        <w:t>+420</w:t>
      </w:r>
      <w:r>
        <w:rPr>
          <w:spacing w:val="-8"/>
        </w:rPr>
        <w:t xml:space="preserve"> </w:t>
      </w:r>
      <w:r>
        <w:t>235</w:t>
      </w:r>
      <w:r>
        <w:rPr>
          <w:spacing w:val="-7"/>
        </w:rPr>
        <w:t xml:space="preserve"> </w:t>
      </w:r>
      <w:r>
        <w:t>302</w:t>
      </w:r>
      <w:r>
        <w:rPr>
          <w:spacing w:val="-8"/>
        </w:rPr>
        <w:t xml:space="preserve"> </w:t>
      </w:r>
      <w:r>
        <w:rPr>
          <w:spacing w:val="-5"/>
        </w:rPr>
        <w:t>459</w:t>
      </w:r>
    </w:p>
    <w:p w:rsidR="009041F7" w:rsidRDefault="00754292">
      <w:pPr>
        <w:pStyle w:val="Zkladntext"/>
        <w:spacing w:before="71" w:line="333" w:lineRule="auto"/>
        <w:ind w:left="120" w:right="467"/>
      </w:pPr>
      <w:r>
        <w:rPr>
          <w:spacing w:val="-2"/>
        </w:rPr>
        <w:t xml:space="preserve">Email: </w:t>
      </w:r>
      <w:hyperlink r:id="rId6">
        <w:r>
          <w:rPr>
            <w:color w:val="0000FF"/>
            <w:spacing w:val="-2"/>
            <w:u w:val="single" w:color="0000FF"/>
          </w:rPr>
          <w:t>czorders@thermofisher.com</w:t>
        </w:r>
      </w:hyperlink>
      <w:r>
        <w:rPr>
          <w:color w:val="0000FF"/>
          <w:spacing w:val="-2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www.thermofisher.com</w:t>
        </w:r>
      </w:hyperlink>
    </w:p>
    <w:p w:rsidR="009041F7" w:rsidRDefault="009041F7">
      <w:pPr>
        <w:spacing w:line="333" w:lineRule="auto"/>
        <w:sectPr w:rsidR="009041F7">
          <w:headerReference w:type="default" r:id="rId8"/>
          <w:footerReference w:type="default" r:id="rId9"/>
          <w:type w:val="continuous"/>
          <w:pgSz w:w="12240" w:h="15840"/>
          <w:pgMar w:top="700" w:right="600" w:bottom="1000" w:left="600" w:header="183" w:footer="808" w:gutter="0"/>
          <w:pgNumType w:start="1"/>
          <w:cols w:num="2" w:space="708" w:equalWidth="0">
            <w:col w:w="5646" w:space="803"/>
            <w:col w:w="4591"/>
          </w:cols>
        </w:sectPr>
      </w:pPr>
    </w:p>
    <w:p w:rsidR="009041F7" w:rsidRDefault="009041F7">
      <w:pPr>
        <w:pStyle w:val="Zkladntext"/>
        <w:rPr>
          <w:sz w:val="20"/>
        </w:rPr>
      </w:pPr>
    </w:p>
    <w:p w:rsidR="009041F7" w:rsidRDefault="009041F7">
      <w:pPr>
        <w:pStyle w:val="Zkladntext"/>
        <w:rPr>
          <w:sz w:val="20"/>
        </w:rPr>
      </w:pPr>
    </w:p>
    <w:p w:rsidR="009041F7" w:rsidRDefault="009041F7">
      <w:pPr>
        <w:pStyle w:val="Zkladntext"/>
        <w:spacing w:before="90"/>
        <w:rPr>
          <w:sz w:val="20"/>
        </w:rPr>
      </w:pPr>
    </w:p>
    <w:p w:rsidR="009041F7" w:rsidRDefault="00754292">
      <w:pPr>
        <w:tabs>
          <w:tab w:val="left" w:pos="6271"/>
        </w:tabs>
        <w:ind w:left="119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>
                <wp:extent cx="3755390" cy="1695450"/>
                <wp:effectExtent l="9525" t="0" r="0" b="952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5390" cy="1695450"/>
                          <a:chOff x="0" y="0"/>
                          <a:chExt cx="3755390" cy="16954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8" y="8"/>
                            <a:ext cx="3755390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5390" h="1695450">
                                <a:moveTo>
                                  <a:pt x="3755377" y="0"/>
                                </a:moveTo>
                                <a:lnTo>
                                  <a:pt x="3745839" y="12"/>
                                </a:lnTo>
                                <a:lnTo>
                                  <a:pt x="3745839" y="9537"/>
                                </a:lnTo>
                                <a:lnTo>
                                  <a:pt x="3745839" y="1685925"/>
                                </a:lnTo>
                                <a:lnTo>
                                  <a:pt x="4889" y="1685925"/>
                                </a:lnTo>
                                <a:lnTo>
                                  <a:pt x="4889" y="9537"/>
                                </a:lnTo>
                                <a:lnTo>
                                  <a:pt x="3745839" y="9537"/>
                                </a:lnTo>
                                <a:lnTo>
                                  <a:pt x="3745839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311"/>
                                </a:lnTo>
                                <a:lnTo>
                                  <a:pt x="0" y="9258"/>
                                </a:lnTo>
                                <a:lnTo>
                                  <a:pt x="0" y="1686179"/>
                                </a:lnTo>
                                <a:lnTo>
                                  <a:pt x="0" y="1693125"/>
                                </a:lnTo>
                                <a:lnTo>
                                  <a:pt x="0" y="1695450"/>
                                </a:lnTo>
                                <a:lnTo>
                                  <a:pt x="3755364" y="1695450"/>
                                </a:lnTo>
                                <a:lnTo>
                                  <a:pt x="3755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6309" y="149773"/>
                            <a:ext cx="584835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41F7" w:rsidRDefault="00754292">
                              <w:pPr>
                                <w:spacing w:line="23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Platné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964416" y="149773"/>
                            <a:ext cx="79692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41F7" w:rsidRDefault="00754292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79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10/09/2024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6309" y="492673"/>
                            <a:ext cx="584835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41F7" w:rsidRDefault="00754292">
                              <w:pPr>
                                <w:spacing w:line="23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Platné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64416" y="490540"/>
                            <a:ext cx="79692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41F7" w:rsidRDefault="00754292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79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25/11/2024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96309" y="835573"/>
                            <a:ext cx="1184910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41F7" w:rsidRDefault="00754292">
                              <w:pPr>
                                <w:spacing w:line="23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Podmínky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přepravy</w:t>
                              </w:r>
                            </w:p>
                            <w:p w:rsidR="009041F7" w:rsidRDefault="00754292">
                              <w:pPr>
                                <w:spacing w:before="210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Incoterm</w:t>
                              </w:r>
                              <w:proofErr w:type="spellEnd"/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destinace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964416" y="835573"/>
                            <a:ext cx="813435" cy="424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41F7" w:rsidRDefault="00754292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72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Free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carrier</w:t>
                              </w:r>
                              <w:proofErr w:type="spellEnd"/>
                            </w:p>
                            <w:p w:rsidR="009041F7" w:rsidRDefault="00754292">
                              <w:pPr>
                                <w:spacing w:before="20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6309" y="1394374"/>
                            <a:ext cx="114427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41F7" w:rsidRDefault="00754292">
                              <w:pPr>
                                <w:spacing w:line="23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Platební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Podmínky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964416" y="1394374"/>
                            <a:ext cx="53530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41F7" w:rsidRDefault="00754292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78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295.7pt;height:133.5pt;mso-position-horizontal-relative:char;mso-position-vertical-relative:line" coordsize="37553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">
                <v:shape id="Graphic 4" o:spid="_x0000_s1027" style="position:absolute;width:37553;height:16954;visibility:visible;mso-wrap-style:square;v-text-anchor:top" coordsize="3755390,1695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tfMEA&#10;AADaAAAADwAAAGRycy9kb3ducmV2LnhtbESPQYvCMBSE74L/ITzBm6aKqHRNixRFEVZQd++P5m1b&#10;bF5KE7X+eyMseBxm5htmlXamFndqXWVZwWQcgSDOra64UPBz2Y6WIJxH1lhbJgVPcpAm/d4KY20f&#10;fKL72RciQNjFqKD0vomldHlJBt3YNsTB+7OtQR9kW0jd4iPATS2nUTSXBisOCyU2lJWUX883o2Dx&#10;nXu9226Ou4U5HGbyN8vqLlNqOOjWXyA8df4T/m/vtYIZvK+EG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rXzBAAAA2gAAAA8AAAAAAAAAAAAAAAAAmAIAAGRycy9kb3du&#10;cmV2LnhtbFBLBQYAAAAABAAEAPUAAACGAwAAAAA=&#10;" path="m3755377,r-9538,12l3745839,9537r,1676388l4889,1685925,4889,9537r3740950,l3745839,12,,12,,2311,,9258,,1686179r,6946l,1695450r3755364,l375537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963;top:1497;width:5848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9041F7" w:rsidRDefault="00754292">
                        <w:pPr>
                          <w:spacing w:line="23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Platné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od</w:t>
                        </w:r>
                      </w:p>
                    </w:txbxContent>
                  </v:textbox>
                </v:shape>
                <v:shape id="Textbox 6" o:spid="_x0000_s1029" type="#_x0000_t202" style="position:absolute;left:19644;top:1497;width:7969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9041F7" w:rsidRDefault="00754292">
                        <w:pPr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79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10/09/2024</w:t>
                        </w:r>
                      </w:p>
                    </w:txbxContent>
                  </v:textbox>
                </v:shape>
                <v:shape id="Textbox 7" o:spid="_x0000_s1030" type="#_x0000_t202" style="position:absolute;left:963;top:4926;width:5848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9041F7" w:rsidRDefault="00754292">
                        <w:pPr>
                          <w:spacing w:line="23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Platné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do</w:t>
                        </w:r>
                      </w:p>
                    </w:txbxContent>
                  </v:textbox>
                </v:shape>
                <v:shape id="Textbox 8" o:spid="_x0000_s1031" type="#_x0000_t202" style="position:absolute;left:19644;top:4905;width:7969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9041F7" w:rsidRDefault="00754292">
                        <w:pPr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79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25/11/2024</w:t>
                        </w:r>
                      </w:p>
                    </w:txbxContent>
                  </v:textbox>
                </v:shape>
                <v:shape id="Textbox 9" o:spid="_x0000_s1032" type="#_x0000_t202" style="position:absolute;left:963;top:8355;width:11849;height:4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9041F7" w:rsidRDefault="00754292">
                        <w:pPr>
                          <w:spacing w:line="23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Podmínky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přepravy</w:t>
                        </w:r>
                      </w:p>
                      <w:p w:rsidR="009041F7" w:rsidRDefault="00754292">
                        <w:pPr>
                          <w:spacing w:before="210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Incoterm</w:t>
                        </w:r>
                        <w:proofErr w:type="spellEnd"/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destinace</w:t>
                        </w:r>
                      </w:p>
                    </w:txbxContent>
                  </v:textbox>
                </v:shape>
                <v:shape id="Textbox 10" o:spid="_x0000_s1033" type="#_x0000_t202" style="position:absolute;left:19644;top:8355;width:8134;height:4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9041F7" w:rsidRDefault="00754292">
                        <w:pPr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72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carrier</w:t>
                        </w:r>
                        <w:proofErr w:type="spellEnd"/>
                      </w:p>
                      <w:p w:rsidR="009041F7" w:rsidRDefault="00754292">
                        <w:pPr>
                          <w:spacing w:before="2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11" o:spid="_x0000_s1034" type="#_x0000_t202" style="position:absolute;left:963;top:13943;width:11442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9041F7" w:rsidRDefault="00754292">
                        <w:pPr>
                          <w:spacing w:line="23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Platební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Podmínky</w:t>
                        </w:r>
                      </w:p>
                    </w:txbxContent>
                  </v:textbox>
                </v:shape>
                <v:shape id="Textbox 12" o:spid="_x0000_s1035" type="#_x0000_t202" style="position:absolute;left:19644;top:13943;width:5353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9041F7" w:rsidRDefault="00754292">
                        <w:pPr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78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>
                <wp:extent cx="2952115" cy="1695450"/>
                <wp:effectExtent l="9525" t="0" r="0" b="952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2115" cy="1695450"/>
                          <a:chOff x="0" y="0"/>
                          <a:chExt cx="2952115" cy="16954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7" y="8"/>
                            <a:ext cx="2952115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1695450">
                                <a:moveTo>
                                  <a:pt x="2951721" y="12"/>
                                </a:moveTo>
                                <a:lnTo>
                                  <a:pt x="2946806" y="12"/>
                                </a:lnTo>
                                <a:lnTo>
                                  <a:pt x="2946806" y="9537"/>
                                </a:lnTo>
                                <a:lnTo>
                                  <a:pt x="2946806" y="1685925"/>
                                </a:lnTo>
                                <a:lnTo>
                                  <a:pt x="9525" y="1685925"/>
                                </a:lnTo>
                                <a:lnTo>
                                  <a:pt x="9525" y="9537"/>
                                </a:lnTo>
                                <a:lnTo>
                                  <a:pt x="2946806" y="9537"/>
                                </a:lnTo>
                                <a:lnTo>
                                  <a:pt x="2946806" y="12"/>
                                </a:lnTo>
                                <a:lnTo>
                                  <a:pt x="25" y="12"/>
                                </a:lnTo>
                                <a:lnTo>
                                  <a:pt x="12" y="1695450"/>
                                </a:lnTo>
                                <a:lnTo>
                                  <a:pt x="2951721" y="1695450"/>
                                </a:lnTo>
                                <a:lnTo>
                                  <a:pt x="2951721" y="1693138"/>
                                </a:lnTo>
                                <a:lnTo>
                                  <a:pt x="2951721" y="1686179"/>
                                </a:lnTo>
                                <a:lnTo>
                                  <a:pt x="2951721" y="9258"/>
                                </a:lnTo>
                                <a:lnTo>
                                  <a:pt x="2951721" y="2311"/>
                                </a:lnTo>
                                <a:lnTo>
                                  <a:pt x="295172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9529" y="9538"/>
                            <a:ext cx="2937510" cy="167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41F7" w:rsidRDefault="00754292">
                              <w:pPr>
                                <w:spacing w:before="170"/>
                                <w:ind w:left="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UNIVERZITA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J.E.</w:t>
                              </w:r>
                              <w:proofErr w:type="gramEnd"/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PURKYNE</w:t>
                              </w:r>
                            </w:p>
                            <w:p w:rsidR="009041F7" w:rsidRDefault="009041F7">
                              <w:pPr>
                                <w:spacing w:before="161"/>
                                <w:rPr>
                                  <w:sz w:val="16"/>
                                </w:rPr>
                              </w:pPr>
                            </w:p>
                            <w:p w:rsidR="009041F7" w:rsidRDefault="00754292">
                              <w:pPr>
                                <w:spacing w:before="1"/>
                                <w:ind w:left="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CPTO</w:t>
                              </w:r>
                            </w:p>
                            <w:p w:rsidR="009041F7" w:rsidRDefault="00754292">
                              <w:pPr>
                                <w:spacing w:before="73"/>
                                <w:ind w:left="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.</w:t>
                              </w:r>
                            </w:p>
                            <w:p w:rsidR="009041F7" w:rsidRDefault="00754292">
                              <w:pPr>
                                <w:spacing w:before="73"/>
                                <w:ind w:left="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PASTEUROVA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15</w:t>
                              </w:r>
                            </w:p>
                            <w:p w:rsidR="009041F7" w:rsidRDefault="00754292">
                              <w:pPr>
                                <w:spacing w:before="22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.</w:t>
                              </w:r>
                            </w:p>
                            <w:p w:rsidR="009041F7" w:rsidRDefault="00754292">
                              <w:pPr>
                                <w:spacing w:before="168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USTI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LABEM,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400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96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CZ</w:t>
                              </w:r>
                            </w:p>
                            <w:p w:rsidR="009041F7" w:rsidRDefault="009041F7">
                              <w:pPr>
                                <w:spacing w:before="12"/>
                                <w:rPr>
                                  <w:sz w:val="16"/>
                                </w:rPr>
                              </w:pPr>
                            </w:p>
                            <w:p w:rsidR="009041F7" w:rsidRDefault="00754292">
                              <w:pPr>
                                <w:ind w:left="10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ATTN: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36" style="width:232.45pt;height:133.5pt;mso-position-horizontal-relative:char;mso-position-vertical-relative:line" coordsize="29521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">
                <v:shape id="Graphic 14" o:spid="_x0000_s1037" style="position:absolute;width:29521;height:16954;visibility:visible;mso-wrap-style:square;v-text-anchor:top" coordsize="2952115,1695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z9dMMA&#10;AADbAAAADwAAAGRycy9kb3ducmV2LnhtbERPS2vCQBC+F/oflil4KbqpipTUTSiimEPBRwPS25Ad&#10;k2B2NmQ3Gv99Vyj0Nh/fc5bpYBpxpc7VlhW8TSIQxIXVNZcK8u/N+B2E88gaG8uk4E4O0uT5aYmx&#10;tjc+0PXoSxFC2MWooPK+jaV0RUUG3cS2xIE7286gD7Arpe7wFsJNI6dRtJAGaw4NFba0qqi4HHuj&#10;wOjX06p3d78t5ewrW++zn3w3V2r0Mnx+gPA0+H/xnzvTYf4cHr+E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z9dMMAAADbAAAADwAAAAAAAAAAAAAAAACYAgAAZHJzL2Rv&#10;d25yZXYueG1sUEsFBgAAAAAEAAQA9QAAAIgDAAAAAA==&#10;" path="m2951721,12r-4915,l2946806,9537r,1676388l9525,1685925,9525,9537r2937281,l2946806,12,25,12,12,1695450r2951709,l2951721,1693138r,-6959l2951721,9258r,-6947l2951721,12xe" fillcolor="black" stroked="f">
                  <v:path arrowok="t"/>
                </v:shape>
                <v:shape id="Textbox 15" o:spid="_x0000_s1038" type="#_x0000_t202" style="position:absolute;left:95;top:95;width:29375;height:16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9041F7" w:rsidRDefault="00754292">
                        <w:pPr>
                          <w:spacing w:before="170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UNIVERZITA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</w:rPr>
                          <w:t>J.E.</w:t>
                        </w:r>
                        <w:proofErr w:type="gramEnd"/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PURKYNE</w:t>
                        </w:r>
                      </w:p>
                      <w:p w:rsidR="009041F7" w:rsidRDefault="009041F7">
                        <w:pPr>
                          <w:spacing w:before="161"/>
                          <w:rPr>
                            <w:sz w:val="16"/>
                          </w:rPr>
                        </w:pPr>
                      </w:p>
                      <w:p w:rsidR="009041F7" w:rsidRDefault="00754292">
                        <w:pPr>
                          <w:spacing w:before="1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CPTO</w:t>
                        </w:r>
                      </w:p>
                      <w:p w:rsidR="009041F7" w:rsidRDefault="00754292">
                        <w:pPr>
                          <w:spacing w:before="73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.</w:t>
                        </w:r>
                      </w:p>
                      <w:p w:rsidR="009041F7" w:rsidRDefault="00754292">
                        <w:pPr>
                          <w:spacing w:before="73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PASTEUROVA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15</w:t>
                        </w:r>
                      </w:p>
                      <w:p w:rsidR="009041F7" w:rsidRDefault="00754292">
                        <w:pPr>
                          <w:spacing w:before="22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.</w:t>
                        </w:r>
                      </w:p>
                      <w:p w:rsidR="009041F7" w:rsidRDefault="00754292">
                        <w:pPr>
                          <w:spacing w:before="16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USTI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LABEM,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400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96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CZ</w:t>
                        </w:r>
                      </w:p>
                      <w:p w:rsidR="009041F7" w:rsidRDefault="009041F7">
                        <w:pPr>
                          <w:spacing w:before="12"/>
                          <w:rPr>
                            <w:sz w:val="16"/>
                          </w:rPr>
                        </w:pPr>
                      </w:p>
                      <w:p w:rsidR="009041F7" w:rsidRDefault="00754292">
                        <w:pPr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ATTN: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041F7" w:rsidRDefault="00754292">
      <w:pPr>
        <w:ind w:left="119"/>
        <w:rPr>
          <w:sz w:val="20"/>
        </w:rPr>
      </w:pP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6"/>
          <w:sz w:val="20"/>
        </w:rPr>
        <w:t xml:space="preserve"> </w:t>
      </w:r>
      <w:r>
        <w:rPr>
          <w:sz w:val="20"/>
        </w:rPr>
        <w:t>Vaší</w:t>
      </w:r>
      <w:r>
        <w:rPr>
          <w:spacing w:val="-6"/>
          <w:sz w:val="20"/>
        </w:rPr>
        <w:t xml:space="preserve"> </w:t>
      </w:r>
      <w:r>
        <w:rPr>
          <w:sz w:val="20"/>
        </w:rPr>
        <w:t>žádosti,</w:t>
      </w:r>
      <w:r>
        <w:rPr>
          <w:spacing w:val="-6"/>
          <w:sz w:val="20"/>
        </w:rPr>
        <w:t xml:space="preserve"> </w:t>
      </w:r>
      <w:r>
        <w:rPr>
          <w:sz w:val="20"/>
        </w:rPr>
        <w:t>jsme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Vás</w:t>
      </w:r>
      <w:r>
        <w:rPr>
          <w:spacing w:val="-6"/>
          <w:sz w:val="20"/>
        </w:rPr>
        <w:t xml:space="preserve"> </w:t>
      </w:r>
      <w:r>
        <w:rPr>
          <w:sz w:val="20"/>
        </w:rPr>
        <w:t>připravili</w:t>
      </w:r>
      <w:r>
        <w:rPr>
          <w:spacing w:val="-6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nabídku:</w:t>
      </w:r>
    </w:p>
    <w:p w:rsidR="009041F7" w:rsidRDefault="009041F7">
      <w:pPr>
        <w:pStyle w:val="Zkladntext"/>
        <w:spacing w:before="54"/>
        <w:rPr>
          <w:sz w:val="20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98"/>
        <w:gridCol w:w="1561"/>
        <w:gridCol w:w="3329"/>
        <w:gridCol w:w="803"/>
        <w:gridCol w:w="1448"/>
        <w:gridCol w:w="1440"/>
        <w:gridCol w:w="1522"/>
      </w:tblGrid>
      <w:tr w:rsidR="009041F7">
        <w:trPr>
          <w:trHeight w:val="661"/>
        </w:trPr>
        <w:tc>
          <w:tcPr>
            <w:tcW w:w="698" w:type="dxa"/>
            <w:tcBorders>
              <w:top w:val="single" w:sz="6" w:space="0" w:color="000000"/>
              <w:left w:val="single" w:sz="4" w:space="0" w:color="000000"/>
            </w:tcBorders>
            <w:shd w:val="clear" w:color="auto" w:fill="DCDCDC"/>
          </w:tcPr>
          <w:p w:rsidR="009041F7" w:rsidRDefault="00754292">
            <w:pPr>
              <w:pStyle w:val="TableParagraph"/>
              <w:spacing w:before="41" w:line="278" w:lineRule="auto"/>
              <w:ind w:left="98" w:right="1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Číslo řádku</w:t>
            </w:r>
          </w:p>
        </w:tc>
        <w:tc>
          <w:tcPr>
            <w:tcW w:w="1561" w:type="dxa"/>
            <w:tcBorders>
              <w:top w:val="single" w:sz="6" w:space="0" w:color="000000"/>
            </w:tcBorders>
            <w:shd w:val="clear" w:color="auto" w:fill="DCDCDC"/>
          </w:tcPr>
          <w:p w:rsidR="009041F7" w:rsidRDefault="00754292">
            <w:pPr>
              <w:pStyle w:val="TableParagraph"/>
              <w:spacing w:before="62" w:line="324" w:lineRule="auto"/>
              <w:ind w:left="173" w:right="5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Katalogové </w:t>
            </w:r>
            <w:proofErr w:type="spellStart"/>
            <w:r>
              <w:rPr>
                <w:b/>
                <w:spacing w:val="-2"/>
                <w:sz w:val="16"/>
              </w:rPr>
              <w:t>čísloa</w:t>
            </w:r>
            <w:proofErr w:type="spellEnd"/>
          </w:p>
        </w:tc>
        <w:tc>
          <w:tcPr>
            <w:tcW w:w="3329" w:type="dxa"/>
            <w:tcBorders>
              <w:top w:val="single" w:sz="6" w:space="0" w:color="000000"/>
            </w:tcBorders>
            <w:shd w:val="clear" w:color="auto" w:fill="DCDCDC"/>
          </w:tcPr>
          <w:p w:rsidR="009041F7" w:rsidRDefault="00754292">
            <w:pPr>
              <w:pStyle w:val="TableParagraph"/>
              <w:spacing w:before="59"/>
              <w:ind w:left="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Popis</w:t>
            </w:r>
          </w:p>
        </w:tc>
        <w:tc>
          <w:tcPr>
            <w:tcW w:w="803" w:type="dxa"/>
            <w:tcBorders>
              <w:top w:val="single" w:sz="6" w:space="0" w:color="000000"/>
            </w:tcBorders>
            <w:shd w:val="clear" w:color="auto" w:fill="DCDCDC"/>
          </w:tcPr>
          <w:p w:rsidR="009041F7" w:rsidRDefault="00754292">
            <w:pPr>
              <w:pStyle w:val="TableParagraph"/>
              <w:spacing w:before="41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Množství</w:t>
            </w:r>
          </w:p>
        </w:tc>
        <w:tc>
          <w:tcPr>
            <w:tcW w:w="1448" w:type="dxa"/>
            <w:tcBorders>
              <w:top w:val="single" w:sz="6" w:space="0" w:color="000000"/>
            </w:tcBorders>
            <w:shd w:val="clear" w:color="auto" w:fill="DCDCDC"/>
          </w:tcPr>
          <w:p w:rsidR="009041F7" w:rsidRDefault="00754292">
            <w:pPr>
              <w:pStyle w:val="TableParagraph"/>
              <w:spacing w:before="41" w:line="278" w:lineRule="auto"/>
              <w:ind w:left="96" w:right="4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Katalogová </w:t>
            </w:r>
            <w:r>
              <w:rPr>
                <w:b/>
                <w:spacing w:val="-4"/>
                <w:sz w:val="16"/>
              </w:rPr>
              <w:t>cena</w:t>
            </w:r>
          </w:p>
        </w:tc>
        <w:tc>
          <w:tcPr>
            <w:tcW w:w="1440" w:type="dxa"/>
            <w:tcBorders>
              <w:top w:val="single" w:sz="6" w:space="0" w:color="000000"/>
            </w:tcBorders>
            <w:shd w:val="clear" w:color="auto" w:fill="DCDCDC"/>
          </w:tcPr>
          <w:p w:rsidR="009041F7" w:rsidRDefault="00754292">
            <w:pPr>
              <w:pStyle w:val="TableParagraph"/>
              <w:spacing w:before="44" w:line="278" w:lineRule="auto"/>
              <w:ind w:left="88" w:right="641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bez </w:t>
            </w:r>
            <w:r>
              <w:rPr>
                <w:b/>
                <w:spacing w:val="-4"/>
                <w:sz w:val="16"/>
              </w:rPr>
              <w:t>DPH</w:t>
            </w:r>
          </w:p>
        </w:tc>
        <w:tc>
          <w:tcPr>
            <w:tcW w:w="1522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DCDCDC"/>
          </w:tcPr>
          <w:p w:rsidR="009041F7" w:rsidRDefault="00754292">
            <w:pPr>
              <w:pStyle w:val="TableParagraph"/>
              <w:spacing w:line="182" w:lineRule="exact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zboží</w:t>
            </w:r>
          </w:p>
        </w:tc>
      </w:tr>
      <w:tr w:rsidR="009041F7">
        <w:trPr>
          <w:trHeight w:val="503"/>
        </w:trPr>
        <w:tc>
          <w:tcPr>
            <w:tcW w:w="698" w:type="dxa"/>
            <w:tcBorders>
              <w:left w:val="single" w:sz="6" w:space="0" w:color="000000"/>
            </w:tcBorders>
          </w:tcPr>
          <w:p w:rsidR="009041F7" w:rsidRDefault="009041F7">
            <w:pPr>
              <w:pStyle w:val="TableParagraph"/>
              <w:spacing w:before="64"/>
              <w:rPr>
                <w:sz w:val="18"/>
              </w:rPr>
            </w:pPr>
          </w:p>
          <w:p w:rsidR="009041F7" w:rsidRDefault="00754292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61" w:type="dxa"/>
          </w:tcPr>
          <w:p w:rsidR="009041F7" w:rsidRDefault="009041F7">
            <w:pPr>
              <w:pStyle w:val="TableParagraph"/>
              <w:spacing w:before="76"/>
              <w:rPr>
                <w:sz w:val="18"/>
              </w:rPr>
            </w:pPr>
          </w:p>
          <w:p w:rsidR="009041F7" w:rsidRDefault="00754292">
            <w:pPr>
              <w:pStyle w:val="TableParagraph"/>
              <w:spacing w:before="1" w:line="200" w:lineRule="exact"/>
              <w:ind w:left="173"/>
              <w:rPr>
                <w:sz w:val="18"/>
              </w:rPr>
            </w:pPr>
            <w:r>
              <w:rPr>
                <w:spacing w:val="-2"/>
                <w:sz w:val="18"/>
              </w:rPr>
              <w:t>NEON1S2YRL</w:t>
            </w:r>
          </w:p>
        </w:tc>
        <w:tc>
          <w:tcPr>
            <w:tcW w:w="3329" w:type="dxa"/>
          </w:tcPr>
          <w:p w:rsidR="009041F7" w:rsidRDefault="009041F7">
            <w:pPr>
              <w:pStyle w:val="TableParagraph"/>
              <w:spacing w:before="86"/>
              <w:rPr>
                <w:sz w:val="18"/>
              </w:rPr>
            </w:pPr>
          </w:p>
          <w:p w:rsidR="009041F7" w:rsidRDefault="00754292">
            <w:pPr>
              <w:pStyle w:val="TableParagraph"/>
              <w:spacing w:before="1" w:line="190" w:lineRule="exact"/>
              <w:ind w:left="102"/>
              <w:rPr>
                <w:sz w:val="18"/>
              </w:rPr>
            </w:pPr>
            <w:r>
              <w:rPr>
                <w:sz w:val="18"/>
              </w:rPr>
              <w:t>NEONNXT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2YR</w:t>
            </w:r>
            <w:r>
              <w:rPr>
                <w:spacing w:val="-4"/>
                <w:sz w:val="18"/>
              </w:rPr>
              <w:t xml:space="preserve"> WARR</w:t>
            </w:r>
          </w:p>
        </w:tc>
        <w:tc>
          <w:tcPr>
            <w:tcW w:w="803" w:type="dxa"/>
          </w:tcPr>
          <w:p w:rsidR="009041F7" w:rsidRDefault="009041F7">
            <w:pPr>
              <w:pStyle w:val="TableParagraph"/>
              <w:spacing w:before="76"/>
              <w:rPr>
                <w:sz w:val="18"/>
              </w:rPr>
            </w:pPr>
          </w:p>
          <w:p w:rsidR="009041F7" w:rsidRDefault="00754292">
            <w:pPr>
              <w:pStyle w:val="TableParagraph"/>
              <w:spacing w:before="1" w:line="200" w:lineRule="exact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8" w:type="dxa"/>
          </w:tcPr>
          <w:p w:rsidR="009041F7" w:rsidRDefault="009041F7">
            <w:pPr>
              <w:pStyle w:val="TableParagraph"/>
              <w:spacing w:before="86"/>
              <w:rPr>
                <w:sz w:val="18"/>
              </w:rPr>
            </w:pPr>
          </w:p>
          <w:p w:rsidR="009041F7" w:rsidRDefault="00754292">
            <w:pPr>
              <w:pStyle w:val="TableParagraph"/>
              <w:spacing w:before="1" w:line="190" w:lineRule="exact"/>
              <w:ind w:left="211"/>
              <w:rPr>
                <w:sz w:val="18"/>
              </w:rPr>
            </w:pPr>
            <w:r>
              <w:rPr>
                <w:sz w:val="18"/>
              </w:rPr>
              <w:t>283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740,00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440" w:type="dxa"/>
          </w:tcPr>
          <w:p w:rsidR="009041F7" w:rsidRDefault="009041F7">
            <w:pPr>
              <w:pStyle w:val="TableParagraph"/>
              <w:spacing w:before="86"/>
              <w:rPr>
                <w:sz w:val="18"/>
              </w:rPr>
            </w:pPr>
          </w:p>
          <w:p w:rsidR="009041F7" w:rsidRDefault="00754292">
            <w:pPr>
              <w:pStyle w:val="TableParagraph"/>
              <w:spacing w:before="1" w:line="190" w:lineRule="exact"/>
              <w:ind w:left="203"/>
              <w:rPr>
                <w:sz w:val="18"/>
              </w:rPr>
            </w:pPr>
            <w:r>
              <w:rPr>
                <w:sz w:val="18"/>
              </w:rPr>
              <w:t>254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799,40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522" w:type="dxa"/>
            <w:tcBorders>
              <w:right w:val="single" w:sz="6" w:space="0" w:color="000000"/>
            </w:tcBorders>
          </w:tcPr>
          <w:p w:rsidR="009041F7" w:rsidRDefault="009041F7">
            <w:pPr>
              <w:pStyle w:val="TableParagraph"/>
              <w:spacing w:before="86"/>
              <w:rPr>
                <w:sz w:val="18"/>
              </w:rPr>
            </w:pPr>
          </w:p>
          <w:p w:rsidR="009041F7" w:rsidRDefault="00754292">
            <w:pPr>
              <w:pStyle w:val="TableParagraph"/>
              <w:spacing w:before="1" w:line="190" w:lineRule="exact"/>
              <w:ind w:left="199"/>
              <w:rPr>
                <w:sz w:val="18"/>
              </w:rPr>
            </w:pPr>
            <w:r>
              <w:rPr>
                <w:sz w:val="18"/>
              </w:rPr>
              <w:t>254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799,40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9041F7">
        <w:trPr>
          <w:trHeight w:val="180"/>
        </w:trPr>
        <w:tc>
          <w:tcPr>
            <w:tcW w:w="2259" w:type="dxa"/>
            <w:gridSpan w:val="2"/>
            <w:tcBorders>
              <w:left w:val="single" w:sz="6" w:space="0" w:color="000000"/>
            </w:tcBorders>
          </w:tcPr>
          <w:p w:rsidR="009041F7" w:rsidRDefault="009041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2" w:type="dxa"/>
            <w:gridSpan w:val="2"/>
          </w:tcPr>
          <w:p w:rsidR="009041F7" w:rsidRDefault="00754292">
            <w:pPr>
              <w:pStyle w:val="TableParagraph"/>
              <w:spacing w:line="160" w:lineRule="exact"/>
              <w:ind w:left="52"/>
              <w:rPr>
                <w:sz w:val="18"/>
              </w:rPr>
            </w:pPr>
            <w:r>
              <w:rPr>
                <w:sz w:val="18"/>
              </w:rPr>
              <w:t>+LNR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EACH</w:t>
            </w:r>
          </w:p>
        </w:tc>
        <w:tc>
          <w:tcPr>
            <w:tcW w:w="1448" w:type="dxa"/>
          </w:tcPr>
          <w:p w:rsidR="009041F7" w:rsidRDefault="009041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 w:rsidR="009041F7" w:rsidRDefault="009041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tcBorders>
              <w:right w:val="single" w:sz="6" w:space="0" w:color="000000"/>
            </w:tcBorders>
          </w:tcPr>
          <w:p w:rsidR="009041F7" w:rsidRDefault="009041F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041F7">
        <w:trPr>
          <w:trHeight w:val="180"/>
        </w:trPr>
        <w:tc>
          <w:tcPr>
            <w:tcW w:w="2259" w:type="dxa"/>
            <w:gridSpan w:val="2"/>
            <w:tcBorders>
              <w:left w:val="single" w:sz="6" w:space="0" w:color="000000"/>
            </w:tcBorders>
          </w:tcPr>
          <w:p w:rsidR="009041F7" w:rsidRDefault="009041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2" w:type="dxa"/>
            <w:gridSpan w:val="2"/>
          </w:tcPr>
          <w:p w:rsidR="009041F7" w:rsidRDefault="00754292">
            <w:pPr>
              <w:pStyle w:val="TableParagraph"/>
              <w:spacing w:line="160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Includes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NeonNxt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cord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2yr</w:t>
            </w:r>
          </w:p>
        </w:tc>
        <w:tc>
          <w:tcPr>
            <w:tcW w:w="1448" w:type="dxa"/>
          </w:tcPr>
          <w:p w:rsidR="009041F7" w:rsidRDefault="009041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 w:rsidR="009041F7" w:rsidRDefault="009041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tcBorders>
              <w:right w:val="single" w:sz="6" w:space="0" w:color="000000"/>
            </w:tcBorders>
          </w:tcPr>
          <w:p w:rsidR="009041F7" w:rsidRDefault="009041F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041F7">
        <w:trPr>
          <w:trHeight w:val="180"/>
        </w:trPr>
        <w:tc>
          <w:tcPr>
            <w:tcW w:w="2259" w:type="dxa"/>
            <w:gridSpan w:val="2"/>
            <w:tcBorders>
              <w:left w:val="single" w:sz="6" w:space="0" w:color="000000"/>
            </w:tcBorders>
          </w:tcPr>
          <w:p w:rsidR="009041F7" w:rsidRDefault="009041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2" w:type="dxa"/>
            <w:gridSpan w:val="2"/>
          </w:tcPr>
          <w:p w:rsidR="009041F7" w:rsidRDefault="00754292">
            <w:pPr>
              <w:pStyle w:val="TableParagraph"/>
              <w:spacing w:line="16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warranty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loaner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entitlement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case</w:t>
            </w:r>
          </w:p>
        </w:tc>
        <w:tc>
          <w:tcPr>
            <w:tcW w:w="1448" w:type="dxa"/>
          </w:tcPr>
          <w:p w:rsidR="009041F7" w:rsidRDefault="009041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 w:rsidR="009041F7" w:rsidRDefault="009041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tcBorders>
              <w:right w:val="single" w:sz="6" w:space="0" w:color="000000"/>
            </w:tcBorders>
          </w:tcPr>
          <w:p w:rsidR="009041F7" w:rsidRDefault="009041F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041F7">
        <w:trPr>
          <w:trHeight w:val="322"/>
        </w:trPr>
        <w:tc>
          <w:tcPr>
            <w:tcW w:w="2259" w:type="dxa"/>
            <w:gridSpan w:val="2"/>
            <w:tcBorders>
              <w:left w:val="single" w:sz="6" w:space="0" w:color="000000"/>
            </w:tcBorders>
          </w:tcPr>
          <w:p w:rsidR="009041F7" w:rsidRDefault="0090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  <w:gridSpan w:val="2"/>
          </w:tcPr>
          <w:p w:rsidR="009041F7" w:rsidRDefault="00754292">
            <w:pPr>
              <w:pStyle w:val="TableParagraph"/>
              <w:spacing w:line="177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failure</w:t>
            </w:r>
            <w:proofErr w:type="spellEnd"/>
          </w:p>
        </w:tc>
        <w:tc>
          <w:tcPr>
            <w:tcW w:w="1448" w:type="dxa"/>
          </w:tcPr>
          <w:p w:rsidR="009041F7" w:rsidRDefault="0090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9041F7" w:rsidRDefault="0090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  <w:tcBorders>
              <w:right w:val="single" w:sz="6" w:space="0" w:color="000000"/>
            </w:tcBorders>
          </w:tcPr>
          <w:p w:rsidR="009041F7" w:rsidRDefault="00904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41F7">
        <w:trPr>
          <w:trHeight w:val="345"/>
        </w:trPr>
        <w:tc>
          <w:tcPr>
            <w:tcW w:w="2259" w:type="dxa"/>
            <w:gridSpan w:val="2"/>
            <w:tcBorders>
              <w:left w:val="single" w:sz="6" w:space="0" w:color="000000"/>
            </w:tcBorders>
          </w:tcPr>
          <w:p w:rsidR="009041F7" w:rsidRDefault="00754292">
            <w:pPr>
              <w:pStyle w:val="TableParagraph"/>
              <w:tabs>
                <w:tab w:val="left" w:pos="863"/>
              </w:tabs>
              <w:spacing w:before="115" w:line="210" w:lineRule="exact"/>
              <w:ind w:left="107"/>
              <w:rPr>
                <w:sz w:val="18"/>
              </w:rPr>
            </w:pPr>
            <w:r>
              <w:rPr>
                <w:spacing w:val="-5"/>
                <w:position w:val="1"/>
                <w:sz w:val="18"/>
              </w:rPr>
              <w:t>1.1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2"/>
                <w:sz w:val="18"/>
              </w:rPr>
              <w:t>NEON1S</w:t>
            </w:r>
          </w:p>
        </w:tc>
        <w:tc>
          <w:tcPr>
            <w:tcW w:w="3329" w:type="dxa"/>
          </w:tcPr>
          <w:p w:rsidR="009041F7" w:rsidRDefault="00754292">
            <w:pPr>
              <w:pStyle w:val="TableParagraph"/>
              <w:spacing w:before="135" w:line="190" w:lineRule="exact"/>
              <w:ind w:left="102"/>
              <w:rPr>
                <w:sz w:val="18"/>
              </w:rPr>
            </w:pPr>
            <w:r>
              <w:rPr>
                <w:sz w:val="18"/>
              </w:rPr>
              <w:t>NEON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NXT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ELECTROPORATION</w:t>
            </w:r>
          </w:p>
        </w:tc>
        <w:tc>
          <w:tcPr>
            <w:tcW w:w="803" w:type="dxa"/>
          </w:tcPr>
          <w:p w:rsidR="009041F7" w:rsidRDefault="00754292">
            <w:pPr>
              <w:pStyle w:val="TableParagraph"/>
              <w:spacing w:before="125" w:line="200" w:lineRule="exact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8" w:type="dxa"/>
          </w:tcPr>
          <w:p w:rsidR="009041F7" w:rsidRDefault="0090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9041F7" w:rsidRDefault="0090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  <w:tcBorders>
              <w:right w:val="single" w:sz="6" w:space="0" w:color="000000"/>
            </w:tcBorders>
          </w:tcPr>
          <w:p w:rsidR="009041F7" w:rsidRDefault="00904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41F7">
        <w:trPr>
          <w:trHeight w:val="322"/>
        </w:trPr>
        <w:tc>
          <w:tcPr>
            <w:tcW w:w="2259" w:type="dxa"/>
            <w:gridSpan w:val="2"/>
            <w:tcBorders>
              <w:left w:val="single" w:sz="6" w:space="0" w:color="000000"/>
            </w:tcBorders>
          </w:tcPr>
          <w:p w:rsidR="009041F7" w:rsidRDefault="0090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  <w:gridSpan w:val="2"/>
          </w:tcPr>
          <w:p w:rsidR="009041F7" w:rsidRDefault="00754292">
            <w:pPr>
              <w:pStyle w:val="TableParagraph"/>
              <w:spacing w:line="177" w:lineRule="exact"/>
              <w:ind w:left="52"/>
              <w:rPr>
                <w:sz w:val="18"/>
              </w:rPr>
            </w:pPr>
            <w:r>
              <w:rPr>
                <w:sz w:val="18"/>
              </w:rPr>
              <w:t xml:space="preserve">SYS </w:t>
            </w:r>
            <w:r>
              <w:rPr>
                <w:spacing w:val="-5"/>
                <w:sz w:val="18"/>
              </w:rPr>
              <w:t>BOX</w:t>
            </w:r>
          </w:p>
        </w:tc>
        <w:tc>
          <w:tcPr>
            <w:tcW w:w="1448" w:type="dxa"/>
          </w:tcPr>
          <w:p w:rsidR="009041F7" w:rsidRDefault="0090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9041F7" w:rsidRDefault="0090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  <w:tcBorders>
              <w:right w:val="single" w:sz="6" w:space="0" w:color="000000"/>
            </w:tcBorders>
          </w:tcPr>
          <w:p w:rsidR="009041F7" w:rsidRDefault="00904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41F7">
        <w:trPr>
          <w:trHeight w:val="330"/>
        </w:trPr>
        <w:tc>
          <w:tcPr>
            <w:tcW w:w="2259" w:type="dxa"/>
            <w:gridSpan w:val="2"/>
            <w:tcBorders>
              <w:left w:val="single" w:sz="6" w:space="0" w:color="000000"/>
            </w:tcBorders>
          </w:tcPr>
          <w:p w:rsidR="009041F7" w:rsidRDefault="00754292">
            <w:pPr>
              <w:pStyle w:val="TableParagraph"/>
              <w:tabs>
                <w:tab w:val="left" w:pos="863"/>
              </w:tabs>
              <w:spacing w:before="115" w:line="195" w:lineRule="exact"/>
              <w:ind w:left="107"/>
              <w:rPr>
                <w:sz w:val="18"/>
              </w:rPr>
            </w:pPr>
            <w:r>
              <w:rPr>
                <w:spacing w:val="-5"/>
                <w:position w:val="1"/>
                <w:sz w:val="18"/>
              </w:rPr>
              <w:t>1.2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2"/>
                <w:sz w:val="18"/>
              </w:rPr>
              <w:t>ZG04SCNEONN</w:t>
            </w:r>
          </w:p>
        </w:tc>
        <w:tc>
          <w:tcPr>
            <w:tcW w:w="3329" w:type="dxa"/>
          </w:tcPr>
          <w:p w:rsidR="009041F7" w:rsidRDefault="00754292">
            <w:pPr>
              <w:pStyle w:val="TableParagraph"/>
              <w:spacing w:before="135" w:line="175" w:lineRule="exact"/>
              <w:ind w:left="102"/>
              <w:rPr>
                <w:sz w:val="18"/>
              </w:rPr>
            </w:pPr>
            <w:r>
              <w:rPr>
                <w:sz w:val="18"/>
              </w:rPr>
              <w:t>ABRC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NXT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EA</w:t>
            </w:r>
          </w:p>
        </w:tc>
        <w:tc>
          <w:tcPr>
            <w:tcW w:w="803" w:type="dxa"/>
          </w:tcPr>
          <w:p w:rsidR="009041F7" w:rsidRDefault="00754292">
            <w:pPr>
              <w:pStyle w:val="TableParagraph"/>
              <w:spacing w:before="125" w:line="185" w:lineRule="exact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8" w:type="dxa"/>
          </w:tcPr>
          <w:p w:rsidR="009041F7" w:rsidRDefault="0090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9041F7" w:rsidRDefault="0090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  <w:tcBorders>
              <w:right w:val="single" w:sz="6" w:space="0" w:color="000000"/>
            </w:tcBorders>
          </w:tcPr>
          <w:p w:rsidR="009041F7" w:rsidRDefault="00904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41F7">
        <w:trPr>
          <w:trHeight w:val="439"/>
        </w:trPr>
        <w:tc>
          <w:tcPr>
            <w:tcW w:w="225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9041F7" w:rsidRDefault="00754292">
            <w:pPr>
              <w:pStyle w:val="TableParagraph"/>
              <w:spacing w:line="162" w:lineRule="exact"/>
              <w:ind w:right="2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XT</w:t>
            </w:r>
          </w:p>
        </w:tc>
        <w:tc>
          <w:tcPr>
            <w:tcW w:w="4132" w:type="dxa"/>
            <w:gridSpan w:val="2"/>
            <w:tcBorders>
              <w:bottom w:val="single" w:sz="6" w:space="0" w:color="000000"/>
            </w:tcBorders>
          </w:tcPr>
          <w:p w:rsidR="009041F7" w:rsidRDefault="0090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bottom w:val="single" w:sz="6" w:space="0" w:color="000000"/>
            </w:tcBorders>
          </w:tcPr>
          <w:p w:rsidR="009041F7" w:rsidRDefault="0090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9041F7" w:rsidRDefault="009041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</w:tcPr>
          <w:p w:rsidR="009041F7" w:rsidRDefault="009041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041F7" w:rsidRDefault="009041F7">
      <w:pPr>
        <w:pStyle w:val="Zkladntext"/>
        <w:spacing w:before="93"/>
        <w:rPr>
          <w:sz w:val="20"/>
        </w:rPr>
      </w:pPr>
    </w:p>
    <w:p w:rsidR="009041F7" w:rsidRDefault="00754292">
      <w:pPr>
        <w:tabs>
          <w:tab w:val="left" w:pos="3559"/>
        </w:tabs>
        <w:spacing w:before="1"/>
        <w:ind w:right="118"/>
        <w:jc w:val="right"/>
        <w:rPr>
          <w:sz w:val="24"/>
        </w:rPr>
      </w:pPr>
      <w:r>
        <w:rPr>
          <w:sz w:val="24"/>
        </w:rPr>
        <w:t>Mezisoučet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DPH:</w:t>
      </w:r>
      <w:r>
        <w:rPr>
          <w:sz w:val="24"/>
        </w:rPr>
        <w:tab/>
        <w:t>254</w:t>
      </w:r>
      <w:r>
        <w:rPr>
          <w:spacing w:val="-6"/>
          <w:sz w:val="24"/>
        </w:rPr>
        <w:t xml:space="preserve"> </w:t>
      </w:r>
      <w:r>
        <w:rPr>
          <w:sz w:val="24"/>
        </w:rPr>
        <w:t>799,40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Kč</w:t>
      </w:r>
    </w:p>
    <w:p w:rsidR="009041F7" w:rsidRDefault="009041F7">
      <w:pPr>
        <w:pStyle w:val="Zkladntext"/>
        <w:spacing w:before="259"/>
        <w:rPr>
          <w:sz w:val="24"/>
        </w:rPr>
      </w:pPr>
    </w:p>
    <w:p w:rsidR="009041F7" w:rsidRDefault="00754292">
      <w:pPr>
        <w:tabs>
          <w:tab w:val="left" w:pos="7312"/>
        </w:tabs>
        <w:spacing w:before="1"/>
        <w:ind w:right="118"/>
        <w:jc w:val="right"/>
        <w:rPr>
          <w:sz w:val="24"/>
        </w:rPr>
      </w:pPr>
      <w:r>
        <w:rPr>
          <w:sz w:val="24"/>
        </w:rPr>
        <w:t>Předpokládaný</w:t>
      </w:r>
      <w:r>
        <w:rPr>
          <w:spacing w:val="-14"/>
          <w:sz w:val="24"/>
        </w:rPr>
        <w:t xml:space="preserve"> </w:t>
      </w:r>
      <w:r>
        <w:rPr>
          <w:sz w:val="24"/>
        </w:rPr>
        <w:t>manipulační</w:t>
      </w:r>
      <w:r>
        <w:rPr>
          <w:spacing w:val="-13"/>
          <w:sz w:val="24"/>
        </w:rPr>
        <w:t xml:space="preserve"> </w:t>
      </w:r>
      <w:r>
        <w:rPr>
          <w:sz w:val="24"/>
        </w:rPr>
        <w:t>poplatek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přepravné:</w:t>
      </w:r>
      <w:r>
        <w:rPr>
          <w:sz w:val="24"/>
        </w:rPr>
        <w:tab/>
        <w:t>0,00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Kč</w:t>
      </w:r>
    </w:p>
    <w:p w:rsidR="009041F7" w:rsidRDefault="009041F7">
      <w:pPr>
        <w:pStyle w:val="Zkladntext"/>
        <w:spacing w:before="259"/>
        <w:rPr>
          <w:sz w:val="24"/>
        </w:rPr>
      </w:pPr>
    </w:p>
    <w:p w:rsidR="009041F7" w:rsidRDefault="00754292">
      <w:pPr>
        <w:tabs>
          <w:tab w:val="left" w:pos="2025"/>
        </w:tabs>
        <w:spacing w:before="1"/>
        <w:ind w:right="118"/>
        <w:jc w:val="right"/>
        <w:rPr>
          <w:sz w:val="24"/>
        </w:rPr>
      </w:pPr>
      <w:proofErr w:type="gramStart"/>
      <w:r>
        <w:rPr>
          <w:sz w:val="24"/>
        </w:rPr>
        <w:t>DPH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:</w:t>
      </w:r>
      <w:r>
        <w:rPr>
          <w:sz w:val="24"/>
        </w:rPr>
        <w:tab/>
        <w:t>53</w:t>
      </w:r>
      <w:r>
        <w:rPr>
          <w:spacing w:val="-5"/>
          <w:sz w:val="24"/>
        </w:rPr>
        <w:t xml:space="preserve"> </w:t>
      </w:r>
      <w:r>
        <w:rPr>
          <w:sz w:val="24"/>
        </w:rPr>
        <w:t>507,87</w:t>
      </w:r>
      <w:proofErr w:type="gramEnd"/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Kč</w:t>
      </w:r>
    </w:p>
    <w:p w:rsidR="009041F7" w:rsidRDefault="009041F7">
      <w:pPr>
        <w:pStyle w:val="Zkladntext"/>
        <w:spacing w:before="260"/>
        <w:rPr>
          <w:sz w:val="24"/>
        </w:rPr>
      </w:pPr>
    </w:p>
    <w:p w:rsidR="009041F7" w:rsidRDefault="00754292">
      <w:pPr>
        <w:tabs>
          <w:tab w:val="left" w:pos="2194"/>
        </w:tabs>
        <w:ind w:right="117"/>
        <w:jc w:val="right"/>
        <w:rPr>
          <w:sz w:val="24"/>
        </w:rPr>
      </w:pPr>
      <w:proofErr w:type="gramStart"/>
      <w:r>
        <w:rPr>
          <w:sz w:val="24"/>
        </w:rPr>
        <w:t>Celkem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:</w:t>
      </w:r>
      <w:r>
        <w:rPr>
          <w:sz w:val="24"/>
        </w:rPr>
        <w:tab/>
        <w:t>308</w:t>
      </w:r>
      <w:r>
        <w:rPr>
          <w:spacing w:val="-6"/>
          <w:sz w:val="24"/>
        </w:rPr>
        <w:t xml:space="preserve"> </w:t>
      </w:r>
      <w:r>
        <w:rPr>
          <w:sz w:val="24"/>
        </w:rPr>
        <w:t>307,27</w:t>
      </w:r>
      <w:proofErr w:type="gramEnd"/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Kč</w:t>
      </w:r>
    </w:p>
    <w:p w:rsidR="009041F7" w:rsidRDefault="009041F7">
      <w:pPr>
        <w:jc w:val="right"/>
        <w:rPr>
          <w:sz w:val="24"/>
        </w:rPr>
        <w:sectPr w:rsidR="009041F7">
          <w:type w:val="continuous"/>
          <w:pgSz w:w="12240" w:h="15840"/>
          <w:pgMar w:top="700" w:right="600" w:bottom="1000" w:left="600" w:header="183" w:footer="808" w:gutter="0"/>
          <w:cols w:space="708"/>
        </w:sectPr>
      </w:pPr>
    </w:p>
    <w:p w:rsidR="009041F7" w:rsidRDefault="00754292">
      <w:pPr>
        <w:spacing w:before="78" w:line="246" w:lineRule="exact"/>
        <w:ind w:left="4920"/>
        <w:rPr>
          <w:b/>
        </w:rPr>
      </w:pPr>
      <w:r>
        <w:rPr>
          <w:b/>
        </w:rPr>
        <w:lastRenderedPageBreak/>
        <w:t>Jana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Lev</w:t>
      </w:r>
    </w:p>
    <w:p w:rsidR="009041F7" w:rsidRDefault="00754292">
      <w:pPr>
        <w:spacing w:before="6" w:line="225" w:lineRule="auto"/>
        <w:ind w:left="4920" w:right="1281"/>
        <w:rPr>
          <w:b/>
        </w:rPr>
      </w:pPr>
      <w:r>
        <w:rPr>
          <w:b/>
        </w:rPr>
        <w:t xml:space="preserve">Obchodní zástupce </w:t>
      </w:r>
      <w:hyperlink r:id="rId10">
        <w:r>
          <w:rPr>
            <w:b/>
            <w:spacing w:val="-2"/>
          </w:rPr>
          <w:t>jana.lev@thermofisher.com</w:t>
        </w:r>
      </w:hyperlink>
    </w:p>
    <w:sectPr w:rsidR="009041F7">
      <w:pgSz w:w="12240" w:h="15840"/>
      <w:pgMar w:top="700" w:right="600" w:bottom="1000" w:left="600" w:header="183" w:footer="8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4292">
      <w:r>
        <w:separator/>
      </w:r>
    </w:p>
  </w:endnote>
  <w:endnote w:type="continuationSeparator" w:id="0">
    <w:p w:rsidR="00000000" w:rsidRDefault="0075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F7" w:rsidRDefault="00754292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37824" behindDoc="1" locked="0" layoutInCell="1" allowOverlap="1">
          <wp:simplePos x="0" y="0"/>
          <wp:positionH relativeFrom="page">
            <wp:posOffset>274320</wp:posOffset>
          </wp:positionH>
          <wp:positionV relativeFrom="page">
            <wp:posOffset>9418318</wp:posOffset>
          </wp:positionV>
          <wp:extent cx="1645920" cy="25603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920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4292">
      <w:r>
        <w:separator/>
      </w:r>
    </w:p>
  </w:footnote>
  <w:footnote w:type="continuationSeparator" w:id="0">
    <w:p w:rsidR="00000000" w:rsidRDefault="00754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F7" w:rsidRDefault="0075429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7312" behindDoc="1" locked="0" layoutInCell="1" allowOverlap="1">
              <wp:simplePos x="0" y="0"/>
              <wp:positionH relativeFrom="page">
                <wp:posOffset>444524</wp:posOffset>
              </wp:positionH>
              <wp:positionV relativeFrom="page">
                <wp:posOffset>103671</wp:posOffset>
              </wp:positionV>
              <wp:extent cx="1912620" cy="355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2620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1F7" w:rsidRDefault="00754292">
                          <w:pPr>
                            <w:spacing w:line="256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Cenová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nabídka: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S5576030</w:t>
                          </w:r>
                        </w:p>
                        <w:p w:rsidR="009041F7" w:rsidRDefault="00754292">
                          <w:pPr>
                            <w:spacing w:before="4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září 12,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9" type="#_x0000_t202" style="position:absolute;margin-left:35pt;margin-top:8.15pt;width:150.6pt;height:28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" filled="f" stroked="f">
              <v:path arrowok="t"/>
              <v:textbox inset="0,0,0,0">
                <w:txbxContent>
                  <w:p w:rsidR="009041F7" w:rsidRDefault="00754292">
                    <w:pPr>
                      <w:spacing w:line="256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Cenová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nabídka: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S5576030</w:t>
                    </w:r>
                  </w:p>
                  <w:p w:rsidR="009041F7" w:rsidRDefault="00754292">
                    <w:pPr>
                      <w:spacing w:before="4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září 12, </w:t>
                    </w:r>
                    <w:r>
                      <w:rPr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F7"/>
    <w:rsid w:val="00754292"/>
    <w:rsid w:val="0090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9E4CF-A122-4097-A645-7373E6A9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hermofisher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orders@thermofisher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jana.lev@thermofisher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Untitled</vt:lpstr>
    </vt:vector>
  </TitlesOfParts>
  <Company>OVZ UJEP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jezkovas</dc:creator>
  <cp:lastModifiedBy>jezkovas</cp:lastModifiedBy>
  <cp:revision>2</cp:revision>
  <dcterms:created xsi:type="dcterms:W3CDTF">2024-10-02T05:15:00Z</dcterms:created>
  <dcterms:modified xsi:type="dcterms:W3CDTF">2024-10-02T05:15:00Z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2024-10-01T00:00:00Z</vt:filetime>
  </property>
  <property fmtid="{D5CDD505-2E9C-101B-9397-08002B2CF9AE}" pid="5" name="Producer">
    <vt:lpwstr>GPL Ghostscript 10.02.1</vt:lpwstr>
  </property>
</Properties>
</file>