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OBJEDNÁVKY - 240241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240241-01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23pt;width:87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třída Tomáše Bati 1565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ČR - Katastrální úřad pro Zlínský kraj</w:t>
      </w:r>
      <w:r>
        <w:rPr>
          <w:position w:val="-19"/>
          <w:rStyle w:val="Text3"/>
        </w:rPr>
        <w:t xml:space="preserve"/>
      </w:r>
      <w:r>
        <w:tab/>
      </w:r>
      <w:r>
        <w:rPr>
          <w:rStyle w:val="Text5"/>
        </w:rPr>
        <w:t xml:space="preserve">Edenred CZ s.r.o.</w:t>
      </w:r>
      <w:r>
        <w:rPr>
          <w:position w:val="-22"/>
          <w:rStyle w:val="Text5"/>
        </w:rPr>
        <w:t xml:space="preserve"/>
      </w:r>
    </w:p>
    <w:p>
      <w:pPr>
        <w:pStyle w:val="Row6"/>
      </w:pPr>
      <w:r>
        <w:rPr>
          <w:noProof/>
          <w:lang w:val="cs-CZ" w:eastAsia="cs-CZ"/>
        </w:rPr>
        <w:pict>
          <v:shape id="_x0000_s19" type="#_x0000_t202" stroked="f" fillcolor="#FFFFFF" style="position:absolute;left:0;margin-left:271pt;margin-top:11pt;width:68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186 00  Praha 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/>
      </w:r>
      <w:r>
        <w:tab/>
      </w:r>
      <w:r>
        <w:rPr>
          <w:position w:val="15"/>
          <w:rStyle w:val="Text5"/>
        </w:rPr>
        <w:t xml:space="preserve">Pernerova 691/42</w:t>
      </w:r>
    </w:p>
    <w:p>
      <w:pPr>
        <w:pStyle w:val="Row7"/>
      </w:pPr>
      <w:r>
        <w:tab/>
      </w:r>
      <w:r>
        <w:rPr>
          <w:rStyle w:val="Text3"/>
        </w:rPr>
        <w:t xml:space="preserve">760 96  Zlín 1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Česká republika</w:t>
      </w: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67pt;margin-top:19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63pt;margin-top:19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00pt;margin-top:19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71185216</w:t>
      </w:r>
      <w:r>
        <w:tab/>
      </w:r>
      <w:r>
        <w:rPr>
          <w:rStyle w:val="Text3"/>
        </w:rPr>
        <w:t xml:space="preserve">Nejsme plátci DPH !!!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24745391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CZ24745391</w:t>
      </w:r>
    </w:p>
    <w:p>
      <w:pPr>
        <w:pStyle w:val="Row10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Org. složka státu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03.10.2024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  <w:r>
        <w:tab/>
      </w:r>
      <w:r>
        <w:rPr>
          <w:rStyle w:val="Text3"/>
        </w:rPr>
        <w:t xml:space="preserve">122/2004</w:t>
      </w:r>
    </w:p>
    <w:p>
      <w:pPr>
        <w:pStyle w:val="Row12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>04.10.2024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11.10.2024</w:t>
      </w:r>
    </w:p>
    <w:p>
      <w:pPr>
        <w:pStyle w:val="Row14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10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rPr>
          <w:noProof/>
          <w:lang w:val="cs-CZ" w:eastAsia="cs-CZ"/>
        </w:rPr>
        <w:pict>
          <v:rect id="_x0000_s61" strokeweight="0pt" strokecolor="#FFFFFF" fillcolor="#E5E5E5" style="position:absolute;left:2pt;top:3pt;width:548pt;height:15pt;z-index:-251658221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3pt;width:0pt;height:1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3pt;width:0pt;height:1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1pt;margin-top:3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Množství MJ</w:t>
      </w:r>
      <w:r>
        <w:tab/>
      </w:r>
      <w:r>
        <w:rPr>
          <w:rStyle w:val="Text3"/>
        </w:rPr>
        <w:t xml:space="preserve">Cena/MJ</w:t>
      </w:r>
      <w:r>
        <w:tab/>
      </w:r>
      <w:r>
        <w:rPr>
          <w:rStyle w:val="Text3"/>
        </w:rPr>
        <w:t xml:space="preserve">Cena celkem</w:t>
      </w:r>
    </w:p>
    <w:p>
      <w:pPr>
        <w:pStyle w:val="Row17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3pt;width:0pt;height:14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1pt;margin-top:3pt;width:0pt;height:1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1pt;margin-top:17pt;width:0pt;height:34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17pt;width:0pt;height:34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10/2024</w:t>
      </w:r>
      <w:r>
        <w:tab/>
      </w:r>
      <w:r>
        <w:rPr>
          <w:rStyle w:val="Text3"/>
        </w:rPr>
        <w:t xml:space="preserve">929.00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46 450.00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Zlín</w:t>
      </w:r>
    </w:p>
    <w:p>
      <w:pPr>
        <w:pStyle w:val="Row7"/>
      </w:pPr>
      <w:r>
        <w:tab/>
      </w:r>
      <w:r>
        <w:rPr>
          <w:rStyle w:val="Text3"/>
        </w:rPr>
        <w:t xml:space="preserve">třída Tomáše Bati 1565</w:t>
      </w:r>
    </w:p>
    <w:p>
      <w:pPr>
        <w:pStyle w:val="Row7"/>
      </w:pP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551pt;margin-top:11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1pt;margin-top:11pt;width:0pt;height:14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760 96 Zlín</w:t>
      </w:r>
    </w:p>
    <w:p>
      <w:pPr>
        <w:pStyle w:val="Row19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551pt;margin-top:15pt;width:0pt;height:34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1pt;margin-top:15pt;width:0pt;height:34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10/2024</w:t>
      </w:r>
      <w:r>
        <w:tab/>
      </w:r>
      <w:r>
        <w:rPr>
          <w:rStyle w:val="Text3"/>
        </w:rPr>
        <w:t xml:space="preserve">652.00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32 600.00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Uherské Hradiště</w:t>
      </w:r>
    </w:p>
    <w:p>
      <w:pPr>
        <w:pStyle w:val="Row7"/>
      </w:pPr>
      <w:r>
        <w:tab/>
      </w:r>
      <w:r>
        <w:rPr>
          <w:rStyle w:val="Text3"/>
        </w:rPr>
        <w:t xml:space="preserve">Svatováclavská 568</w:t>
      </w:r>
    </w:p>
    <w:p>
      <w:pPr>
        <w:pStyle w:val="Row7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551pt;margin-top:11pt;width:0pt;height:14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1pt;margin-top:11pt;width:0pt;height:14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686 11 Uherské Hradiště</w:t>
      </w:r>
    </w:p>
    <w:p>
      <w:pPr>
        <w:pStyle w:val="Row19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551pt;margin-top:15pt;width:0pt;height:34pt;z-index:3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1pt;margin-top:15pt;width:0pt;height:34pt;z-index:3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10/2024</w:t>
      </w:r>
      <w:r>
        <w:tab/>
      </w:r>
      <w:r>
        <w:rPr>
          <w:rStyle w:val="Text3"/>
        </w:rPr>
        <w:t xml:space="preserve">412.00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20 600.00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Uherský Brod</w:t>
      </w:r>
    </w:p>
    <w:p>
      <w:pPr>
        <w:pStyle w:val="Row7"/>
      </w:pPr>
      <w:r>
        <w:tab/>
      </w:r>
      <w:r>
        <w:rPr>
          <w:rStyle w:val="Text3"/>
        </w:rPr>
        <w:t xml:space="preserve">Svat. Čecha 1365</w:t>
      </w:r>
    </w:p>
    <w:p>
      <w:pPr>
        <w:pStyle w:val="Row7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1pt;margin-top:13pt;width:550pt;height:0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pt;margin-top:12pt;width:0pt;height:98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2pt;width:0pt;height:98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688 01 Uherský Brod</w:t>
      </w:r>
    </w:p>
    <w:p>
      <w:pPr>
        <w:pStyle w:val="Row20"/>
      </w:pPr>
      <w:r>
        <w:rPr>
          <w:noProof/>
          <w:lang w:val="cs-CZ" w:eastAsia="cs-CZ"/>
        </w:rPr>
        <w:pict>
          <v:shape id="_x0000_s106" o:connectortype="straight" strokeweight="1pt" strokecolor="#000000" style="position:absolute;left:0;margin-left:279pt;margin-top:20pt;width:269pt;height:0pt;z-index:3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7" o:connectortype="straight" strokeweight="1pt" strokecolor="#000000" style="position:absolute;left:0;margin-left:279pt;margin-top:23pt;width:269pt;height:0pt;z-index:4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99 650.00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112" o:connectortype="straight" strokeweight="1pt" strokecolor="#000000" style="position:absolute;left:0;margin-left:85pt;margin-top:11pt;width:458pt;height:0pt;z-index:4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3" o:connectortype="straight" strokeweight="1pt" strokecolor="#000000" style="position:absolute;left:0;margin-left:2pt;margin-top:14pt;width:549pt;height:0pt;z-index:4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4" o:connectortype="straight" strokeweight="1pt" strokecolor="#000000" style="position:absolute;left:0;margin-left:1pt;margin-top:13pt;width:0pt;height:114pt;z-index:4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5" o:connectortype="straight" strokeweight="1pt" strokecolor="#000000" style="position:absolute;left:0;margin-left:551pt;margin-top:14pt;width:0pt;height:114pt;z-index:4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Objednávku prosím podepište a vraťte objednateli. Objednávku lze podepsat elektronickým podpisem a doručit objednateli prostřednictvím datové</w:t>
      </w:r>
    </w:p>
    <w:p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listinné podobě. V případě, že dodavatel nedoručí objednateli podepsanou</w:t>
      </w:r>
    </w:p>
    <w:p>
      <w:pPr>
        <w:pStyle w:val="Row7"/>
      </w:pPr>
      <w:r>
        <w:tab/>
      </w:r>
      <w:r>
        <w:rPr>
          <w:rStyle w:val="Text3"/>
        </w:rPr>
        <w:t xml:space="preserve">objednávku zpět do 5 dnů od jejího doručení, je objednatel oprávněn vzít objednávku zpět, a to bez nároku dodavatele na náhradu škody.</w:t>
      </w:r>
    </w:p>
    <w:p>
      <w:pPr>
        <w:pStyle w:val="Row7"/>
      </w:pPr>
      <w:r>
        <w:tab/>
      </w:r>
      <w:r>
        <w:rPr>
          <w:rStyle w:val="Text3"/>
        </w:rPr>
        <w:t xml:space="preserve">Objednatel vylučuje přijetí objednávky s dodatkem nebo odchylkou, a to i v případě, že podstatně nemění podmínky objednávky. Projev vůle, který</w:t>
      </w:r>
    </w:p>
    <w:p>
      <w:pPr>
        <w:pStyle w:val="Row7"/>
      </w:pPr>
      <w:r>
        <w:tab/>
      </w:r>
      <w:r>
        <w:rPr>
          <w:rStyle w:val="Text3"/>
        </w:rPr>
        <w:t xml:space="preserve">obsahuje dodatky, výhrady, omezení nebo jiné změny, bude proto objednatelem považován za odmítnutí objednávky.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Objednávka bude zveřejněna v registru smluv v souladu se zákonem č. 340/2015 Sb., o zvláštních podmínkách účinnosti některých smluv,</w:t>
      </w:r>
    </w:p>
    <w:p>
      <w:pPr>
        <w:pStyle w:val="Row7"/>
      </w:pPr>
      <w:r>
        <w:tab/>
      </w:r>
      <w:r>
        <w:rPr>
          <w:rStyle w:val="Text3"/>
        </w:rPr>
        <w:t xml:space="preserve">uveřejňování těchto smluv a o registru smluv (zákon o registru smluv).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Potvrzení objednávky dodavatelem:</w:t>
      </w:r>
    </w:p>
    <w:p>
      <w:pPr>
        <w:pStyle w:val="Row7"/>
      </w:pPr>
      <w:r>
        <w:tab/>
      </w:r>
      <w:r>
        <w:rPr>
          <w:rStyle w:val="Text3"/>
        </w:rPr>
        <w:t xml:space="preserve">Dne:</w:t>
      </w:r>
    </w:p>
    <w:p>
      <w:pPr>
        <w:pStyle w:val="Row23"/>
      </w:pPr>
      <w:r>
        <w:rPr>
          <w:noProof/>
          <w:lang w:val="cs-CZ" w:eastAsia="cs-CZ"/>
        </w:rPr>
        <w:pict>
          <v:shape id="_x0000_s128" o:connectortype="straight" strokeweight="1pt" strokecolor="#000000" style="position:absolute;left:0;margin-left:1pt;margin-top:3pt;width:550pt;height:0pt;z-index:45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38" w:bottom="247" w:right="245" w:top="23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29" o:connectortype="straight" strokeweight="1pt" strokecolor="#000000" style="position:absolute;left:0;margin-left:1pt;margin-top:-5pt;width:550pt;height:0pt;z-index:-251658195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240241-01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4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19"/>
        <w:tab w:val="left" w:pos="794"/>
        <w:tab w:val="left" w:pos="5429"/>
        <w:tab w:val="left" w:pos="7124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19"/>
        <w:tab w:val="left" w:pos="1964"/>
        <w:tab w:val="left" w:pos="5429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19"/>
        <w:tab w:val="left" w:pos="5429"/>
      </w:tabs>
      <w:spacing w:lineRule="exact" w:line="180" w:after="240" w:before="60"/>
    </w:pPr>
  </w:style>
  <w:style w:styleId="Row6" w:type="paragraph" w:customStyle="1">
    <w:name w:val="Row 6"/>
    <w:basedOn w:val="Normal"/>
    <w:qFormat/>
    <w:pPr>
      <w:keepNext/>
      <w:tabs>
        <w:tab w:val="left" w:pos="119"/>
        <w:tab w:val="left" w:pos="5429"/>
      </w:tabs>
      <w:spacing w:lineRule="exact" w:line="180" w:after="0" w:before="140"/>
    </w:pPr>
  </w:style>
  <w:style w:styleId="Row7" w:type="paragraph" w:customStyle="1">
    <w:name w:val="Row 7"/>
    <w:basedOn w:val="Normal"/>
    <w:qFormat/>
    <w:pPr>
      <w:keepNext/>
      <w:tabs>
        <w:tab w:val="left" w:pos="119"/>
      </w:tabs>
      <w:spacing w:lineRule="exact" w:line="180" w:after="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lineRule="exact" w:line="180" w:after="20" w:before="160"/>
    </w:pPr>
  </w:style>
  <w:style w:styleId="Row10" w:type="paragraph" w:customStyle="1">
    <w:name w:val="Row 10"/>
    <w:basedOn w:val="Normal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4"/>
        <w:tab w:val="left" w:pos="9284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29"/>
        <w:tab w:val="left" w:pos="7079"/>
        <w:tab w:val="left" w:pos="7994"/>
        <w:tab w:val="left" w:pos="8129"/>
      </w:tabs>
      <w:spacing w:lineRule="exact" w:line="180" w:after="20" w:before="100"/>
    </w:pPr>
  </w:style>
  <w:style w:styleId="Row14" w:type="paragraph" w:customStyle="1">
    <w:name w:val="Row 14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29"/>
        <w:tab w:val="left" w:pos="7079"/>
        <w:tab w:val="left" w:pos="7409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lineRule="exact" w:line="180" w:after="0" w:before="120"/>
    </w:pPr>
  </w:style>
  <w:style w:styleId="Row17" w:type="paragraph" w:customStyle="1">
    <w:name w:val="Row 17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119"/>
      </w:tabs>
      <w:spacing w:lineRule="exact" w:line="180" w:after="0" w:before="80"/>
    </w:pPr>
  </w:style>
  <w:style w:styleId="Row19" w:type="paragraph" w:customStyle="1">
    <w:name w:val="Row 19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80"/>
    </w:pPr>
  </w:style>
  <w:style w:styleId="Row20" w:type="paragraph" w:customStyle="1">
    <w:name w:val="Row 20"/>
    <w:basedOn w:val="Normal"/>
    <w:qFormat/>
    <w:pPr>
      <w:keepNext/>
      <w:tabs>
        <w:tab w:val="left" w:pos="119"/>
        <w:tab w:val="left" w:pos="5579"/>
        <w:tab w:val="right" w:pos="10469"/>
        <w:tab w:val="left" w:pos="10499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19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19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suchankovah</dc:creator>
  <cp:keywords/>
  <dc:description/>
  <cp:lastModifiedBy>suchankovah</cp:lastModifiedBy>
  <cp:revision>1</cp:revision>
  <dcterms:created xsi:type="dcterms:W3CDTF">2024-10-03T06:57:26Z</dcterms:created>
  <dcterms:modified xsi:type="dcterms:W3CDTF">2024-10-03T06:57:26Z</dcterms:modified>
  <cp:category/>
</cp:coreProperties>
</file>