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3F6F5" w14:textId="77777777" w:rsidR="00DA4500" w:rsidRDefault="000850B9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 xml:space="preserve">Q </w:t>
      </w:r>
      <w:proofErr w:type="spellStart"/>
      <w:r>
        <w:t>sfdi</w:t>
      </w:r>
      <w:bookmarkEnd w:id="0"/>
      <w:bookmarkEnd w:id="1"/>
      <w:proofErr w:type="spellEnd"/>
    </w:p>
    <w:p w14:paraId="0835F451" w14:textId="77777777" w:rsidR="00DA4500" w:rsidRDefault="000850B9">
      <w:pPr>
        <w:pStyle w:val="Zkladntext30"/>
        <w:shd w:val="clear" w:color="auto" w:fill="auto"/>
        <w:spacing w:after="220" w:line="202" w:lineRule="auto"/>
        <w:ind w:left="5540"/>
      </w:pPr>
      <w:r>
        <w:t>STATNI FOND DOPRAVNÍ INFRASTRUKTURA</w:t>
      </w:r>
    </w:p>
    <w:p w14:paraId="18EA7CB4" w14:textId="77777777" w:rsidR="00DA4500" w:rsidRDefault="000850B9">
      <w:pPr>
        <w:pStyle w:val="Zkladntext20"/>
        <w:shd w:val="clear" w:color="auto" w:fill="auto"/>
        <w:ind w:left="458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35033E46" wp14:editId="5878CE82">
                <wp:simplePos x="0" y="0"/>
                <wp:positionH relativeFrom="page">
                  <wp:posOffset>804545</wp:posOffset>
                </wp:positionH>
                <wp:positionV relativeFrom="paragraph">
                  <wp:posOffset>0</wp:posOffset>
                </wp:positionV>
                <wp:extent cx="972185" cy="1524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E4668B" w14:textId="77777777" w:rsidR="00DA4500" w:rsidRDefault="000850B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II/352 Ždírec průtah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5033E4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3.35pt;margin-top:0;width:76.55pt;height:12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" filled="f" stroked="f">
                <v:textbox inset="0,0,0,0">
                  <w:txbxContent>
                    <w:p w14:paraId="0BE4668B" w14:textId="77777777" w:rsidR="00DA4500" w:rsidRDefault="000850B9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II/352 Ždírec průtah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Číslo smlouvy objednatele: ZMR-ST-104-2024</w:t>
      </w:r>
    </w:p>
    <w:p w14:paraId="76BEBE7C" w14:textId="77777777" w:rsidR="00DA4500" w:rsidRDefault="000850B9">
      <w:pPr>
        <w:pStyle w:val="Zkladntext20"/>
        <w:pBdr>
          <w:bottom w:val="single" w:sz="4" w:space="0" w:color="auto"/>
        </w:pBdr>
        <w:shd w:val="clear" w:color="auto" w:fill="auto"/>
        <w:spacing w:after="480"/>
        <w:ind w:left="4580"/>
      </w:pPr>
      <w:r>
        <w:t>Číslo smlouvy zhotovitele: 241121566</w:t>
      </w:r>
    </w:p>
    <w:p w14:paraId="0E9E84A0" w14:textId="77777777" w:rsidR="00DA4500" w:rsidRDefault="000850B9">
      <w:pPr>
        <w:pStyle w:val="Zkladntext40"/>
        <w:shd w:val="clear" w:color="auto" w:fill="auto"/>
      </w:pPr>
      <w:r>
        <w:t>DODATEK Č. 1</w:t>
      </w:r>
    </w:p>
    <w:p w14:paraId="72529F0D" w14:textId="77777777" w:rsidR="00DA4500" w:rsidRDefault="000850B9">
      <w:pPr>
        <w:pStyle w:val="Zkladntext1"/>
        <w:shd w:val="clear" w:color="auto" w:fill="auto"/>
        <w:spacing w:after="0"/>
        <w:ind w:left="1580"/>
      </w:pPr>
      <w:r>
        <w:rPr>
          <w:b/>
          <w:bCs/>
        </w:rPr>
        <w:t>ke smlouvě o dílo II/352 Ždírec průtah</w:t>
      </w:r>
    </w:p>
    <w:p w14:paraId="66ACA703" w14:textId="77777777" w:rsidR="00DA4500" w:rsidRDefault="000850B9">
      <w:pPr>
        <w:pStyle w:val="Zkladntext1"/>
        <w:shd w:val="clear" w:color="auto" w:fill="auto"/>
        <w:spacing w:after="580"/>
        <w:ind w:left="2520"/>
      </w:pPr>
      <w:r>
        <w:rPr>
          <w:b/>
          <w:bCs/>
        </w:rPr>
        <w:t>ze dne 01.08.2024</w:t>
      </w:r>
    </w:p>
    <w:p w14:paraId="08901082" w14:textId="77777777" w:rsidR="00DA4500" w:rsidRDefault="000850B9">
      <w:pPr>
        <w:pStyle w:val="Zkladntext1"/>
        <w:shd w:val="clear" w:color="auto" w:fill="auto"/>
        <w:spacing w:after="0"/>
        <w:ind w:left="2960"/>
      </w:pPr>
      <w:r>
        <w:rPr>
          <w:b/>
          <w:bCs/>
        </w:rPr>
        <w:t>Článek 1</w:t>
      </w:r>
    </w:p>
    <w:p w14:paraId="19D60CB7" w14:textId="77777777" w:rsidR="00DA4500" w:rsidRDefault="000850B9">
      <w:pPr>
        <w:pStyle w:val="Zkladntext1"/>
        <w:shd w:val="clear" w:color="auto" w:fill="auto"/>
        <w:ind w:left="2660"/>
      </w:pPr>
      <w:r>
        <w:rPr>
          <w:b/>
          <w:bCs/>
        </w:rPr>
        <w:t>Smluvní strany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6538"/>
      </w:tblGrid>
      <w:tr w:rsidR="00DA4500" w14:paraId="4D726B08" w14:textId="77777777">
        <w:trPr>
          <w:trHeight w:hRule="exact" w:val="298"/>
          <w:jc w:val="center"/>
        </w:trPr>
        <w:tc>
          <w:tcPr>
            <w:tcW w:w="1814" w:type="dxa"/>
            <w:shd w:val="clear" w:color="auto" w:fill="FFFFFF"/>
            <w:vAlign w:val="center"/>
          </w:tcPr>
          <w:p w14:paraId="43B298E1" w14:textId="77777777" w:rsidR="00DA4500" w:rsidRDefault="000850B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538" w:type="dxa"/>
            <w:shd w:val="clear" w:color="auto" w:fill="FFFFFF"/>
            <w:vAlign w:val="center"/>
          </w:tcPr>
          <w:p w14:paraId="359FC5C2" w14:textId="77777777" w:rsidR="00DA4500" w:rsidRDefault="000850B9">
            <w:pPr>
              <w:pStyle w:val="Jin0"/>
              <w:shd w:val="clear" w:color="auto" w:fill="auto"/>
              <w:spacing w:after="0"/>
              <w:ind w:firstLine="32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DA4500" w14:paraId="3C5784B5" w14:textId="77777777">
        <w:trPr>
          <w:trHeight w:hRule="exact" w:val="331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3980FDA7" w14:textId="77777777" w:rsidR="00DA4500" w:rsidRDefault="000850B9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248FD127" w14:textId="77777777" w:rsidR="00DA4500" w:rsidRDefault="000850B9">
            <w:pPr>
              <w:pStyle w:val="Jin0"/>
              <w:shd w:val="clear" w:color="auto" w:fill="auto"/>
              <w:spacing w:after="0"/>
              <w:ind w:firstLine="320"/>
            </w:pPr>
            <w:r>
              <w:t>Kosovská 1122/16, 58601 Jihlava</w:t>
            </w:r>
          </w:p>
        </w:tc>
      </w:tr>
      <w:tr w:rsidR="00DA4500" w14:paraId="1920EF79" w14:textId="77777777">
        <w:trPr>
          <w:trHeight w:hRule="exact" w:val="312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048AEECC" w14:textId="77777777" w:rsidR="00DA4500" w:rsidRDefault="000850B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538" w:type="dxa"/>
            <w:shd w:val="clear" w:color="auto" w:fill="FFFFFF"/>
            <w:vAlign w:val="bottom"/>
          </w:tcPr>
          <w:p w14:paraId="60F7AFD2" w14:textId="77777777" w:rsidR="00DA4500" w:rsidRDefault="000850B9">
            <w:pPr>
              <w:pStyle w:val="Jin0"/>
              <w:shd w:val="clear" w:color="auto" w:fill="auto"/>
              <w:spacing w:after="0"/>
              <w:ind w:firstLine="32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1F8FA2D1" w14:textId="77777777" w:rsidR="00DA4500" w:rsidRDefault="00DA4500">
      <w:pPr>
        <w:spacing w:after="99" w:line="1" w:lineRule="exact"/>
      </w:pPr>
    </w:p>
    <w:p w14:paraId="6465E5B2" w14:textId="77777777" w:rsidR="00DA4500" w:rsidRDefault="00DA4500">
      <w:pPr>
        <w:spacing w:line="1" w:lineRule="exact"/>
      </w:pPr>
    </w:p>
    <w:p w14:paraId="3429B93A" w14:textId="77777777" w:rsidR="00DA4500" w:rsidRDefault="000850B9">
      <w:pPr>
        <w:pStyle w:val="Titulektabulky0"/>
        <w:shd w:val="clear" w:color="auto" w:fill="auto"/>
        <w:spacing w:after="0" w:line="360" w:lineRule="auto"/>
      </w:pPr>
      <w:r>
        <w:t>Osoba pověřená jednat jménem zhotovitele ve věcech smluvních: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6533"/>
      </w:tblGrid>
      <w:tr w:rsidR="00DA4500" w14:paraId="0988CDC9" w14:textId="77777777">
        <w:trPr>
          <w:trHeight w:hRule="exact" w:val="379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3FB3BE90" w14:textId="77777777" w:rsidR="00DA4500" w:rsidRDefault="000850B9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6DA261A4" w14:textId="77777777" w:rsidR="00DA4500" w:rsidRDefault="000850B9">
            <w:pPr>
              <w:pStyle w:val="Jin0"/>
              <w:shd w:val="clear" w:color="auto" w:fill="auto"/>
              <w:spacing w:after="0"/>
              <w:ind w:firstLine="320"/>
            </w:pPr>
            <w:r>
              <w:t>00090450</w:t>
            </w:r>
          </w:p>
        </w:tc>
      </w:tr>
      <w:tr w:rsidR="00DA4500" w14:paraId="48277149" w14:textId="77777777">
        <w:trPr>
          <w:trHeight w:hRule="exact" w:val="350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604B5F93" w14:textId="77777777" w:rsidR="00DA4500" w:rsidRDefault="000850B9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469E7626" w14:textId="77777777" w:rsidR="00DA4500" w:rsidRDefault="000850B9">
            <w:pPr>
              <w:pStyle w:val="Jin0"/>
              <w:shd w:val="clear" w:color="auto" w:fill="auto"/>
              <w:spacing w:after="0"/>
              <w:ind w:firstLine="320"/>
            </w:pPr>
            <w:r>
              <w:t>CZ00090450</w:t>
            </w:r>
          </w:p>
        </w:tc>
      </w:tr>
      <w:tr w:rsidR="00DA4500" w14:paraId="28E22882" w14:textId="77777777">
        <w:trPr>
          <w:trHeight w:hRule="exact" w:val="317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2C31E36C" w14:textId="77777777" w:rsidR="00DA4500" w:rsidRDefault="000850B9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10EE8147" w14:textId="77777777" w:rsidR="00DA4500" w:rsidRDefault="000850B9">
            <w:pPr>
              <w:pStyle w:val="Jin0"/>
              <w:shd w:val="clear" w:color="auto" w:fill="auto"/>
              <w:spacing w:after="0"/>
              <w:ind w:firstLine="320"/>
            </w:pPr>
            <w:r>
              <w:t>Kraj Vysočina</w:t>
            </w:r>
          </w:p>
        </w:tc>
      </w:tr>
    </w:tbl>
    <w:p w14:paraId="0738C10C" w14:textId="77777777" w:rsidR="00DA4500" w:rsidRDefault="00DA4500">
      <w:pPr>
        <w:spacing w:after="99" w:line="1" w:lineRule="exact"/>
      </w:pPr>
    </w:p>
    <w:p w14:paraId="27529738" w14:textId="77777777" w:rsidR="00DA4500" w:rsidRDefault="000850B9">
      <w:pPr>
        <w:pStyle w:val="Zkladntext1"/>
        <w:shd w:val="clear" w:color="auto" w:fill="auto"/>
        <w:ind w:hanging="1580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>)</w:t>
      </w:r>
    </w:p>
    <w:p w14:paraId="267FF91E" w14:textId="77777777" w:rsidR="00DA4500" w:rsidRDefault="000850B9">
      <w:pPr>
        <w:pStyle w:val="Nadpis30"/>
        <w:keepNext/>
        <w:keepLines/>
        <w:shd w:val="clear" w:color="auto" w:fill="auto"/>
        <w:spacing w:after="360"/>
        <w:ind w:hanging="1660"/>
      </w:pPr>
      <w:bookmarkStart w:id="2" w:name="bookmark2"/>
      <w:bookmarkStart w:id="3" w:name="bookmark3"/>
      <w:r>
        <w:t>a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6533"/>
      </w:tblGrid>
      <w:tr w:rsidR="00DA4500" w14:paraId="1C815ABD" w14:textId="77777777">
        <w:trPr>
          <w:trHeight w:hRule="exact" w:val="274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1684A91A" w14:textId="77777777" w:rsidR="00DA4500" w:rsidRDefault="000850B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7A57FC92" w14:textId="77777777" w:rsidR="00DA4500" w:rsidRDefault="000850B9">
            <w:pPr>
              <w:pStyle w:val="Jin0"/>
              <w:shd w:val="clear" w:color="auto" w:fill="auto"/>
              <w:spacing w:after="0"/>
              <w:ind w:firstLine="320"/>
            </w:pPr>
            <w:r>
              <w:rPr>
                <w:b/>
                <w:bCs/>
              </w:rPr>
              <w:t>COLAS CZ, a.s.</w:t>
            </w:r>
          </w:p>
        </w:tc>
      </w:tr>
      <w:tr w:rsidR="00DA4500" w14:paraId="45856BBA" w14:textId="77777777">
        <w:trPr>
          <w:trHeight w:hRule="exact" w:val="355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2982B524" w14:textId="77777777" w:rsidR="00DA4500" w:rsidRDefault="000850B9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166BED90" w14:textId="77777777" w:rsidR="00DA4500" w:rsidRDefault="000850B9">
            <w:pPr>
              <w:pStyle w:val="Jin0"/>
              <w:shd w:val="clear" w:color="auto" w:fill="auto"/>
              <w:spacing w:after="0"/>
              <w:ind w:firstLine="320"/>
            </w:pPr>
            <w:proofErr w:type="spellStart"/>
            <w:r>
              <w:t>Rubeška</w:t>
            </w:r>
            <w:proofErr w:type="spellEnd"/>
            <w:r>
              <w:t xml:space="preserve"> 215/1, Vysočany, 190 00 Praha 9</w:t>
            </w:r>
          </w:p>
        </w:tc>
      </w:tr>
      <w:tr w:rsidR="00DA4500" w14:paraId="0569AD27" w14:textId="77777777">
        <w:trPr>
          <w:trHeight w:hRule="exact" w:val="307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2A82A42D" w14:textId="77777777" w:rsidR="00DA4500" w:rsidRDefault="000850B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70E11182" w14:textId="77777777" w:rsidR="00DA4500" w:rsidRDefault="000850B9">
            <w:pPr>
              <w:pStyle w:val="Jin0"/>
              <w:shd w:val="clear" w:color="auto" w:fill="auto"/>
              <w:spacing w:after="0"/>
              <w:ind w:firstLine="320"/>
            </w:pPr>
            <w:r>
              <w:rPr>
                <w:b/>
                <w:bCs/>
              </w:rPr>
              <w:t xml:space="preserve">Ing. Vítem </w:t>
            </w:r>
            <w:proofErr w:type="spellStart"/>
            <w:r>
              <w:rPr>
                <w:b/>
                <w:bCs/>
              </w:rPr>
              <w:t>Weselým</w:t>
            </w:r>
            <w:proofErr w:type="spellEnd"/>
            <w:r>
              <w:rPr>
                <w:b/>
                <w:bCs/>
              </w:rPr>
              <w:t>, manažerem regionu Vysočina</w:t>
            </w:r>
          </w:p>
        </w:tc>
      </w:tr>
    </w:tbl>
    <w:p w14:paraId="42246DA3" w14:textId="77777777" w:rsidR="00DA4500" w:rsidRDefault="00DA4500">
      <w:pPr>
        <w:spacing w:after="99" w:line="1" w:lineRule="exact"/>
      </w:pPr>
    </w:p>
    <w:p w14:paraId="0A8ED019" w14:textId="77777777" w:rsidR="00DA4500" w:rsidRDefault="00DA4500">
      <w:pPr>
        <w:spacing w:line="1" w:lineRule="exact"/>
      </w:pPr>
    </w:p>
    <w:p w14:paraId="23D2064E" w14:textId="77777777" w:rsidR="00DA4500" w:rsidRDefault="000850B9">
      <w:pPr>
        <w:pStyle w:val="Titulektabulky0"/>
        <w:shd w:val="clear" w:color="auto" w:fill="auto"/>
        <w:spacing w:line="240" w:lineRule="auto"/>
      </w:pPr>
      <w:r>
        <w:t>zapsán v obchodním rejstříku u Městského soudu v Praze, oddíl B, vložka 6556</w:t>
      </w:r>
    </w:p>
    <w:p w14:paraId="4B48B328" w14:textId="77777777" w:rsidR="00DA4500" w:rsidRDefault="000850B9">
      <w:pPr>
        <w:pStyle w:val="Titulektabulky0"/>
        <w:shd w:val="clear" w:color="auto" w:fill="auto"/>
        <w:spacing w:line="240" w:lineRule="auto"/>
      </w:pPr>
      <w:r>
        <w:t>Osoba pověřená jednat jménem zhotovitele ve věcech</w:t>
      </w:r>
    </w:p>
    <w:p w14:paraId="3F0DD0AF" w14:textId="77777777" w:rsidR="00DA4500" w:rsidRDefault="000850B9">
      <w:pPr>
        <w:pStyle w:val="Titulektabulky0"/>
        <w:shd w:val="clear" w:color="auto" w:fill="auto"/>
        <w:spacing w:line="240" w:lineRule="auto"/>
      </w:pPr>
      <w:r>
        <w:t>smluvních: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6533"/>
      </w:tblGrid>
      <w:tr w:rsidR="00DA4500" w14:paraId="70D468B6" w14:textId="77777777">
        <w:trPr>
          <w:trHeight w:hRule="exact" w:val="379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100BAA89" w14:textId="77777777" w:rsidR="00DA4500" w:rsidRDefault="000850B9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2A99FEE5" w14:textId="77777777" w:rsidR="00DA4500" w:rsidRDefault="000850B9">
            <w:pPr>
              <w:pStyle w:val="Jin0"/>
              <w:shd w:val="clear" w:color="auto" w:fill="auto"/>
              <w:spacing w:after="0"/>
              <w:ind w:firstLine="320"/>
            </w:pPr>
            <w:r>
              <w:t>26177005</w:t>
            </w:r>
          </w:p>
        </w:tc>
      </w:tr>
      <w:tr w:rsidR="00DA4500" w14:paraId="1E25CA1F" w14:textId="77777777">
        <w:trPr>
          <w:trHeight w:hRule="exact" w:val="274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1FC1FFF0" w14:textId="77777777" w:rsidR="00DA4500" w:rsidRDefault="000850B9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533" w:type="dxa"/>
            <w:shd w:val="clear" w:color="auto" w:fill="FFFFFF"/>
            <w:vAlign w:val="bottom"/>
          </w:tcPr>
          <w:p w14:paraId="70844A5D" w14:textId="77777777" w:rsidR="00DA4500" w:rsidRDefault="000850B9">
            <w:pPr>
              <w:pStyle w:val="Jin0"/>
              <w:shd w:val="clear" w:color="auto" w:fill="auto"/>
              <w:spacing w:after="0"/>
              <w:ind w:firstLine="320"/>
            </w:pPr>
            <w:r>
              <w:t>CZ26177005</w:t>
            </w:r>
          </w:p>
        </w:tc>
      </w:tr>
    </w:tbl>
    <w:p w14:paraId="2AC7D650" w14:textId="77777777" w:rsidR="00DA4500" w:rsidRDefault="00DA4500">
      <w:pPr>
        <w:spacing w:after="99" w:line="1" w:lineRule="exact"/>
      </w:pPr>
    </w:p>
    <w:p w14:paraId="4F7586BD" w14:textId="77777777" w:rsidR="00DA4500" w:rsidRDefault="000850B9">
      <w:pPr>
        <w:pStyle w:val="Zkladntext1"/>
        <w:shd w:val="clear" w:color="auto" w:fill="auto"/>
        <w:spacing w:after="100"/>
        <w:ind w:hanging="1660"/>
      </w:pPr>
      <w:r>
        <w:t>(dále jen jako „Zhotovitel“)</w:t>
      </w:r>
    </w:p>
    <w:p w14:paraId="6ABEEC08" w14:textId="77777777" w:rsidR="00DA4500" w:rsidRDefault="000850B9">
      <w:pPr>
        <w:pStyle w:val="Zkladntext1"/>
        <w:shd w:val="clear" w:color="auto" w:fill="auto"/>
        <w:spacing w:after="720"/>
        <w:ind w:hanging="1660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3971D3E9" w14:textId="77777777" w:rsidR="00DA4500" w:rsidRDefault="000850B9">
      <w:pPr>
        <w:pStyle w:val="Zkladntext1"/>
        <w:shd w:val="clear" w:color="auto" w:fill="auto"/>
        <w:spacing w:after="0"/>
        <w:ind w:left="2960"/>
      </w:pPr>
      <w:r>
        <w:rPr>
          <w:b/>
          <w:bCs/>
        </w:rPr>
        <w:t>Článek 2</w:t>
      </w:r>
    </w:p>
    <w:p w14:paraId="5EDB65CA" w14:textId="77777777" w:rsidR="00DA4500" w:rsidRDefault="000850B9">
      <w:pPr>
        <w:pStyle w:val="Zkladntext1"/>
        <w:shd w:val="clear" w:color="auto" w:fill="auto"/>
        <w:spacing w:after="100"/>
        <w:ind w:left="2020"/>
      </w:pPr>
      <w:r>
        <w:rPr>
          <w:b/>
          <w:bCs/>
        </w:rPr>
        <w:t>Změna smluvních podmínek</w:t>
      </w:r>
    </w:p>
    <w:p w14:paraId="21DCCF8D" w14:textId="77777777" w:rsidR="00DA4500" w:rsidRDefault="000850B9">
      <w:pPr>
        <w:pStyle w:val="Zkladntext1"/>
        <w:numPr>
          <w:ilvl w:val="0"/>
          <w:numId w:val="1"/>
        </w:numPr>
        <w:shd w:val="clear" w:color="auto" w:fill="auto"/>
        <w:tabs>
          <w:tab w:val="left" w:pos="-920"/>
        </w:tabs>
        <w:spacing w:after="160"/>
        <w:ind w:left="-920" w:hanging="720"/>
        <w:jc w:val="both"/>
        <w:sectPr w:rsidR="00DA4500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763" w:right="1008" w:bottom="1190" w:left="2798" w:header="0" w:footer="3" w:gutter="0"/>
          <w:pgNumType w:start="1"/>
          <w:cols w:space="720"/>
          <w:noEndnote/>
          <w:docGrid w:linePitch="360"/>
        </w:sectPr>
      </w:pPr>
      <w:r>
        <w:t>Smluvní strany se vzájemně dohodly na změně stávající smlouvy o dílo, číslo objednatele ZMR-ST-</w:t>
      </w:r>
      <w:proofErr w:type="gramStart"/>
      <w:r>
        <w:t>104- 2024</w:t>
      </w:r>
      <w:proofErr w:type="gramEnd"/>
      <w:r>
        <w:t xml:space="preserve"> a číslo zhotovitele 241121566, ze dne 01.08.2024, spočívající v prodloužení termínu dokončení stavebních prací druhé části stavby z důvodu nepovoleného souběhu uzavírek Dobronín - Ždírec a nepřízni počasí během měsíce září.</w:t>
      </w:r>
    </w:p>
    <w:p w14:paraId="2F130D8B" w14:textId="77777777" w:rsidR="00DA4500" w:rsidRDefault="000850B9">
      <w:pPr>
        <w:pStyle w:val="Nadpis10"/>
        <w:keepNext/>
        <w:keepLines/>
        <w:framePr w:w="1238" w:h="571" w:wrap="none" w:hAnchor="page" w:x="7791" w:y="-824"/>
        <w:shd w:val="clear" w:color="auto" w:fill="auto"/>
        <w:ind w:left="0"/>
      </w:pPr>
      <w:bookmarkStart w:id="4" w:name="bookmark4"/>
      <w:bookmarkStart w:id="5" w:name="bookmark5"/>
      <w:r>
        <w:lastRenderedPageBreak/>
        <w:t xml:space="preserve">Q </w:t>
      </w:r>
      <w:proofErr w:type="spellStart"/>
      <w:r>
        <w:t>sfdi</w:t>
      </w:r>
      <w:bookmarkEnd w:id="4"/>
      <w:bookmarkEnd w:id="5"/>
      <w:proofErr w:type="spellEnd"/>
    </w:p>
    <w:p w14:paraId="08FB659E" w14:textId="77777777" w:rsidR="00DA4500" w:rsidRDefault="000850B9">
      <w:pPr>
        <w:pStyle w:val="Zkladntext30"/>
        <w:framePr w:w="1238" w:h="571" w:wrap="none" w:hAnchor="page" w:x="7791" w:y="-824"/>
        <w:shd w:val="clear" w:color="auto" w:fill="auto"/>
        <w:spacing w:after="0" w:line="240" w:lineRule="auto"/>
        <w:ind w:left="0"/>
        <w:jc w:val="right"/>
      </w:pPr>
      <w:r>
        <w:t>STATNI FOND OOPR</w:t>
      </w:r>
    </w:p>
    <w:p w14:paraId="2F7602E4" w14:textId="77777777" w:rsidR="00DA4500" w:rsidRDefault="000850B9">
      <w:pPr>
        <w:pStyle w:val="Zkladntext30"/>
        <w:framePr w:w="1219" w:h="230" w:wrap="none" w:hAnchor="page" w:x="7796" w:y="-406"/>
        <w:shd w:val="clear" w:color="auto" w:fill="auto"/>
        <w:spacing w:after="0" w:line="240" w:lineRule="auto"/>
        <w:ind w:left="0"/>
      </w:pPr>
      <w:r>
        <w:rPr>
          <w:color w:val="BA0F3D"/>
        </w:rPr>
        <w:t xml:space="preserve">W. </w:t>
      </w:r>
      <w:r>
        <w:rPr>
          <w:i/>
          <w:iCs/>
          <w:color w:val="BA0F3D"/>
        </w:rPr>
        <w:t>J</w:t>
      </w:r>
      <w:r>
        <w:rPr>
          <w:color w:val="BA0F3D"/>
        </w:rPr>
        <w:t xml:space="preserve"> </w:t>
      </w:r>
      <w:r>
        <w:t>STATNI FOND OOW</w:t>
      </w:r>
    </w:p>
    <w:p w14:paraId="5D59A9E9" w14:textId="77777777" w:rsidR="00DA4500" w:rsidRDefault="000850B9">
      <w:pPr>
        <w:pStyle w:val="Zkladntext30"/>
        <w:framePr w:w="1219" w:h="230" w:wrap="none" w:hAnchor="page" w:x="7796" w:y="-406"/>
        <w:shd w:val="clear" w:color="auto" w:fill="auto"/>
        <w:spacing w:after="0" w:line="199" w:lineRule="auto"/>
        <w:ind w:left="0"/>
        <w:jc w:val="right"/>
      </w:pPr>
      <w:r>
        <w:t>INFRASTRUKTURY</w:t>
      </w:r>
    </w:p>
    <w:p w14:paraId="53D83B9E" w14:textId="77777777" w:rsidR="00DA4500" w:rsidRDefault="00DA4500">
      <w:pPr>
        <w:spacing w:line="1" w:lineRule="exact"/>
      </w:pPr>
    </w:p>
    <w:p w14:paraId="2973EC6C" w14:textId="77777777" w:rsidR="00DA4500" w:rsidRDefault="00DA4500">
      <w:pPr>
        <w:spacing w:line="1" w:lineRule="exact"/>
        <w:sectPr w:rsidR="00DA4500">
          <w:pgSz w:w="12240" w:h="15840"/>
          <w:pgMar w:top="1348" w:right="1003" w:bottom="1290" w:left="1152" w:header="0" w:footer="3" w:gutter="0"/>
          <w:cols w:space="720"/>
          <w:noEndnote/>
          <w:docGrid w:linePitch="360"/>
        </w:sectPr>
      </w:pPr>
    </w:p>
    <w:p w14:paraId="5F41C4C6" w14:textId="77777777" w:rsidR="00DA4500" w:rsidRDefault="000850B9">
      <w:pPr>
        <w:pStyle w:val="Zkladntext20"/>
        <w:shd w:val="clear" w:color="auto" w:fill="auto"/>
        <w:ind w:left="4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D972B38" wp14:editId="1B61BC97">
                <wp:simplePos x="0" y="0"/>
                <wp:positionH relativeFrom="page">
                  <wp:posOffset>804545</wp:posOffset>
                </wp:positionH>
                <wp:positionV relativeFrom="paragraph">
                  <wp:posOffset>12700</wp:posOffset>
                </wp:positionV>
                <wp:extent cx="972185" cy="15240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4DDDA1" w14:textId="77777777" w:rsidR="00DA4500" w:rsidRDefault="000850B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II/352 Ždírec průtah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972B38" id="Shape 13" o:spid="_x0000_s1027" type="#_x0000_t202" style="position:absolute;left:0;text-align:left;margin-left:63.35pt;margin-top:1pt;width:76.55pt;height:12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" filled="f" stroked="f">
                <v:textbox inset="0,0,0,0">
                  <w:txbxContent>
                    <w:p w14:paraId="034DDDA1" w14:textId="77777777" w:rsidR="00DA4500" w:rsidRDefault="000850B9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II/352 Ždírec průtah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Číslo smlouvy objednatele: ZMR-ST-104-2024</w:t>
      </w:r>
    </w:p>
    <w:p w14:paraId="7926BC17" w14:textId="77777777" w:rsidR="00DA4500" w:rsidRDefault="000850B9">
      <w:pPr>
        <w:pStyle w:val="Zkladntext20"/>
        <w:pBdr>
          <w:bottom w:val="single" w:sz="4" w:space="0" w:color="auto"/>
        </w:pBdr>
        <w:shd w:val="clear" w:color="auto" w:fill="auto"/>
        <w:spacing w:after="840"/>
        <w:ind w:left="6220"/>
      </w:pPr>
      <w:r>
        <w:t>Číslo smlouvy zhotovitele: 241121566</w:t>
      </w:r>
    </w:p>
    <w:p w14:paraId="5E0AA83A" w14:textId="77777777" w:rsidR="00DA4500" w:rsidRDefault="000850B9">
      <w:pPr>
        <w:pStyle w:val="Zkladntext1"/>
        <w:numPr>
          <w:ilvl w:val="0"/>
          <w:numId w:val="1"/>
        </w:numPr>
        <w:shd w:val="clear" w:color="auto" w:fill="auto"/>
        <w:tabs>
          <w:tab w:val="left" w:pos="714"/>
        </w:tabs>
        <w:spacing w:after="360"/>
        <w:jc w:val="both"/>
      </w:pPr>
      <w:r>
        <w:t xml:space="preserve">Doba plnění dle </w:t>
      </w:r>
      <w:r>
        <w:rPr>
          <w:b/>
          <w:bCs/>
        </w:rPr>
        <w:t xml:space="preserve">článku 4 </w:t>
      </w:r>
      <w:r>
        <w:t xml:space="preserve">stávající smlouvy, se mění tak, že původní ujednání </w:t>
      </w:r>
      <w:r>
        <w:rPr>
          <w:b/>
          <w:bCs/>
        </w:rPr>
        <w:t xml:space="preserve">v bodě 4.1. </w:t>
      </w:r>
      <w:r>
        <w:t>ve znění:</w:t>
      </w:r>
    </w:p>
    <w:p w14:paraId="59E4AC3C" w14:textId="77777777" w:rsidR="00DA4500" w:rsidRDefault="000850B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40"/>
        <w:jc w:val="both"/>
      </w:pPr>
      <w:r>
        <w:t>Zhotovitel se zavazuje řádně a včas provést dílo v těchto termínech plnění:</w:t>
      </w:r>
    </w:p>
    <w:p w14:paraId="34B05A9B" w14:textId="77777777" w:rsidR="00DA4500" w:rsidRDefault="000850B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80"/>
        <w:ind w:left="1300" w:hanging="440"/>
        <w:jc w:val="both"/>
      </w:pPr>
      <w:r>
        <w:rPr>
          <w:b/>
          <w:bCs/>
        </w:rPr>
        <w:t xml:space="preserve">b) </w:t>
      </w:r>
      <w:r>
        <w:t xml:space="preserve">zhotovitel se zavazuje provést dílo v termínu: nejpozději </w:t>
      </w:r>
      <w:r>
        <w:rPr>
          <w:b/>
          <w:bCs/>
        </w:rPr>
        <w:t xml:space="preserve">do 30. 9. 2024 </w:t>
      </w:r>
      <w:r>
        <w:t>včetně předání dokladové části</w:t>
      </w:r>
    </w:p>
    <w:p w14:paraId="6C90B9DB" w14:textId="77777777" w:rsidR="00DA4500" w:rsidRDefault="000850B9">
      <w:pPr>
        <w:pStyle w:val="Nadpis30"/>
        <w:keepNext/>
        <w:keepLines/>
        <w:shd w:val="clear" w:color="auto" w:fill="auto"/>
        <w:spacing w:after="480"/>
        <w:ind w:firstLine="720"/>
        <w:jc w:val="both"/>
      </w:pPr>
      <w:bookmarkStart w:id="6" w:name="bookmark6"/>
      <w:bookmarkStart w:id="7" w:name="bookmark7"/>
      <w:r>
        <w:t>se ruší a nahrazuje ujednáním</w:t>
      </w:r>
      <w:r>
        <w:rPr>
          <w:b w:val="0"/>
          <w:bCs w:val="0"/>
        </w:rPr>
        <w:t>:</w:t>
      </w:r>
      <w:bookmarkEnd w:id="6"/>
      <w:bookmarkEnd w:id="7"/>
    </w:p>
    <w:p w14:paraId="073706B1" w14:textId="77777777" w:rsidR="00DA4500" w:rsidRDefault="000850B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840"/>
        <w:jc w:val="both"/>
      </w:pPr>
      <w:r>
        <w:t>Zhotovitel se zavazuje řádně a včas provést dílo v těchto termínech plnění:</w:t>
      </w:r>
    </w:p>
    <w:p w14:paraId="650858CA" w14:textId="77777777" w:rsidR="00DA4500" w:rsidRDefault="000850B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80"/>
        <w:ind w:left="1300" w:hanging="440"/>
        <w:jc w:val="both"/>
      </w:pPr>
      <w:r>
        <w:rPr>
          <w:b/>
          <w:bCs/>
        </w:rPr>
        <w:t xml:space="preserve">b) </w:t>
      </w:r>
      <w:r>
        <w:t xml:space="preserve">zhotovitel se zavazuje provést dílo v termínu: nejpozději </w:t>
      </w:r>
      <w:r>
        <w:rPr>
          <w:b/>
          <w:bCs/>
        </w:rPr>
        <w:t xml:space="preserve">do 21. 10. 2024 </w:t>
      </w:r>
      <w:r>
        <w:t>včetně předání dokladové části</w:t>
      </w:r>
    </w:p>
    <w:p w14:paraId="0C4328D5" w14:textId="77777777" w:rsidR="00DA4500" w:rsidRDefault="000850B9">
      <w:pPr>
        <w:pStyle w:val="Nadpis30"/>
        <w:keepNext/>
        <w:keepLines/>
        <w:shd w:val="clear" w:color="auto" w:fill="auto"/>
        <w:spacing w:after="0"/>
        <w:jc w:val="center"/>
      </w:pPr>
      <w:bookmarkStart w:id="8" w:name="bookmark8"/>
      <w:bookmarkStart w:id="9" w:name="bookmark9"/>
      <w:r>
        <w:t>Článek 3</w:t>
      </w:r>
      <w:bookmarkEnd w:id="8"/>
      <w:bookmarkEnd w:id="9"/>
    </w:p>
    <w:p w14:paraId="078238FE" w14:textId="77777777" w:rsidR="00DA4500" w:rsidRDefault="000850B9">
      <w:pPr>
        <w:pStyle w:val="Nadpis30"/>
        <w:keepNext/>
        <w:keepLines/>
        <w:shd w:val="clear" w:color="auto" w:fill="auto"/>
        <w:spacing w:after="120"/>
        <w:jc w:val="center"/>
      </w:pPr>
      <w:bookmarkStart w:id="10" w:name="bookmark10"/>
      <w:bookmarkStart w:id="11" w:name="bookmark11"/>
      <w:r>
        <w:t>Ostatní ujednání</w:t>
      </w:r>
      <w:bookmarkEnd w:id="10"/>
      <w:bookmarkEnd w:id="11"/>
    </w:p>
    <w:p w14:paraId="29D111EF" w14:textId="77777777" w:rsidR="00DA4500" w:rsidRDefault="000850B9">
      <w:pPr>
        <w:pStyle w:val="Zkladntext1"/>
        <w:shd w:val="clear" w:color="auto" w:fill="auto"/>
        <w:jc w:val="both"/>
      </w:pPr>
      <w:r>
        <w:rPr>
          <w:b/>
          <w:bCs/>
        </w:rPr>
        <w:t xml:space="preserve">3.1. </w:t>
      </w:r>
      <w:r>
        <w:t>Ostatní ustanovení shora citované smlouvy nedotčené Dodatkem č. 1 se nemění a zůstávají v platnosti.</w:t>
      </w:r>
    </w:p>
    <w:p w14:paraId="54A9D75D" w14:textId="77777777" w:rsidR="00DA4500" w:rsidRDefault="000850B9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jc w:val="both"/>
      </w:pPr>
      <w:r>
        <w:t>Dodatek č. 1 je nedílnou součástí smlouvy v aktuálním znění.</w:t>
      </w:r>
    </w:p>
    <w:p w14:paraId="12B7E6F3" w14:textId="77777777" w:rsidR="00DA4500" w:rsidRDefault="000850B9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jc w:val="both"/>
      </w:pPr>
      <w:r>
        <w:t>Dodatek č. 1 je vyhotoven v elektronické podobě, přičemž obě smluvní strany obdrží jeho elektronický originál.</w:t>
      </w:r>
    </w:p>
    <w:p w14:paraId="3423BBCA" w14:textId="77777777" w:rsidR="00DA4500" w:rsidRDefault="000850B9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59E8011C" w14:textId="77777777" w:rsidR="00DA4500" w:rsidRDefault="000850B9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jc w:val="both"/>
      </w:pPr>
      <w:r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347F6903" w14:textId="77777777" w:rsidR="00DA4500" w:rsidRDefault="000850B9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jc w:val="both"/>
      </w:pPr>
      <w: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 w14:paraId="16EC69C4" w14:textId="77777777" w:rsidR="00DA4500" w:rsidRDefault="000850B9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06A2373C" w14:textId="77777777" w:rsidR="00DA4500" w:rsidRDefault="000850B9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jc w:val="both"/>
      </w:pPr>
      <w: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  <w:r>
        <w:br w:type="page"/>
      </w:r>
    </w:p>
    <w:p w14:paraId="182DA0A9" w14:textId="77777777" w:rsidR="00DA4500" w:rsidRDefault="000850B9">
      <w:pPr>
        <w:pStyle w:val="Nadpis10"/>
        <w:keepNext/>
        <w:keepLines/>
        <w:shd w:val="clear" w:color="auto" w:fill="auto"/>
        <w:ind w:left="6660"/>
      </w:pPr>
      <w:bookmarkStart w:id="12" w:name="bookmark12"/>
      <w:bookmarkStart w:id="13" w:name="bookmark13"/>
      <w:r>
        <w:lastRenderedPageBreak/>
        <w:t xml:space="preserve">Q </w:t>
      </w:r>
      <w:proofErr w:type="spellStart"/>
      <w:r>
        <w:t>sfdi</w:t>
      </w:r>
      <w:bookmarkEnd w:id="12"/>
      <w:bookmarkEnd w:id="13"/>
      <w:proofErr w:type="spellEnd"/>
    </w:p>
    <w:p w14:paraId="29793F26" w14:textId="77777777" w:rsidR="00DA4500" w:rsidRDefault="000850B9">
      <w:pPr>
        <w:pStyle w:val="Zkladntext30"/>
        <w:shd w:val="clear" w:color="auto" w:fill="auto"/>
        <w:spacing w:after="200" w:line="202" w:lineRule="auto"/>
        <w:ind w:left="7180"/>
      </w:pPr>
      <w:r>
        <w:t>STATNI FOND DOPRAVNÍ INFRASTRUKTURA</w:t>
      </w:r>
    </w:p>
    <w:p w14:paraId="2B7860C9" w14:textId="77777777" w:rsidR="00DA4500" w:rsidRDefault="000850B9">
      <w:pPr>
        <w:pStyle w:val="Zkladntext20"/>
        <w:shd w:val="clear" w:color="auto" w:fill="auto"/>
        <w:ind w:left="4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0F8CBE02" wp14:editId="2561FB57">
                <wp:simplePos x="0" y="0"/>
                <wp:positionH relativeFrom="page">
                  <wp:posOffset>805180</wp:posOffset>
                </wp:positionH>
                <wp:positionV relativeFrom="paragraph">
                  <wp:posOffset>12700</wp:posOffset>
                </wp:positionV>
                <wp:extent cx="972185" cy="15240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3E8C44" w14:textId="77777777" w:rsidR="00DA4500" w:rsidRDefault="000850B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II/352 Ždírec průtah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8CBE02" id="Shape 15" o:spid="_x0000_s1028" type="#_x0000_t202" style="position:absolute;left:0;text-align:left;margin-left:63.4pt;margin-top:1pt;width:76.55pt;height:12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" filled="f" stroked="f">
                <v:textbox inset="0,0,0,0">
                  <w:txbxContent>
                    <w:p w14:paraId="653E8C44" w14:textId="77777777" w:rsidR="00DA4500" w:rsidRDefault="000850B9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II/352 Ždírec průtah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Číslo smlouvy objednatele: ZMR-ST-104-2024</w:t>
      </w:r>
    </w:p>
    <w:p w14:paraId="4425B98A" w14:textId="77777777" w:rsidR="00DA4500" w:rsidRDefault="000850B9">
      <w:pPr>
        <w:pStyle w:val="Zkladntext20"/>
        <w:pBdr>
          <w:bottom w:val="single" w:sz="4" w:space="0" w:color="auto"/>
        </w:pBdr>
        <w:shd w:val="clear" w:color="auto" w:fill="auto"/>
        <w:spacing w:after="840"/>
        <w:ind w:left="6220"/>
      </w:pPr>
      <w:r>
        <w:t>Číslo smlouvy zhotovitele: 241121566</w:t>
      </w:r>
    </w:p>
    <w:p w14:paraId="764BB7A6" w14:textId="77777777" w:rsidR="00DA4500" w:rsidRDefault="000850B9">
      <w:pPr>
        <w:pStyle w:val="Zkladntext1"/>
        <w:shd w:val="clear" w:color="auto" w:fill="auto"/>
        <w:spacing w:after="1160"/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51D1574F" w14:textId="77777777" w:rsidR="00DA4500" w:rsidRDefault="000850B9">
      <w:pPr>
        <w:pStyle w:val="Zkladntext1"/>
        <w:shd w:val="clear" w:color="auto" w:fill="auto"/>
        <w:spacing w:after="0"/>
        <w:ind w:right="1040"/>
        <w:jc w:val="right"/>
        <w:sectPr w:rsidR="00DA4500">
          <w:type w:val="continuous"/>
          <w:pgSz w:w="12240" w:h="15840"/>
          <w:pgMar w:top="1106" w:right="1005" w:bottom="2332" w:left="115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3AF3FD51" wp14:editId="3D49D58E">
                <wp:simplePos x="0" y="0"/>
                <wp:positionH relativeFrom="page">
                  <wp:posOffset>890905</wp:posOffset>
                </wp:positionH>
                <wp:positionV relativeFrom="paragraph">
                  <wp:posOffset>12700</wp:posOffset>
                </wp:positionV>
                <wp:extent cx="1191895" cy="17399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F7EBB1" w14:textId="77777777" w:rsidR="00DA4500" w:rsidRDefault="000850B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F3FD51" id="Shape 17" o:spid="_x0000_s1029" type="#_x0000_t202" style="position:absolute;left:0;text-align:left;margin-left:70.15pt;margin-top:1pt;width:93.85pt;height:13.7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" filled="f" stroked="f">
                <v:textbox inset="0,0,0,0">
                  <w:txbxContent>
                    <w:p w14:paraId="00F7EBB1" w14:textId="77777777" w:rsidR="00DA4500" w:rsidRDefault="000850B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Jihlavě: viz podpis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Jihlavě dne: viz podpis</w:t>
      </w:r>
    </w:p>
    <w:p w14:paraId="670F6337" w14:textId="77777777" w:rsidR="00DA4500" w:rsidRDefault="00DA4500">
      <w:pPr>
        <w:spacing w:line="240" w:lineRule="exact"/>
        <w:rPr>
          <w:sz w:val="19"/>
          <w:szCs w:val="19"/>
        </w:rPr>
      </w:pPr>
    </w:p>
    <w:p w14:paraId="545E15F0" w14:textId="77777777" w:rsidR="00DA4500" w:rsidRDefault="00DA4500">
      <w:pPr>
        <w:spacing w:line="240" w:lineRule="exact"/>
        <w:rPr>
          <w:sz w:val="19"/>
          <w:szCs w:val="19"/>
        </w:rPr>
      </w:pPr>
    </w:p>
    <w:p w14:paraId="387C73AD" w14:textId="77777777" w:rsidR="00DA4500" w:rsidRDefault="00DA4500">
      <w:pPr>
        <w:spacing w:before="9" w:after="9" w:line="240" w:lineRule="exact"/>
        <w:rPr>
          <w:sz w:val="19"/>
          <w:szCs w:val="19"/>
        </w:rPr>
      </w:pPr>
    </w:p>
    <w:p w14:paraId="196E855F" w14:textId="77777777" w:rsidR="00DA4500" w:rsidRDefault="00DA4500">
      <w:pPr>
        <w:spacing w:line="1" w:lineRule="exact"/>
        <w:sectPr w:rsidR="00DA4500">
          <w:type w:val="continuous"/>
          <w:pgSz w:w="12240" w:h="15840"/>
          <w:pgMar w:top="1348" w:right="0" w:bottom="1290" w:left="0" w:header="0" w:footer="3" w:gutter="0"/>
          <w:cols w:space="720"/>
          <w:noEndnote/>
          <w:docGrid w:linePitch="360"/>
        </w:sectPr>
      </w:pPr>
    </w:p>
    <w:p w14:paraId="4E00B988" w14:textId="77777777" w:rsidR="00DA4500" w:rsidRDefault="000850B9">
      <w:pPr>
        <w:pStyle w:val="Zkladntext20"/>
        <w:framePr w:w="1406" w:h="874" w:wrap="none" w:vAnchor="text" w:hAnchor="page" w:x="2930" w:y="44"/>
        <w:shd w:val="clear" w:color="auto" w:fill="auto"/>
        <w:spacing w:line="269" w:lineRule="auto"/>
      </w:pPr>
      <w:r>
        <w:t>Digitálně podepsal</w:t>
      </w:r>
    </w:p>
    <w:p w14:paraId="320B5E54" w14:textId="77777777" w:rsidR="00DA4500" w:rsidRDefault="000850B9">
      <w:pPr>
        <w:pStyle w:val="Zkladntext20"/>
        <w:framePr w:w="1406" w:h="874" w:wrap="none" w:vAnchor="text" w:hAnchor="page" w:x="2930" w:y="44"/>
        <w:shd w:val="clear" w:color="auto" w:fill="auto"/>
        <w:spacing w:line="269" w:lineRule="auto"/>
      </w:pPr>
      <w:r>
        <w:t>Datum: 2024.10.08 13:14:35 +02'00'</w:t>
      </w:r>
    </w:p>
    <w:p w14:paraId="09EF2262" w14:textId="38D35009" w:rsidR="00DA4500" w:rsidRDefault="000850B9">
      <w:pPr>
        <w:pStyle w:val="Zkladntext20"/>
        <w:framePr w:w="1560" w:h="950" w:wrap="none" w:vAnchor="text" w:hAnchor="page" w:x="9434" w:y="21"/>
        <w:shd w:val="clear" w:color="auto" w:fill="auto"/>
        <w:spacing w:line="276" w:lineRule="auto"/>
        <w:rPr>
          <w:sz w:val="17"/>
          <w:szCs w:val="17"/>
        </w:rPr>
      </w:pPr>
      <w:r>
        <w:rPr>
          <w:sz w:val="17"/>
          <w:szCs w:val="17"/>
        </w:rPr>
        <w:t>Digitálně podepsal Datum: 2024.10.09 09:28:29+02'00'</w:t>
      </w:r>
    </w:p>
    <w:p w14:paraId="3606BCA1" w14:textId="573D7CCF" w:rsidR="00DA4500" w:rsidRDefault="00DA4500">
      <w:pPr>
        <w:spacing w:line="360" w:lineRule="exact"/>
      </w:pPr>
    </w:p>
    <w:p w14:paraId="3B7F3AB7" w14:textId="77777777" w:rsidR="00DA4500" w:rsidRDefault="00DA4500">
      <w:pPr>
        <w:spacing w:after="589" w:line="1" w:lineRule="exact"/>
      </w:pPr>
    </w:p>
    <w:p w14:paraId="1AFC4A3C" w14:textId="77777777" w:rsidR="00DA4500" w:rsidRDefault="00DA4500">
      <w:pPr>
        <w:spacing w:line="1" w:lineRule="exact"/>
        <w:sectPr w:rsidR="00DA4500">
          <w:type w:val="continuous"/>
          <w:pgSz w:w="12240" w:h="15840"/>
          <w:pgMar w:top="1348" w:right="1013" w:bottom="1290" w:left="1157" w:header="0" w:footer="3" w:gutter="0"/>
          <w:cols w:space="720"/>
          <w:noEndnote/>
          <w:docGrid w:linePitch="360"/>
        </w:sectPr>
      </w:pPr>
    </w:p>
    <w:p w14:paraId="5BB8ABC6" w14:textId="77777777" w:rsidR="00DA4500" w:rsidRDefault="000850B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6" behindDoc="0" locked="0" layoutInCell="1" allowOverlap="1" wp14:anchorId="5F15FDB6" wp14:editId="69B30CED">
                <wp:simplePos x="0" y="0"/>
                <wp:positionH relativeFrom="page">
                  <wp:posOffset>890905</wp:posOffset>
                </wp:positionH>
                <wp:positionV relativeFrom="paragraph">
                  <wp:posOffset>12700</wp:posOffset>
                </wp:positionV>
                <wp:extent cx="1545590" cy="262255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2063C8" w14:textId="77777777" w:rsidR="00DA4500" w:rsidRDefault="000850B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Ing. Vít </w:t>
                            </w:r>
                            <w:proofErr w:type="spellStart"/>
                            <w:r>
                              <w:t>Weselý</w:t>
                            </w:r>
                            <w:proofErr w:type="spellEnd"/>
                            <w:r>
                              <w:t>, manažer regionu Vysočina COLAS CZ, 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15FDB6" id="Shape 21" o:spid="_x0000_s1030" type="#_x0000_t202" style="position:absolute;margin-left:70.15pt;margin-top:1pt;width:121.7pt;height:20.65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" filled="f" stroked="f">
                <v:textbox inset="0,0,0,0">
                  <w:txbxContent>
                    <w:p w14:paraId="6D2063C8" w14:textId="77777777" w:rsidR="00DA4500" w:rsidRDefault="000850B9">
                      <w:pPr>
                        <w:pStyle w:val="Zkladntext20"/>
                        <w:shd w:val="clear" w:color="auto" w:fill="auto"/>
                      </w:pPr>
                      <w:r>
                        <w:t xml:space="preserve">Ing. Vít </w:t>
                      </w:r>
                      <w:proofErr w:type="spellStart"/>
                      <w:r>
                        <w:t>Weselý</w:t>
                      </w:r>
                      <w:proofErr w:type="spellEnd"/>
                      <w:r>
                        <w:t>, manažer regionu Vysočina COLAS CZ, a.s.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6A2ABD0" w14:textId="77777777" w:rsidR="00DA4500" w:rsidRDefault="000850B9">
      <w:pPr>
        <w:pStyle w:val="Zkladntext20"/>
        <w:shd w:val="clear" w:color="auto" w:fill="auto"/>
        <w:ind w:left="4100"/>
      </w:pPr>
      <w:r>
        <w:t>Krajská správa a údržba silnic Vysočiny, příspěvková organizace</w:t>
      </w:r>
    </w:p>
    <w:p w14:paraId="39A61F15" w14:textId="77777777" w:rsidR="00DA4500" w:rsidRDefault="000850B9">
      <w:pPr>
        <w:pStyle w:val="Zkladntext20"/>
        <w:shd w:val="clear" w:color="auto" w:fill="auto"/>
        <w:ind w:left="4100"/>
      </w:pPr>
      <w:r>
        <w:t>Ing. Radovan Necid, ředitel organizace</w:t>
      </w:r>
    </w:p>
    <w:sectPr w:rsidR="00DA4500">
      <w:type w:val="continuous"/>
      <w:pgSz w:w="12240" w:h="15840"/>
      <w:pgMar w:top="763" w:right="1013" w:bottom="1190" w:left="38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AC05B" w14:textId="77777777" w:rsidR="000850B9" w:rsidRDefault="000850B9">
      <w:r>
        <w:separator/>
      </w:r>
    </w:p>
  </w:endnote>
  <w:endnote w:type="continuationSeparator" w:id="0">
    <w:p w14:paraId="4AA07188" w14:textId="77777777" w:rsidR="000850B9" w:rsidRDefault="0008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654DE" w14:textId="77777777" w:rsidR="00DA4500" w:rsidRDefault="000850B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347B3C9" wp14:editId="50C8FE96">
              <wp:simplePos x="0" y="0"/>
              <wp:positionH relativeFrom="page">
                <wp:posOffset>3633470</wp:posOffset>
              </wp:positionH>
              <wp:positionV relativeFrom="page">
                <wp:posOffset>9302750</wp:posOffset>
              </wp:positionV>
              <wp:extent cx="600710" cy="9144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01DA3D" w14:textId="77777777" w:rsidR="00DA4500" w:rsidRDefault="000850B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7B3C9" id="_x0000_t202" coordsize="21600,21600" o:spt="202" path="m,l,21600r21600,l21600,xe">
              <v:stroke joinstyle="miter"/>
              <v:path gradientshapeok="t" o:connecttype="rect"/>
            </v:shapetype>
            <v:shape id="Shape 10" o:spid="_x0000_s1033" type="#_x0000_t202" style="position:absolute;margin-left:286.1pt;margin-top:732.5pt;width:47.3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" filled="f" stroked="f">
              <v:textbox style="mso-fit-shape-to-text:t" inset="0,0,0,0">
                <w:txbxContent>
                  <w:p w14:paraId="7A01DA3D" w14:textId="77777777" w:rsidR="00DA4500" w:rsidRDefault="000850B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9DB8ECB" wp14:editId="0701D479">
              <wp:simplePos x="0" y="0"/>
              <wp:positionH relativeFrom="page">
                <wp:posOffset>734695</wp:posOffset>
              </wp:positionH>
              <wp:positionV relativeFrom="page">
                <wp:posOffset>9264015</wp:posOffset>
              </wp:positionV>
              <wp:extent cx="6397625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29.45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1E7E" w14:textId="77777777" w:rsidR="00DA4500" w:rsidRDefault="000850B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C40C773" wp14:editId="0C30680A">
              <wp:simplePos x="0" y="0"/>
              <wp:positionH relativeFrom="page">
                <wp:posOffset>3633470</wp:posOffset>
              </wp:positionH>
              <wp:positionV relativeFrom="page">
                <wp:posOffset>9302750</wp:posOffset>
              </wp:positionV>
              <wp:extent cx="60071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E14369" w14:textId="77777777" w:rsidR="00DA4500" w:rsidRDefault="000850B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0C773" id="_x0000_t202" coordsize="21600,21600" o:spt="202" path="m,l,21600r21600,l21600,xe">
              <v:stroke joinstyle="miter"/>
              <v:path gradientshapeok="t" o:connecttype="rect"/>
            </v:shapetype>
            <v:shape id="Shape 5" o:spid="_x0000_s1034" type="#_x0000_t202" style="position:absolute;margin-left:286.1pt;margin-top:732.5pt;width:47.3pt;height:7.2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" filled="f" stroked="f">
              <v:textbox style="mso-fit-shape-to-text:t" inset="0,0,0,0">
                <w:txbxContent>
                  <w:p w14:paraId="0EE14369" w14:textId="77777777" w:rsidR="00DA4500" w:rsidRDefault="000850B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813F26B" wp14:editId="7047C1D8">
              <wp:simplePos x="0" y="0"/>
              <wp:positionH relativeFrom="page">
                <wp:posOffset>734695</wp:posOffset>
              </wp:positionH>
              <wp:positionV relativeFrom="page">
                <wp:posOffset>9264015</wp:posOffset>
              </wp:positionV>
              <wp:extent cx="639762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29.45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26271" w14:textId="77777777" w:rsidR="00DA4500" w:rsidRDefault="00DA4500"/>
  </w:footnote>
  <w:footnote w:type="continuationSeparator" w:id="0">
    <w:p w14:paraId="6485C846" w14:textId="77777777" w:rsidR="00DA4500" w:rsidRDefault="00DA45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940E" w14:textId="77777777" w:rsidR="00DA4500" w:rsidRDefault="000850B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D2965DA" wp14:editId="483530DD">
              <wp:simplePos x="0" y="0"/>
              <wp:positionH relativeFrom="page">
                <wp:posOffset>774065</wp:posOffset>
              </wp:positionH>
              <wp:positionV relativeFrom="page">
                <wp:posOffset>307975</wp:posOffset>
              </wp:positionV>
              <wp:extent cx="2277110" cy="48450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7110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95046F" w14:textId="6D2A326F" w:rsidR="00DA4500" w:rsidRDefault="000850B9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Kr</w:t>
                          </w:r>
                          <w:r w:rsidR="005664F4"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ská správa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14:paraId="77D7DE2D" w14:textId="0DC1D8A4" w:rsidR="00DA4500" w:rsidRDefault="000850B9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 xml:space="preserve">a údržba </w:t>
                          </w:r>
                          <w:r w:rsidR="005664F4"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 xml:space="preserve">silnic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965DA" id="_x0000_t202" coordsize="21600,21600" o:spt="202" path="m,l,21600r21600,l21600,xe">
              <v:stroke joinstyle="miter"/>
              <v:path gradientshapeok="t" o:connecttype="rect"/>
            </v:shapetype>
            <v:shape id="Shape 8" o:spid="_x0000_s1031" type="#_x0000_t202" style="position:absolute;margin-left:60.95pt;margin-top:24.25pt;width:179.3pt;height:3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" filled="f" stroked="f">
              <v:textbox style="mso-fit-shape-to-text:t" inset="0,0,0,0">
                <w:txbxContent>
                  <w:p w14:paraId="2895046F" w14:textId="6D2A326F" w:rsidR="00DA4500" w:rsidRDefault="000850B9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Kr</w:t>
                    </w:r>
                    <w:r w:rsidR="005664F4"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ská správa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</w:p>
                  <w:p w14:paraId="77D7DE2D" w14:textId="0DC1D8A4" w:rsidR="00DA4500" w:rsidRDefault="000850B9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 xml:space="preserve">a údržba </w:t>
                    </w:r>
                    <w:r w:rsidR="005664F4"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 xml:space="preserve">silnic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B601C" w14:textId="77777777" w:rsidR="00DA4500" w:rsidRDefault="000850B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BA071DE" wp14:editId="153D147D">
              <wp:simplePos x="0" y="0"/>
              <wp:positionH relativeFrom="page">
                <wp:posOffset>774065</wp:posOffset>
              </wp:positionH>
              <wp:positionV relativeFrom="page">
                <wp:posOffset>153670</wp:posOffset>
              </wp:positionV>
              <wp:extent cx="2277110" cy="484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7110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7954F" w14:textId="77777777" w:rsidR="00DA4500" w:rsidRDefault="000850B9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 xml:space="preserve">Krajská správa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5A840"/>
                              <w:sz w:val="30"/>
                              <w:szCs w:val="30"/>
                            </w:rPr>
                            <w:t>j</w:t>
                          </w:r>
                        </w:p>
                        <w:p w14:paraId="0317C1A8" w14:textId="62C224FE" w:rsidR="00DA4500" w:rsidRDefault="000850B9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 xml:space="preserve">a údržba </w:t>
                          </w:r>
                          <w:r w:rsidR="005664F4"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 xml:space="preserve">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071DE" id="_x0000_t202" coordsize="21600,21600" o:spt="202" path="m,l,21600r21600,l21600,xe">
              <v:stroke joinstyle="miter"/>
              <v:path gradientshapeok="t" o:connecttype="rect"/>
            </v:shapetype>
            <v:shape id="Shape 3" o:spid="_x0000_s1032" type="#_x0000_t202" style="position:absolute;margin-left:60.95pt;margin-top:12.1pt;width:179.3pt;height:38.1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" filled="f" stroked="f">
              <v:textbox style="mso-fit-shape-to-text:t" inset="0,0,0,0">
                <w:txbxContent>
                  <w:p w14:paraId="47A7954F" w14:textId="77777777" w:rsidR="00DA4500" w:rsidRDefault="000850B9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 xml:space="preserve">Krajská správa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65A840"/>
                        <w:sz w:val="30"/>
                        <w:szCs w:val="30"/>
                      </w:rPr>
                      <w:t>j</w:t>
                    </w:r>
                  </w:p>
                  <w:p w14:paraId="0317C1A8" w14:textId="62C224FE" w:rsidR="00DA4500" w:rsidRDefault="000850B9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 xml:space="preserve">a údržba </w:t>
                    </w:r>
                    <w:r w:rsidR="005664F4"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 xml:space="preserve">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A1CFF"/>
    <w:multiLevelType w:val="multilevel"/>
    <w:tmpl w:val="271264B4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0F0ECA"/>
    <w:multiLevelType w:val="multilevel"/>
    <w:tmpl w:val="36B4FE18"/>
    <w:lvl w:ilvl="0">
      <w:start w:val="2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2667382">
    <w:abstractNumId w:val="0"/>
  </w:num>
  <w:num w:numId="2" w16cid:durableId="1407074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00"/>
    <w:rsid w:val="000850B9"/>
    <w:rsid w:val="005664F4"/>
    <w:rsid w:val="00B94CC1"/>
    <w:rsid w:val="00DA4500"/>
    <w:rsid w:val="00E0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7F9CD"/>
  <w15:docId w15:val="{5F5AEC41-46F7-4BFE-9B99-80EC87D0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1C3864"/>
      <w:sz w:val="42"/>
      <w:szCs w:val="4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7F878E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5020"/>
      <w:outlineLvl w:val="0"/>
    </w:pPr>
    <w:rPr>
      <w:rFonts w:ascii="Arial" w:eastAsia="Arial" w:hAnsi="Arial" w:cs="Arial"/>
      <w:color w:val="1C3864"/>
      <w:sz w:val="42"/>
      <w:szCs w:val="4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 w:line="221" w:lineRule="auto"/>
      <w:ind w:left="2770"/>
    </w:pPr>
    <w:rPr>
      <w:rFonts w:ascii="Arial" w:eastAsia="Arial" w:hAnsi="Arial" w:cs="Arial"/>
      <w:b/>
      <w:bCs/>
      <w:color w:val="7F878E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/>
      <w:ind w:left="252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100" w:line="300" w:lineRule="auto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sz w:val="34"/>
      <w:szCs w:val="34"/>
    </w:rPr>
  </w:style>
  <w:style w:type="paragraph" w:styleId="Zhlav">
    <w:name w:val="header"/>
    <w:basedOn w:val="Normln"/>
    <w:link w:val="ZhlavChar"/>
    <w:uiPriority w:val="99"/>
    <w:unhideWhenUsed/>
    <w:rsid w:val="005664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64F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664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64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3</cp:revision>
  <dcterms:created xsi:type="dcterms:W3CDTF">2024-10-09T09:52:00Z</dcterms:created>
  <dcterms:modified xsi:type="dcterms:W3CDTF">2024-10-09T09:54:00Z</dcterms:modified>
</cp:coreProperties>
</file>