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05" w:rsidRDefault="00F67AD1">
      <w:pPr>
        <w:pStyle w:val="Style5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293370" distL="1824355" distR="63500" simplePos="0" relativeHeight="377487104" behindDoc="1" locked="0" layoutInCell="1" allowOverlap="1">
                <wp:simplePos x="0" y="0"/>
                <wp:positionH relativeFrom="margin">
                  <wp:posOffset>2693035</wp:posOffset>
                </wp:positionH>
                <wp:positionV relativeFrom="paragraph">
                  <wp:posOffset>-38735</wp:posOffset>
                </wp:positionV>
                <wp:extent cx="1410335" cy="134620"/>
                <wp:effectExtent l="1270" t="0" r="0" b="1270"/>
                <wp:wrapSquare wrapText="lef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05" w:rsidRDefault="007F2E0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b/>
                                <w:bCs/>
                                <w:i/>
                                <w:iCs/>
                              </w:rPr>
                              <w:t>stavební 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05pt;margin-top:-3.05pt;width:111.05pt;height:10.6pt;z-index:-125829376;visibility:visible;mso-wrap-style:square;mso-width-percent:0;mso-height-percent:0;mso-wrap-distance-left:143.65pt;mso-wrap-distance-top:0;mso-wrap-distance-right:5pt;mso-wrap-distance-bottom:2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" filled="f" stroked="f">
                <v:textbox style="mso-fit-shape-to-text:t" inset="0,0,0,0">
                  <w:txbxContent>
                    <w:p w:rsidR="00344B05" w:rsidRDefault="007F2E0C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  <w:b/>
                          <w:bCs/>
                          <w:i/>
                          <w:iCs/>
                        </w:rPr>
                        <w:t>stavební rozpočet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F2E0C">
        <w:rPr>
          <w:rStyle w:val="CharStyle13"/>
          <w:b/>
          <w:bCs/>
        </w:rPr>
        <w:t xml:space="preserve">STAVO-GORT </w:t>
      </w:r>
      <w:r w:rsidR="007F2E0C">
        <w:t xml:space="preserve">tel: </w:t>
      </w:r>
      <w:r>
        <w:t>xxxxxxxxx</w:t>
      </w:r>
      <w:bookmarkStart w:id="0" w:name="_GoBack"/>
      <w:bookmarkEnd w:id="0"/>
    </w:p>
    <w:p w:rsidR="00344B05" w:rsidRDefault="00F67AD1" w:rsidP="00F67AD1">
      <w:pPr>
        <w:pStyle w:val="Style5"/>
        <w:shd w:val="clear" w:color="auto" w:fill="auto"/>
        <w:jc w:val="left"/>
      </w:pPr>
      <w:r>
        <w:rPr>
          <w:noProof/>
        </w:rPr>
        <mc:AlternateContent>
          <mc:Choice Requires="wps">
            <w:drawing>
              <wp:anchor distT="0" distB="0" distL="63500" distR="4180840" simplePos="0" relativeHeight="377487105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532130</wp:posOffset>
                </wp:positionV>
                <wp:extent cx="1661795" cy="3200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05" w:rsidRDefault="007F2E0C">
                            <w:pPr>
                              <w:pStyle w:val="Style2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>Lokalita</w:t>
                            </w:r>
                          </w:p>
                          <w:p w:rsidR="00344B05" w:rsidRDefault="007F2E0C">
                            <w:pPr>
                              <w:pStyle w:val="Style5"/>
                              <w:shd w:val="clear" w:color="auto" w:fill="auto"/>
                              <w:spacing w:line="212" w:lineRule="exact"/>
                              <w:jc w:val="right"/>
                            </w:pP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35pt;margin-top:41.9pt;width:130.85pt;height:25.2pt;z-index:-125829375;visibility:visible;mso-wrap-style:square;mso-width-percent:0;mso-height-percent:0;mso-wrap-distance-left:5pt;mso-wrap-distance-top:0;mso-wrap-distance-right:32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" filled="f" stroked="f">
                <v:textbox style="mso-fit-shape-to-text:t" inset="0,0,0,0">
                  <w:txbxContent>
                    <w:p w:rsidR="00344B05" w:rsidRDefault="007F2E0C">
                      <w:pPr>
                        <w:pStyle w:val="Style2"/>
                        <w:shd w:val="clear" w:color="auto" w:fill="auto"/>
                        <w:spacing w:after="80"/>
                      </w:pPr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>Lokalita</w:t>
                      </w:r>
                    </w:p>
                    <w:p w:rsidR="00344B05" w:rsidRDefault="007F2E0C">
                      <w:pPr>
                        <w:pStyle w:val="Style5"/>
                        <w:shd w:val="clear" w:color="auto" w:fill="auto"/>
                        <w:spacing w:line="212" w:lineRule="exact"/>
                        <w:jc w:val="right"/>
                      </w:pPr>
                      <w:r>
                        <w:rPr>
                          <w:rStyle w:val="CharStyle6Exact"/>
                          <w:b/>
                          <w:bCs/>
                        </w:rPr>
                        <w:t>Domov pro seniory Háje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0" distL="2693035" distR="1661795" simplePos="0" relativeHeight="377487106" behindDoc="1" locked="0" layoutInCell="1" allowOverlap="1">
                <wp:simplePos x="0" y="0"/>
                <wp:positionH relativeFrom="margin">
                  <wp:posOffset>2693035</wp:posOffset>
                </wp:positionH>
                <wp:positionV relativeFrom="paragraph">
                  <wp:posOffset>529590</wp:posOffset>
                </wp:positionV>
                <wp:extent cx="1492885" cy="134620"/>
                <wp:effectExtent l="1270" t="3175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05" w:rsidRDefault="007F2E0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  <w:b/>
                                <w:bCs/>
                                <w:i/>
                                <w:iCs/>
                              </w:rPr>
                              <w:t>K Milíčovu 734/1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12.05pt;margin-top:41.7pt;width:117.55pt;height:10.6pt;z-index:-125829374;visibility:visible;mso-wrap-style:square;mso-width-percent:0;mso-height-percent:0;mso-wrap-distance-left:212.05pt;mso-wrap-distance-top:0;mso-wrap-distance-right:130.85pt;mso-wrap-distance-bottom:1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5y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" filled="f" stroked="f">
                <v:textbox style="mso-fit-shape-to-text:t" inset="0,0,0,0">
                  <w:txbxContent>
                    <w:p w:rsidR="00344B05" w:rsidRDefault="007F2E0C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7Exact"/>
                          <w:b/>
                          <w:bCs/>
                          <w:i/>
                          <w:iCs/>
                        </w:rPr>
                        <w:t>K Milíčovu 734/1 Praha 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2E0C">
        <w:t>Francouzská</w:t>
      </w:r>
      <w:r>
        <w:t xml:space="preserve"> </w:t>
      </w:r>
      <w:r w:rsidR="007F2E0C">
        <w:t>60 Praha 10</w:t>
      </w:r>
    </w:p>
    <w:p w:rsidR="00344B05" w:rsidRDefault="007F2E0C">
      <w:pPr>
        <w:pStyle w:val="Style5"/>
        <w:shd w:val="clear" w:color="auto" w:fill="auto"/>
        <w:spacing w:after="80" w:line="212" w:lineRule="exact"/>
        <w:jc w:val="left"/>
      </w:pPr>
      <w:r>
        <w:t>NABÍDKA NA VÝMALBU</w:t>
      </w:r>
    </w:p>
    <w:p w:rsidR="00344B05" w:rsidRDefault="007F2E0C">
      <w:pPr>
        <w:pStyle w:val="Style2"/>
        <w:shd w:val="clear" w:color="auto" w:fill="auto"/>
        <w:spacing w:after="360"/>
      </w:pPr>
      <w:r>
        <w:t>Oprava chodby výmalba horní části chodeb</w:t>
      </w:r>
    </w:p>
    <w:p w:rsidR="00344B05" w:rsidRDefault="00F67AD1">
      <w:pPr>
        <w:pStyle w:val="Style2"/>
        <w:shd w:val="clear" w:color="auto" w:fill="auto"/>
        <w:spacing w:after="80"/>
      </w:pPr>
      <w:r>
        <w:rPr>
          <w:noProof/>
        </w:rPr>
        <mc:AlternateContent>
          <mc:Choice Requires="wps">
            <w:drawing>
              <wp:anchor distT="287020" distB="200660" distL="63500" distR="1367155" simplePos="0" relativeHeight="377487107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-257175</wp:posOffset>
                </wp:positionV>
                <wp:extent cx="1334770" cy="561975"/>
                <wp:effectExtent l="0" t="0" r="0" b="1905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05" w:rsidRDefault="007F2E0C">
                            <w:pPr>
                              <w:pStyle w:val="Style2"/>
                              <w:shd w:val="clear" w:color="auto" w:fill="auto"/>
                              <w:spacing w:line="295" w:lineRule="exact"/>
                              <w:ind w:firstLine="320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  <w:i/>
                                <w:iCs/>
                              </w:rPr>
                              <w:t>Zkrácený popis č.</w:t>
                            </w:r>
                          </w:p>
                          <w:p w:rsidR="00344B05" w:rsidRDefault="007F2E0C">
                            <w:pPr>
                              <w:pStyle w:val="Style5"/>
                              <w:shd w:val="clear" w:color="auto" w:fill="auto"/>
                              <w:spacing w:line="295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CharStyle8Exact"/>
                                <w:b/>
                                <w:bCs/>
                              </w:rPr>
                              <w:t xml:space="preserve">Výkaz výměr </w:t>
                            </w:r>
                            <w:r>
                              <w:rPr>
                                <w:rStyle w:val="CharStyle6Exact"/>
                                <w:b/>
                                <w:bCs/>
                              </w:rPr>
                              <w:t>Celá chodba na A3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35pt;margin-top:-20.25pt;width:105.1pt;height:44.25pt;z-index:-125829373;visibility:visible;mso-wrap-style:square;mso-width-percent:0;mso-height-percent:0;mso-wrap-distance-left:5pt;mso-wrap-distance-top:22.6pt;mso-wrap-distance-right:107.65pt;mso-wrap-distance-bottom:1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2zsAIAALA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" filled="f" stroked="f">
                <v:textbox style="mso-fit-shape-to-text:t" inset="0,0,0,0">
                  <w:txbxContent>
                    <w:p w:rsidR="00344B05" w:rsidRDefault="007F2E0C">
                      <w:pPr>
                        <w:pStyle w:val="Style2"/>
                        <w:shd w:val="clear" w:color="auto" w:fill="auto"/>
                        <w:spacing w:line="295" w:lineRule="exact"/>
                        <w:ind w:firstLine="320"/>
                      </w:pPr>
                      <w:r>
                        <w:rPr>
                          <w:rStyle w:val="CharStyle3Exact"/>
                          <w:b/>
                          <w:bCs/>
                          <w:i/>
                          <w:iCs/>
                        </w:rPr>
                        <w:t>Zkrácený popis č.</w:t>
                      </w:r>
                    </w:p>
                    <w:p w:rsidR="00344B05" w:rsidRDefault="007F2E0C">
                      <w:pPr>
                        <w:pStyle w:val="Style5"/>
                        <w:shd w:val="clear" w:color="auto" w:fill="auto"/>
                        <w:spacing w:line="295" w:lineRule="exact"/>
                        <w:ind w:left="320"/>
                        <w:jc w:val="left"/>
                      </w:pPr>
                      <w:r>
                        <w:rPr>
                          <w:rStyle w:val="CharStyle8Exact"/>
                          <w:b/>
                          <w:bCs/>
                        </w:rPr>
                        <w:t xml:space="preserve">Výkaz výměr </w:t>
                      </w:r>
                      <w:r>
                        <w:rPr>
                          <w:rStyle w:val="CharStyle6Exact"/>
                          <w:b/>
                          <w:bCs/>
                        </w:rPr>
                        <w:t>Celá chodba na A3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M</w:t>
      </w:r>
      <w:r w:rsidR="007F2E0C">
        <w:t>nožství</w:t>
      </w:r>
      <w:r>
        <w:t xml:space="preserve">  </w:t>
      </w:r>
      <w:r w:rsidR="007F2E0C">
        <w:t xml:space="preserve"> M.j</w:t>
      </w:r>
      <w:r>
        <w:t xml:space="preserve">    </w:t>
      </w:r>
      <w:r w:rsidR="007F2E0C">
        <w:t xml:space="preserve"> montáž </w:t>
      </w:r>
      <w:r>
        <w:t xml:space="preserve">    </w:t>
      </w:r>
      <w:r w:rsidR="007F2E0C">
        <w:t xml:space="preserve">materiál </w:t>
      </w:r>
      <w:r>
        <w:t xml:space="preserve">   </w:t>
      </w:r>
      <w:r w:rsidR="007F2E0C">
        <w:t>celkem</w:t>
      </w:r>
    </w:p>
    <w:p w:rsidR="00344B05" w:rsidRDefault="00F67AD1" w:rsidP="00F67AD1">
      <w:pPr>
        <w:pStyle w:val="Style5"/>
        <w:shd w:val="clear" w:color="auto" w:fill="auto"/>
        <w:spacing w:after="658" w:line="212" w:lineRule="exact"/>
        <w:ind w:left="3840"/>
        <w:jc w:val="center"/>
      </w:pPr>
      <w:r>
        <w:t xml:space="preserve">                                                                           </w:t>
      </w:r>
      <w:r w:rsidR="007F2E0C">
        <w:t>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4"/>
        <w:gridCol w:w="2088"/>
        <w:gridCol w:w="1368"/>
        <w:gridCol w:w="1246"/>
      </w:tblGrid>
      <w:tr w:rsidR="00344B0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3564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</w:pPr>
            <w:r>
              <w:rPr>
                <w:rStyle w:val="CharStyle15"/>
                <w:i/>
                <w:iCs/>
              </w:rPr>
              <w:t>hloubková penetrace</w:t>
            </w:r>
          </w:p>
        </w:tc>
        <w:tc>
          <w:tcPr>
            <w:tcW w:w="2088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ind w:right="360"/>
              <w:jc w:val="right"/>
            </w:pPr>
            <w:r>
              <w:rPr>
                <w:rStyle w:val="CharStyle16"/>
              </w:rPr>
              <w:t>372 m2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344B05" w:rsidRDefault="007F2E0C" w:rsidP="00F67AD1">
            <w:pPr>
              <w:pStyle w:val="Style2"/>
              <w:framePr w:w="8266" w:wrap="notBeside" w:vAnchor="text" w:hAnchor="text" w:xAlign="center" w:y="1"/>
              <w:shd w:val="clear" w:color="auto" w:fill="auto"/>
              <w:ind w:left="300"/>
            </w:pPr>
            <w:r>
              <w:rPr>
                <w:rStyle w:val="CharStyle16"/>
              </w:rPr>
              <w:t>20</w:t>
            </w:r>
          </w:p>
        </w:tc>
        <w:tc>
          <w:tcPr>
            <w:tcW w:w="1246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6"/>
              </w:rPr>
              <w:t>7440</w:t>
            </w:r>
          </w:p>
        </w:tc>
      </w:tr>
      <w:tr w:rsidR="00344B0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564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</w:pPr>
            <w:r>
              <w:rPr>
                <w:rStyle w:val="CharStyle15"/>
                <w:i/>
                <w:iCs/>
              </w:rPr>
              <w:t>oblepování,průběžný úklid,</w:t>
            </w:r>
          </w:p>
        </w:tc>
        <w:tc>
          <w:tcPr>
            <w:tcW w:w="2088" w:type="dxa"/>
            <w:shd w:val="clear" w:color="auto" w:fill="FFFFFF"/>
          </w:tcPr>
          <w:p w:rsidR="00344B05" w:rsidRDefault="00344B05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344B05" w:rsidRDefault="00344B05">
            <w:pPr>
              <w:framePr w:w="8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6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6"/>
              </w:rPr>
              <w:t>3800</w:t>
            </w:r>
          </w:p>
        </w:tc>
      </w:tr>
      <w:tr w:rsidR="00344B0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564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</w:pPr>
            <w:r>
              <w:rPr>
                <w:rStyle w:val="CharStyle15"/>
                <w:i/>
                <w:iCs/>
              </w:rPr>
              <w:t>malba</w:t>
            </w:r>
          </w:p>
        </w:tc>
        <w:tc>
          <w:tcPr>
            <w:tcW w:w="2088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ind w:right="360"/>
              <w:jc w:val="right"/>
            </w:pPr>
            <w:r>
              <w:rPr>
                <w:rStyle w:val="CharStyle16"/>
              </w:rPr>
              <w:t>372 m2</w:t>
            </w:r>
          </w:p>
        </w:tc>
        <w:tc>
          <w:tcPr>
            <w:tcW w:w="1368" w:type="dxa"/>
            <w:shd w:val="clear" w:color="auto" w:fill="FFFFFF"/>
          </w:tcPr>
          <w:p w:rsidR="00344B05" w:rsidRDefault="007F2E0C" w:rsidP="00F67AD1">
            <w:pPr>
              <w:pStyle w:val="Style2"/>
              <w:framePr w:w="8266" w:wrap="notBeside" w:vAnchor="text" w:hAnchor="text" w:xAlign="center" w:y="1"/>
              <w:shd w:val="clear" w:color="auto" w:fill="auto"/>
              <w:ind w:left="300"/>
            </w:pPr>
            <w:r>
              <w:rPr>
                <w:rStyle w:val="CharStyle16"/>
              </w:rPr>
              <w:t>40</w:t>
            </w:r>
          </w:p>
        </w:tc>
        <w:tc>
          <w:tcPr>
            <w:tcW w:w="1246" w:type="dxa"/>
            <w:shd w:val="clear" w:color="auto" w:fill="FFFFFF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6"/>
              </w:rPr>
              <w:t>14880</w:t>
            </w:r>
          </w:p>
        </w:tc>
      </w:tr>
      <w:tr w:rsidR="00344B05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3564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</w:pPr>
            <w:r>
              <w:rPr>
                <w:rStyle w:val="CharStyle15"/>
                <w:i/>
                <w:iCs/>
              </w:rPr>
              <w:t>izolace po vytopení v jídelně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ind w:right="360"/>
              <w:jc w:val="right"/>
            </w:pPr>
            <w:r>
              <w:rPr>
                <w:rStyle w:val="CharStyle16"/>
              </w:rPr>
              <w:t>12 m2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ind w:right="720"/>
              <w:jc w:val="right"/>
            </w:pPr>
            <w:r>
              <w:rPr>
                <w:rStyle w:val="CharStyle16"/>
              </w:rPr>
              <w:t>390</w:t>
            </w:r>
          </w:p>
        </w:tc>
        <w:tc>
          <w:tcPr>
            <w:tcW w:w="1246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66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6"/>
              </w:rPr>
              <w:t>4680</w:t>
            </w:r>
          </w:p>
        </w:tc>
      </w:tr>
    </w:tbl>
    <w:p w:rsidR="00344B05" w:rsidRDefault="00344B05">
      <w:pPr>
        <w:framePr w:w="8266" w:wrap="notBeside" w:vAnchor="text" w:hAnchor="text" w:xAlign="center" w:y="1"/>
        <w:rPr>
          <w:sz w:val="2"/>
          <w:szCs w:val="2"/>
        </w:rPr>
      </w:pPr>
    </w:p>
    <w:p w:rsidR="00344B05" w:rsidRDefault="00344B05">
      <w:pPr>
        <w:spacing w:line="15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3611"/>
      </w:tblGrid>
      <w:tr w:rsidR="00344B05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644" w:type="dxa"/>
            <w:shd w:val="clear" w:color="auto" w:fill="FFFFFF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</w:pPr>
            <w:r>
              <w:rPr>
                <w:rStyle w:val="CharStyle16"/>
              </w:rPr>
              <w:t>Celkem</w:t>
            </w:r>
          </w:p>
        </w:tc>
        <w:tc>
          <w:tcPr>
            <w:tcW w:w="3611" w:type="dxa"/>
            <w:shd w:val="clear" w:color="auto" w:fill="FFFFFF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7"/>
                <w:b/>
                <w:bCs/>
              </w:rPr>
              <w:t>30800</w:t>
            </w:r>
          </w:p>
        </w:tc>
      </w:tr>
      <w:tr w:rsidR="00344B05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644" w:type="dxa"/>
            <w:shd w:val="clear" w:color="auto" w:fill="FFFFFF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</w:pPr>
            <w:r>
              <w:rPr>
                <w:rStyle w:val="CharStyle16"/>
              </w:rPr>
              <w:t>DPH 15%</w:t>
            </w:r>
          </w:p>
        </w:tc>
        <w:tc>
          <w:tcPr>
            <w:tcW w:w="3611" w:type="dxa"/>
            <w:shd w:val="clear" w:color="auto" w:fill="FFFFFF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16"/>
              </w:rPr>
              <w:t>4620</w:t>
            </w:r>
          </w:p>
        </w:tc>
      </w:tr>
      <w:tr w:rsidR="00344B05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644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</w:pPr>
            <w:r>
              <w:rPr>
                <w:rStyle w:val="CharStyle27"/>
                <w:b/>
                <w:bCs/>
              </w:rPr>
              <w:t>Celkem k úhradě</w:t>
            </w:r>
          </w:p>
        </w:tc>
        <w:tc>
          <w:tcPr>
            <w:tcW w:w="3611" w:type="dxa"/>
            <w:shd w:val="clear" w:color="auto" w:fill="FFFFFF"/>
            <w:vAlign w:val="bottom"/>
          </w:tcPr>
          <w:p w:rsidR="00344B05" w:rsidRDefault="007F2E0C">
            <w:pPr>
              <w:pStyle w:val="Style2"/>
              <w:framePr w:w="8255" w:wrap="notBeside" w:vAnchor="text" w:hAnchor="text" w:xAlign="center" w:y="1"/>
              <w:shd w:val="clear" w:color="auto" w:fill="auto"/>
              <w:jc w:val="right"/>
            </w:pPr>
            <w:r>
              <w:rPr>
                <w:rStyle w:val="CharStyle27"/>
                <w:b/>
                <w:bCs/>
              </w:rPr>
              <w:t>35420</w:t>
            </w:r>
          </w:p>
        </w:tc>
      </w:tr>
    </w:tbl>
    <w:p w:rsidR="00344B05" w:rsidRDefault="00344B05">
      <w:pPr>
        <w:framePr w:w="8255" w:wrap="notBeside" w:vAnchor="text" w:hAnchor="text" w:xAlign="center" w:y="1"/>
        <w:rPr>
          <w:sz w:val="2"/>
          <w:szCs w:val="2"/>
        </w:rPr>
      </w:pPr>
    </w:p>
    <w:p w:rsidR="00344B05" w:rsidRDefault="00344B05">
      <w:pPr>
        <w:rPr>
          <w:sz w:val="2"/>
          <w:szCs w:val="2"/>
        </w:rPr>
      </w:pPr>
    </w:p>
    <w:p w:rsidR="00F67AD1" w:rsidRDefault="00F67AD1">
      <w:pPr>
        <w:pStyle w:val="Style28"/>
        <w:shd w:val="clear" w:color="auto" w:fill="auto"/>
        <w:ind w:left="300"/>
      </w:pPr>
    </w:p>
    <w:p w:rsidR="00F67AD1" w:rsidRDefault="00F67AD1">
      <w:pPr>
        <w:pStyle w:val="Style28"/>
        <w:shd w:val="clear" w:color="auto" w:fill="auto"/>
        <w:ind w:left="300"/>
      </w:pPr>
    </w:p>
    <w:p w:rsidR="00F67AD1" w:rsidRDefault="00F67AD1">
      <w:pPr>
        <w:pStyle w:val="Style28"/>
        <w:shd w:val="clear" w:color="auto" w:fill="auto"/>
        <w:ind w:left="300"/>
      </w:pPr>
    </w:p>
    <w:p w:rsidR="00344B05" w:rsidRDefault="007F2E0C">
      <w:pPr>
        <w:pStyle w:val="Style28"/>
        <w:shd w:val="clear" w:color="auto" w:fill="auto"/>
        <w:ind w:left="300"/>
      </w:pPr>
      <w:r>
        <w:t>V Praze dne 3.10.2024</w:t>
      </w:r>
    </w:p>
    <w:sectPr w:rsidR="00344B05">
      <w:pgSz w:w="12100" w:h="16974"/>
      <w:pgMar w:top="507" w:right="1625" w:bottom="7878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0C" w:rsidRDefault="007F2E0C">
      <w:r>
        <w:separator/>
      </w:r>
    </w:p>
  </w:endnote>
  <w:endnote w:type="continuationSeparator" w:id="0">
    <w:p w:rsidR="007F2E0C" w:rsidRDefault="007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0C" w:rsidRDefault="007F2E0C"/>
  </w:footnote>
  <w:footnote w:type="continuationSeparator" w:id="0">
    <w:p w:rsidR="007F2E0C" w:rsidRDefault="007F2E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836"/>
    <w:multiLevelType w:val="multilevel"/>
    <w:tmpl w:val="1F8485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D6EB4"/>
        <w:spacing w:val="3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05"/>
    <w:rsid w:val="00344B05"/>
    <w:rsid w:val="007F2E0C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B6BF"/>
  <w15:docId w15:val="{ED699ACC-7B74-4F19-8318-6946DF2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4Exact">
    <w:name w:val="Char Style 4 Exact"/>
    <w:basedOn w:val="CharStyle14"/>
    <w:rPr>
      <w:rFonts w:ascii="Arial" w:eastAsia="Arial" w:hAnsi="Arial" w:cs="Arial"/>
      <w:b/>
      <w:bCs/>
      <w:i/>
      <w:iCs/>
      <w:smallCaps/>
      <w:strike w:val="0"/>
      <w:sz w:val="19"/>
      <w:szCs w:val="19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CharStyle1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single"/>
    </w:rPr>
  </w:style>
  <w:style w:type="character" w:customStyle="1" w:styleId="CharStyle8Exact">
    <w:name w:val="Char Style 8 Exact"/>
    <w:basedOn w:val="CharStyle1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CharStyle11Exact">
    <w:name w:val="Char Style 11 Exact"/>
    <w:basedOn w:val="CharStyle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D6EB4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2D6EB4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/>
      <w:iCs/>
      <w:smallCaps w:val="0"/>
      <w:strike w:val="0"/>
      <w:color w:val="2D6EB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2D6EB4"/>
      <w:spacing w:val="3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2D6EB4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5">
    <w:name w:val="Style 5"/>
    <w:basedOn w:val="Normln"/>
    <w:link w:val="CharStyle12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34" w:lineRule="exact"/>
    </w:pPr>
    <w:rPr>
      <w:rFonts w:ascii="Arial" w:eastAsia="Arial" w:hAnsi="Arial" w:cs="Arial"/>
      <w:spacing w:val="30"/>
      <w:sz w:val="21"/>
      <w:szCs w:val="21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224" w:lineRule="exact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87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87" w:lineRule="exact"/>
    </w:pPr>
    <w:rPr>
      <w:rFonts w:ascii="Arial" w:eastAsia="Arial" w:hAnsi="Arial" w:cs="Arial"/>
      <w:i/>
      <w:iCs/>
      <w:spacing w:val="30"/>
      <w:sz w:val="18"/>
      <w:szCs w:val="18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2024-10-09T07:14:00Z</dcterms:created>
  <dcterms:modified xsi:type="dcterms:W3CDTF">2024-10-09T07:14:00Z</dcterms:modified>
</cp:coreProperties>
</file>