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FEEDC" w14:textId="77777777" w:rsidR="00264E96" w:rsidRDefault="009340FC">
      <w:pPr>
        <w:pStyle w:val="Nzev"/>
        <w:rPr>
          <w:rFonts w:ascii="Open Sans" w:hAnsi="Open Sans" w:cs="Open Sans"/>
          <w:sz w:val="44"/>
        </w:rPr>
      </w:pPr>
      <w:bookmarkStart w:id="0" w:name="_GoBack"/>
      <w:bookmarkEnd w:id="0"/>
      <w:r>
        <w:rPr>
          <w:rFonts w:ascii="Open Sans" w:hAnsi="Open Sans" w:cs="Open Sans"/>
          <w:sz w:val="44"/>
        </w:rPr>
        <w:t>Kupní smlouva na nemovitou věc</w:t>
      </w:r>
    </w:p>
    <w:p w14:paraId="36BB4211" w14:textId="36C3EB1C" w:rsidR="00264E96" w:rsidRDefault="009340FC">
      <w:pPr>
        <w:pStyle w:val="Podnadpis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evidenční číslo </w:t>
      </w:r>
      <w:r w:rsidR="00370A3C">
        <w:rPr>
          <w:rFonts w:ascii="Open Sans" w:hAnsi="Open Sans" w:cs="Open Sans"/>
          <w:sz w:val="20"/>
        </w:rPr>
        <w:t>1457/2024</w:t>
      </w:r>
      <w:r>
        <w:rPr>
          <w:rFonts w:ascii="Open Sans" w:hAnsi="Open Sans" w:cs="Open Sans"/>
          <w:sz w:val="20"/>
        </w:rPr>
        <w:t>,</w:t>
      </w:r>
      <w:r>
        <w:rPr>
          <w:rFonts w:ascii="Open Sans" w:hAnsi="Open Sans" w:cs="Open Sans"/>
          <w:sz w:val="20"/>
        </w:rPr>
        <w:br/>
        <w:t>uzavřená dále uvedeného dne, měsíce a roku,</w:t>
      </w:r>
      <w:r>
        <w:rPr>
          <w:rFonts w:ascii="Open Sans" w:hAnsi="Open Sans" w:cs="Open Sans"/>
          <w:sz w:val="20"/>
        </w:rPr>
        <w:br/>
        <w:t>dle § 2079 a 2128 zákona č. 89/2012 Sb., zákon Občanský zákoník, v platném znění, takto:</w:t>
      </w:r>
    </w:p>
    <w:p w14:paraId="48E25F57" w14:textId="77777777" w:rsidR="00264E96" w:rsidRDefault="009340FC">
      <w:pPr>
        <w:pStyle w:val="Nadpis1"/>
        <w:numPr>
          <w:ilvl w:val="0"/>
          <w:numId w:val="3"/>
        </w:numPr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>Účastníci</w:t>
      </w:r>
    </w:p>
    <w:p w14:paraId="2F706C4A" w14:textId="151F6312" w:rsidR="00264E96" w:rsidRDefault="009340FC">
      <w:pPr>
        <w:pStyle w:val="slovanseznam"/>
        <w:numPr>
          <w:ilvl w:val="1"/>
          <w:numId w:val="3"/>
        </w:numPr>
        <w:jc w:val="left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b/>
          <w:sz w:val="20"/>
        </w:rPr>
        <w:t>FP majetková a.s.</w:t>
      </w:r>
      <w:r>
        <w:rPr>
          <w:rFonts w:ascii="Open Sans" w:hAnsi="Open Sans" w:cs="Open Sans"/>
          <w:sz w:val="20"/>
        </w:rPr>
        <w:t>, se sídlem Praha 9 – Libeň, Podivný mlýn 2283/18, PSČ 190 00,</w:t>
      </w:r>
      <w:r>
        <w:rPr>
          <w:rFonts w:ascii="Open Sans" w:hAnsi="Open Sans" w:cs="Open Sans"/>
          <w:sz w:val="20"/>
        </w:rPr>
        <w:br/>
        <w:t xml:space="preserve">identifikační číslo 24743364, daňové </w:t>
      </w:r>
      <w:proofErr w:type="spellStart"/>
      <w:r>
        <w:rPr>
          <w:rFonts w:ascii="Open Sans" w:hAnsi="Open Sans" w:cs="Open Sans"/>
          <w:sz w:val="20"/>
        </w:rPr>
        <w:t>i.č</w:t>
      </w:r>
      <w:proofErr w:type="spellEnd"/>
      <w:r>
        <w:rPr>
          <w:rFonts w:ascii="Open Sans" w:hAnsi="Open Sans" w:cs="Open Sans"/>
          <w:sz w:val="20"/>
        </w:rPr>
        <w:t>. CZ24743364,</w:t>
      </w:r>
      <w:r>
        <w:rPr>
          <w:rFonts w:ascii="Open Sans" w:hAnsi="Open Sans" w:cs="Open Sans"/>
          <w:sz w:val="20"/>
        </w:rPr>
        <w:br/>
        <w:t>zapsaná v obchodním rejstříku, vedeném Městským soudem v Praze, oddíl B, vložka 16524,</w:t>
      </w:r>
      <w:r>
        <w:rPr>
          <w:rFonts w:ascii="Open Sans" w:hAnsi="Open Sans" w:cs="Open Sans"/>
          <w:sz w:val="20"/>
        </w:rPr>
        <w:br/>
        <w:t>zastoupená</w:t>
      </w:r>
      <w:r w:rsidR="00B77253">
        <w:rPr>
          <w:rFonts w:ascii="Open Sans" w:hAnsi="Open Sans" w:cs="Open Sans"/>
          <w:sz w:val="20"/>
        </w:rPr>
        <w:t xml:space="preserve"> Ing. Petrem Hanákem</w:t>
      </w:r>
      <w:r>
        <w:rPr>
          <w:rFonts w:ascii="Open Sans" w:hAnsi="Open Sans" w:cs="Open Sans"/>
          <w:sz w:val="20"/>
        </w:rPr>
        <w:t xml:space="preserve">, </w:t>
      </w:r>
      <w:r w:rsidR="00B77253">
        <w:rPr>
          <w:rFonts w:ascii="Open Sans" w:hAnsi="Open Sans" w:cs="Open Sans"/>
          <w:sz w:val="20"/>
        </w:rPr>
        <w:t>místo</w:t>
      </w:r>
      <w:r>
        <w:rPr>
          <w:rFonts w:ascii="Open Sans" w:hAnsi="Open Sans" w:cs="Open Sans"/>
          <w:sz w:val="20"/>
        </w:rPr>
        <w:t>předsedou představenstva,</w:t>
      </w:r>
      <w:r>
        <w:rPr>
          <w:rFonts w:ascii="Open Sans" w:hAnsi="Open Sans" w:cs="Open Sans"/>
          <w:sz w:val="20"/>
        </w:rPr>
        <w:br/>
      </w:r>
      <w:r>
        <w:rPr>
          <w:rFonts w:ascii="Open Sans" w:hAnsi="Open Sans" w:cs="Open Sans"/>
          <w:sz w:val="20"/>
          <w:szCs w:val="24"/>
        </w:rPr>
        <w:t>dále jen „prodávající“</w:t>
      </w:r>
    </w:p>
    <w:p w14:paraId="06F72B01" w14:textId="70287178" w:rsidR="00264E96" w:rsidRDefault="009340FC">
      <w:pPr>
        <w:pStyle w:val="slovanseznam"/>
        <w:numPr>
          <w:ilvl w:val="1"/>
          <w:numId w:val="3"/>
        </w:numPr>
        <w:jc w:val="left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b/>
          <w:sz w:val="20"/>
        </w:rPr>
        <w:t>Město Mělník</w:t>
      </w:r>
      <w:r>
        <w:rPr>
          <w:rFonts w:ascii="Open Sans" w:hAnsi="Open Sans" w:cs="Open Sans"/>
          <w:sz w:val="20"/>
        </w:rPr>
        <w:t xml:space="preserve">, se sídlem </w:t>
      </w:r>
      <w:r w:rsidR="00B77253">
        <w:rPr>
          <w:rFonts w:ascii="Open Sans" w:hAnsi="Open Sans" w:cs="Open Sans"/>
          <w:sz w:val="20"/>
        </w:rPr>
        <w:t>m</w:t>
      </w:r>
      <w:r>
        <w:rPr>
          <w:rFonts w:ascii="Open Sans" w:hAnsi="Open Sans" w:cs="Open Sans"/>
          <w:sz w:val="20"/>
        </w:rPr>
        <w:t xml:space="preserve">ěstského úřadu náměstí Míru 1, 276 01 Mělník, </w:t>
      </w:r>
      <w:r>
        <w:rPr>
          <w:rFonts w:ascii="Open Sans" w:hAnsi="Open Sans" w:cs="Open Sans"/>
          <w:sz w:val="20"/>
        </w:rPr>
        <w:br/>
        <w:t xml:space="preserve">identifikační číslo 237051, daňové </w:t>
      </w:r>
      <w:proofErr w:type="spellStart"/>
      <w:r>
        <w:rPr>
          <w:rFonts w:ascii="Open Sans" w:hAnsi="Open Sans" w:cs="Open Sans"/>
          <w:sz w:val="20"/>
        </w:rPr>
        <w:t>i.č</w:t>
      </w:r>
      <w:proofErr w:type="spellEnd"/>
      <w:r>
        <w:rPr>
          <w:rFonts w:ascii="Open Sans" w:hAnsi="Open Sans" w:cs="Open Sans"/>
          <w:sz w:val="20"/>
        </w:rPr>
        <w:t>. CZ00237051,</w:t>
      </w:r>
      <w:r>
        <w:rPr>
          <w:rFonts w:ascii="Open Sans" w:hAnsi="Open Sans" w:cs="Open Sans"/>
          <w:sz w:val="20"/>
        </w:rPr>
        <w:br/>
        <w:t>zastoupené Ing. Tomášem Martincem, Ph.D., starostou,</w:t>
      </w:r>
      <w:r>
        <w:rPr>
          <w:rFonts w:ascii="Open Sans" w:hAnsi="Open Sans" w:cs="Open Sans"/>
          <w:sz w:val="20"/>
        </w:rPr>
        <w:br/>
        <w:t>dále jen „město“ nebo „kupující“</w:t>
      </w:r>
    </w:p>
    <w:p w14:paraId="533969DA" w14:textId="77777777" w:rsidR="00264E96" w:rsidRDefault="009340FC">
      <w:pPr>
        <w:pStyle w:val="Nadpis1"/>
        <w:numPr>
          <w:ilvl w:val="0"/>
          <w:numId w:val="3"/>
        </w:numPr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>Preambule</w:t>
      </w:r>
    </w:p>
    <w:p w14:paraId="5C9EBBA4" w14:textId="77777777" w:rsidR="00264E96" w:rsidRDefault="009340FC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1" w:name="_Ref377116985"/>
      <w:r>
        <w:rPr>
          <w:rFonts w:ascii="Open Sans" w:hAnsi="Open Sans" w:cs="Open Sans"/>
          <w:sz w:val="20"/>
        </w:rPr>
        <w:t xml:space="preserve">Prodávající je zapsán ve veřejném seznamu, vedeném Katastrálním úřadem pro Středočeský kraj, Katastrální pracoviště Mělník, pro obec Mělník a katastrální území </w:t>
      </w:r>
      <w:proofErr w:type="spellStart"/>
      <w:r>
        <w:rPr>
          <w:rFonts w:ascii="Open Sans" w:hAnsi="Open Sans" w:cs="Open Sans"/>
          <w:sz w:val="20"/>
        </w:rPr>
        <w:t>Vehlovice</w:t>
      </w:r>
      <w:proofErr w:type="spellEnd"/>
      <w:r>
        <w:rPr>
          <w:rFonts w:ascii="Open Sans" w:hAnsi="Open Sans" w:cs="Open Sans"/>
          <w:sz w:val="20"/>
        </w:rPr>
        <w:t>, jako výlučný vlastník:</w:t>
      </w:r>
      <w:bookmarkEnd w:id="1"/>
    </w:p>
    <w:p w14:paraId="50916E8D" w14:textId="77777777" w:rsidR="00264E96" w:rsidRDefault="009340FC">
      <w:pPr>
        <w:pStyle w:val="slovanseznam2"/>
        <w:numPr>
          <w:ilvl w:val="2"/>
          <w:numId w:val="3"/>
        </w:numPr>
        <w:rPr>
          <w:rFonts w:ascii="Open Sans" w:hAnsi="Open Sans" w:cs="Open Sans"/>
          <w:sz w:val="20"/>
        </w:rPr>
      </w:pPr>
      <w:bookmarkStart w:id="2" w:name="_Ref321990035"/>
      <w:bookmarkStart w:id="3" w:name="_Ref127449990"/>
      <w:r>
        <w:rPr>
          <w:rFonts w:ascii="Open Sans" w:hAnsi="Open Sans" w:cs="Open Sans"/>
          <w:sz w:val="20"/>
        </w:rPr>
        <w:t>pozemku parcelní číslo 440/14, o výměře 212 m</w:t>
      </w:r>
      <w:r>
        <w:rPr>
          <w:rFonts w:ascii="Open Sans" w:hAnsi="Open Sans" w:cs="Open Sans"/>
          <w:sz w:val="20"/>
          <w:vertAlign w:val="superscript"/>
        </w:rPr>
        <w:t>2</w:t>
      </w:r>
      <w:r>
        <w:rPr>
          <w:rFonts w:ascii="Open Sans" w:hAnsi="Open Sans" w:cs="Open Sans"/>
          <w:sz w:val="20"/>
        </w:rPr>
        <w:t xml:space="preserve">, </w:t>
      </w:r>
      <w:bookmarkEnd w:id="2"/>
      <w:r>
        <w:rPr>
          <w:rFonts w:ascii="Open Sans" w:hAnsi="Open Sans" w:cs="Open Sans"/>
          <w:sz w:val="20"/>
        </w:rPr>
        <w:t>ostatní plocha, ostatní komunikace.</w:t>
      </w:r>
      <w:bookmarkEnd w:id="3"/>
    </w:p>
    <w:p w14:paraId="764AE73E" w14:textId="77777777" w:rsidR="00264E96" w:rsidRDefault="009340FC">
      <w:pPr>
        <w:pStyle w:val="slovanseznam"/>
        <w:numPr>
          <w:ilvl w:val="1"/>
          <w:numId w:val="3"/>
        </w:numPr>
        <w:tabs>
          <w:tab w:val="left" w:pos="709"/>
          <w:tab w:val="left" w:pos="2268"/>
        </w:tabs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Svůj vlastnický titul osvědčil prodávající výpisem z katastru nemovitostí Katastrálního úřadu pro Středočeský kraj, Katastrální pracoviště Mělník, LV č. 6276.</w:t>
      </w:r>
    </w:p>
    <w:p w14:paraId="3296356D" w14:textId="77777777" w:rsidR="00264E96" w:rsidRDefault="009340FC">
      <w:pPr>
        <w:pStyle w:val="Nadpis1"/>
        <w:numPr>
          <w:ilvl w:val="0"/>
          <w:numId w:val="11"/>
        </w:numPr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>Předmět smlouvy</w:t>
      </w:r>
    </w:p>
    <w:p w14:paraId="478C72D6" w14:textId="77777777" w:rsidR="00264E96" w:rsidRDefault="009340FC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4" w:name="_Ref373770164"/>
      <w:bookmarkStart w:id="5" w:name="_Ref377075859"/>
      <w:r>
        <w:rPr>
          <w:rFonts w:ascii="Open Sans" w:hAnsi="Open Sans" w:cs="Open Sans"/>
          <w:sz w:val="20"/>
        </w:rPr>
        <w:t>Prodávající prodává nemovitou věc uvedenou v </w:t>
      </w:r>
      <w:proofErr w:type="gramStart"/>
      <w:r>
        <w:rPr>
          <w:rFonts w:ascii="Open Sans" w:hAnsi="Open Sans" w:cs="Open Sans"/>
          <w:sz w:val="20"/>
        </w:rPr>
        <w:t xml:space="preserve">článku </w:t>
      </w:r>
      <w:r>
        <w:rPr>
          <w:rFonts w:ascii="Open Sans" w:hAnsi="Open Sans" w:cs="Open Sans"/>
          <w:sz w:val="20"/>
        </w:rPr>
        <w:fldChar w:fldCharType="begin"/>
      </w:r>
      <w:r>
        <w:rPr>
          <w:rFonts w:ascii="Open Sans" w:hAnsi="Open Sans" w:cs="Open Sans"/>
          <w:sz w:val="20"/>
        </w:rPr>
        <w:instrText xml:space="preserve"> REF _Ref127449990 \r \h </w:instrText>
      </w:r>
      <w:r>
        <w:rPr>
          <w:rFonts w:ascii="Open Sans" w:hAnsi="Open Sans" w:cs="Open Sans"/>
          <w:sz w:val="20"/>
        </w:rPr>
      </w:r>
      <w:r>
        <w:rPr>
          <w:rFonts w:ascii="Open Sans" w:hAnsi="Open Sans" w:cs="Open Sans"/>
          <w:sz w:val="20"/>
        </w:rPr>
        <w:fldChar w:fldCharType="separate"/>
      </w:r>
      <w:r>
        <w:rPr>
          <w:rFonts w:ascii="Open Sans" w:hAnsi="Open Sans" w:cs="Open Sans"/>
          <w:sz w:val="20"/>
        </w:rPr>
        <w:t>2.1.1</w:t>
      </w:r>
      <w:proofErr w:type="gramEnd"/>
      <w:r>
        <w:rPr>
          <w:rFonts w:ascii="Open Sans" w:hAnsi="Open Sans" w:cs="Open Sans"/>
          <w:sz w:val="20"/>
        </w:rPr>
        <w:fldChar w:fldCharType="end"/>
      </w:r>
      <w:r>
        <w:rPr>
          <w:rFonts w:ascii="Open Sans" w:hAnsi="Open Sans" w:cs="Open Sans"/>
          <w:sz w:val="20"/>
        </w:rPr>
        <w:t xml:space="preserve"> </w:t>
      </w:r>
      <w:bookmarkEnd w:id="4"/>
      <w:r>
        <w:rPr>
          <w:rFonts w:ascii="Open Sans" w:hAnsi="Open Sans" w:cs="Open Sans"/>
          <w:sz w:val="20"/>
        </w:rPr>
        <w:t xml:space="preserve">této smlouvy, v katastrálním území </w:t>
      </w:r>
      <w:proofErr w:type="spellStart"/>
      <w:r>
        <w:rPr>
          <w:rFonts w:ascii="Open Sans" w:hAnsi="Open Sans" w:cs="Open Sans"/>
          <w:sz w:val="20"/>
        </w:rPr>
        <w:t>Vehlovice</w:t>
      </w:r>
      <w:proofErr w:type="spellEnd"/>
      <w:r>
        <w:rPr>
          <w:rFonts w:ascii="Open Sans" w:hAnsi="Open Sans" w:cs="Open Sans"/>
          <w:sz w:val="20"/>
        </w:rPr>
        <w:t>, tedy:</w:t>
      </w:r>
    </w:p>
    <w:p w14:paraId="721E4638" w14:textId="77777777" w:rsidR="00264E96" w:rsidRDefault="009340FC">
      <w:pPr>
        <w:pStyle w:val="slovanseznam2"/>
        <w:numPr>
          <w:ilvl w:val="2"/>
          <w:numId w:val="12"/>
        </w:num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pozemek parcelní číslo 440/14, o výměře 212 m</w:t>
      </w:r>
      <w:r>
        <w:rPr>
          <w:rFonts w:ascii="Open Sans" w:hAnsi="Open Sans" w:cs="Open Sans"/>
          <w:sz w:val="20"/>
          <w:vertAlign w:val="superscript"/>
        </w:rPr>
        <w:t>2</w:t>
      </w:r>
      <w:r>
        <w:rPr>
          <w:rFonts w:ascii="Open Sans" w:hAnsi="Open Sans" w:cs="Open Sans"/>
          <w:sz w:val="20"/>
        </w:rPr>
        <w:t>, ostatní plocha, ostatní komunikace,</w:t>
      </w:r>
    </w:p>
    <w:p w14:paraId="0E78C151" w14:textId="4544753E" w:rsidR="00264E96" w:rsidRDefault="009340FC">
      <w:pPr>
        <w:pStyle w:val="Pokraovnseznamu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se všemi právy a povinnostmi, tak, jak sám tuto nemovitou věci vlastnil, užíval nebo k tomu byl oprávněn, za kupní cenu dle </w:t>
      </w:r>
      <w:proofErr w:type="gramStart"/>
      <w:r>
        <w:rPr>
          <w:rFonts w:ascii="Open Sans" w:hAnsi="Open Sans" w:cs="Open Sans"/>
          <w:sz w:val="20"/>
        </w:rPr>
        <w:t xml:space="preserve">článku </w:t>
      </w:r>
      <w:r w:rsidR="001A2748">
        <w:rPr>
          <w:rFonts w:ascii="Open Sans" w:hAnsi="Open Sans" w:cs="Open Sans"/>
          <w:sz w:val="20"/>
        </w:rPr>
        <w:fldChar w:fldCharType="begin"/>
      </w:r>
      <w:r w:rsidR="001A2748">
        <w:rPr>
          <w:rFonts w:ascii="Open Sans" w:hAnsi="Open Sans" w:cs="Open Sans"/>
          <w:sz w:val="20"/>
        </w:rPr>
        <w:instrText xml:space="preserve"> REF _Ref379459731 \r \h </w:instrText>
      </w:r>
      <w:r w:rsidR="001A2748">
        <w:rPr>
          <w:rFonts w:ascii="Open Sans" w:hAnsi="Open Sans" w:cs="Open Sans"/>
          <w:sz w:val="20"/>
        </w:rPr>
      </w:r>
      <w:r w:rsidR="001A2748">
        <w:rPr>
          <w:rFonts w:ascii="Open Sans" w:hAnsi="Open Sans" w:cs="Open Sans"/>
          <w:sz w:val="20"/>
        </w:rPr>
        <w:fldChar w:fldCharType="separate"/>
      </w:r>
      <w:r w:rsidR="001A2748">
        <w:rPr>
          <w:rFonts w:ascii="Open Sans" w:hAnsi="Open Sans" w:cs="Open Sans"/>
          <w:sz w:val="20"/>
        </w:rPr>
        <w:t>4.1</w:t>
      </w:r>
      <w:r w:rsidR="001A2748">
        <w:rPr>
          <w:rFonts w:ascii="Open Sans" w:hAnsi="Open Sans" w:cs="Open Sans"/>
          <w:sz w:val="20"/>
        </w:rPr>
        <w:fldChar w:fldCharType="end"/>
      </w:r>
      <w:r>
        <w:rPr>
          <w:rFonts w:ascii="Open Sans" w:hAnsi="Open Sans" w:cs="Open Sans"/>
          <w:sz w:val="20"/>
        </w:rPr>
        <w:t xml:space="preserve"> této</w:t>
      </w:r>
      <w:proofErr w:type="gramEnd"/>
      <w:r>
        <w:rPr>
          <w:rFonts w:ascii="Open Sans" w:hAnsi="Open Sans" w:cs="Open Sans"/>
          <w:sz w:val="20"/>
        </w:rPr>
        <w:t xml:space="preserve"> smlouvy kupujícímu, který tuto nemovitou věc za tuto cenu kupuje a přejímá do svého vlastnictví.</w:t>
      </w:r>
      <w:bookmarkEnd w:id="5"/>
      <w:r>
        <w:rPr>
          <w:rFonts w:ascii="Open Sans" w:hAnsi="Open Sans" w:cs="Open Sans"/>
          <w:sz w:val="20"/>
        </w:rPr>
        <w:t xml:space="preserve"> </w:t>
      </w:r>
    </w:p>
    <w:p w14:paraId="14211398" w14:textId="77777777" w:rsidR="00264E96" w:rsidRDefault="009340FC">
      <w:pPr>
        <w:pStyle w:val="Nadpis1"/>
        <w:numPr>
          <w:ilvl w:val="0"/>
          <w:numId w:val="3"/>
        </w:numPr>
        <w:rPr>
          <w:rFonts w:ascii="Open Sans" w:hAnsi="Open Sans" w:cs="Open Sans"/>
          <w:sz w:val="22"/>
        </w:rPr>
      </w:pPr>
      <w:bookmarkStart w:id="6" w:name="_Ref377074903"/>
      <w:r>
        <w:rPr>
          <w:rFonts w:ascii="Open Sans" w:hAnsi="Open Sans" w:cs="Open Sans"/>
          <w:sz w:val="22"/>
        </w:rPr>
        <w:t>Cena a způsob jejího splacení</w:t>
      </w:r>
      <w:bookmarkEnd w:id="6"/>
    </w:p>
    <w:p w14:paraId="53F95854" w14:textId="177E9D65" w:rsidR="00264E96" w:rsidRDefault="009340FC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7" w:name="_Ref379459731"/>
      <w:r>
        <w:rPr>
          <w:rFonts w:ascii="Open Sans" w:hAnsi="Open Sans" w:cs="Open Sans"/>
          <w:sz w:val="20"/>
        </w:rPr>
        <w:t xml:space="preserve">Kupní cena převáděné nemovité věci byla stanovena dohodou účastníků na 106 000 Kč (slovy: jedno sto šest tisíc korun českých). Kupní cenu v plné výši uhradí kupující prodávajícímu </w:t>
      </w:r>
      <w:r>
        <w:rPr>
          <w:rFonts w:ascii="Open Sans" w:hAnsi="Open Sans" w:cs="Open Sans"/>
          <w:sz w:val="20"/>
          <w:szCs w:val="24"/>
        </w:rPr>
        <w:t>do</w:t>
      </w:r>
      <w:r>
        <w:rPr>
          <w:rFonts w:ascii="Open Sans" w:hAnsi="Open Sans" w:cs="Open Sans"/>
          <w:iCs/>
          <w:sz w:val="20"/>
          <w:szCs w:val="24"/>
        </w:rPr>
        <w:t xml:space="preserve"> třiceti dnů ode dne </w:t>
      </w:r>
      <w:r w:rsidR="00AA574C">
        <w:rPr>
          <w:rFonts w:ascii="Open Sans" w:hAnsi="Open Sans" w:cs="Open Sans"/>
          <w:iCs/>
          <w:sz w:val="20"/>
          <w:szCs w:val="24"/>
        </w:rPr>
        <w:t xml:space="preserve">provedení </w:t>
      </w:r>
      <w:r>
        <w:rPr>
          <w:rFonts w:ascii="Open Sans" w:hAnsi="Open Sans" w:cs="Open Sans"/>
          <w:iCs/>
          <w:sz w:val="20"/>
          <w:szCs w:val="24"/>
        </w:rPr>
        <w:t>vkladu do katastru nemovitostí</w:t>
      </w:r>
      <w:r>
        <w:rPr>
          <w:rFonts w:ascii="Open Sans" w:hAnsi="Open Sans" w:cs="Open Sans"/>
          <w:sz w:val="20"/>
        </w:rPr>
        <w:t xml:space="preserve"> takto:</w:t>
      </w:r>
      <w:bookmarkEnd w:id="7"/>
    </w:p>
    <w:p w14:paraId="476C270F" w14:textId="655E2300" w:rsidR="006C7F41" w:rsidRDefault="009340FC" w:rsidP="006C7F41">
      <w:pPr>
        <w:pStyle w:val="slovanseznam2"/>
        <w:numPr>
          <w:ilvl w:val="2"/>
          <w:numId w:val="3"/>
        </w:num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Kupní cena ve výši 106 000 Kč bude uhrazena na bankovní účet prodávajícího, číslo účtu</w:t>
      </w:r>
      <w:r w:rsidR="00FC64C5">
        <w:rPr>
          <w:rFonts w:ascii="Open Sans" w:hAnsi="Open Sans" w:cs="Open Sans"/>
          <w:sz w:val="20"/>
        </w:rPr>
        <w:t xml:space="preserve"> </w:t>
      </w:r>
      <w:r w:rsidR="00FC64C5" w:rsidRPr="00FC64C5">
        <w:rPr>
          <w:rFonts w:ascii="Open Sans" w:hAnsi="Open Sans" w:cs="Open Sans"/>
          <w:sz w:val="20"/>
        </w:rPr>
        <w:t>2105723255/2700</w:t>
      </w:r>
      <w:r>
        <w:rPr>
          <w:rFonts w:ascii="Open Sans" w:hAnsi="Open Sans" w:cs="Open Sans"/>
          <w:sz w:val="20"/>
        </w:rPr>
        <w:t>.</w:t>
      </w:r>
    </w:p>
    <w:p w14:paraId="6771B374" w14:textId="77777777" w:rsidR="006C7F41" w:rsidRDefault="006C7F41">
      <w:pPr>
        <w:suppressAutoHyphens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br w:type="page"/>
      </w:r>
    </w:p>
    <w:p w14:paraId="5288CE46" w14:textId="77777777" w:rsidR="006A469A" w:rsidRPr="006C7F41" w:rsidRDefault="006A469A" w:rsidP="006C7F41">
      <w:pPr>
        <w:pStyle w:val="slovanseznam2"/>
        <w:numPr>
          <w:ilvl w:val="0"/>
          <w:numId w:val="0"/>
        </w:numPr>
        <w:tabs>
          <w:tab w:val="clear" w:pos="709"/>
        </w:tabs>
      </w:pPr>
    </w:p>
    <w:p w14:paraId="0FD20ABC" w14:textId="77777777" w:rsidR="00264E96" w:rsidRDefault="009340FC">
      <w:pPr>
        <w:pStyle w:val="Nadpis1"/>
        <w:numPr>
          <w:ilvl w:val="0"/>
          <w:numId w:val="13"/>
        </w:numPr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>Prohlášení účastníků</w:t>
      </w:r>
    </w:p>
    <w:p w14:paraId="07F285E6" w14:textId="77777777" w:rsidR="00264E96" w:rsidRDefault="009340FC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Prodávající prohlašuje, že </w:t>
      </w:r>
    </w:p>
    <w:p w14:paraId="7E07737C" w14:textId="77777777" w:rsidR="00264E96" w:rsidRDefault="00AA574C">
      <w:pPr>
        <w:pStyle w:val="slovanseznam2"/>
        <w:numPr>
          <w:ilvl w:val="2"/>
          <w:numId w:val="14"/>
        </w:num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ke dni podpisu této kupní smlouvy </w:t>
      </w:r>
      <w:r w:rsidR="009340FC">
        <w:rPr>
          <w:rFonts w:ascii="Open Sans" w:hAnsi="Open Sans" w:cs="Open Sans"/>
          <w:sz w:val="20"/>
        </w:rPr>
        <w:t>na převáděné nemovité věci neváznou dluhy, služebnosti, věcná břemena ani jiné právní povinnosti, jiná věcná práva či jiná práva třetích osob a žádné vady, které by jakýmkoli způsobem omezovaly vlastnické právo,</w:t>
      </w:r>
    </w:p>
    <w:p w14:paraId="7EE65F51" w14:textId="77777777" w:rsidR="00264E96" w:rsidRDefault="009340FC">
      <w:pPr>
        <w:pStyle w:val="slovanseznam2"/>
        <w:numPr>
          <w:ilvl w:val="2"/>
          <w:numId w:val="15"/>
        </w:num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ke dni podpisu této kupní smlouvy neuzavřel žádnou smlouvu, která by jakýmkoli způsobem zřizovala vlastnická práva, služebnosti, věcná břemena, jiná věcná práva či jiná práva třetích osob,</w:t>
      </w:r>
    </w:p>
    <w:p w14:paraId="66E3AF9E" w14:textId="77777777" w:rsidR="00264E96" w:rsidRDefault="009340FC">
      <w:pPr>
        <w:pStyle w:val="slovanseznam2"/>
        <w:numPr>
          <w:ilvl w:val="2"/>
          <w:numId w:val="16"/>
        </w:num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po podpisu této kupní smlouvy neuzavře žádnou smlouvu, která by jakýmkoli způsobem zřizovala vlastnická práva, služebnosti, věcná břemena, jiná věcná práva či jiná práva třetích osob.</w:t>
      </w:r>
    </w:p>
    <w:p w14:paraId="47D530B7" w14:textId="5B3B658C" w:rsidR="00264E96" w:rsidRDefault="009340FC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Kupující se podrobně seznámil s</w:t>
      </w:r>
      <w:r w:rsidR="00AA574C">
        <w:rPr>
          <w:rFonts w:ascii="Open Sans" w:hAnsi="Open Sans" w:cs="Open Sans"/>
          <w:sz w:val="20"/>
        </w:rPr>
        <w:t xml:space="preserve"> právním a faktickým</w:t>
      </w:r>
      <w:r>
        <w:rPr>
          <w:rFonts w:ascii="Open Sans" w:hAnsi="Open Sans" w:cs="Open Sans"/>
          <w:sz w:val="20"/>
        </w:rPr>
        <w:t xml:space="preserve"> stavem převáděné nemovité věci</w:t>
      </w:r>
      <w:r w:rsidR="00AA574C">
        <w:rPr>
          <w:rFonts w:ascii="Open Sans" w:hAnsi="Open Sans" w:cs="Open Sans"/>
          <w:sz w:val="20"/>
        </w:rPr>
        <w:t xml:space="preserve"> a v tomto stavu ji do svého vlastnictví přijímá</w:t>
      </w:r>
      <w:r>
        <w:rPr>
          <w:rFonts w:ascii="Open Sans" w:hAnsi="Open Sans" w:cs="Open Sans"/>
          <w:sz w:val="20"/>
        </w:rPr>
        <w:t>.</w:t>
      </w:r>
    </w:p>
    <w:p w14:paraId="58BAC108" w14:textId="77777777" w:rsidR="00264E96" w:rsidRDefault="009340FC">
      <w:pPr>
        <w:pStyle w:val="Nadpis1"/>
        <w:numPr>
          <w:ilvl w:val="0"/>
          <w:numId w:val="17"/>
        </w:numPr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>Nabytí vlastnického práva</w:t>
      </w:r>
    </w:p>
    <w:p w14:paraId="0F8C46F8" w14:textId="77777777" w:rsidR="00264E96" w:rsidRDefault="009340FC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Kupující nabude vlastnické právo k nemovité věci specifikované v </w:t>
      </w:r>
      <w:proofErr w:type="gramStart"/>
      <w:r>
        <w:rPr>
          <w:rFonts w:ascii="Open Sans" w:hAnsi="Open Sans" w:cs="Open Sans"/>
          <w:sz w:val="20"/>
        </w:rPr>
        <w:t xml:space="preserve">článku </w:t>
      </w:r>
      <w:r>
        <w:rPr>
          <w:rFonts w:ascii="Open Sans" w:hAnsi="Open Sans" w:cs="Open Sans"/>
          <w:sz w:val="20"/>
        </w:rPr>
        <w:fldChar w:fldCharType="begin"/>
      </w:r>
      <w:r>
        <w:rPr>
          <w:rFonts w:ascii="Open Sans" w:hAnsi="Open Sans" w:cs="Open Sans"/>
          <w:sz w:val="20"/>
        </w:rPr>
        <w:instrText xml:space="preserve"> REF _Ref377075859 \r \h </w:instrText>
      </w:r>
      <w:r>
        <w:rPr>
          <w:rFonts w:ascii="Open Sans" w:hAnsi="Open Sans" w:cs="Open Sans"/>
          <w:sz w:val="20"/>
        </w:rPr>
      </w:r>
      <w:r>
        <w:rPr>
          <w:rFonts w:ascii="Open Sans" w:hAnsi="Open Sans" w:cs="Open Sans"/>
          <w:sz w:val="20"/>
        </w:rPr>
        <w:fldChar w:fldCharType="separate"/>
      </w:r>
      <w:r>
        <w:rPr>
          <w:rFonts w:ascii="Open Sans" w:hAnsi="Open Sans" w:cs="Open Sans"/>
          <w:sz w:val="20"/>
        </w:rPr>
        <w:t>3.1</w:t>
      </w:r>
      <w:r>
        <w:rPr>
          <w:rFonts w:ascii="Open Sans" w:hAnsi="Open Sans" w:cs="Open Sans"/>
          <w:sz w:val="20"/>
        </w:rPr>
        <w:fldChar w:fldCharType="end"/>
      </w:r>
      <w:r>
        <w:rPr>
          <w:rFonts w:ascii="Open Sans" w:hAnsi="Open Sans" w:cs="Open Sans"/>
          <w:sz w:val="20"/>
        </w:rPr>
        <w:t xml:space="preserve"> této</w:t>
      </w:r>
      <w:proofErr w:type="gramEnd"/>
      <w:r>
        <w:rPr>
          <w:rFonts w:ascii="Open Sans" w:hAnsi="Open Sans" w:cs="Open Sans"/>
          <w:sz w:val="20"/>
        </w:rPr>
        <w:t xml:space="preserve"> smlouvy vkladem vlastnického práva do veřejného seznamu - do katastru nemovitostí pravomocným rozhodnutím příslušného katastrálního úřadu o povolení vkladu ke dni, kdy návrh na provedení vkladu bude doručen; do té doby jsou účastníci svými smluvními projevy vázáni.</w:t>
      </w:r>
    </w:p>
    <w:p w14:paraId="138B63A0" w14:textId="77777777" w:rsidR="00264E96" w:rsidRDefault="009340FC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Účastníci se dohodli, že návrh na vklad vlastnického práva převáděného touto smlouvou podá jménem všech účastníků kupující, a to po uveřejnění této smlouvy v registru smluv postupem podle příslušných ustanovení zákona č. 340/2015 Sb., o zvláštních podmínkách účinnosti některých smluv, uveřejňování těchto smluv a o registru smluv (zákon o registru smluv), v platném znění.</w:t>
      </w:r>
    </w:p>
    <w:p w14:paraId="6579A832" w14:textId="77777777" w:rsidR="00264E96" w:rsidRDefault="009340FC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8" w:name="_Ref378767220"/>
      <w:r>
        <w:rPr>
          <w:rFonts w:ascii="Open Sans" w:hAnsi="Open Sans" w:cs="Open Sans"/>
          <w:sz w:val="20"/>
        </w:rPr>
        <w:t>Pro případ, že by příslušný katastrální úřad pravomocně zamítl návrh na provedení vkladu práva vlastnického k převáděné nemovité věci ve prospěch kupujícího nebo v případě pravomocného rozhodnutí o zastavení řízení o návrhu na vklad vlastnického práva kupujícího do katastru nemovitostí, se účastníci dohodli tak, že tato kupní smlouva se od samého počátku ruší s výjimkou tohoto ustanovení tohoto článku kupní smlouvy a s výjimkou těch dalších ustanovení této kupní smlouvy, která svým obsahem upravují práva a povinnosti účastníků po zániku této smlouvy.</w:t>
      </w:r>
      <w:bookmarkEnd w:id="8"/>
      <w:r>
        <w:rPr>
          <w:rFonts w:ascii="Open Sans" w:hAnsi="Open Sans" w:cs="Open Sans"/>
          <w:sz w:val="20"/>
        </w:rPr>
        <w:t xml:space="preserve"> </w:t>
      </w:r>
    </w:p>
    <w:p w14:paraId="0736736A" w14:textId="10B38D6B" w:rsidR="00264E96" w:rsidRDefault="009340FC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V případě zrušení kupní smlouvy dle </w:t>
      </w:r>
      <w:proofErr w:type="gramStart"/>
      <w:r>
        <w:rPr>
          <w:rFonts w:ascii="Open Sans" w:hAnsi="Open Sans" w:cs="Open Sans"/>
          <w:sz w:val="20"/>
        </w:rPr>
        <w:t xml:space="preserve">článku </w:t>
      </w:r>
      <w:r w:rsidR="00E86672">
        <w:rPr>
          <w:rFonts w:ascii="Open Sans" w:hAnsi="Open Sans" w:cs="Open Sans"/>
          <w:sz w:val="20"/>
        </w:rPr>
        <w:fldChar w:fldCharType="begin"/>
      </w:r>
      <w:r w:rsidR="00E86672">
        <w:rPr>
          <w:rFonts w:ascii="Open Sans" w:hAnsi="Open Sans" w:cs="Open Sans"/>
          <w:sz w:val="20"/>
        </w:rPr>
        <w:instrText xml:space="preserve"> REF _Ref378767220 \r \h </w:instrText>
      </w:r>
      <w:r w:rsidR="00E86672">
        <w:rPr>
          <w:rFonts w:ascii="Open Sans" w:hAnsi="Open Sans" w:cs="Open Sans"/>
          <w:sz w:val="20"/>
        </w:rPr>
      </w:r>
      <w:r w:rsidR="00E86672">
        <w:rPr>
          <w:rFonts w:ascii="Open Sans" w:hAnsi="Open Sans" w:cs="Open Sans"/>
          <w:sz w:val="20"/>
        </w:rPr>
        <w:fldChar w:fldCharType="separate"/>
      </w:r>
      <w:r w:rsidR="00E86672">
        <w:rPr>
          <w:rFonts w:ascii="Open Sans" w:hAnsi="Open Sans" w:cs="Open Sans"/>
          <w:sz w:val="20"/>
        </w:rPr>
        <w:t>6.3</w:t>
      </w:r>
      <w:r w:rsidR="00E86672">
        <w:rPr>
          <w:rFonts w:ascii="Open Sans" w:hAnsi="Open Sans" w:cs="Open Sans"/>
          <w:sz w:val="20"/>
        </w:rPr>
        <w:fldChar w:fldCharType="end"/>
      </w:r>
      <w:r>
        <w:rPr>
          <w:rFonts w:ascii="Open Sans" w:hAnsi="Open Sans" w:cs="Open Sans"/>
          <w:sz w:val="20"/>
        </w:rPr>
        <w:t xml:space="preserve"> se</w:t>
      </w:r>
      <w:proofErr w:type="gramEnd"/>
      <w:r>
        <w:rPr>
          <w:rFonts w:ascii="Open Sans" w:hAnsi="Open Sans" w:cs="Open Sans"/>
          <w:sz w:val="20"/>
        </w:rPr>
        <w:t xml:space="preserve"> zároveň účastníci zavazují uzavřít ve lhůtě 15 dní ode dne právní moci rozhodnutí, jímž byl zamítnut návrh na provedení vkladu práva vlastnického ve prospěch kupujícího nebo v případě pravomocného rozhodnutí o zastavení řízení o návrhu na vklad vlastnického práva kupujícího do katastru nemovitostí, novou kupní smlouvu shodného obsahu, v níž budou odstraněny vady, chyby a jiné skutečnosti, které vedly k zamítavému rozhodnutí nebo zastavení řízení příslušným katastrálním úřadem. </w:t>
      </w:r>
    </w:p>
    <w:p w14:paraId="4EF6568A" w14:textId="77777777" w:rsidR="00264E96" w:rsidRDefault="009340FC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9" w:name="_Ref378767563"/>
      <w:r>
        <w:rPr>
          <w:rFonts w:ascii="Open Sans" w:hAnsi="Open Sans" w:cs="Open Sans"/>
          <w:sz w:val="20"/>
        </w:rPr>
        <w:t>Jestliže důvodem zamítnutí návrhu na vklad byla jiná skutečnost než chyba či vada v kupní smlouvě, zavazuje se zároveň ten z účastníků kupní smlouvy, v jehož možnostech je odstranění skutečnosti bránící provedení vkladu práva vlastnického pro kupujícího učinit ve shora uvedené lhůtě 15 dní kroky vedoucí k odstranění takové skutečnosti tak, aby vklad práva vlastnického pro kupujícího byl proveden.</w:t>
      </w:r>
      <w:bookmarkEnd w:id="9"/>
      <w:r>
        <w:rPr>
          <w:rFonts w:ascii="Open Sans" w:hAnsi="Open Sans" w:cs="Open Sans"/>
          <w:sz w:val="20"/>
        </w:rPr>
        <w:t xml:space="preserve"> </w:t>
      </w:r>
    </w:p>
    <w:p w14:paraId="5B62CC57" w14:textId="545FF4FB" w:rsidR="00264E96" w:rsidRDefault="009340FC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Tato ujednání dle </w:t>
      </w:r>
      <w:proofErr w:type="gramStart"/>
      <w:r>
        <w:rPr>
          <w:rFonts w:ascii="Open Sans" w:hAnsi="Open Sans" w:cs="Open Sans"/>
          <w:sz w:val="20"/>
        </w:rPr>
        <w:t xml:space="preserve">článků </w:t>
      </w:r>
      <w:r w:rsidR="00E86672">
        <w:rPr>
          <w:rFonts w:ascii="Open Sans" w:hAnsi="Open Sans" w:cs="Open Sans"/>
          <w:sz w:val="20"/>
        </w:rPr>
        <w:fldChar w:fldCharType="begin"/>
      </w:r>
      <w:r w:rsidR="00E86672">
        <w:rPr>
          <w:rFonts w:ascii="Open Sans" w:hAnsi="Open Sans" w:cs="Open Sans"/>
          <w:sz w:val="20"/>
        </w:rPr>
        <w:instrText xml:space="preserve"> REF _Ref378767220 \r \h </w:instrText>
      </w:r>
      <w:r w:rsidR="00E86672">
        <w:rPr>
          <w:rFonts w:ascii="Open Sans" w:hAnsi="Open Sans" w:cs="Open Sans"/>
          <w:sz w:val="20"/>
        </w:rPr>
      </w:r>
      <w:r w:rsidR="00E86672">
        <w:rPr>
          <w:rFonts w:ascii="Open Sans" w:hAnsi="Open Sans" w:cs="Open Sans"/>
          <w:sz w:val="20"/>
        </w:rPr>
        <w:fldChar w:fldCharType="separate"/>
      </w:r>
      <w:r w:rsidR="00E86672">
        <w:rPr>
          <w:rFonts w:ascii="Open Sans" w:hAnsi="Open Sans" w:cs="Open Sans"/>
          <w:sz w:val="20"/>
        </w:rPr>
        <w:t>6.3</w:t>
      </w:r>
      <w:r w:rsidR="00E86672">
        <w:rPr>
          <w:rFonts w:ascii="Open Sans" w:hAnsi="Open Sans" w:cs="Open Sans"/>
          <w:sz w:val="20"/>
        </w:rPr>
        <w:fldChar w:fldCharType="end"/>
      </w:r>
      <w:r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noBreakHyphen/>
        <w:t xml:space="preserve"> </w:t>
      </w:r>
      <w:r w:rsidR="00E86672">
        <w:rPr>
          <w:rFonts w:ascii="Open Sans" w:hAnsi="Open Sans" w:cs="Open Sans"/>
          <w:sz w:val="20"/>
        </w:rPr>
        <w:fldChar w:fldCharType="begin"/>
      </w:r>
      <w:r w:rsidR="00E86672">
        <w:rPr>
          <w:rFonts w:ascii="Open Sans" w:hAnsi="Open Sans" w:cs="Open Sans"/>
          <w:sz w:val="20"/>
        </w:rPr>
        <w:instrText xml:space="preserve"> REF _Ref378767563 \r \h </w:instrText>
      </w:r>
      <w:r w:rsidR="00E86672">
        <w:rPr>
          <w:rFonts w:ascii="Open Sans" w:hAnsi="Open Sans" w:cs="Open Sans"/>
          <w:sz w:val="20"/>
        </w:rPr>
      </w:r>
      <w:r w:rsidR="00E86672">
        <w:rPr>
          <w:rFonts w:ascii="Open Sans" w:hAnsi="Open Sans" w:cs="Open Sans"/>
          <w:sz w:val="20"/>
        </w:rPr>
        <w:fldChar w:fldCharType="separate"/>
      </w:r>
      <w:r w:rsidR="00E86672">
        <w:rPr>
          <w:rFonts w:ascii="Open Sans" w:hAnsi="Open Sans" w:cs="Open Sans"/>
          <w:sz w:val="20"/>
        </w:rPr>
        <w:t>6.5</w:t>
      </w:r>
      <w:r w:rsidR="00E86672">
        <w:rPr>
          <w:rFonts w:ascii="Open Sans" w:hAnsi="Open Sans" w:cs="Open Sans"/>
          <w:sz w:val="20"/>
        </w:rPr>
        <w:fldChar w:fldCharType="end"/>
      </w:r>
      <w:r>
        <w:rPr>
          <w:rFonts w:ascii="Open Sans" w:hAnsi="Open Sans" w:cs="Open Sans"/>
          <w:sz w:val="20"/>
        </w:rPr>
        <w:t xml:space="preserve"> a závazky</w:t>
      </w:r>
      <w:proofErr w:type="gramEnd"/>
      <w:r>
        <w:rPr>
          <w:rFonts w:ascii="Open Sans" w:hAnsi="Open Sans" w:cs="Open Sans"/>
          <w:sz w:val="20"/>
        </w:rPr>
        <w:t xml:space="preserve"> z nich pro účastníky vyplývající považují účastníci za ujednání o smlouvě budoucí.</w:t>
      </w:r>
    </w:p>
    <w:p w14:paraId="78460822" w14:textId="77777777" w:rsidR="00264E96" w:rsidRDefault="009340FC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lastRenderedPageBreak/>
        <w:t>Správní poplatek za řízení o vkladu práva dle této smlouvy hradí kupující.</w:t>
      </w:r>
    </w:p>
    <w:p w14:paraId="31B2FB16" w14:textId="77777777" w:rsidR="00264E96" w:rsidRDefault="009340FC">
      <w:pPr>
        <w:pStyle w:val="Nadpis1"/>
        <w:numPr>
          <w:ilvl w:val="0"/>
          <w:numId w:val="3"/>
        </w:numPr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>Veřejnoprávní povinnosti účastníků</w:t>
      </w:r>
    </w:p>
    <w:p w14:paraId="3A5742D9" w14:textId="77777777" w:rsidR="00264E96" w:rsidRDefault="009340FC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Záměr výkupu byl schválen usnesením Zastupitelstva města Mělníka číslo 207/2021 ze dne </w:t>
      </w:r>
      <w:r>
        <w:rPr>
          <w:rFonts w:ascii="Open Sans" w:hAnsi="Open Sans" w:cs="Open Sans"/>
          <w:sz w:val="20"/>
        </w:rPr>
        <w:br/>
        <w:t>13. prosince 2021 a výkup (resp. uzavření této smlouvy) byl schválen usnesením Zastupitelstva města Mělníka číslo 235/2022 ze dne 19. prosince 2022.</w:t>
      </w:r>
    </w:p>
    <w:p w14:paraId="40AC6017" w14:textId="77777777" w:rsidR="00264E96" w:rsidRDefault="009340FC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10" w:name="_Hlk486561459"/>
      <w:r>
        <w:rPr>
          <w:rFonts w:ascii="Open Sans" w:hAnsi="Open Sans" w:cs="Open Sans"/>
          <w:sz w:val="20"/>
        </w:rPr>
        <w:t>Prodávající bere výslovně na vědomí, že kupující má podle ustanovení § 2 odst. 1 písm. b) zákona č. 340/2015 Sb., o zvláštních podmínkách účinnosti některých smluv, uveřejňování těchto smluv a o registru smluv (zákon o registru smluv), v platném znění (dále jen „zákon o registru smluv“), charakter subjektu, s nímž uzavřené soukromoprávní smlouvy, jakož i smlouvy o poskytnutí dotace nebo návratné finanční pomoci podléhají povinnému uveřejnění postupem a za podmínek podle tohoto zákona.</w:t>
      </w:r>
    </w:p>
    <w:p w14:paraId="2FEF235B" w14:textId="77777777" w:rsidR="00264E96" w:rsidRDefault="009340FC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Prodávající je srozuměn a výslovně a bezvýhradně souhlasí s tím, že úplné znění této smlouvy včetně všech příloh bude uveřejněno v registru smluv, postupem a za podmínek podle zákona o registru smluv. Prodávající bere rovněž na vědomí, že registr smluv je veřejně přístupný informační systém veřejné správy, jehož správcem je Ministerstvo vnitra, který slouží k uveřejňování smluv podle zákona o registru smluv a umožňuje bezplatný dálkový přístup.</w:t>
      </w:r>
    </w:p>
    <w:p w14:paraId="042C1B1A" w14:textId="77777777" w:rsidR="00264E96" w:rsidRDefault="009340FC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Účastníci výslovně prohlašují, že veškeré informace, údaje a skutečnosti obsažené v této smlouvě nepovažují samostatně ani v jejich souhrnu za informace, které nelze poskytnout nebo uveřejnit při postupu podle předpisů upravujících svobodný přístup k informacím, tedy zejména obchodní tajemství (ve smyslu ustanovení § 504 zákona č. 89/2012 Sb., občanského zákoníku, v platném znění), bankovní tajemství (ve smyslu ustanovení § 38 odst. 1 zákona č. 21/1992 Sb., o bankách, v platném znění) a utajované informace (ve smyslu příslušných ustanovení zákona č. 412/2005 Sb., o ochraně utajovaných informací a o bezpečnostní způsobilosti, v platném znění) a udělují svůj výslovný souhlas k jejich uveřejnění bez stanovení jakýchkoliv dalších podmínek.</w:t>
      </w:r>
    </w:p>
    <w:p w14:paraId="2B185B09" w14:textId="77777777" w:rsidR="00264E96" w:rsidRDefault="009340FC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11" w:name="_Ref454440606"/>
      <w:r>
        <w:rPr>
          <w:rFonts w:ascii="Open Sans" w:hAnsi="Open Sans" w:cs="Open Sans"/>
          <w:sz w:val="20"/>
        </w:rPr>
        <w:t>Kupující se zavazuje uveřejnit tuto smlouvu prostřednictvím registru smluv ve smyslu zákona o registru smluv bez zbytečného odkladu po jejím podpisu oběma účastníky, nejpozději však do 15 dnů od uzavření této smlouvy.</w:t>
      </w:r>
      <w:bookmarkEnd w:id="11"/>
    </w:p>
    <w:bookmarkEnd w:id="10"/>
    <w:p w14:paraId="3E7C3BFA" w14:textId="77777777" w:rsidR="00264E96" w:rsidRDefault="009340FC">
      <w:pPr>
        <w:pStyle w:val="Nadpis1"/>
        <w:numPr>
          <w:ilvl w:val="0"/>
          <w:numId w:val="3"/>
        </w:numPr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>Závěrečná ustanovení</w:t>
      </w:r>
    </w:p>
    <w:p w14:paraId="3F15C056" w14:textId="77777777" w:rsidR="00264E96" w:rsidRDefault="009340FC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12" w:name="_Hlk486561746"/>
      <w:r>
        <w:rPr>
          <w:rFonts w:ascii="Open Sans" w:hAnsi="Open Sans" w:cs="Open Sans"/>
          <w:sz w:val="20"/>
        </w:rPr>
        <w:t>Tato smlouva nabývá platnosti dnem jejího podpisu oběma účastníky, účinnosti nabývá dnem jejího uveřejnění prostřednictvím registru smluv ve smyslu zákona o registru smluv.</w:t>
      </w:r>
      <w:bookmarkEnd w:id="12"/>
    </w:p>
    <w:p w14:paraId="408066E7" w14:textId="77777777" w:rsidR="00264E96" w:rsidRDefault="009340FC">
      <w:pPr>
        <w:pStyle w:val="slovanseznam"/>
        <w:numPr>
          <w:ilvl w:val="1"/>
          <w:numId w:val="3"/>
        </w:numPr>
        <w:rPr>
          <w:rFonts w:ascii="Open Sans" w:hAnsi="Open Sans" w:cs="Open Sans"/>
          <w:color w:val="000000"/>
          <w:sz w:val="20"/>
        </w:rPr>
      </w:pPr>
      <w:r>
        <w:rPr>
          <w:rFonts w:ascii="Open Sans" w:hAnsi="Open Sans" w:cs="Open Sans"/>
          <w:sz w:val="20"/>
        </w:rPr>
        <w:t xml:space="preserve">Práva a povinnosti touto smlouvou výslovně neupravené se řídí příslušnými ustanoveními občanského zákoníku. V ostatním se tato smlouva řídí obecně závaznými právními předpisy. </w:t>
      </w:r>
    </w:p>
    <w:p w14:paraId="18F88695" w14:textId="77777777" w:rsidR="00264E96" w:rsidRDefault="009340FC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  <w:szCs w:val="24"/>
        </w:rPr>
        <w:t>Účastníci prohlašují, že jsou plně svéprávní, že právní jednání spojená s uzavřením této smlouvy učinili svobodně a vážně, že nikdo z nich nejednal v tísni ani za jednostranně nevýhodných podmínek, že s obsahem smlouvy se řádně seznámili, porozuměli mu, souhlasí s ním a na důkaz toho smlouvu podepisují.</w:t>
      </w:r>
    </w:p>
    <w:p w14:paraId="114FD3BB" w14:textId="77777777" w:rsidR="00264E96" w:rsidRDefault="009340FC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color w:val="000000"/>
          <w:sz w:val="20"/>
        </w:rPr>
        <w:t>Tuto smlouvu je možné měnit pouze písemnou dohodou účastníků ve formě číslovaných dodatků.</w:t>
      </w:r>
    </w:p>
    <w:p w14:paraId="3E7A58FE" w14:textId="77777777" w:rsidR="00264E96" w:rsidRPr="006C7F41" w:rsidRDefault="009340FC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color w:val="000000"/>
          <w:sz w:val="20"/>
        </w:rPr>
        <w:t xml:space="preserve">Tato smlouva je uzavřena ve čtyřech stejnopisech, z nichž dva obdrží kupující, jeden prodávající a jeden stejnopis bude kupujícím použit pro účely příslušného řízení o vkladu práva dle této kupní smlouvy do </w:t>
      </w:r>
      <w:r>
        <w:rPr>
          <w:rFonts w:ascii="Open Sans" w:hAnsi="Open Sans" w:cs="Open Sans"/>
          <w:sz w:val="20"/>
        </w:rPr>
        <w:t>katastru nemovitostí</w:t>
      </w:r>
      <w:r>
        <w:rPr>
          <w:rFonts w:ascii="Open Sans" w:hAnsi="Open Sans" w:cs="Open Sans"/>
          <w:color w:val="000000"/>
          <w:sz w:val="20"/>
        </w:rPr>
        <w:t>.</w:t>
      </w:r>
    </w:p>
    <w:p w14:paraId="2C6A1A2C" w14:textId="278BC0AF" w:rsidR="006C7F41" w:rsidRPr="006C7F41" w:rsidRDefault="006C7F41" w:rsidP="006C7F41">
      <w:pPr>
        <w:pStyle w:val="slovanseznam"/>
        <w:ind w:left="709" w:firstLine="0"/>
        <w:rPr>
          <w:rFonts w:ascii="Open Sans" w:hAnsi="Open Sans" w:cs="Open Sans"/>
          <w:i/>
          <w:iCs/>
          <w:sz w:val="20"/>
        </w:rPr>
      </w:pPr>
      <w:r w:rsidRPr="006C7F41">
        <w:rPr>
          <w:rFonts w:ascii="Open Sans" w:hAnsi="Open Sans" w:cs="Open Sans"/>
          <w:i/>
          <w:iCs/>
          <w:color w:val="000000"/>
          <w:sz w:val="20"/>
        </w:rPr>
        <w:t>PODPISY SMLUVNÍCH STRAN NÁSLEDUJÍ NA DALŠÍ STRANĚ</w:t>
      </w:r>
    </w:p>
    <w:p w14:paraId="76B4DA9E" w14:textId="77777777" w:rsidR="00264E96" w:rsidRDefault="009340FC">
      <w:pPr>
        <w:pStyle w:val="Datum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lastRenderedPageBreak/>
        <w:t xml:space="preserve">V                        dne </w:t>
      </w:r>
    </w:p>
    <w:p w14:paraId="1333D125" w14:textId="77777777" w:rsidR="00264E96" w:rsidRDefault="009340FC">
      <w:pPr>
        <w:pStyle w:val="Podpis"/>
        <w:ind w:left="5529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Ing. Petr Hanák,</w:t>
      </w:r>
      <w:r>
        <w:rPr>
          <w:rFonts w:ascii="Open Sans" w:hAnsi="Open Sans" w:cs="Open Sans"/>
          <w:i/>
          <w:sz w:val="20"/>
          <w:highlight w:val="lightGray"/>
        </w:rPr>
        <w:br/>
      </w:r>
      <w:r>
        <w:rPr>
          <w:rFonts w:ascii="Open Sans" w:hAnsi="Open Sans" w:cs="Open Sans"/>
          <w:sz w:val="20"/>
        </w:rPr>
        <w:t>místopředseda představenstva,</w:t>
      </w:r>
      <w:r>
        <w:rPr>
          <w:rFonts w:ascii="Open Sans" w:hAnsi="Open Sans" w:cs="Open Sans"/>
          <w:i/>
          <w:sz w:val="20"/>
          <w:highlight w:val="lightGray"/>
        </w:rPr>
        <w:br/>
      </w:r>
      <w:r>
        <w:rPr>
          <w:rFonts w:ascii="Open Sans" w:hAnsi="Open Sans" w:cs="Open Sans"/>
          <w:sz w:val="20"/>
        </w:rPr>
        <w:t>FP majetková a.s.</w:t>
      </w:r>
    </w:p>
    <w:p w14:paraId="45EB21BA" w14:textId="77777777" w:rsidR="00264E96" w:rsidRDefault="009340FC">
      <w:pPr>
        <w:pStyle w:val="Datum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V Mělníku dne </w:t>
      </w:r>
    </w:p>
    <w:p w14:paraId="6879B9A1" w14:textId="77777777" w:rsidR="00264E96" w:rsidRDefault="009340FC">
      <w:pPr>
        <w:pStyle w:val="Podpis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Ing. Tomáš Martinec, Ph.D.,</w:t>
      </w:r>
      <w:r>
        <w:rPr>
          <w:rFonts w:ascii="Open Sans" w:hAnsi="Open Sans" w:cs="Open Sans"/>
          <w:sz w:val="20"/>
        </w:rPr>
        <w:br/>
        <w:t>město Mělník</w:t>
      </w:r>
    </w:p>
    <w:sectPr w:rsidR="00264E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F9000" w14:textId="77777777" w:rsidR="00F33B7C" w:rsidRDefault="00F33B7C">
      <w:r>
        <w:separator/>
      </w:r>
    </w:p>
  </w:endnote>
  <w:endnote w:type="continuationSeparator" w:id="0">
    <w:p w14:paraId="4139EEAA" w14:textId="77777777" w:rsidR="00F33B7C" w:rsidRDefault="00F3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neva">
    <w:altName w:val="Arial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E78DE" w14:textId="77777777" w:rsidR="00264E96" w:rsidRDefault="00264E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6B991" w14:textId="77777777" w:rsidR="00264E96" w:rsidRDefault="009340FC">
    <w:pPr>
      <w:pStyle w:val="Zpat"/>
    </w:pPr>
    <w:r>
      <w:tab/>
    </w:r>
    <w:r>
      <w:tab/>
    </w:r>
    <w:fldSimple w:instr=" FILENAME ">
      <w:r>
        <w:t>Kupní smlouva na nemovitou věc VÝKUP - FP majetková a s.docx</w:t>
      </w:r>
    </w:fldSimple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46D35" w14:textId="77777777" w:rsidR="00264E96" w:rsidRDefault="009340FC">
    <w:pPr>
      <w:pStyle w:val="Zpat"/>
    </w:pPr>
    <w:r>
      <w:tab/>
    </w:r>
    <w:r>
      <w:tab/>
    </w:r>
    <w:fldSimple w:instr=" FILENAME ">
      <w:r>
        <w:t>Kupní smlouva na nemovitou věc VÝKUP - FP majetková a s.docx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7CEC7" w14:textId="77777777" w:rsidR="00F33B7C" w:rsidRDefault="00F33B7C">
      <w:r>
        <w:separator/>
      </w:r>
    </w:p>
  </w:footnote>
  <w:footnote w:type="continuationSeparator" w:id="0">
    <w:p w14:paraId="1161A68E" w14:textId="77777777" w:rsidR="00F33B7C" w:rsidRDefault="00F33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FA64E" w14:textId="77777777" w:rsidR="00264E96" w:rsidRDefault="00264E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375EA" w14:textId="712427E8" w:rsidR="00264E96" w:rsidRDefault="009340FC">
    <w:pPr>
      <w:pStyle w:val="Zhlav"/>
      <w:pBdr>
        <w:bottom w:val="single" w:sz="6" w:space="1" w:color="000000"/>
      </w:pBdr>
    </w:pPr>
    <w:r>
      <w:tab/>
    </w:r>
    <w: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7761E">
      <w:rPr>
        <w:rStyle w:val="slostrnky"/>
        <w:noProof/>
      </w:rPr>
      <w:t>4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57761E">
      <w:rPr>
        <w:rStyle w:val="slostrnky"/>
        <w:noProof/>
      </w:rPr>
      <w:t>4</w:t>
    </w:r>
    <w:r>
      <w:rPr>
        <w:rStyle w:val="slostrnky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15D54" w14:textId="77777777" w:rsidR="00264E96" w:rsidRDefault="00264E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C3EBC"/>
    <w:multiLevelType w:val="multilevel"/>
    <w:tmpl w:val="E404EB36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29F2E07"/>
    <w:multiLevelType w:val="multilevel"/>
    <w:tmpl w:val="17C2AF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7C37DCC"/>
    <w:multiLevelType w:val="multilevel"/>
    <w:tmpl w:val="A5AAE4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A3E1F90"/>
    <w:multiLevelType w:val="multilevel"/>
    <w:tmpl w:val="16DE9CD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2268" w:hanging="85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119" w:hanging="851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559"/>
        </w:tabs>
        <w:ind w:left="3969" w:hanging="85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47717C99"/>
    <w:multiLevelType w:val="multilevel"/>
    <w:tmpl w:val="8200A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slovanseznam2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slovanseznam3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slovanseznam4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slovanseznam5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BA82E9B"/>
    <w:multiLevelType w:val="multilevel"/>
    <w:tmpl w:val="57886EAA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DDC35EB"/>
    <w:multiLevelType w:val="multilevel"/>
    <w:tmpl w:val="627CB46E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6B7656F"/>
    <w:multiLevelType w:val="multilevel"/>
    <w:tmpl w:val="36560F1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2268" w:hanging="85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119" w:hanging="851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559"/>
        </w:tabs>
        <w:ind w:left="3969" w:hanging="85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8" w15:restartNumberingAfterBreak="0">
    <w:nsid w:val="6F776F0F"/>
    <w:multiLevelType w:val="multilevel"/>
    <w:tmpl w:val="B650B72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2268" w:hanging="85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119" w:hanging="851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559"/>
        </w:tabs>
        <w:ind w:left="3969" w:hanging="85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9" w15:restartNumberingAfterBreak="0">
    <w:nsid w:val="7F48375C"/>
    <w:multiLevelType w:val="multilevel"/>
    <w:tmpl w:val="F712326A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9"/>
  </w:num>
  <w:num w:numId="8">
    <w:abstractNumId w:val="5"/>
  </w:num>
  <w:num w:numId="9">
    <w:abstractNumId w:val="6"/>
  </w:num>
  <w:num w:numId="10">
    <w:abstractNumId w:val="1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96"/>
    <w:rsid w:val="001A2748"/>
    <w:rsid w:val="00264E96"/>
    <w:rsid w:val="00284DB2"/>
    <w:rsid w:val="002C230D"/>
    <w:rsid w:val="00370A3C"/>
    <w:rsid w:val="00394FFB"/>
    <w:rsid w:val="00516E66"/>
    <w:rsid w:val="0057761E"/>
    <w:rsid w:val="005F69CC"/>
    <w:rsid w:val="006A469A"/>
    <w:rsid w:val="006C40D1"/>
    <w:rsid w:val="006C7F41"/>
    <w:rsid w:val="007A499B"/>
    <w:rsid w:val="007A76E4"/>
    <w:rsid w:val="0080397A"/>
    <w:rsid w:val="00845A3D"/>
    <w:rsid w:val="00867110"/>
    <w:rsid w:val="00887727"/>
    <w:rsid w:val="009340FC"/>
    <w:rsid w:val="00AA574C"/>
    <w:rsid w:val="00B37962"/>
    <w:rsid w:val="00B77253"/>
    <w:rsid w:val="00BE5E8B"/>
    <w:rsid w:val="00CD23D2"/>
    <w:rsid w:val="00CE7077"/>
    <w:rsid w:val="00E86672"/>
    <w:rsid w:val="00EA06BC"/>
    <w:rsid w:val="00F33B7C"/>
    <w:rsid w:val="00FA391B"/>
    <w:rsid w:val="00FA60DB"/>
    <w:rsid w:val="00FC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EDA91"/>
  <w15:docId w15:val="{00E975EF-C3F2-48AC-A2AD-64F90433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79C3"/>
    <w:pPr>
      <w:suppressAutoHyphens w:val="0"/>
    </w:pPr>
    <w:rPr>
      <w:rFonts w:ascii="Calibri" w:hAnsi="Calibri"/>
      <w:sz w:val="22"/>
    </w:rPr>
  </w:style>
  <w:style w:type="paragraph" w:styleId="Nadpis1">
    <w:name w:val="heading 1"/>
    <w:basedOn w:val="Normln"/>
    <w:next w:val="slovanseznam"/>
    <w:link w:val="Nadpis1Char"/>
    <w:uiPriority w:val="99"/>
    <w:qFormat/>
    <w:rsid w:val="008B79C3"/>
    <w:pPr>
      <w:keepNext/>
      <w:tabs>
        <w:tab w:val="left" w:pos="709"/>
      </w:tabs>
      <w:spacing w:before="480" w:after="60"/>
      <w:ind w:left="709" w:hanging="709"/>
      <w:outlineLvl w:val="0"/>
    </w:pPr>
    <w:rPr>
      <w:rFonts w:ascii="Cambria" w:hAnsi="Cambria"/>
      <w:b/>
      <w:kern w:val="2"/>
      <w:sz w:val="28"/>
    </w:rPr>
  </w:style>
  <w:style w:type="paragraph" w:styleId="Nadpis2">
    <w:name w:val="heading 2"/>
    <w:basedOn w:val="Normln"/>
    <w:next w:val="slovanseznam2"/>
    <w:link w:val="Nadpis2Char"/>
    <w:uiPriority w:val="99"/>
    <w:qFormat/>
    <w:rsid w:val="008B79C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link w:val="Nadpis3Char"/>
    <w:uiPriority w:val="99"/>
    <w:qFormat/>
    <w:rsid w:val="008B79C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link w:val="Nadpis4Char"/>
    <w:uiPriority w:val="99"/>
    <w:qFormat/>
    <w:rsid w:val="008B79C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link w:val="Nadpis5Char"/>
    <w:uiPriority w:val="99"/>
    <w:qFormat/>
    <w:rsid w:val="008B79C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8B79C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link w:val="Nadpis7Char"/>
    <w:uiPriority w:val="99"/>
    <w:qFormat/>
    <w:rsid w:val="008B79C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8B79C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link w:val="Nadpis9Char"/>
    <w:uiPriority w:val="99"/>
    <w:qFormat/>
    <w:rsid w:val="008B79C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qFormat/>
    <w:locked/>
    <w:rsid w:val="00782EA9"/>
    <w:rPr>
      <w:rFonts w:ascii="Cambria" w:hAnsi="Cambria"/>
      <w:b/>
      <w:kern w:val="2"/>
      <w:sz w:val="28"/>
    </w:rPr>
  </w:style>
  <w:style w:type="character" w:customStyle="1" w:styleId="Nadpis2Char">
    <w:name w:val="Nadpis 2 Char"/>
    <w:link w:val="Nadpis2"/>
    <w:uiPriority w:val="99"/>
    <w:qFormat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3Char">
    <w:name w:val="Nadpis 3 Char"/>
    <w:link w:val="Nadpis3"/>
    <w:uiPriority w:val="99"/>
    <w:qFormat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4Char">
    <w:name w:val="Nadpis 4 Char"/>
    <w:link w:val="Nadpis4"/>
    <w:uiPriority w:val="99"/>
    <w:qFormat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5Char">
    <w:name w:val="Nadpis 5 Char"/>
    <w:link w:val="Nadpis5"/>
    <w:uiPriority w:val="99"/>
    <w:qFormat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6Char">
    <w:name w:val="Nadpis 6 Char"/>
    <w:link w:val="Nadpis6"/>
    <w:uiPriority w:val="99"/>
    <w:qFormat/>
    <w:locked/>
    <w:rsid w:val="00782EA9"/>
    <w:rPr>
      <w:rFonts w:ascii="Calibri" w:hAnsi="Calibri" w:cs="Times New Roman"/>
      <w:i/>
      <w:sz w:val="20"/>
      <w:szCs w:val="20"/>
    </w:rPr>
  </w:style>
  <w:style w:type="character" w:customStyle="1" w:styleId="Nadpis7Char">
    <w:name w:val="Nadpis 7 Char"/>
    <w:link w:val="Nadpis7"/>
    <w:uiPriority w:val="99"/>
    <w:qFormat/>
    <w:locked/>
    <w:rsid w:val="00782EA9"/>
    <w:rPr>
      <w:rFonts w:ascii="Calibri" w:hAnsi="Calibri" w:cs="Times New Roman"/>
      <w:sz w:val="20"/>
      <w:szCs w:val="20"/>
      <w:u w:val="single"/>
    </w:rPr>
  </w:style>
  <w:style w:type="character" w:customStyle="1" w:styleId="Nadpis8Char">
    <w:name w:val="Nadpis 8 Char"/>
    <w:link w:val="Nadpis8"/>
    <w:uiPriority w:val="99"/>
    <w:qFormat/>
    <w:locked/>
    <w:rsid w:val="00782EA9"/>
    <w:rPr>
      <w:rFonts w:ascii="Cambria" w:hAnsi="Cambria" w:cs="Times New Roman"/>
      <w:i/>
      <w:sz w:val="20"/>
      <w:szCs w:val="20"/>
    </w:rPr>
  </w:style>
  <w:style w:type="character" w:customStyle="1" w:styleId="Nadpis9Char">
    <w:name w:val="Nadpis 9 Char"/>
    <w:link w:val="Nadpis9"/>
    <w:uiPriority w:val="99"/>
    <w:qFormat/>
    <w:locked/>
    <w:rsid w:val="00782EA9"/>
    <w:rPr>
      <w:rFonts w:ascii="Calibri" w:hAnsi="Calibri" w:cs="Times New Roman"/>
      <w:b/>
      <w:i/>
      <w:sz w:val="20"/>
      <w:szCs w:val="20"/>
    </w:rPr>
  </w:style>
  <w:style w:type="character" w:customStyle="1" w:styleId="DatumChar">
    <w:name w:val="Datum Char"/>
    <w:link w:val="Datum"/>
    <w:uiPriority w:val="99"/>
    <w:qFormat/>
    <w:locked/>
    <w:rsid w:val="00782EA9"/>
    <w:rPr>
      <w:rFonts w:ascii="Calibri" w:hAnsi="Calibri" w:cs="Times New Roman"/>
      <w:sz w:val="20"/>
      <w:szCs w:val="20"/>
    </w:rPr>
  </w:style>
  <w:style w:type="character" w:customStyle="1" w:styleId="ZkladntextChar">
    <w:name w:val="Základní text Char"/>
    <w:link w:val="Zkladntext"/>
    <w:uiPriority w:val="99"/>
    <w:qFormat/>
    <w:locked/>
    <w:rsid w:val="00782EA9"/>
    <w:rPr>
      <w:rFonts w:ascii="Calibri" w:hAnsi="Calibri" w:cs="Times New Roman"/>
      <w:sz w:val="20"/>
      <w:szCs w:val="20"/>
    </w:rPr>
  </w:style>
  <w:style w:type="character" w:customStyle="1" w:styleId="ZkladntextodsazenChar">
    <w:name w:val="Základní text odsazený Char"/>
    <w:uiPriority w:val="99"/>
    <w:qFormat/>
    <w:locked/>
    <w:rsid w:val="00782EA9"/>
    <w:rPr>
      <w:rFonts w:ascii="Calibri" w:hAnsi="Calibri" w:cs="Times New Roman"/>
      <w:sz w:val="20"/>
      <w:szCs w:val="20"/>
    </w:rPr>
  </w:style>
  <w:style w:type="character" w:customStyle="1" w:styleId="PodpisChar">
    <w:name w:val="Podpis Char"/>
    <w:link w:val="Podpis"/>
    <w:uiPriority w:val="99"/>
    <w:qFormat/>
    <w:locked/>
    <w:rsid w:val="00782EA9"/>
    <w:rPr>
      <w:rFonts w:ascii="Calibri" w:hAnsi="Calibri" w:cs="Times New Roman"/>
      <w:sz w:val="20"/>
      <w:szCs w:val="20"/>
    </w:rPr>
  </w:style>
  <w:style w:type="character" w:styleId="slostrnky">
    <w:name w:val="page number"/>
    <w:uiPriority w:val="99"/>
    <w:qFormat/>
    <w:rsid w:val="008B79C3"/>
    <w:rPr>
      <w:rFonts w:cs="Times New Roman"/>
    </w:rPr>
  </w:style>
  <w:style w:type="character" w:customStyle="1" w:styleId="PodnadpisChar">
    <w:name w:val="Podnadpis Char"/>
    <w:link w:val="Podnadpis"/>
    <w:uiPriority w:val="99"/>
    <w:qFormat/>
    <w:locked/>
    <w:rsid w:val="00782EA9"/>
    <w:rPr>
      <w:rFonts w:ascii="Cambria" w:hAnsi="Cambria" w:cs="Times New Roman"/>
      <w:b/>
      <w:bCs/>
      <w:sz w:val="20"/>
      <w:szCs w:val="20"/>
    </w:rPr>
  </w:style>
  <w:style w:type="character" w:customStyle="1" w:styleId="ZhlavChar">
    <w:name w:val="Záhlaví Char"/>
    <w:link w:val="Zhlav"/>
    <w:uiPriority w:val="99"/>
    <w:qFormat/>
    <w:locked/>
    <w:rsid w:val="00782EA9"/>
    <w:rPr>
      <w:rFonts w:ascii="Calibri" w:hAnsi="Calibri" w:cs="Times New Roman"/>
      <w:sz w:val="20"/>
      <w:szCs w:val="20"/>
    </w:rPr>
  </w:style>
  <w:style w:type="character" w:customStyle="1" w:styleId="ZpatChar">
    <w:name w:val="Zápatí Char"/>
    <w:link w:val="Zpat"/>
    <w:uiPriority w:val="99"/>
    <w:qFormat/>
    <w:locked/>
    <w:rsid w:val="00782EA9"/>
    <w:rPr>
      <w:rFonts w:ascii="Calibri" w:hAnsi="Calibri" w:cs="Times New Roman"/>
      <w:sz w:val="20"/>
      <w:szCs w:val="20"/>
    </w:rPr>
  </w:style>
  <w:style w:type="character" w:customStyle="1" w:styleId="NzevChar">
    <w:name w:val="Název Char"/>
    <w:link w:val="Nzev"/>
    <w:uiPriority w:val="99"/>
    <w:qFormat/>
    <w:locked/>
    <w:rsid w:val="00782EA9"/>
    <w:rPr>
      <w:rFonts w:ascii="Cambria" w:hAnsi="Cambria" w:cs="Times New Roman"/>
      <w:b/>
      <w:kern w:val="2"/>
      <w:sz w:val="20"/>
      <w:szCs w:val="20"/>
    </w:rPr>
  </w:style>
  <w:style w:type="character" w:customStyle="1" w:styleId="ZkladntextodsazenChar1">
    <w:name w:val="Základní text odsazený Char1"/>
    <w:link w:val="Zkladntextodsazen"/>
    <w:uiPriority w:val="99"/>
    <w:qFormat/>
    <w:locked/>
    <w:rsid w:val="00782EA9"/>
    <w:rPr>
      <w:rFonts w:ascii="Calibri" w:hAnsi="Calibri" w:cs="Times New Roman"/>
      <w:sz w:val="20"/>
      <w:szCs w:val="20"/>
    </w:rPr>
  </w:style>
  <w:style w:type="character" w:customStyle="1" w:styleId="Zkladntext-prvnodsazen2Char">
    <w:name w:val="Základní text - první odsazený 2 Char"/>
    <w:link w:val="Zkladntext-prvnodsazen2"/>
    <w:uiPriority w:val="99"/>
    <w:qFormat/>
    <w:locked/>
    <w:rsid w:val="00782EA9"/>
    <w:rPr>
      <w:rFonts w:ascii="Calibri" w:hAnsi="Calibri" w:cs="Times New Roman"/>
      <w:sz w:val="20"/>
      <w:szCs w:val="20"/>
    </w:rPr>
  </w:style>
  <w:style w:type="character" w:customStyle="1" w:styleId="Zkladntext2Char">
    <w:name w:val="Základní text 2 Char"/>
    <w:link w:val="Zkladntext2"/>
    <w:uiPriority w:val="99"/>
    <w:qFormat/>
    <w:locked/>
    <w:rsid w:val="00782EA9"/>
    <w:rPr>
      <w:rFonts w:ascii="Calibri" w:hAnsi="Calibri" w:cs="Times New Roman"/>
      <w:sz w:val="20"/>
      <w:szCs w:val="20"/>
    </w:rPr>
  </w:style>
  <w:style w:type="character" w:customStyle="1" w:styleId="Zkladntext3Char">
    <w:name w:val="Základní text 3 Char"/>
    <w:link w:val="Zkladntext3"/>
    <w:uiPriority w:val="99"/>
    <w:qFormat/>
    <w:locked/>
    <w:rsid w:val="00782EA9"/>
    <w:rPr>
      <w:rFonts w:ascii="Calibri" w:hAnsi="Calibri" w:cs="Times New Roman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qFormat/>
    <w:locked/>
    <w:rsid w:val="00782EA9"/>
    <w:rPr>
      <w:rFonts w:ascii="Calibri" w:hAnsi="Calibri" w:cs="Times New Roman"/>
      <w:sz w:val="20"/>
      <w:szCs w:val="20"/>
    </w:rPr>
  </w:style>
  <w:style w:type="character" w:customStyle="1" w:styleId="Zkladntextodsazen3Char">
    <w:name w:val="Základní text odsazený 3 Char"/>
    <w:link w:val="Zkladntextodsazen3"/>
    <w:uiPriority w:val="99"/>
    <w:qFormat/>
    <w:locked/>
    <w:rsid w:val="00782EA9"/>
    <w:rPr>
      <w:rFonts w:ascii="Calibri" w:hAnsi="Calibri" w:cs="Times New Roman"/>
      <w:sz w:val="20"/>
      <w:szCs w:val="20"/>
    </w:rPr>
  </w:style>
  <w:style w:type="character" w:customStyle="1" w:styleId="Zdraznn1">
    <w:name w:val="Zdůraznění1"/>
    <w:uiPriority w:val="99"/>
    <w:qFormat/>
    <w:rsid w:val="00A741A4"/>
    <w:rPr>
      <w:i/>
    </w:rPr>
  </w:style>
  <w:style w:type="character" w:styleId="Hypertextovodkaz">
    <w:name w:val="Hyperlink"/>
    <w:uiPriority w:val="99"/>
    <w:rsid w:val="008B79C3"/>
    <w:rPr>
      <w:rFonts w:cs="Times New Roman"/>
      <w:color w:val="0000FF"/>
      <w:u w:val="single"/>
    </w:rPr>
  </w:style>
  <w:style w:type="character" w:customStyle="1" w:styleId="TextkomenteChar">
    <w:name w:val="Text komentáře Char"/>
    <w:link w:val="Textkomente"/>
    <w:uiPriority w:val="99"/>
    <w:semiHidden/>
    <w:qFormat/>
    <w:locked/>
    <w:rsid w:val="00782EA9"/>
    <w:rPr>
      <w:rFonts w:ascii="Geneva" w:hAnsi="Geneva" w:cs="Times New Roman"/>
      <w:sz w:val="20"/>
      <w:szCs w:val="20"/>
    </w:rPr>
  </w:style>
  <w:style w:type="character" w:styleId="Odkaznakoment">
    <w:name w:val="annotation reference"/>
    <w:uiPriority w:val="99"/>
    <w:semiHidden/>
    <w:qFormat/>
    <w:rsid w:val="008B79C3"/>
    <w:rPr>
      <w:rFonts w:cs="Times New Roman"/>
      <w:sz w:val="16"/>
    </w:rPr>
  </w:style>
  <w:style w:type="character" w:customStyle="1" w:styleId="TextbublinyChar">
    <w:name w:val="Text bubliny Char"/>
    <w:link w:val="Textbubliny"/>
    <w:uiPriority w:val="99"/>
    <w:semiHidden/>
    <w:qFormat/>
    <w:locked/>
    <w:rsid w:val="00027CEC"/>
    <w:rPr>
      <w:rFonts w:cs="Times New Roman"/>
      <w:sz w:val="2"/>
    </w:rPr>
  </w:style>
  <w:style w:type="character" w:styleId="Zdraznn">
    <w:name w:val="Emphasis"/>
    <w:uiPriority w:val="99"/>
    <w:qFormat/>
    <w:rsid w:val="008B79C3"/>
    <w:rPr>
      <w:rFonts w:cs="Times New Roman"/>
      <w:i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8B79C3"/>
    <w:pPr>
      <w:spacing w:before="120"/>
      <w:jc w:val="both"/>
    </w:pPr>
  </w:style>
  <w:style w:type="paragraph" w:styleId="Seznam">
    <w:name w:val="List"/>
    <w:basedOn w:val="Zkladntext"/>
    <w:uiPriority w:val="99"/>
    <w:rsid w:val="008B79C3"/>
    <w:pPr>
      <w:tabs>
        <w:tab w:val="left" w:pos="709"/>
      </w:tabs>
      <w:ind w:left="709" w:hanging="709"/>
    </w:p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Datum">
    <w:name w:val="Date"/>
    <w:basedOn w:val="Normln"/>
    <w:link w:val="DatumChar"/>
    <w:uiPriority w:val="99"/>
    <w:qFormat/>
    <w:rsid w:val="008B79C3"/>
    <w:pPr>
      <w:spacing w:before="240" w:after="600"/>
      <w:ind w:left="709"/>
    </w:pPr>
  </w:style>
  <w:style w:type="paragraph" w:customStyle="1" w:styleId="Nzevspolenosti">
    <w:name w:val="Název společnosti"/>
    <w:basedOn w:val="Normln"/>
    <w:uiPriority w:val="99"/>
    <w:qFormat/>
    <w:rsid w:val="008B79C3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uiPriority w:val="99"/>
    <w:qFormat/>
    <w:rsid w:val="008B79C3"/>
    <w:pPr>
      <w:tabs>
        <w:tab w:val="left" w:pos="851"/>
        <w:tab w:val="left" w:pos="4962"/>
        <w:tab w:val="left" w:pos="5812"/>
      </w:tabs>
    </w:pPr>
  </w:style>
  <w:style w:type="paragraph" w:customStyle="1" w:styleId="Adresa">
    <w:name w:val="Adresa"/>
    <w:basedOn w:val="Normln"/>
    <w:uiPriority w:val="99"/>
    <w:qFormat/>
    <w:rsid w:val="008B79C3"/>
    <w:pPr>
      <w:spacing w:before="40"/>
      <w:ind w:left="5812"/>
    </w:pPr>
  </w:style>
  <w:style w:type="paragraph" w:customStyle="1" w:styleId="Ploha">
    <w:name w:val="Příloha"/>
    <w:basedOn w:val="Normln"/>
    <w:uiPriority w:val="99"/>
    <w:qFormat/>
    <w:rsid w:val="008B79C3"/>
    <w:pPr>
      <w:spacing w:before="360"/>
      <w:ind w:left="993" w:hanging="993"/>
    </w:pPr>
  </w:style>
  <w:style w:type="paragraph" w:styleId="Zkladntextodsazen">
    <w:name w:val="Body Text Indent"/>
    <w:basedOn w:val="Zkladntext"/>
    <w:link w:val="ZkladntextodsazenChar1"/>
    <w:uiPriority w:val="99"/>
    <w:qFormat/>
    <w:rsid w:val="008B79C3"/>
    <w:pPr>
      <w:ind w:firstLine="720"/>
    </w:pPr>
  </w:style>
  <w:style w:type="paragraph" w:styleId="Podpis">
    <w:name w:val="Signature"/>
    <w:basedOn w:val="Normln"/>
    <w:link w:val="PodpisChar"/>
    <w:uiPriority w:val="99"/>
    <w:rsid w:val="008B79C3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uiPriority w:val="99"/>
    <w:semiHidden/>
    <w:qFormat/>
    <w:rsid w:val="008B79C3"/>
    <w:pPr>
      <w:spacing w:before="120"/>
    </w:pPr>
    <w:rPr>
      <w:rFonts w:cs="Arial"/>
      <w:b/>
      <w:bCs/>
      <w:szCs w:val="24"/>
    </w:rPr>
  </w:style>
  <w:style w:type="paragraph" w:styleId="slovanseznam">
    <w:name w:val="List Number"/>
    <w:basedOn w:val="Seznam"/>
    <w:uiPriority w:val="99"/>
    <w:rsid w:val="008B79C3"/>
    <w:pPr>
      <w:tabs>
        <w:tab w:val="clear" w:pos="709"/>
        <w:tab w:val="left" w:pos="4395"/>
      </w:tabs>
      <w:ind w:left="4395" w:hanging="1134"/>
    </w:pPr>
  </w:style>
  <w:style w:type="paragraph" w:styleId="slovanseznam2">
    <w:name w:val="List Number 2"/>
    <w:basedOn w:val="Seznamsodrkami3"/>
    <w:uiPriority w:val="99"/>
    <w:qFormat/>
    <w:rsid w:val="008B79C3"/>
    <w:pPr>
      <w:numPr>
        <w:ilvl w:val="2"/>
        <w:numId w:val="1"/>
      </w:numPr>
      <w:ind w:left="1418" w:hanging="709"/>
    </w:pPr>
  </w:style>
  <w:style w:type="paragraph" w:styleId="Seznamsodrkami3">
    <w:name w:val="List Bullet 3"/>
    <w:basedOn w:val="Seznamsodrkami"/>
    <w:uiPriority w:val="99"/>
    <w:qFormat/>
    <w:rsid w:val="008B79C3"/>
    <w:pPr>
      <w:numPr>
        <w:numId w:val="8"/>
      </w:numPr>
      <w:tabs>
        <w:tab w:val="left" w:pos="926"/>
        <w:tab w:val="left" w:pos="2268"/>
      </w:tabs>
      <w:ind w:left="2268" w:hanging="850"/>
    </w:pPr>
  </w:style>
  <w:style w:type="paragraph" w:styleId="slovanseznam3">
    <w:name w:val="List Number 3"/>
    <w:basedOn w:val="Seznamsodrkami4"/>
    <w:uiPriority w:val="99"/>
    <w:qFormat/>
    <w:rsid w:val="008B79C3"/>
    <w:pPr>
      <w:numPr>
        <w:ilvl w:val="3"/>
        <w:numId w:val="1"/>
      </w:numPr>
      <w:ind w:left="2268" w:hanging="850"/>
    </w:pPr>
  </w:style>
  <w:style w:type="paragraph" w:styleId="Seznamsodrkami4">
    <w:name w:val="List Bullet 4"/>
    <w:basedOn w:val="Seznamsodrkami"/>
    <w:uiPriority w:val="99"/>
    <w:qFormat/>
    <w:rsid w:val="008B79C3"/>
    <w:pPr>
      <w:numPr>
        <w:numId w:val="9"/>
      </w:numPr>
      <w:tabs>
        <w:tab w:val="left" w:pos="643"/>
        <w:tab w:val="left" w:pos="1209"/>
        <w:tab w:val="left" w:pos="3261"/>
      </w:tabs>
      <w:ind w:left="3261" w:hanging="993"/>
    </w:pPr>
  </w:style>
  <w:style w:type="paragraph" w:styleId="slovanseznam4">
    <w:name w:val="List Number 4"/>
    <w:basedOn w:val="Seznamsodrkami5"/>
    <w:uiPriority w:val="99"/>
    <w:qFormat/>
    <w:rsid w:val="008B79C3"/>
    <w:pPr>
      <w:numPr>
        <w:ilvl w:val="4"/>
        <w:numId w:val="1"/>
      </w:numPr>
      <w:ind w:left="3261" w:hanging="993"/>
    </w:pPr>
  </w:style>
  <w:style w:type="paragraph" w:styleId="Seznamsodrkami5">
    <w:name w:val="List Bullet 5"/>
    <w:basedOn w:val="Seznamsodrkami"/>
    <w:uiPriority w:val="99"/>
    <w:qFormat/>
    <w:rsid w:val="008B79C3"/>
    <w:pPr>
      <w:numPr>
        <w:numId w:val="0"/>
      </w:numPr>
      <w:tabs>
        <w:tab w:val="left" w:pos="4395"/>
      </w:tabs>
      <w:ind w:left="4395" w:hanging="1134"/>
    </w:pPr>
  </w:style>
  <w:style w:type="paragraph" w:styleId="slovanseznam5">
    <w:name w:val="List Number 5"/>
    <w:basedOn w:val="slovanseznam"/>
    <w:uiPriority w:val="99"/>
    <w:qFormat/>
    <w:rsid w:val="008B79C3"/>
    <w:pPr>
      <w:numPr>
        <w:ilvl w:val="5"/>
        <w:numId w:val="1"/>
      </w:numPr>
      <w:ind w:left="4395" w:hanging="1134"/>
    </w:pPr>
  </w:style>
  <w:style w:type="paragraph" w:styleId="Podnadpis">
    <w:name w:val="Subtitle"/>
    <w:basedOn w:val="Normln"/>
    <w:link w:val="PodnadpisChar"/>
    <w:uiPriority w:val="99"/>
    <w:qFormat/>
    <w:rsid w:val="008B79C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uiPriority w:val="99"/>
    <w:qFormat/>
    <w:rsid w:val="008B79C3"/>
    <w:pPr>
      <w:ind w:left="709"/>
    </w:pPr>
  </w:style>
  <w:style w:type="paragraph" w:styleId="Pokraovnseznamu2">
    <w:name w:val="List Continue 2"/>
    <w:basedOn w:val="Pokraovnseznamu"/>
    <w:uiPriority w:val="99"/>
    <w:qFormat/>
    <w:rsid w:val="008B79C3"/>
    <w:pPr>
      <w:ind w:left="1418"/>
    </w:pPr>
  </w:style>
  <w:style w:type="paragraph" w:styleId="Pokraovnseznamu3">
    <w:name w:val="List Continue 3"/>
    <w:basedOn w:val="Pokraovnseznamu"/>
    <w:uiPriority w:val="99"/>
    <w:qFormat/>
    <w:rsid w:val="008B79C3"/>
    <w:pPr>
      <w:ind w:left="2268"/>
    </w:pPr>
  </w:style>
  <w:style w:type="paragraph" w:styleId="Pokraovnseznamu4">
    <w:name w:val="List Continue 4"/>
    <w:basedOn w:val="Pokraovnseznamu"/>
    <w:uiPriority w:val="99"/>
    <w:qFormat/>
    <w:rsid w:val="008B79C3"/>
    <w:pPr>
      <w:ind w:left="3260"/>
    </w:pPr>
  </w:style>
  <w:style w:type="paragraph" w:styleId="Pokraovnseznamu5">
    <w:name w:val="List Continue 5"/>
    <w:basedOn w:val="Pokraovnseznamu"/>
    <w:uiPriority w:val="99"/>
    <w:qFormat/>
    <w:rsid w:val="008B79C3"/>
    <w:pPr>
      <w:ind w:left="4394"/>
    </w:pPr>
  </w:style>
  <w:style w:type="paragraph" w:styleId="Seznamsodrkami">
    <w:name w:val="List Bullet"/>
    <w:basedOn w:val="Zkladntext"/>
    <w:uiPriority w:val="99"/>
    <w:qFormat/>
    <w:rsid w:val="008B79C3"/>
    <w:pPr>
      <w:numPr>
        <w:numId w:val="6"/>
      </w:numPr>
      <w:tabs>
        <w:tab w:val="left" w:pos="709"/>
      </w:tabs>
      <w:ind w:left="709" w:hanging="709"/>
    </w:pPr>
  </w:style>
  <w:style w:type="paragraph" w:styleId="Seznamsodrkami2">
    <w:name w:val="List Bullet 2"/>
    <w:basedOn w:val="Seznamsodrkami"/>
    <w:uiPriority w:val="99"/>
    <w:qFormat/>
    <w:rsid w:val="008B79C3"/>
    <w:pPr>
      <w:numPr>
        <w:numId w:val="7"/>
      </w:numPr>
      <w:tabs>
        <w:tab w:val="left" w:pos="643"/>
        <w:tab w:val="left" w:pos="1418"/>
        <w:tab w:val="left" w:pos="1492"/>
      </w:tabs>
      <w:ind w:left="1418" w:hanging="709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8B79C3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link w:val="ZpatChar"/>
    <w:uiPriority w:val="99"/>
    <w:rsid w:val="008B79C3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uiPriority w:val="99"/>
    <w:qFormat/>
    <w:rsid w:val="008B79C3"/>
  </w:style>
  <w:style w:type="paragraph" w:customStyle="1" w:styleId="Pedmt">
    <w:name w:val="Předmět"/>
    <w:basedOn w:val="Normln"/>
    <w:uiPriority w:val="99"/>
    <w:qFormat/>
    <w:rsid w:val="008B79C3"/>
    <w:pPr>
      <w:spacing w:before="600"/>
      <w:ind w:left="709" w:hanging="709"/>
    </w:pPr>
  </w:style>
  <w:style w:type="paragraph" w:styleId="Adresanaoblku">
    <w:name w:val="envelope address"/>
    <w:basedOn w:val="Adresa"/>
    <w:uiPriority w:val="99"/>
    <w:qFormat/>
    <w:rsid w:val="008B79C3"/>
    <w:pPr>
      <w:keepLines/>
      <w:ind w:left="3969"/>
    </w:pPr>
  </w:style>
  <w:style w:type="paragraph" w:styleId="Nzev">
    <w:name w:val="Title"/>
    <w:basedOn w:val="Normln"/>
    <w:next w:val="Podnadpis"/>
    <w:link w:val="NzevChar"/>
    <w:uiPriority w:val="99"/>
    <w:qFormat/>
    <w:rsid w:val="008B79C3"/>
    <w:pPr>
      <w:spacing w:before="120" w:after="60"/>
      <w:jc w:val="center"/>
    </w:pPr>
    <w:rPr>
      <w:rFonts w:ascii="Cambria" w:hAnsi="Cambria"/>
      <w:b/>
      <w:kern w:val="2"/>
      <w:sz w:val="48"/>
    </w:rPr>
  </w:style>
  <w:style w:type="paragraph" w:styleId="Textvbloku">
    <w:name w:val="Block Text"/>
    <w:basedOn w:val="Normln"/>
    <w:uiPriority w:val="99"/>
    <w:qFormat/>
    <w:rsid w:val="008B79C3"/>
    <w:pPr>
      <w:spacing w:before="120" w:after="120"/>
      <w:ind w:left="1440" w:right="1440"/>
    </w:pPr>
  </w:style>
  <w:style w:type="paragraph" w:styleId="Zkladntext-prvnodsazen2">
    <w:name w:val="Body Text First Indent 2"/>
    <w:basedOn w:val="Zkladntextodsazen"/>
    <w:link w:val="Zkladntext-prvnodsazen2Char"/>
    <w:uiPriority w:val="99"/>
    <w:qFormat/>
    <w:rsid w:val="008B79C3"/>
    <w:pPr>
      <w:ind w:left="357"/>
      <w:jc w:val="left"/>
    </w:pPr>
  </w:style>
  <w:style w:type="paragraph" w:styleId="Zkladntext2">
    <w:name w:val="Body Text 2"/>
    <w:basedOn w:val="Normln"/>
    <w:link w:val="Zkladntext2Char"/>
    <w:uiPriority w:val="99"/>
    <w:qFormat/>
    <w:rsid w:val="008B79C3"/>
    <w:pPr>
      <w:spacing w:before="120" w:line="480" w:lineRule="auto"/>
    </w:pPr>
  </w:style>
  <w:style w:type="paragraph" w:styleId="Zkladntext3">
    <w:name w:val="Body Text 3"/>
    <w:basedOn w:val="Normln"/>
    <w:link w:val="Zkladntext3Char"/>
    <w:uiPriority w:val="99"/>
    <w:qFormat/>
    <w:rsid w:val="008B79C3"/>
    <w:pPr>
      <w:spacing w:before="120"/>
    </w:pPr>
    <w:rPr>
      <w:sz w:val="16"/>
    </w:rPr>
  </w:style>
  <w:style w:type="paragraph" w:styleId="Zkladntextodsazen2">
    <w:name w:val="Body Text Indent 2"/>
    <w:basedOn w:val="Normln"/>
    <w:link w:val="Zkladntextodsazen2Char"/>
    <w:uiPriority w:val="99"/>
    <w:qFormat/>
    <w:rsid w:val="008B79C3"/>
    <w:pPr>
      <w:spacing w:before="120" w:line="480" w:lineRule="auto"/>
      <w:ind w:left="284"/>
    </w:pPr>
  </w:style>
  <w:style w:type="paragraph" w:styleId="Zkladntextodsazen3">
    <w:name w:val="Body Text Indent 3"/>
    <w:basedOn w:val="Normln"/>
    <w:link w:val="Zkladntextodsazen3Char"/>
    <w:uiPriority w:val="99"/>
    <w:qFormat/>
    <w:rsid w:val="008B79C3"/>
    <w:pPr>
      <w:spacing w:before="120"/>
      <w:ind w:left="284"/>
    </w:pPr>
    <w:rPr>
      <w:sz w:val="16"/>
    </w:rPr>
  </w:style>
  <w:style w:type="paragraph" w:styleId="Rejstk1">
    <w:name w:val="index 1"/>
    <w:basedOn w:val="Normln"/>
    <w:next w:val="Normln"/>
    <w:autoRedefine/>
    <w:uiPriority w:val="99"/>
    <w:semiHidden/>
    <w:qFormat/>
    <w:rsid w:val="008B79C3"/>
    <w:pPr>
      <w:ind w:left="240" w:hanging="240"/>
    </w:pPr>
  </w:style>
  <w:style w:type="paragraph" w:styleId="Hlavikarejstku">
    <w:name w:val="index heading"/>
    <w:basedOn w:val="Normln"/>
    <w:next w:val="Rejstk1"/>
    <w:uiPriority w:val="99"/>
    <w:semiHidden/>
    <w:qFormat/>
    <w:rsid w:val="008B79C3"/>
    <w:rPr>
      <w:rFonts w:cs="Arial"/>
      <w:b/>
      <w:bCs/>
    </w:rPr>
  </w:style>
  <w:style w:type="paragraph" w:styleId="Textkomente">
    <w:name w:val="annotation text"/>
    <w:basedOn w:val="Normln"/>
    <w:link w:val="TextkomenteChar"/>
    <w:uiPriority w:val="99"/>
    <w:semiHidden/>
    <w:qFormat/>
    <w:rsid w:val="008B79C3"/>
    <w:pPr>
      <w:spacing w:after="30" w:line="216" w:lineRule="auto"/>
    </w:pPr>
    <w:rPr>
      <w:rFonts w:ascii="Geneva" w:hAnsi="Geneva"/>
      <w:sz w:val="18"/>
    </w:rPr>
  </w:style>
  <w:style w:type="paragraph" w:styleId="Textbubliny">
    <w:name w:val="Balloon Text"/>
    <w:basedOn w:val="Normln"/>
    <w:link w:val="TextbublinyChar"/>
    <w:uiPriority w:val="99"/>
    <w:semiHidden/>
    <w:qFormat/>
    <w:locked/>
    <w:rsid w:val="004C2C1F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CD23D2"/>
    <w:pPr>
      <w:suppressAutoHyphens w:val="0"/>
    </w:pPr>
    <w:rPr>
      <w:rFonts w:ascii="Calibri" w:hAnsi="Calibri"/>
      <w:sz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CE7077"/>
    <w:pPr>
      <w:spacing w:after="0" w:line="240" w:lineRule="auto"/>
    </w:pPr>
    <w:rPr>
      <w:rFonts w:ascii="Calibri" w:hAnsi="Calibri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7077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5FAE4-4051-48EC-AA38-CC0063AB7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1273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Univerzální smlouva</vt:lpstr>
    </vt:vector>
  </TitlesOfParts>
  <Company>Alexander Klimeš, advokát</Company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subject/>
  <dc:creator>Alexander Klimeš</dc:creator>
  <dc:description/>
  <cp:lastModifiedBy>Limprechtová Lucie</cp:lastModifiedBy>
  <cp:revision>2</cp:revision>
  <cp:lastPrinted>2018-02-07T15:42:00Z</cp:lastPrinted>
  <dcterms:created xsi:type="dcterms:W3CDTF">2024-10-09T06:11:00Z</dcterms:created>
  <dcterms:modified xsi:type="dcterms:W3CDTF">2024-10-09T06:11:00Z</dcterms:modified>
  <dc:language>cs-CZ</dc:language>
</cp:coreProperties>
</file>