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1DB301" w14:textId="77777777" w:rsidR="00D704CF" w:rsidRDefault="00D704CF" w:rsidP="00D704CF">
      <w:pPr>
        <w:rPr>
          <w:rFonts w:asciiTheme="minorHAnsi" w:hAnsiTheme="minorHAnsi" w:cstheme="minorHAnsi"/>
          <w:b/>
        </w:rPr>
      </w:pPr>
    </w:p>
    <w:p w14:paraId="5B68EC4D" w14:textId="77777777" w:rsidR="00D704CF" w:rsidRPr="00B45550" w:rsidRDefault="00D704CF" w:rsidP="00D704CF">
      <w:pPr>
        <w:spacing w:before="120" w:line="360" w:lineRule="auto"/>
        <w:jc w:val="center"/>
        <w:rPr>
          <w:rFonts w:asciiTheme="minorHAnsi" w:hAnsiTheme="minorHAnsi" w:cstheme="minorHAnsi"/>
          <w:b/>
          <w:sz w:val="32"/>
        </w:rPr>
      </w:pPr>
      <w:r w:rsidRPr="00B45550">
        <w:rPr>
          <w:rFonts w:asciiTheme="minorHAnsi" w:hAnsiTheme="minorHAnsi" w:cstheme="minorHAnsi"/>
          <w:b/>
          <w:sz w:val="32"/>
        </w:rPr>
        <w:t xml:space="preserve">     SMLOUV</w:t>
      </w:r>
      <w:r w:rsidR="00B45550" w:rsidRPr="00B45550">
        <w:rPr>
          <w:rFonts w:asciiTheme="minorHAnsi" w:hAnsiTheme="minorHAnsi" w:cstheme="minorHAnsi"/>
          <w:b/>
          <w:sz w:val="32"/>
        </w:rPr>
        <w:t>A</w:t>
      </w:r>
      <w:r w:rsidRPr="00B45550">
        <w:rPr>
          <w:rFonts w:asciiTheme="minorHAnsi" w:hAnsiTheme="minorHAnsi" w:cstheme="minorHAnsi"/>
          <w:b/>
          <w:sz w:val="32"/>
        </w:rPr>
        <w:t xml:space="preserve"> O NÁJMU TĚLOCVIČNY NA HUSOVĚ </w:t>
      </w:r>
      <w:r w:rsidR="00B45550" w:rsidRPr="00B45550">
        <w:rPr>
          <w:rFonts w:asciiTheme="minorHAnsi" w:hAnsiTheme="minorHAnsi" w:cstheme="minorHAnsi"/>
          <w:b/>
          <w:sz w:val="32"/>
        </w:rPr>
        <w:t>ULICI</w:t>
      </w:r>
    </w:p>
    <w:p w14:paraId="633E35FD" w14:textId="77777777" w:rsidR="00D704CF" w:rsidRDefault="00D704CF" w:rsidP="00D704CF">
      <w:pPr>
        <w:spacing w:before="120" w:line="360" w:lineRule="auto"/>
        <w:jc w:val="center"/>
        <w:rPr>
          <w:rFonts w:asciiTheme="minorHAnsi" w:hAnsiTheme="minorHAnsi" w:cstheme="minorHAnsi"/>
          <w:b/>
        </w:rPr>
      </w:pPr>
    </w:p>
    <w:p w14:paraId="64AA19F4" w14:textId="278D5FB3" w:rsidR="008E07F5" w:rsidRDefault="004C644F" w:rsidP="004C644F">
      <w:pPr>
        <w:pStyle w:val="Nadpis1"/>
        <w:ind w:left="357"/>
        <w:jc w:val="center"/>
        <w:rPr>
          <w:rFonts w:ascii="Calibri" w:hAnsi="Calibri"/>
          <w:sz w:val="24"/>
          <w:u w:val="none"/>
        </w:rPr>
      </w:pPr>
      <w:r>
        <w:rPr>
          <w:rFonts w:ascii="Calibri" w:hAnsi="Calibri"/>
          <w:sz w:val="24"/>
          <w:u w:val="none"/>
        </w:rPr>
        <w:t>I.</w:t>
      </w:r>
    </w:p>
    <w:p w14:paraId="6CB286D2" w14:textId="6EF535F4" w:rsidR="00D704CF" w:rsidRPr="004C644F" w:rsidRDefault="004C644F" w:rsidP="004C644F">
      <w:pPr>
        <w:pStyle w:val="Nadpis1"/>
        <w:tabs>
          <w:tab w:val="clear" w:pos="-56"/>
        </w:tabs>
        <w:ind w:left="426"/>
        <w:jc w:val="center"/>
        <w:rPr>
          <w:rFonts w:ascii="Calibri" w:hAnsi="Calibri"/>
          <w:sz w:val="22"/>
          <w:szCs w:val="22"/>
          <w:u w:val="none"/>
        </w:rPr>
      </w:pPr>
      <w:r w:rsidRPr="004C644F">
        <w:rPr>
          <w:rFonts w:ascii="Calibri" w:hAnsi="Calibri"/>
          <w:sz w:val="22"/>
          <w:szCs w:val="22"/>
          <w:u w:val="none"/>
        </w:rPr>
        <w:t>Smluvní strany</w:t>
      </w:r>
    </w:p>
    <w:p w14:paraId="17EB16AF" w14:textId="77777777" w:rsidR="00777485" w:rsidRPr="00777485" w:rsidRDefault="00777485" w:rsidP="00777485"/>
    <w:p w14:paraId="30D1FCBC" w14:textId="77777777" w:rsidR="00932F4C" w:rsidRPr="008E07F5" w:rsidRDefault="00932F4C" w:rsidP="00BB2D91">
      <w:pPr>
        <w:pStyle w:val="Odstavecseseznamem"/>
        <w:numPr>
          <w:ilvl w:val="0"/>
          <w:numId w:val="21"/>
        </w:numPr>
        <w:spacing w:after="0" w:line="240" w:lineRule="auto"/>
        <w:ind w:left="714" w:hanging="357"/>
        <w:rPr>
          <w:rFonts w:cstheme="minorHAnsi"/>
          <w:b/>
          <w:sz w:val="20"/>
          <w:szCs w:val="20"/>
        </w:rPr>
      </w:pPr>
      <w:r w:rsidRPr="008E07F5">
        <w:rPr>
          <w:rFonts w:cstheme="minorHAnsi"/>
          <w:b/>
          <w:sz w:val="20"/>
          <w:szCs w:val="20"/>
        </w:rPr>
        <w:t>Střední škola hotelnictví a služeb a Vyšší odborná škola, Opava, příspěvková organizace</w:t>
      </w:r>
    </w:p>
    <w:p w14:paraId="02D984E1" w14:textId="77777777" w:rsidR="00932F4C" w:rsidRPr="008E07F5" w:rsidRDefault="00932F4C" w:rsidP="00BB2D91">
      <w:pPr>
        <w:ind w:left="709"/>
        <w:rPr>
          <w:rFonts w:asciiTheme="minorHAnsi" w:hAnsiTheme="minorHAnsi" w:cstheme="minorHAnsi"/>
        </w:rPr>
      </w:pPr>
      <w:r w:rsidRPr="008E07F5">
        <w:rPr>
          <w:rFonts w:asciiTheme="minorHAnsi" w:hAnsiTheme="minorHAnsi" w:cstheme="minorHAnsi"/>
        </w:rPr>
        <w:t xml:space="preserve">se sídlem Tyršova 867/34, 746 </w:t>
      </w:r>
      <w:r w:rsidR="00C851B9" w:rsidRPr="008E07F5">
        <w:rPr>
          <w:rFonts w:asciiTheme="minorHAnsi" w:hAnsiTheme="minorHAnsi" w:cstheme="minorHAnsi"/>
        </w:rPr>
        <w:t>01</w:t>
      </w:r>
      <w:r w:rsidRPr="008E07F5">
        <w:rPr>
          <w:rFonts w:asciiTheme="minorHAnsi" w:hAnsiTheme="minorHAnsi" w:cstheme="minorHAnsi"/>
        </w:rPr>
        <w:t xml:space="preserve"> Opava</w:t>
      </w:r>
    </w:p>
    <w:p w14:paraId="6DCB5146" w14:textId="77777777" w:rsidR="00932F4C" w:rsidRPr="008E07F5" w:rsidRDefault="00932F4C" w:rsidP="00BB2D91">
      <w:pPr>
        <w:ind w:left="709"/>
        <w:rPr>
          <w:rFonts w:asciiTheme="minorHAnsi" w:hAnsiTheme="minorHAnsi" w:cstheme="minorHAnsi"/>
        </w:rPr>
      </w:pPr>
      <w:r w:rsidRPr="008E07F5">
        <w:rPr>
          <w:rFonts w:asciiTheme="minorHAnsi" w:hAnsiTheme="minorHAnsi" w:cstheme="minorHAnsi"/>
        </w:rPr>
        <w:t>zastoupena Mgr. Martinem Ruským, ředitelem školy</w:t>
      </w:r>
    </w:p>
    <w:p w14:paraId="2BF9EAB6" w14:textId="77777777" w:rsidR="00932F4C" w:rsidRPr="008E07F5" w:rsidRDefault="00932F4C" w:rsidP="00BB2D91">
      <w:pPr>
        <w:ind w:left="709"/>
        <w:rPr>
          <w:rFonts w:asciiTheme="minorHAnsi" w:hAnsiTheme="minorHAnsi" w:cstheme="minorHAnsi"/>
        </w:rPr>
      </w:pPr>
      <w:r w:rsidRPr="008E07F5">
        <w:rPr>
          <w:rFonts w:asciiTheme="minorHAnsi" w:hAnsiTheme="minorHAnsi" w:cstheme="minorHAnsi"/>
        </w:rPr>
        <w:t>IČ: 72547651, DIČ: CZ72547651</w:t>
      </w:r>
    </w:p>
    <w:p w14:paraId="2DAE1179" w14:textId="77777777" w:rsidR="00932F4C" w:rsidRPr="00D704CF" w:rsidRDefault="00932F4C" w:rsidP="00BB2D91">
      <w:pPr>
        <w:ind w:left="709"/>
        <w:rPr>
          <w:rFonts w:asciiTheme="minorHAnsi" w:hAnsiTheme="minorHAnsi" w:cstheme="minorHAnsi"/>
        </w:rPr>
      </w:pPr>
    </w:p>
    <w:p w14:paraId="09E12222" w14:textId="77777777" w:rsidR="00932F4C" w:rsidRPr="00D704CF" w:rsidRDefault="00932F4C" w:rsidP="00BB2D91">
      <w:pPr>
        <w:ind w:left="709"/>
        <w:rPr>
          <w:rFonts w:asciiTheme="minorHAnsi" w:hAnsiTheme="minorHAnsi" w:cstheme="minorHAnsi"/>
        </w:rPr>
      </w:pPr>
      <w:r w:rsidRPr="00D704CF">
        <w:rPr>
          <w:rFonts w:asciiTheme="minorHAnsi" w:hAnsiTheme="minorHAnsi" w:cstheme="minorHAnsi"/>
        </w:rPr>
        <w:t>(dále jen „</w:t>
      </w:r>
      <w:r w:rsidRPr="00D704CF">
        <w:rPr>
          <w:rFonts w:asciiTheme="minorHAnsi" w:hAnsiTheme="minorHAnsi" w:cstheme="minorHAnsi"/>
          <w:b/>
        </w:rPr>
        <w:t>Pronajímatel</w:t>
      </w:r>
      <w:r w:rsidRPr="00D704CF">
        <w:rPr>
          <w:rFonts w:asciiTheme="minorHAnsi" w:hAnsiTheme="minorHAnsi" w:cstheme="minorHAnsi"/>
        </w:rPr>
        <w:t>“)</w:t>
      </w:r>
    </w:p>
    <w:p w14:paraId="1CE7174B" w14:textId="77777777" w:rsidR="00932F4C" w:rsidRPr="00D704CF" w:rsidRDefault="00932F4C" w:rsidP="00BB2D91">
      <w:pPr>
        <w:rPr>
          <w:rFonts w:asciiTheme="minorHAnsi" w:hAnsiTheme="minorHAnsi" w:cstheme="minorHAnsi"/>
        </w:rPr>
      </w:pPr>
    </w:p>
    <w:p w14:paraId="4646E542" w14:textId="479C7F86" w:rsidR="00D1124A" w:rsidRPr="00D1124A" w:rsidRDefault="005D00A9" w:rsidP="00792BCB">
      <w:pPr>
        <w:pStyle w:val="Odstavecseseznamem"/>
        <w:numPr>
          <w:ilvl w:val="0"/>
          <w:numId w:val="21"/>
        </w:numPr>
        <w:spacing w:after="0" w:line="240" w:lineRule="auto"/>
        <w:rPr>
          <w:b/>
          <w:sz w:val="20"/>
          <w:szCs w:val="20"/>
          <w:lang w:eastAsia="cs-CZ"/>
        </w:rPr>
      </w:pPr>
      <w:r w:rsidRPr="00D1124A">
        <w:rPr>
          <w:rStyle w:val="Siln"/>
          <w:rFonts w:cstheme="minorHAnsi"/>
          <w:color w:val="000000"/>
          <w:sz w:val="20"/>
          <w:szCs w:val="20"/>
          <w:bdr w:val="none" w:sz="0" w:space="0" w:color="auto" w:frame="1"/>
        </w:rPr>
        <w:t>S</w:t>
      </w:r>
      <w:r w:rsidR="00D1124A" w:rsidRPr="00D1124A">
        <w:rPr>
          <w:sz w:val="20"/>
          <w:szCs w:val="20"/>
        </w:rPr>
        <w:t>l</w:t>
      </w:r>
      <w:r w:rsidR="00D1124A" w:rsidRPr="00D1124A">
        <w:rPr>
          <w:b/>
          <w:sz w:val="20"/>
          <w:szCs w:val="20"/>
        </w:rPr>
        <w:t xml:space="preserve">ezský FC Opava </w:t>
      </w:r>
      <w:proofErr w:type="spellStart"/>
      <w:r w:rsidR="00D1124A" w:rsidRPr="00D1124A">
        <w:rPr>
          <w:b/>
          <w:sz w:val="20"/>
          <w:szCs w:val="20"/>
        </w:rPr>
        <w:t>z.s</w:t>
      </w:r>
      <w:proofErr w:type="spellEnd"/>
      <w:r w:rsidR="00D1124A" w:rsidRPr="00D1124A">
        <w:rPr>
          <w:b/>
          <w:sz w:val="20"/>
          <w:szCs w:val="20"/>
        </w:rPr>
        <w:t>.</w:t>
      </w:r>
    </w:p>
    <w:p w14:paraId="2BF0D490" w14:textId="4D765855" w:rsidR="00D1124A" w:rsidRDefault="00D1124A" w:rsidP="00D1124A">
      <w:pPr>
        <w:pStyle w:val="Odstavecseseznamem"/>
        <w:rPr>
          <w:sz w:val="20"/>
          <w:szCs w:val="20"/>
        </w:rPr>
      </w:pPr>
      <w:r>
        <w:rPr>
          <w:sz w:val="20"/>
          <w:szCs w:val="20"/>
        </w:rPr>
        <w:t xml:space="preserve">se sídlem: </w:t>
      </w:r>
      <w:r w:rsidRPr="00D1124A">
        <w:rPr>
          <w:sz w:val="20"/>
          <w:szCs w:val="20"/>
        </w:rPr>
        <w:t xml:space="preserve">Lípová 105/2, </w:t>
      </w:r>
      <w:r w:rsidR="00A034B1">
        <w:rPr>
          <w:sz w:val="20"/>
          <w:szCs w:val="20"/>
        </w:rPr>
        <w:t xml:space="preserve">746 01 </w:t>
      </w:r>
      <w:r w:rsidRPr="00D1124A">
        <w:rPr>
          <w:sz w:val="20"/>
          <w:szCs w:val="20"/>
        </w:rPr>
        <w:t>Opava</w:t>
      </w:r>
    </w:p>
    <w:p w14:paraId="15C657FB" w14:textId="6DFCEB7B" w:rsidR="00956EBF" w:rsidRPr="00D1124A" w:rsidRDefault="00956EBF" w:rsidP="00D1124A">
      <w:pPr>
        <w:pStyle w:val="Odstavecseseznamem"/>
        <w:rPr>
          <w:sz w:val="20"/>
          <w:szCs w:val="20"/>
        </w:rPr>
      </w:pPr>
      <w:r>
        <w:rPr>
          <w:sz w:val="20"/>
          <w:szCs w:val="20"/>
        </w:rPr>
        <w:t>zastoupen: Mgr. Jan Hruška</w:t>
      </w:r>
      <w:r w:rsidR="00A6183E">
        <w:rPr>
          <w:sz w:val="20"/>
          <w:szCs w:val="20"/>
        </w:rPr>
        <w:t>, předseda výboru</w:t>
      </w:r>
    </w:p>
    <w:p w14:paraId="28D5EEE4" w14:textId="20F91EF6" w:rsidR="00D1124A" w:rsidRPr="00D1124A" w:rsidRDefault="00D1124A" w:rsidP="00D1124A">
      <w:pPr>
        <w:pStyle w:val="Odstavecseseznamem"/>
        <w:rPr>
          <w:sz w:val="20"/>
          <w:szCs w:val="20"/>
        </w:rPr>
      </w:pPr>
      <w:r w:rsidRPr="00D1124A">
        <w:rPr>
          <w:sz w:val="20"/>
          <w:szCs w:val="20"/>
        </w:rPr>
        <w:t>IČ: 22883304</w:t>
      </w:r>
    </w:p>
    <w:p w14:paraId="3ECFC80F" w14:textId="77777777" w:rsidR="00D1124A" w:rsidRPr="008E07F5" w:rsidRDefault="00D1124A" w:rsidP="00D1124A">
      <w:pPr>
        <w:pStyle w:val="Odstavecseseznamem"/>
        <w:spacing w:after="0" w:line="240" w:lineRule="auto"/>
        <w:rPr>
          <w:rStyle w:val="Siln"/>
          <w:rFonts w:cstheme="minorHAnsi"/>
          <w:color w:val="000000"/>
          <w:sz w:val="20"/>
          <w:bdr w:val="none" w:sz="0" w:space="0" w:color="auto" w:frame="1"/>
        </w:rPr>
      </w:pPr>
    </w:p>
    <w:p w14:paraId="37DF4757" w14:textId="77777777" w:rsidR="00932F4C" w:rsidRDefault="00932F4C" w:rsidP="008E07F5">
      <w:pPr>
        <w:ind w:left="709"/>
        <w:rPr>
          <w:rFonts w:asciiTheme="minorHAnsi" w:hAnsiTheme="minorHAnsi" w:cstheme="minorHAnsi"/>
        </w:rPr>
      </w:pPr>
      <w:r w:rsidRPr="00C851B9">
        <w:rPr>
          <w:rFonts w:asciiTheme="minorHAnsi" w:hAnsiTheme="minorHAnsi" w:cstheme="minorHAnsi"/>
        </w:rPr>
        <w:t>(dále jen „</w:t>
      </w:r>
      <w:r w:rsidRPr="00C851B9">
        <w:rPr>
          <w:rFonts w:asciiTheme="minorHAnsi" w:hAnsiTheme="minorHAnsi" w:cstheme="minorHAnsi"/>
          <w:b/>
        </w:rPr>
        <w:t>Nájemce</w:t>
      </w:r>
      <w:r w:rsidRPr="00C851B9">
        <w:rPr>
          <w:rFonts w:asciiTheme="minorHAnsi" w:hAnsiTheme="minorHAnsi" w:cstheme="minorHAnsi"/>
        </w:rPr>
        <w:t xml:space="preserve">“)            </w:t>
      </w:r>
    </w:p>
    <w:p w14:paraId="0BC0B62A" w14:textId="77777777" w:rsidR="00777485" w:rsidRDefault="00777485" w:rsidP="008E07F5">
      <w:pPr>
        <w:ind w:left="709"/>
        <w:rPr>
          <w:rFonts w:asciiTheme="minorHAnsi" w:hAnsiTheme="minorHAnsi" w:cstheme="minorHAnsi"/>
        </w:rPr>
      </w:pPr>
    </w:p>
    <w:p w14:paraId="7B192FC3" w14:textId="6B853147" w:rsidR="008E07F5" w:rsidRDefault="007B3068" w:rsidP="007B3068">
      <w:pPr>
        <w:pStyle w:val="Odstavecseseznamem"/>
        <w:spacing w:before="120" w:after="360" w:line="240" w:lineRule="auto"/>
        <w:ind w:left="360"/>
        <w:jc w:val="center"/>
        <w:outlineLvl w:val="0"/>
        <w:rPr>
          <w:rFonts w:cstheme="minorHAnsi"/>
          <w:b/>
        </w:rPr>
      </w:pPr>
      <w:r>
        <w:rPr>
          <w:rFonts w:cstheme="minorHAnsi"/>
          <w:b/>
        </w:rPr>
        <w:t>II.</w:t>
      </w:r>
    </w:p>
    <w:p w14:paraId="104A4920" w14:textId="77777777" w:rsidR="00932F4C" w:rsidRPr="008E07F5" w:rsidRDefault="00932F4C" w:rsidP="008E07F5">
      <w:pPr>
        <w:pStyle w:val="Odstavecseseznamem"/>
        <w:spacing w:before="120" w:after="360" w:line="240" w:lineRule="auto"/>
        <w:ind w:left="360"/>
        <w:jc w:val="center"/>
        <w:outlineLvl w:val="0"/>
        <w:rPr>
          <w:rFonts w:cstheme="minorHAnsi"/>
          <w:b/>
        </w:rPr>
      </w:pPr>
      <w:r w:rsidRPr="008E07F5">
        <w:rPr>
          <w:rFonts w:cstheme="minorHAnsi"/>
          <w:b/>
        </w:rPr>
        <w:t>Vymezení předmětu nájmu</w:t>
      </w:r>
    </w:p>
    <w:p w14:paraId="0CE3F8B7" w14:textId="77777777" w:rsidR="00932F4C" w:rsidRPr="00D704CF" w:rsidRDefault="00932F4C" w:rsidP="004D370C">
      <w:pPr>
        <w:pStyle w:val="Odstavecseseznamem"/>
        <w:spacing w:after="120" w:line="240" w:lineRule="auto"/>
        <w:ind w:left="714"/>
        <w:jc w:val="both"/>
        <w:rPr>
          <w:rFonts w:cstheme="minorHAnsi"/>
          <w:sz w:val="20"/>
          <w:szCs w:val="20"/>
        </w:rPr>
      </w:pPr>
      <w:r w:rsidRPr="00D704CF">
        <w:rPr>
          <w:rFonts w:cstheme="minorHAnsi"/>
          <w:sz w:val="20"/>
          <w:szCs w:val="20"/>
        </w:rPr>
        <w:t xml:space="preserve">Pronajímatel má právo hospodaření se svěřeným majetkem kraje – pozemkem parcela č. 2458/2, </w:t>
      </w:r>
      <w:r w:rsidRPr="00D704CF">
        <w:rPr>
          <w:rFonts w:cstheme="minorHAnsi"/>
          <w:sz w:val="20"/>
          <w:szCs w:val="20"/>
        </w:rPr>
        <w:br/>
        <w:t>včetně na něm stojící budovy, v katastrálním území Opava-Předměstí, jež je ve vlastnictví Moravskoslezského kraje. Předmětem nájmu je tělocvična, přístupové chodby a sociální zařízení.</w:t>
      </w:r>
    </w:p>
    <w:p w14:paraId="20C93EC7" w14:textId="77777777" w:rsidR="00932F4C" w:rsidRPr="00D704CF" w:rsidRDefault="00932F4C" w:rsidP="00BB2D91">
      <w:pPr>
        <w:spacing w:after="120"/>
        <w:jc w:val="center"/>
        <w:rPr>
          <w:rFonts w:asciiTheme="minorHAnsi" w:hAnsiTheme="minorHAnsi" w:cstheme="minorHAnsi"/>
          <w:b/>
        </w:rPr>
      </w:pPr>
    </w:p>
    <w:p w14:paraId="637A17E8" w14:textId="62878823" w:rsidR="008E07F5" w:rsidRDefault="007B3068" w:rsidP="007B3068">
      <w:pPr>
        <w:pStyle w:val="Odstavecseseznamem"/>
        <w:spacing w:after="120" w:line="240" w:lineRule="auto"/>
        <w:ind w:left="360"/>
        <w:jc w:val="center"/>
        <w:rPr>
          <w:rFonts w:cstheme="minorHAnsi"/>
          <w:b/>
          <w:szCs w:val="20"/>
        </w:rPr>
      </w:pPr>
      <w:r>
        <w:rPr>
          <w:rFonts w:cstheme="minorHAnsi"/>
          <w:b/>
          <w:szCs w:val="20"/>
        </w:rPr>
        <w:t>III.</w:t>
      </w:r>
    </w:p>
    <w:p w14:paraId="5DF40149" w14:textId="77777777" w:rsidR="00932F4C" w:rsidRDefault="00932F4C" w:rsidP="008E07F5">
      <w:pPr>
        <w:pStyle w:val="Odstavecseseznamem"/>
        <w:spacing w:after="120" w:line="240" w:lineRule="auto"/>
        <w:ind w:left="360"/>
        <w:jc w:val="center"/>
        <w:rPr>
          <w:rFonts w:cstheme="minorHAnsi"/>
          <w:b/>
          <w:szCs w:val="20"/>
        </w:rPr>
      </w:pPr>
      <w:r w:rsidRPr="00B45550">
        <w:rPr>
          <w:rFonts w:cstheme="minorHAnsi"/>
          <w:b/>
          <w:szCs w:val="20"/>
        </w:rPr>
        <w:t>Doba trvání nájmu</w:t>
      </w:r>
    </w:p>
    <w:p w14:paraId="5B9D1B85" w14:textId="77777777" w:rsidR="00D1124A" w:rsidRPr="00D1124A" w:rsidRDefault="00932F4C" w:rsidP="00BB2D91">
      <w:pPr>
        <w:pStyle w:val="Odstavecseseznamem"/>
        <w:numPr>
          <w:ilvl w:val="0"/>
          <w:numId w:val="22"/>
        </w:numPr>
        <w:spacing w:after="120" w:line="240" w:lineRule="auto"/>
        <w:ind w:left="714" w:hanging="357"/>
        <w:jc w:val="both"/>
        <w:rPr>
          <w:rFonts w:cstheme="minorHAnsi"/>
          <w:b/>
          <w:sz w:val="20"/>
        </w:rPr>
      </w:pPr>
      <w:r w:rsidRPr="00B45550">
        <w:rPr>
          <w:rFonts w:cstheme="minorHAnsi"/>
          <w:sz w:val="20"/>
        </w:rPr>
        <w:t xml:space="preserve">Smlouva se uzavírá na dobu určitou </w:t>
      </w:r>
      <w:r w:rsidR="004D370C" w:rsidRPr="00D1124A">
        <w:rPr>
          <w:rFonts w:cstheme="minorHAnsi"/>
          <w:b/>
          <w:sz w:val="20"/>
        </w:rPr>
        <w:t>od</w:t>
      </w:r>
      <w:r w:rsidRPr="00D1124A">
        <w:rPr>
          <w:rFonts w:cstheme="minorHAnsi"/>
          <w:b/>
          <w:sz w:val="20"/>
        </w:rPr>
        <w:t xml:space="preserve"> </w:t>
      </w:r>
      <w:r w:rsidR="00D1124A" w:rsidRPr="00D1124A">
        <w:rPr>
          <w:rFonts w:cstheme="minorHAnsi"/>
          <w:b/>
          <w:sz w:val="20"/>
        </w:rPr>
        <w:t>21</w:t>
      </w:r>
      <w:r w:rsidR="0042348B" w:rsidRPr="00D1124A">
        <w:rPr>
          <w:rFonts w:cstheme="minorHAnsi"/>
          <w:b/>
          <w:sz w:val="20"/>
        </w:rPr>
        <w:t>.</w:t>
      </w:r>
      <w:r w:rsidR="008B2D56" w:rsidRPr="00AF0BC4">
        <w:rPr>
          <w:rFonts w:cstheme="minorHAnsi"/>
          <w:b/>
          <w:sz w:val="20"/>
        </w:rPr>
        <w:t> </w:t>
      </w:r>
      <w:r w:rsidR="00D1124A">
        <w:rPr>
          <w:rFonts w:cstheme="minorHAnsi"/>
          <w:b/>
          <w:sz w:val="20"/>
        </w:rPr>
        <w:t>10</w:t>
      </w:r>
      <w:r w:rsidRPr="00AF0BC4">
        <w:rPr>
          <w:rFonts w:cstheme="minorHAnsi"/>
          <w:b/>
          <w:sz w:val="20"/>
        </w:rPr>
        <w:t>. 20</w:t>
      </w:r>
      <w:r w:rsidR="00C851B9" w:rsidRPr="00AF0BC4">
        <w:rPr>
          <w:rFonts w:cstheme="minorHAnsi"/>
          <w:b/>
          <w:sz w:val="20"/>
        </w:rPr>
        <w:t>2</w:t>
      </w:r>
      <w:r w:rsidR="0042348B">
        <w:rPr>
          <w:rFonts w:cstheme="minorHAnsi"/>
          <w:b/>
          <w:sz w:val="20"/>
        </w:rPr>
        <w:t>4</w:t>
      </w:r>
      <w:r w:rsidR="006954D3" w:rsidRPr="00AF0BC4">
        <w:rPr>
          <w:rFonts w:cstheme="minorHAnsi"/>
          <w:b/>
          <w:sz w:val="20"/>
        </w:rPr>
        <w:t xml:space="preserve"> </w:t>
      </w:r>
      <w:r w:rsidR="006427DE">
        <w:rPr>
          <w:rFonts w:cstheme="minorHAnsi"/>
          <w:b/>
          <w:sz w:val="20"/>
        </w:rPr>
        <w:t>do</w:t>
      </w:r>
      <w:r w:rsidR="006954D3" w:rsidRPr="00AF0BC4">
        <w:rPr>
          <w:rFonts w:cstheme="minorHAnsi"/>
          <w:b/>
          <w:sz w:val="20"/>
        </w:rPr>
        <w:t xml:space="preserve"> </w:t>
      </w:r>
      <w:r w:rsidR="00D1124A">
        <w:rPr>
          <w:rFonts w:cstheme="minorHAnsi"/>
          <w:b/>
          <w:sz w:val="20"/>
        </w:rPr>
        <w:t>2</w:t>
      </w:r>
      <w:r w:rsidR="00E83C7E">
        <w:rPr>
          <w:rFonts w:cstheme="minorHAnsi"/>
          <w:b/>
          <w:sz w:val="20"/>
        </w:rPr>
        <w:t>0</w:t>
      </w:r>
      <w:r w:rsidR="006954D3" w:rsidRPr="00AF0BC4">
        <w:rPr>
          <w:rFonts w:cstheme="minorHAnsi"/>
          <w:b/>
          <w:sz w:val="20"/>
        </w:rPr>
        <w:t>. </w:t>
      </w:r>
      <w:r w:rsidR="00D1124A">
        <w:rPr>
          <w:rFonts w:cstheme="minorHAnsi"/>
          <w:b/>
          <w:sz w:val="20"/>
        </w:rPr>
        <w:t>3</w:t>
      </w:r>
      <w:r w:rsidR="006954D3" w:rsidRPr="00AF0BC4">
        <w:rPr>
          <w:rFonts w:cstheme="minorHAnsi"/>
          <w:b/>
          <w:sz w:val="20"/>
        </w:rPr>
        <w:t>. 202</w:t>
      </w:r>
      <w:r w:rsidR="0042348B">
        <w:rPr>
          <w:rFonts w:cstheme="minorHAnsi"/>
          <w:b/>
          <w:sz w:val="20"/>
        </w:rPr>
        <w:t>5</w:t>
      </w:r>
      <w:r w:rsidR="00257E92" w:rsidRPr="00B45550">
        <w:rPr>
          <w:rFonts w:cstheme="minorHAnsi"/>
          <w:b/>
          <w:sz w:val="20"/>
        </w:rPr>
        <w:t>,</w:t>
      </w:r>
      <w:r w:rsidR="00445A4E" w:rsidRPr="00B45550">
        <w:rPr>
          <w:rFonts w:cstheme="minorHAnsi"/>
          <w:b/>
          <w:sz w:val="20"/>
        </w:rPr>
        <w:t xml:space="preserve"> </w:t>
      </w:r>
      <w:r w:rsidRPr="00B45550">
        <w:rPr>
          <w:rFonts w:cstheme="minorHAnsi"/>
          <w:sz w:val="20"/>
        </w:rPr>
        <w:t>s tím, že nájemce je oprávněn užívat předmět nájmu</w:t>
      </w:r>
      <w:r w:rsidR="00D1124A">
        <w:rPr>
          <w:rFonts w:cstheme="minorHAnsi"/>
          <w:sz w:val="20"/>
        </w:rPr>
        <w:t xml:space="preserve"> v</w:t>
      </w:r>
      <w:r w:rsidRPr="00B45550">
        <w:rPr>
          <w:rFonts w:cstheme="minorHAnsi"/>
          <w:sz w:val="20"/>
        </w:rPr>
        <w:t xml:space="preserve"> těchto časových jednotkách: </w:t>
      </w:r>
    </w:p>
    <w:p w14:paraId="552B3067" w14:textId="2383E366" w:rsidR="00D1124A" w:rsidRDefault="006427DE" w:rsidP="00D1124A">
      <w:pPr>
        <w:pStyle w:val="Odstavecseseznamem"/>
        <w:spacing w:after="120" w:line="240" w:lineRule="auto"/>
        <w:ind w:left="714"/>
        <w:jc w:val="both"/>
        <w:rPr>
          <w:rFonts w:cstheme="minorHAnsi"/>
          <w:b/>
          <w:sz w:val="20"/>
        </w:rPr>
      </w:pPr>
      <w:r w:rsidRPr="006427DE">
        <w:rPr>
          <w:rFonts w:cstheme="minorHAnsi"/>
          <w:b/>
          <w:sz w:val="20"/>
        </w:rPr>
        <w:t>Pondělí</w:t>
      </w:r>
      <w:r w:rsidR="004C3DDE" w:rsidRPr="006427DE">
        <w:rPr>
          <w:rFonts w:cstheme="minorHAnsi"/>
          <w:b/>
          <w:sz w:val="20"/>
        </w:rPr>
        <w:t>:</w:t>
      </w:r>
      <w:r w:rsidR="00932F4C" w:rsidRPr="006427DE">
        <w:rPr>
          <w:rFonts w:cstheme="minorHAnsi"/>
          <w:b/>
          <w:sz w:val="20"/>
        </w:rPr>
        <w:t xml:space="preserve"> </w:t>
      </w:r>
      <w:r w:rsidR="00445A4E" w:rsidRPr="006427DE">
        <w:rPr>
          <w:rFonts w:cstheme="minorHAnsi"/>
          <w:b/>
          <w:sz w:val="20"/>
        </w:rPr>
        <w:t>1</w:t>
      </w:r>
      <w:r w:rsidR="00D1124A">
        <w:rPr>
          <w:rFonts w:cstheme="minorHAnsi"/>
          <w:b/>
          <w:sz w:val="20"/>
        </w:rPr>
        <w:t>6</w:t>
      </w:r>
      <w:r w:rsidR="00932F4C" w:rsidRPr="00AF0BC4">
        <w:rPr>
          <w:rFonts w:cstheme="minorHAnsi"/>
          <w:b/>
          <w:sz w:val="20"/>
        </w:rPr>
        <w:t>.</w:t>
      </w:r>
      <w:r w:rsidR="00D1124A">
        <w:rPr>
          <w:rFonts w:cstheme="minorHAnsi"/>
          <w:b/>
          <w:sz w:val="20"/>
        </w:rPr>
        <w:t>0</w:t>
      </w:r>
      <w:r w:rsidR="00932F4C" w:rsidRPr="00AF0BC4">
        <w:rPr>
          <w:rFonts w:cstheme="minorHAnsi"/>
          <w:b/>
          <w:sz w:val="20"/>
        </w:rPr>
        <w:t>0 hodin - 1</w:t>
      </w:r>
      <w:r w:rsidR="00D1124A">
        <w:rPr>
          <w:rFonts w:cstheme="minorHAnsi"/>
          <w:b/>
          <w:sz w:val="20"/>
        </w:rPr>
        <w:t>7</w:t>
      </w:r>
      <w:r w:rsidR="00932F4C" w:rsidRPr="00AF0BC4">
        <w:rPr>
          <w:rFonts w:cstheme="minorHAnsi"/>
          <w:b/>
          <w:sz w:val="20"/>
        </w:rPr>
        <w:t>.</w:t>
      </w:r>
      <w:r w:rsidR="00D1124A">
        <w:rPr>
          <w:rFonts w:cstheme="minorHAnsi"/>
          <w:b/>
          <w:sz w:val="20"/>
        </w:rPr>
        <w:t>3</w:t>
      </w:r>
      <w:r w:rsidR="00777485">
        <w:rPr>
          <w:rFonts w:cstheme="minorHAnsi"/>
          <w:b/>
          <w:sz w:val="20"/>
        </w:rPr>
        <w:t>0</w:t>
      </w:r>
      <w:r w:rsidR="00932F4C" w:rsidRPr="00AF0BC4">
        <w:rPr>
          <w:rFonts w:cstheme="minorHAnsi"/>
          <w:b/>
          <w:sz w:val="20"/>
        </w:rPr>
        <w:t xml:space="preserve"> hodin</w:t>
      </w:r>
    </w:p>
    <w:p w14:paraId="40080316" w14:textId="74847573" w:rsidR="00D1124A" w:rsidRDefault="00D1124A" w:rsidP="00D1124A">
      <w:pPr>
        <w:pStyle w:val="Odstavecseseznamem"/>
        <w:spacing w:after="120" w:line="240" w:lineRule="auto"/>
        <w:ind w:left="714"/>
        <w:jc w:val="both"/>
        <w:rPr>
          <w:rFonts w:cstheme="minorHAnsi"/>
          <w:b/>
          <w:sz w:val="20"/>
        </w:rPr>
      </w:pPr>
      <w:r>
        <w:rPr>
          <w:rFonts w:cstheme="minorHAnsi"/>
          <w:b/>
          <w:sz w:val="20"/>
        </w:rPr>
        <w:t>Úterý:</w:t>
      </w:r>
      <w:r>
        <w:rPr>
          <w:rFonts w:cstheme="minorHAnsi"/>
          <w:b/>
          <w:sz w:val="20"/>
        </w:rPr>
        <w:tab/>
      </w:r>
      <w:r w:rsidRPr="006427DE">
        <w:rPr>
          <w:rFonts w:cstheme="minorHAnsi"/>
          <w:b/>
          <w:sz w:val="20"/>
        </w:rPr>
        <w:t>1</w:t>
      </w:r>
      <w:r>
        <w:rPr>
          <w:rFonts w:cstheme="minorHAnsi"/>
          <w:b/>
          <w:sz w:val="20"/>
        </w:rPr>
        <w:t>6</w:t>
      </w:r>
      <w:r w:rsidRPr="00AF0BC4">
        <w:rPr>
          <w:rFonts w:cstheme="minorHAnsi"/>
          <w:b/>
          <w:sz w:val="20"/>
        </w:rPr>
        <w:t>.</w:t>
      </w:r>
      <w:r>
        <w:rPr>
          <w:rFonts w:cstheme="minorHAnsi"/>
          <w:b/>
          <w:sz w:val="20"/>
        </w:rPr>
        <w:t>0</w:t>
      </w:r>
      <w:r w:rsidRPr="00AF0BC4">
        <w:rPr>
          <w:rFonts w:cstheme="minorHAnsi"/>
          <w:b/>
          <w:sz w:val="20"/>
        </w:rPr>
        <w:t>0 hodin - 1</w:t>
      </w:r>
      <w:r>
        <w:rPr>
          <w:rFonts w:cstheme="minorHAnsi"/>
          <w:b/>
          <w:sz w:val="20"/>
        </w:rPr>
        <w:t>9</w:t>
      </w:r>
      <w:r w:rsidRPr="00AF0BC4">
        <w:rPr>
          <w:rFonts w:cstheme="minorHAnsi"/>
          <w:b/>
          <w:sz w:val="20"/>
        </w:rPr>
        <w:t>.</w:t>
      </w:r>
      <w:r>
        <w:rPr>
          <w:rFonts w:cstheme="minorHAnsi"/>
          <w:b/>
          <w:sz w:val="20"/>
        </w:rPr>
        <w:t>00</w:t>
      </w:r>
      <w:r w:rsidRPr="00AF0BC4">
        <w:rPr>
          <w:rFonts w:cstheme="minorHAnsi"/>
          <w:b/>
          <w:sz w:val="20"/>
        </w:rPr>
        <w:t xml:space="preserve"> hodin</w:t>
      </w:r>
    </w:p>
    <w:p w14:paraId="47F93FCE" w14:textId="69DD4159" w:rsidR="00D1124A" w:rsidRDefault="00D1124A" w:rsidP="00D1124A">
      <w:pPr>
        <w:pStyle w:val="Odstavecseseznamem"/>
        <w:spacing w:after="120" w:line="240" w:lineRule="auto"/>
        <w:ind w:left="714"/>
        <w:jc w:val="both"/>
        <w:rPr>
          <w:rFonts w:cstheme="minorHAnsi"/>
          <w:b/>
          <w:sz w:val="20"/>
        </w:rPr>
      </w:pPr>
      <w:r>
        <w:rPr>
          <w:rFonts w:cstheme="minorHAnsi"/>
          <w:b/>
          <w:sz w:val="20"/>
        </w:rPr>
        <w:t>Středa:</w:t>
      </w:r>
      <w:r>
        <w:rPr>
          <w:rFonts w:cstheme="minorHAnsi"/>
          <w:b/>
          <w:sz w:val="20"/>
        </w:rPr>
        <w:tab/>
      </w:r>
      <w:r w:rsidRPr="006427DE">
        <w:rPr>
          <w:rFonts w:cstheme="minorHAnsi"/>
          <w:b/>
          <w:sz w:val="20"/>
        </w:rPr>
        <w:t>1</w:t>
      </w:r>
      <w:r>
        <w:rPr>
          <w:rFonts w:cstheme="minorHAnsi"/>
          <w:b/>
          <w:sz w:val="20"/>
        </w:rPr>
        <w:t>6</w:t>
      </w:r>
      <w:r w:rsidRPr="00AF0BC4">
        <w:rPr>
          <w:rFonts w:cstheme="minorHAnsi"/>
          <w:b/>
          <w:sz w:val="20"/>
        </w:rPr>
        <w:t>.</w:t>
      </w:r>
      <w:r>
        <w:rPr>
          <w:rFonts w:cstheme="minorHAnsi"/>
          <w:b/>
          <w:sz w:val="20"/>
        </w:rPr>
        <w:t>0</w:t>
      </w:r>
      <w:r w:rsidRPr="00AF0BC4">
        <w:rPr>
          <w:rFonts w:cstheme="minorHAnsi"/>
          <w:b/>
          <w:sz w:val="20"/>
        </w:rPr>
        <w:t>0 hodin - 1</w:t>
      </w:r>
      <w:r>
        <w:rPr>
          <w:rFonts w:cstheme="minorHAnsi"/>
          <w:b/>
          <w:sz w:val="20"/>
        </w:rPr>
        <w:t>7</w:t>
      </w:r>
      <w:r w:rsidRPr="00AF0BC4">
        <w:rPr>
          <w:rFonts w:cstheme="minorHAnsi"/>
          <w:b/>
          <w:sz w:val="20"/>
        </w:rPr>
        <w:t>.</w:t>
      </w:r>
      <w:r>
        <w:rPr>
          <w:rFonts w:cstheme="minorHAnsi"/>
          <w:b/>
          <w:sz w:val="20"/>
        </w:rPr>
        <w:t>30</w:t>
      </w:r>
      <w:r w:rsidRPr="00AF0BC4">
        <w:rPr>
          <w:rFonts w:cstheme="minorHAnsi"/>
          <w:b/>
          <w:sz w:val="20"/>
        </w:rPr>
        <w:t xml:space="preserve"> hodin</w:t>
      </w:r>
    </w:p>
    <w:p w14:paraId="74E23DD6" w14:textId="286DE953" w:rsidR="00932F4C" w:rsidRDefault="00D1124A" w:rsidP="00D1124A">
      <w:pPr>
        <w:pStyle w:val="Odstavecseseznamem"/>
        <w:spacing w:after="120" w:line="240" w:lineRule="auto"/>
        <w:ind w:left="714"/>
        <w:jc w:val="both"/>
        <w:rPr>
          <w:rFonts w:cstheme="minorHAnsi"/>
          <w:b/>
          <w:sz w:val="20"/>
        </w:rPr>
      </w:pPr>
      <w:r>
        <w:rPr>
          <w:rFonts w:cstheme="minorHAnsi"/>
          <w:b/>
          <w:sz w:val="20"/>
        </w:rPr>
        <w:t>Čtvrtek:</w:t>
      </w:r>
      <w:r>
        <w:rPr>
          <w:rFonts w:cstheme="minorHAnsi"/>
          <w:b/>
          <w:sz w:val="20"/>
        </w:rPr>
        <w:tab/>
      </w:r>
      <w:r w:rsidRPr="006427DE">
        <w:rPr>
          <w:rFonts w:cstheme="minorHAnsi"/>
          <w:b/>
          <w:sz w:val="20"/>
        </w:rPr>
        <w:t>1</w:t>
      </w:r>
      <w:r>
        <w:rPr>
          <w:rFonts w:cstheme="minorHAnsi"/>
          <w:b/>
          <w:sz w:val="20"/>
        </w:rPr>
        <w:t>6</w:t>
      </w:r>
      <w:r w:rsidRPr="00AF0BC4">
        <w:rPr>
          <w:rFonts w:cstheme="minorHAnsi"/>
          <w:b/>
          <w:sz w:val="20"/>
        </w:rPr>
        <w:t>.</w:t>
      </w:r>
      <w:r>
        <w:rPr>
          <w:rFonts w:cstheme="minorHAnsi"/>
          <w:b/>
          <w:sz w:val="20"/>
        </w:rPr>
        <w:t>0</w:t>
      </w:r>
      <w:r w:rsidRPr="00AF0BC4">
        <w:rPr>
          <w:rFonts w:cstheme="minorHAnsi"/>
          <w:b/>
          <w:sz w:val="20"/>
        </w:rPr>
        <w:t>0 hodin - 1</w:t>
      </w:r>
      <w:r>
        <w:rPr>
          <w:rFonts w:cstheme="minorHAnsi"/>
          <w:b/>
          <w:sz w:val="20"/>
        </w:rPr>
        <w:t>8</w:t>
      </w:r>
      <w:r w:rsidRPr="00AF0BC4">
        <w:rPr>
          <w:rFonts w:cstheme="minorHAnsi"/>
          <w:b/>
          <w:sz w:val="20"/>
        </w:rPr>
        <w:t>.</w:t>
      </w:r>
      <w:r>
        <w:rPr>
          <w:rFonts w:cstheme="minorHAnsi"/>
          <w:b/>
          <w:sz w:val="20"/>
        </w:rPr>
        <w:t>00</w:t>
      </w:r>
      <w:r w:rsidRPr="00AF0BC4">
        <w:rPr>
          <w:rFonts w:cstheme="minorHAnsi"/>
          <w:b/>
          <w:sz w:val="20"/>
        </w:rPr>
        <w:t xml:space="preserve"> hodin</w:t>
      </w:r>
    </w:p>
    <w:p w14:paraId="3088A82E" w14:textId="77777777" w:rsidR="004D370C" w:rsidRPr="00537459" w:rsidRDefault="004D370C" w:rsidP="004D370C">
      <w:pPr>
        <w:pStyle w:val="Odstavecseseznamem"/>
        <w:numPr>
          <w:ilvl w:val="0"/>
          <w:numId w:val="22"/>
        </w:numPr>
        <w:spacing w:after="120" w:line="240" w:lineRule="auto"/>
        <w:jc w:val="both"/>
        <w:rPr>
          <w:rFonts w:cstheme="minorHAnsi"/>
          <w:sz w:val="20"/>
        </w:rPr>
      </w:pPr>
      <w:r w:rsidRPr="00537459">
        <w:rPr>
          <w:rFonts w:cstheme="minorHAnsi"/>
          <w:sz w:val="20"/>
        </w:rPr>
        <w:t>Bez ohledu na shora sjednaný časový rozvrh, nájemce není oprávněn tělocvičnu užívat v době, kdy bude pronajímatel potřebovat tělocvičnu pro realizaci potřeb školství, v době jarních, letních a podzimních prázdnin, v době státních svátků.</w:t>
      </w:r>
    </w:p>
    <w:p w14:paraId="6B9F9CF7" w14:textId="77777777" w:rsidR="008E07F5" w:rsidRDefault="008E07F5" w:rsidP="00BB2D91">
      <w:pPr>
        <w:pStyle w:val="Odstavecseseznamem"/>
        <w:spacing w:after="120" w:line="240" w:lineRule="auto"/>
        <w:ind w:left="1080"/>
        <w:rPr>
          <w:rFonts w:cstheme="minorHAnsi"/>
          <w:b/>
          <w:sz w:val="20"/>
          <w:szCs w:val="20"/>
        </w:rPr>
      </w:pPr>
    </w:p>
    <w:p w14:paraId="6555AB6F" w14:textId="0325FDF3" w:rsidR="008E07F5" w:rsidRDefault="007B3068" w:rsidP="007B3068">
      <w:pPr>
        <w:pStyle w:val="Odstavecseseznamem"/>
        <w:spacing w:after="120" w:line="240" w:lineRule="auto"/>
        <w:ind w:left="360"/>
        <w:jc w:val="center"/>
        <w:rPr>
          <w:rFonts w:cstheme="minorHAnsi"/>
          <w:b/>
          <w:szCs w:val="20"/>
        </w:rPr>
      </w:pPr>
      <w:r>
        <w:rPr>
          <w:rFonts w:cstheme="minorHAnsi"/>
          <w:b/>
          <w:szCs w:val="20"/>
        </w:rPr>
        <w:t>IV.</w:t>
      </w:r>
    </w:p>
    <w:p w14:paraId="229EBD55" w14:textId="77777777" w:rsidR="00932F4C" w:rsidRDefault="00932F4C" w:rsidP="008E07F5">
      <w:pPr>
        <w:pStyle w:val="Odstavecseseznamem"/>
        <w:spacing w:after="120" w:line="240" w:lineRule="auto"/>
        <w:ind w:left="360"/>
        <w:jc w:val="center"/>
        <w:rPr>
          <w:rFonts w:cstheme="minorHAnsi"/>
          <w:b/>
          <w:szCs w:val="20"/>
        </w:rPr>
      </w:pPr>
      <w:r w:rsidRPr="00B45550">
        <w:rPr>
          <w:rFonts w:cstheme="minorHAnsi"/>
          <w:b/>
          <w:szCs w:val="20"/>
        </w:rPr>
        <w:t>Výše a splatnost nájemného</w:t>
      </w:r>
    </w:p>
    <w:p w14:paraId="3ED230F5" w14:textId="1222621E" w:rsidR="00932F4C" w:rsidRDefault="00081998" w:rsidP="004D370C">
      <w:pPr>
        <w:pStyle w:val="Odstavecseseznamem"/>
        <w:spacing w:after="120" w:line="240" w:lineRule="auto"/>
        <w:ind w:left="714"/>
        <w:jc w:val="both"/>
        <w:rPr>
          <w:rFonts w:cstheme="minorHAnsi"/>
          <w:sz w:val="20"/>
        </w:rPr>
      </w:pPr>
      <w:r w:rsidRPr="00B45550">
        <w:rPr>
          <w:rFonts w:cstheme="minorHAnsi"/>
          <w:sz w:val="20"/>
        </w:rPr>
        <w:t>C</w:t>
      </w:r>
      <w:r w:rsidR="00932F4C" w:rsidRPr="00B45550">
        <w:rPr>
          <w:rFonts w:cstheme="minorHAnsi"/>
          <w:sz w:val="20"/>
        </w:rPr>
        <w:t xml:space="preserve">ena za 1 hodinu nájmu nebytových prostor </w:t>
      </w:r>
      <w:r w:rsidRPr="00B45550">
        <w:rPr>
          <w:rFonts w:cstheme="minorHAnsi"/>
          <w:sz w:val="20"/>
        </w:rPr>
        <w:t>je stanovena smluvně, a to ve vý</w:t>
      </w:r>
      <w:r w:rsidR="00932F4C" w:rsidRPr="00B45550">
        <w:rPr>
          <w:rFonts w:cstheme="minorHAnsi"/>
          <w:sz w:val="20"/>
        </w:rPr>
        <w:t>ši </w:t>
      </w:r>
      <w:proofErr w:type="spellStart"/>
      <w:proofErr w:type="gramStart"/>
      <w:r w:rsidR="00110551">
        <w:rPr>
          <w:rFonts w:cstheme="minorHAnsi"/>
          <w:sz w:val="20"/>
        </w:rPr>
        <w:t>xxx</w:t>
      </w:r>
      <w:proofErr w:type="spellEnd"/>
      <w:r w:rsidR="00932F4C" w:rsidRPr="00B45550">
        <w:rPr>
          <w:rFonts w:cstheme="minorHAnsi"/>
          <w:b/>
          <w:sz w:val="20"/>
        </w:rPr>
        <w:t>,-</w:t>
      </w:r>
      <w:proofErr w:type="gramEnd"/>
      <w:r w:rsidR="00932F4C" w:rsidRPr="00B45550">
        <w:rPr>
          <w:rFonts w:cstheme="minorHAnsi"/>
          <w:b/>
          <w:sz w:val="20"/>
        </w:rPr>
        <w:t> Kč</w:t>
      </w:r>
      <w:r w:rsidR="00932F4C" w:rsidRPr="00B45550">
        <w:rPr>
          <w:rFonts w:cstheme="minorHAnsi"/>
          <w:sz w:val="20"/>
        </w:rPr>
        <w:t>.</w:t>
      </w:r>
      <w:r w:rsidR="00C851B9" w:rsidRPr="00B45550">
        <w:rPr>
          <w:rFonts w:cstheme="minorHAnsi"/>
          <w:sz w:val="20"/>
        </w:rPr>
        <w:t> </w:t>
      </w:r>
      <w:r w:rsidR="00932F4C" w:rsidRPr="00B45550">
        <w:rPr>
          <w:rFonts w:cstheme="minorHAnsi"/>
          <w:sz w:val="20"/>
        </w:rPr>
        <w:t>Nájemné zahrnuje i cenu služeb spojených</w:t>
      </w:r>
      <w:r w:rsidRPr="00B45550">
        <w:rPr>
          <w:rFonts w:cstheme="minorHAnsi"/>
          <w:sz w:val="20"/>
        </w:rPr>
        <w:t xml:space="preserve"> s nájmem, tj. teplo, vodné </w:t>
      </w:r>
      <w:r w:rsidR="00932F4C" w:rsidRPr="00B45550">
        <w:rPr>
          <w:rFonts w:cstheme="minorHAnsi"/>
          <w:sz w:val="20"/>
        </w:rPr>
        <w:t>a stočné a spotřebovanou elektrickou energii. Má se za to, že nájemce využije veškeré časové jednotky v rozsahu specifikovaném v čl. I</w:t>
      </w:r>
      <w:r w:rsidR="00B45550" w:rsidRPr="00B45550">
        <w:rPr>
          <w:rFonts w:cstheme="minorHAnsi"/>
          <w:sz w:val="20"/>
        </w:rPr>
        <w:t>I</w:t>
      </w:r>
      <w:r w:rsidR="00932F4C" w:rsidRPr="00B45550">
        <w:rPr>
          <w:rFonts w:cstheme="minorHAnsi"/>
          <w:sz w:val="20"/>
        </w:rPr>
        <w:t xml:space="preserve">I. této smlouvy a v tomto rozsahu je pronajímatel oprávněn vyfakturovat nájemci nájemné předem po podpisu smlouvy se splatností 14 dnů.  </w:t>
      </w:r>
    </w:p>
    <w:p w14:paraId="726DE9D1" w14:textId="677BCC5D" w:rsidR="00952EE4" w:rsidRDefault="00952EE4" w:rsidP="00952EE4">
      <w:pPr>
        <w:pStyle w:val="Odstavecseseznamem"/>
        <w:spacing w:after="120" w:line="240" w:lineRule="auto"/>
        <w:ind w:left="714"/>
        <w:jc w:val="both"/>
        <w:rPr>
          <w:rFonts w:cstheme="minorHAnsi"/>
          <w:sz w:val="20"/>
        </w:rPr>
      </w:pPr>
    </w:p>
    <w:p w14:paraId="135C09F8" w14:textId="4DDD9EE1" w:rsidR="009D7498" w:rsidRDefault="009D7498" w:rsidP="00952EE4">
      <w:pPr>
        <w:pStyle w:val="Odstavecseseznamem"/>
        <w:spacing w:after="120" w:line="240" w:lineRule="auto"/>
        <w:ind w:left="714"/>
        <w:jc w:val="both"/>
        <w:rPr>
          <w:rFonts w:cstheme="minorHAnsi"/>
          <w:sz w:val="20"/>
        </w:rPr>
      </w:pPr>
    </w:p>
    <w:p w14:paraId="4A24FAA6" w14:textId="77777777" w:rsidR="009D7498" w:rsidRPr="00B45550" w:rsidRDefault="009D7498" w:rsidP="00952EE4">
      <w:pPr>
        <w:pStyle w:val="Odstavecseseznamem"/>
        <w:spacing w:after="120" w:line="240" w:lineRule="auto"/>
        <w:ind w:left="714"/>
        <w:jc w:val="both"/>
        <w:rPr>
          <w:rFonts w:cstheme="minorHAnsi"/>
          <w:sz w:val="20"/>
        </w:rPr>
      </w:pPr>
    </w:p>
    <w:p w14:paraId="280BEFE2" w14:textId="0700CFDF" w:rsidR="008E07F5" w:rsidRDefault="007B3068" w:rsidP="007B3068">
      <w:pPr>
        <w:pStyle w:val="Odstavecseseznamem"/>
        <w:spacing w:after="0" w:line="240" w:lineRule="auto"/>
        <w:ind w:left="357"/>
        <w:jc w:val="center"/>
        <w:rPr>
          <w:rFonts w:cstheme="minorHAnsi"/>
          <w:b/>
          <w:szCs w:val="20"/>
        </w:rPr>
      </w:pPr>
      <w:r>
        <w:rPr>
          <w:rFonts w:cstheme="minorHAnsi"/>
          <w:b/>
          <w:szCs w:val="20"/>
        </w:rPr>
        <w:lastRenderedPageBreak/>
        <w:t>V.</w:t>
      </w:r>
    </w:p>
    <w:p w14:paraId="6CFE823F" w14:textId="77777777" w:rsidR="00932F4C" w:rsidRDefault="00932F4C" w:rsidP="008E07F5">
      <w:pPr>
        <w:pStyle w:val="Odstavecseseznamem"/>
        <w:spacing w:after="0" w:line="240" w:lineRule="auto"/>
        <w:ind w:left="357"/>
        <w:jc w:val="center"/>
        <w:rPr>
          <w:rFonts w:cstheme="minorHAnsi"/>
          <w:b/>
          <w:szCs w:val="20"/>
        </w:rPr>
      </w:pPr>
      <w:r w:rsidRPr="00B45550">
        <w:rPr>
          <w:rFonts w:cstheme="minorHAnsi"/>
          <w:b/>
          <w:szCs w:val="20"/>
        </w:rPr>
        <w:t>Práva a povinnosti</w:t>
      </w:r>
    </w:p>
    <w:p w14:paraId="7AD7A039" w14:textId="77777777" w:rsidR="00B45550" w:rsidRPr="00B45550" w:rsidRDefault="00932F4C" w:rsidP="00BB2D91">
      <w:pPr>
        <w:pStyle w:val="Odstavecseseznamem"/>
        <w:numPr>
          <w:ilvl w:val="0"/>
          <w:numId w:val="24"/>
        </w:numPr>
        <w:spacing w:before="120" w:after="120" w:line="240" w:lineRule="auto"/>
        <w:ind w:left="714" w:hanging="357"/>
        <w:jc w:val="both"/>
        <w:rPr>
          <w:rFonts w:cstheme="minorHAnsi"/>
          <w:sz w:val="20"/>
          <w:szCs w:val="20"/>
        </w:rPr>
      </w:pPr>
      <w:r w:rsidRPr="00B45550">
        <w:rPr>
          <w:rFonts w:cstheme="minorHAnsi"/>
          <w:sz w:val="20"/>
          <w:szCs w:val="20"/>
        </w:rPr>
        <w:t>Pronajímatel se zavazuje udržovat pronajaté prostory ve stavu způsobilém ke sjednanému účelu nájmu.</w:t>
      </w:r>
    </w:p>
    <w:p w14:paraId="3D2A95EE" w14:textId="4D2F925B" w:rsidR="00B45550" w:rsidRPr="00B45550" w:rsidRDefault="004D370C" w:rsidP="00BB2D91">
      <w:pPr>
        <w:pStyle w:val="Odstavecseseznamem"/>
        <w:numPr>
          <w:ilvl w:val="0"/>
          <w:numId w:val="24"/>
        </w:numPr>
        <w:spacing w:before="120" w:after="120" w:line="240" w:lineRule="auto"/>
        <w:ind w:left="714" w:hanging="357"/>
        <w:jc w:val="both"/>
        <w:rPr>
          <w:rFonts w:cstheme="minorHAnsi"/>
          <w:sz w:val="20"/>
          <w:szCs w:val="20"/>
        </w:rPr>
      </w:pPr>
      <w:r>
        <w:rPr>
          <w:rFonts w:cstheme="minorHAnsi"/>
          <w:sz w:val="20"/>
          <w:szCs w:val="20"/>
        </w:rPr>
        <w:t>Nájemce je oprávněn</w:t>
      </w:r>
      <w:r w:rsidR="00932F4C" w:rsidRPr="00B45550">
        <w:rPr>
          <w:rFonts w:cstheme="minorHAnsi"/>
          <w:sz w:val="20"/>
          <w:szCs w:val="20"/>
        </w:rPr>
        <w:t xml:space="preserve"> užívat nebytové prostory k realizaci tělovýchovné činnosti a v souladu s řádem tělocvičny, požárními a bezpečnostními předpisy a počínat si tak, aby pronajímateli, ani třetí osobě nezpůsobil škodu. V případě, že nájemce způsobí škodu, zavazuje se ji nahradit dle dispozic poškozeného finančním plněním nebo naturální restitucí, a to bez zbytečného odkladu.</w:t>
      </w:r>
    </w:p>
    <w:p w14:paraId="25C6A29B" w14:textId="77777777" w:rsidR="00B45550" w:rsidRDefault="00932F4C" w:rsidP="00BB2D91">
      <w:pPr>
        <w:pStyle w:val="Odstavecseseznamem"/>
        <w:numPr>
          <w:ilvl w:val="0"/>
          <w:numId w:val="24"/>
        </w:numPr>
        <w:spacing w:before="120" w:after="120" w:line="240" w:lineRule="auto"/>
        <w:ind w:left="714" w:hanging="357"/>
        <w:jc w:val="both"/>
        <w:rPr>
          <w:rFonts w:cstheme="minorHAnsi"/>
          <w:sz w:val="20"/>
          <w:szCs w:val="20"/>
        </w:rPr>
      </w:pPr>
      <w:r w:rsidRPr="00B45550">
        <w:rPr>
          <w:rFonts w:cstheme="minorHAnsi"/>
          <w:sz w:val="20"/>
          <w:szCs w:val="20"/>
        </w:rPr>
        <w:t>Nájemce je oprávněn v rámci realizace práva nájmu užívat nářadí a náčiní, která jsou součástí vybavení tělocvičny, a to za podmínek uvedených v provozním řádu, který je nedílnou přílohou této smlouvy.</w:t>
      </w:r>
    </w:p>
    <w:p w14:paraId="5058D14D" w14:textId="77777777" w:rsidR="00B45550" w:rsidRDefault="00932F4C" w:rsidP="00B637A9">
      <w:pPr>
        <w:pStyle w:val="Odstavecseseznamem"/>
        <w:numPr>
          <w:ilvl w:val="0"/>
          <w:numId w:val="24"/>
        </w:numPr>
        <w:spacing w:after="120" w:line="240" w:lineRule="auto"/>
        <w:ind w:left="714" w:hanging="357"/>
        <w:jc w:val="both"/>
        <w:rPr>
          <w:rFonts w:cstheme="minorHAnsi"/>
          <w:sz w:val="20"/>
          <w:szCs w:val="20"/>
        </w:rPr>
      </w:pPr>
      <w:r w:rsidRPr="00B45550">
        <w:rPr>
          <w:rFonts w:cstheme="minorHAnsi"/>
          <w:sz w:val="20"/>
          <w:szCs w:val="20"/>
        </w:rPr>
        <w:t xml:space="preserve">Pronajímatel si vyhrazuje právo neumožnit nájemci užití tělocvičny ve sjednaný čas v případě, že bude tělocvičnu potřebovat z důvodu potřeb školství. V takovém případě je povinen informovat nájemce alespoň 24 hodin předem o této skutečnosti. Povinnost informovat nájemce o nemožnosti užití tělocvičny ve shora uvedené lhůtě není dána, bude-li nemožnost užití tělocvičny způsobena mimořádnou událostí, která nastala až po započetí plynutí uvedené lhůty. V případě, že po skončení vyfakturovaného období vznikne nájemci v souvislosti s nevyužitím předmětu nájmu za podmínek výše uvedených přeplatek na nájemném, je pronajímatel povinen do </w:t>
      </w:r>
      <w:proofErr w:type="gramStart"/>
      <w:r w:rsidRPr="00B45550">
        <w:rPr>
          <w:rFonts w:cstheme="minorHAnsi"/>
          <w:sz w:val="20"/>
          <w:szCs w:val="20"/>
        </w:rPr>
        <w:t>15-ti</w:t>
      </w:r>
      <w:proofErr w:type="gramEnd"/>
      <w:r w:rsidRPr="00B45550">
        <w:rPr>
          <w:rFonts w:cstheme="minorHAnsi"/>
          <w:sz w:val="20"/>
          <w:szCs w:val="20"/>
        </w:rPr>
        <w:t xml:space="preserve"> dnů od skončení tohoto období vystavit na řad nájemce dobropis a přeplatek nájemci vrátit. </w:t>
      </w:r>
    </w:p>
    <w:p w14:paraId="7A624B44" w14:textId="77777777" w:rsidR="00B45550" w:rsidRDefault="00932F4C" w:rsidP="00BB2D91">
      <w:pPr>
        <w:pStyle w:val="Odstavecseseznamem"/>
        <w:numPr>
          <w:ilvl w:val="0"/>
          <w:numId w:val="24"/>
        </w:numPr>
        <w:spacing w:before="120" w:after="120" w:line="240" w:lineRule="auto"/>
        <w:ind w:left="714" w:hanging="357"/>
        <w:jc w:val="both"/>
        <w:rPr>
          <w:rFonts w:cstheme="minorHAnsi"/>
          <w:sz w:val="20"/>
          <w:szCs w:val="20"/>
        </w:rPr>
      </w:pPr>
      <w:r w:rsidRPr="00B45550">
        <w:rPr>
          <w:rFonts w:cstheme="minorHAnsi"/>
          <w:sz w:val="20"/>
          <w:szCs w:val="20"/>
        </w:rPr>
        <w:t xml:space="preserve">Nájemce není oprávněn bez předchozího písemného souhlasu pronajímatele přenechat předmět nájmu do podnájmu třetí osobě. </w:t>
      </w:r>
    </w:p>
    <w:p w14:paraId="27EE56CE" w14:textId="77777777" w:rsidR="00932F4C" w:rsidRDefault="00932F4C" w:rsidP="00BB2D91">
      <w:pPr>
        <w:pStyle w:val="Odstavecseseznamem"/>
        <w:numPr>
          <w:ilvl w:val="0"/>
          <w:numId w:val="24"/>
        </w:numPr>
        <w:spacing w:before="120" w:after="120" w:line="240" w:lineRule="auto"/>
        <w:ind w:left="714" w:hanging="357"/>
        <w:jc w:val="both"/>
        <w:rPr>
          <w:rFonts w:cstheme="minorHAnsi"/>
          <w:sz w:val="20"/>
          <w:szCs w:val="20"/>
        </w:rPr>
      </w:pPr>
      <w:r w:rsidRPr="00B45550">
        <w:rPr>
          <w:rFonts w:cstheme="minorHAnsi"/>
          <w:sz w:val="20"/>
          <w:szCs w:val="20"/>
        </w:rPr>
        <w:t>Nájemce není oprávněn provádět na předmětu nájmu jakékoliv úpravy.</w:t>
      </w:r>
    </w:p>
    <w:p w14:paraId="7D84F446" w14:textId="77777777" w:rsidR="00AF0BC4" w:rsidRDefault="00AF0BC4" w:rsidP="00BB2D91">
      <w:pPr>
        <w:pStyle w:val="Odstavecseseznamem"/>
        <w:spacing w:before="120" w:after="120" w:line="240" w:lineRule="auto"/>
        <w:ind w:left="714"/>
        <w:jc w:val="both"/>
        <w:rPr>
          <w:rFonts w:cstheme="minorHAnsi"/>
          <w:sz w:val="20"/>
          <w:szCs w:val="20"/>
        </w:rPr>
      </w:pPr>
    </w:p>
    <w:p w14:paraId="709C20A8" w14:textId="77777777" w:rsidR="008E07F5" w:rsidRPr="00B45550" w:rsidRDefault="008E07F5" w:rsidP="00BB2D91">
      <w:pPr>
        <w:pStyle w:val="Odstavecseseznamem"/>
        <w:spacing w:before="120" w:after="120" w:line="240" w:lineRule="auto"/>
        <w:ind w:left="714"/>
        <w:jc w:val="both"/>
        <w:rPr>
          <w:rFonts w:cstheme="minorHAnsi"/>
          <w:sz w:val="20"/>
          <w:szCs w:val="20"/>
        </w:rPr>
      </w:pPr>
    </w:p>
    <w:p w14:paraId="309DB75B" w14:textId="7A6FFAB6" w:rsidR="008E07F5" w:rsidRDefault="007B3068" w:rsidP="007B3068">
      <w:pPr>
        <w:pStyle w:val="Odstavecseseznamem"/>
        <w:spacing w:after="120" w:line="240" w:lineRule="auto"/>
        <w:ind w:left="360"/>
        <w:jc w:val="center"/>
        <w:rPr>
          <w:rFonts w:cstheme="minorHAnsi"/>
          <w:b/>
          <w:szCs w:val="20"/>
        </w:rPr>
      </w:pPr>
      <w:r>
        <w:rPr>
          <w:rFonts w:cstheme="minorHAnsi"/>
          <w:b/>
          <w:szCs w:val="20"/>
        </w:rPr>
        <w:t>VI.</w:t>
      </w:r>
    </w:p>
    <w:p w14:paraId="2D8FEE4F" w14:textId="77777777" w:rsidR="00932F4C" w:rsidRPr="00AF0BC4" w:rsidRDefault="00932F4C" w:rsidP="008E07F5">
      <w:pPr>
        <w:pStyle w:val="Odstavecseseznamem"/>
        <w:spacing w:after="120" w:line="240" w:lineRule="auto"/>
        <w:ind w:left="360"/>
        <w:jc w:val="center"/>
        <w:rPr>
          <w:rFonts w:cstheme="minorHAnsi"/>
          <w:b/>
          <w:szCs w:val="20"/>
        </w:rPr>
      </w:pPr>
      <w:r w:rsidRPr="00AF0BC4">
        <w:rPr>
          <w:rFonts w:cstheme="minorHAnsi"/>
          <w:b/>
          <w:szCs w:val="20"/>
        </w:rPr>
        <w:t>Skončení nájmu</w:t>
      </w:r>
    </w:p>
    <w:p w14:paraId="05B614C9" w14:textId="77777777" w:rsidR="00932F4C" w:rsidRPr="00D704CF" w:rsidRDefault="00932F4C" w:rsidP="00BB2D91">
      <w:pPr>
        <w:pStyle w:val="Odstavecseseznamem"/>
        <w:numPr>
          <w:ilvl w:val="0"/>
          <w:numId w:val="25"/>
        </w:numPr>
        <w:spacing w:before="120" w:after="120" w:line="240" w:lineRule="auto"/>
        <w:jc w:val="both"/>
        <w:rPr>
          <w:rFonts w:cstheme="minorHAnsi"/>
          <w:sz w:val="20"/>
          <w:szCs w:val="20"/>
        </w:rPr>
      </w:pPr>
      <w:r w:rsidRPr="00D704CF">
        <w:rPr>
          <w:rFonts w:cstheme="minorHAnsi"/>
          <w:sz w:val="20"/>
          <w:szCs w:val="20"/>
        </w:rPr>
        <w:t xml:space="preserve">Nájem zaniká dohodou smluvních stran ke dni v této dohodě sjednané nebo výpovědí doručené druhé smluvní straně za níže uvedených podmínek. </w:t>
      </w:r>
    </w:p>
    <w:p w14:paraId="35480C75" w14:textId="77777777" w:rsidR="00932F4C" w:rsidRPr="00D704CF" w:rsidRDefault="00AF0BC4" w:rsidP="00BB2D91">
      <w:pPr>
        <w:pStyle w:val="Odstavecseseznamem"/>
        <w:numPr>
          <w:ilvl w:val="0"/>
          <w:numId w:val="25"/>
        </w:numPr>
        <w:spacing w:before="120" w:after="120" w:line="240" w:lineRule="auto"/>
        <w:ind w:left="714" w:hanging="357"/>
        <w:jc w:val="both"/>
        <w:rPr>
          <w:rFonts w:cstheme="minorHAnsi"/>
          <w:sz w:val="20"/>
          <w:szCs w:val="20"/>
        </w:rPr>
      </w:pPr>
      <w:r>
        <w:rPr>
          <w:rFonts w:cstheme="minorHAnsi"/>
          <w:sz w:val="20"/>
          <w:szCs w:val="20"/>
        </w:rPr>
        <w:t>P</w:t>
      </w:r>
      <w:r w:rsidR="00932F4C" w:rsidRPr="00D704CF">
        <w:rPr>
          <w:rFonts w:cstheme="minorHAnsi"/>
          <w:sz w:val="20"/>
          <w:szCs w:val="20"/>
        </w:rPr>
        <w:t>ronajímatel může písemně vypovědět tuto smlouvu před uplynutím doby nájmu pouze z důvodu:</w:t>
      </w:r>
    </w:p>
    <w:p w14:paraId="2812A924" w14:textId="77777777" w:rsidR="00932F4C" w:rsidRPr="00D704CF" w:rsidRDefault="00932F4C" w:rsidP="00BB2D91">
      <w:pPr>
        <w:pStyle w:val="Odstavecseseznamem"/>
        <w:numPr>
          <w:ilvl w:val="1"/>
          <w:numId w:val="28"/>
        </w:numPr>
        <w:spacing w:before="120" w:after="120" w:line="240" w:lineRule="auto"/>
        <w:ind w:left="1134" w:hanging="425"/>
        <w:jc w:val="both"/>
        <w:rPr>
          <w:rFonts w:cstheme="minorHAnsi"/>
          <w:sz w:val="20"/>
          <w:szCs w:val="20"/>
        </w:rPr>
      </w:pPr>
      <w:r w:rsidRPr="00D704CF">
        <w:rPr>
          <w:rFonts w:cstheme="minorHAnsi"/>
          <w:sz w:val="20"/>
          <w:szCs w:val="20"/>
        </w:rPr>
        <w:t>pronajímatel bude provádět na pozemku parcele číslo 2458/2 nebo stavbě na něm stojící takové stavební úpravy, které brání řádnému užívání předmětu nájmu nájemcem,</w:t>
      </w:r>
    </w:p>
    <w:p w14:paraId="6EEF8C3D" w14:textId="77777777" w:rsidR="00932F4C" w:rsidRPr="00D704CF" w:rsidRDefault="00932F4C" w:rsidP="00BB2D91">
      <w:pPr>
        <w:pStyle w:val="Odstavecseseznamem"/>
        <w:numPr>
          <w:ilvl w:val="1"/>
          <w:numId w:val="28"/>
        </w:numPr>
        <w:spacing w:before="120" w:after="120" w:line="240" w:lineRule="auto"/>
        <w:ind w:left="1134" w:hanging="425"/>
        <w:jc w:val="both"/>
        <w:rPr>
          <w:rFonts w:cstheme="minorHAnsi"/>
          <w:sz w:val="20"/>
          <w:szCs w:val="20"/>
        </w:rPr>
      </w:pPr>
      <w:r w:rsidRPr="00D704CF">
        <w:rPr>
          <w:rFonts w:cstheme="minorHAnsi"/>
          <w:sz w:val="20"/>
          <w:szCs w:val="20"/>
        </w:rPr>
        <w:t>nájemce se ocitne v prodlení se zaplacením nájemného po dobu deseti dnů,</w:t>
      </w:r>
    </w:p>
    <w:p w14:paraId="76E3E8E8" w14:textId="77777777" w:rsidR="00932F4C" w:rsidRPr="00D704CF" w:rsidRDefault="00932F4C" w:rsidP="00BB2D91">
      <w:pPr>
        <w:pStyle w:val="Odstavecseseznamem"/>
        <w:numPr>
          <w:ilvl w:val="1"/>
          <w:numId w:val="28"/>
        </w:numPr>
        <w:spacing w:before="120" w:after="120" w:line="240" w:lineRule="auto"/>
        <w:ind w:left="1134" w:hanging="425"/>
        <w:jc w:val="both"/>
        <w:rPr>
          <w:rFonts w:cstheme="minorHAnsi"/>
          <w:sz w:val="20"/>
          <w:szCs w:val="20"/>
        </w:rPr>
      </w:pPr>
      <w:r w:rsidRPr="00D704CF">
        <w:rPr>
          <w:rFonts w:cstheme="minorHAnsi"/>
          <w:sz w:val="20"/>
          <w:szCs w:val="20"/>
        </w:rPr>
        <w:t>nájemce bez předchozího písemného souhlasu pronajímatele přenechá předmět nájmu k užívání třetí osobě,</w:t>
      </w:r>
    </w:p>
    <w:p w14:paraId="206B0A17" w14:textId="77777777" w:rsidR="00932F4C" w:rsidRPr="00D704CF" w:rsidRDefault="00932F4C" w:rsidP="00BB2D91">
      <w:pPr>
        <w:pStyle w:val="Odstavecseseznamem"/>
        <w:numPr>
          <w:ilvl w:val="1"/>
          <w:numId w:val="28"/>
        </w:numPr>
        <w:spacing w:before="120" w:after="120" w:line="240" w:lineRule="auto"/>
        <w:ind w:left="1134" w:hanging="425"/>
        <w:jc w:val="both"/>
        <w:rPr>
          <w:rFonts w:cstheme="minorHAnsi"/>
          <w:sz w:val="20"/>
          <w:szCs w:val="20"/>
        </w:rPr>
      </w:pPr>
      <w:r w:rsidRPr="00D704CF">
        <w:rPr>
          <w:rFonts w:cstheme="minorHAnsi"/>
          <w:sz w:val="20"/>
          <w:szCs w:val="20"/>
        </w:rPr>
        <w:t>nájemce provede na předmětu nájmu stavební, technickou či jinou úpravu,</w:t>
      </w:r>
    </w:p>
    <w:p w14:paraId="456EC6EF" w14:textId="77777777" w:rsidR="00932F4C" w:rsidRPr="00D704CF" w:rsidRDefault="00932F4C" w:rsidP="00BB2D91">
      <w:pPr>
        <w:pStyle w:val="Odstavecseseznamem"/>
        <w:numPr>
          <w:ilvl w:val="1"/>
          <w:numId w:val="28"/>
        </w:numPr>
        <w:spacing w:before="120" w:after="120" w:line="240" w:lineRule="auto"/>
        <w:ind w:left="1134" w:hanging="425"/>
        <w:jc w:val="both"/>
        <w:rPr>
          <w:rFonts w:cstheme="minorHAnsi"/>
          <w:sz w:val="20"/>
          <w:szCs w:val="20"/>
        </w:rPr>
      </w:pPr>
      <w:r w:rsidRPr="00D704CF">
        <w:rPr>
          <w:rFonts w:cstheme="minorHAnsi"/>
          <w:sz w:val="20"/>
          <w:szCs w:val="20"/>
        </w:rPr>
        <w:t xml:space="preserve">nájemce přes písemnou výzvu pronajímatele, aby upustil od jednání, kterým porušuje ustanovení této smlouvy, zejména v povinnosti předmět nájmu užívat řádně, nikoliv k tíži pronajímatele či třetí osoby, v přiměřené lhůtě nesjedná nápravu. </w:t>
      </w:r>
    </w:p>
    <w:p w14:paraId="45D2899A" w14:textId="77777777" w:rsidR="00932F4C" w:rsidRPr="00D704CF" w:rsidRDefault="00932F4C" w:rsidP="00BB2D91">
      <w:pPr>
        <w:pStyle w:val="Odstavecseseznamem"/>
        <w:numPr>
          <w:ilvl w:val="0"/>
          <w:numId w:val="25"/>
        </w:numPr>
        <w:spacing w:before="120" w:after="120" w:line="240" w:lineRule="auto"/>
        <w:ind w:left="714" w:hanging="357"/>
        <w:jc w:val="both"/>
        <w:rPr>
          <w:rFonts w:cstheme="minorHAnsi"/>
          <w:sz w:val="20"/>
          <w:szCs w:val="20"/>
        </w:rPr>
      </w:pPr>
      <w:r w:rsidRPr="00D704CF">
        <w:rPr>
          <w:rFonts w:cstheme="minorHAnsi"/>
          <w:sz w:val="20"/>
          <w:szCs w:val="20"/>
        </w:rPr>
        <w:t>Nájemce může písemně vypovědět tuto smlouvu před uplynutím doby nájmu pouze z důvodu:</w:t>
      </w:r>
    </w:p>
    <w:p w14:paraId="38F5BD6D" w14:textId="77777777" w:rsidR="00932F4C" w:rsidRPr="00D704CF" w:rsidRDefault="00932F4C" w:rsidP="00BB2D91">
      <w:pPr>
        <w:pStyle w:val="Odstavecseseznamem"/>
        <w:numPr>
          <w:ilvl w:val="1"/>
          <w:numId w:val="30"/>
        </w:numPr>
        <w:spacing w:before="120" w:after="120" w:line="240" w:lineRule="auto"/>
        <w:ind w:left="1134" w:hanging="425"/>
        <w:jc w:val="both"/>
        <w:rPr>
          <w:rFonts w:cstheme="minorHAnsi"/>
          <w:sz w:val="20"/>
          <w:szCs w:val="20"/>
        </w:rPr>
      </w:pPr>
      <w:r w:rsidRPr="00D704CF">
        <w:rPr>
          <w:rFonts w:cstheme="minorHAnsi"/>
          <w:sz w:val="20"/>
          <w:szCs w:val="20"/>
        </w:rPr>
        <w:t>přestane být najatý prostor z objektivních důvodů způsobilý ke sjednanému účelu nájmu,</w:t>
      </w:r>
    </w:p>
    <w:p w14:paraId="4670C854" w14:textId="77777777" w:rsidR="00932F4C" w:rsidRPr="00D704CF" w:rsidRDefault="00932F4C" w:rsidP="00BB2D91">
      <w:pPr>
        <w:pStyle w:val="Odstavecseseznamem"/>
        <w:numPr>
          <w:ilvl w:val="1"/>
          <w:numId w:val="30"/>
        </w:numPr>
        <w:spacing w:before="120" w:after="120" w:line="240" w:lineRule="auto"/>
        <w:ind w:left="1134" w:hanging="425"/>
        <w:jc w:val="both"/>
        <w:rPr>
          <w:rFonts w:cstheme="minorHAnsi"/>
          <w:sz w:val="20"/>
          <w:szCs w:val="20"/>
        </w:rPr>
      </w:pPr>
      <w:r w:rsidRPr="00D704CF">
        <w:rPr>
          <w:rFonts w:cstheme="minorHAnsi"/>
          <w:sz w:val="20"/>
          <w:szCs w:val="20"/>
        </w:rPr>
        <w:t>pronajímatel přes písemnou výzvu nájemce, aby upustil od jednání, kterým porušuje ustanovení této smlouvy, v přiměřené lhůtě nesjedná nápravu.</w:t>
      </w:r>
    </w:p>
    <w:p w14:paraId="6FC20E29" w14:textId="77777777" w:rsidR="00932F4C" w:rsidRPr="00AF0BC4" w:rsidRDefault="00932F4C" w:rsidP="00BB2D91">
      <w:pPr>
        <w:pStyle w:val="Odstavecseseznamem"/>
        <w:numPr>
          <w:ilvl w:val="0"/>
          <w:numId w:val="25"/>
        </w:numPr>
        <w:spacing w:before="120" w:after="120" w:line="240" w:lineRule="auto"/>
        <w:ind w:left="714" w:hanging="357"/>
        <w:jc w:val="both"/>
        <w:rPr>
          <w:rFonts w:cstheme="minorHAnsi"/>
          <w:sz w:val="20"/>
          <w:szCs w:val="20"/>
        </w:rPr>
      </w:pPr>
      <w:r w:rsidRPr="00AF0BC4">
        <w:rPr>
          <w:rFonts w:cstheme="minorHAnsi"/>
          <w:sz w:val="20"/>
          <w:szCs w:val="20"/>
        </w:rPr>
        <w:t xml:space="preserve">Výpovědní lhůta je jeden týden a začíná běžet od dne následujícího po doručení výpovědi druhé smluvní straně. </w:t>
      </w:r>
    </w:p>
    <w:p w14:paraId="02A63E53" w14:textId="77777777" w:rsidR="00932F4C" w:rsidRPr="00D704CF" w:rsidRDefault="00932F4C" w:rsidP="00BB2D91">
      <w:pPr>
        <w:pStyle w:val="Odstavecseseznamem"/>
        <w:numPr>
          <w:ilvl w:val="0"/>
          <w:numId w:val="25"/>
        </w:numPr>
        <w:spacing w:before="120" w:after="120" w:line="240" w:lineRule="auto"/>
        <w:ind w:left="714" w:hanging="357"/>
        <w:jc w:val="both"/>
        <w:rPr>
          <w:rFonts w:cstheme="minorHAnsi"/>
          <w:sz w:val="20"/>
          <w:szCs w:val="20"/>
        </w:rPr>
      </w:pPr>
      <w:r w:rsidRPr="00D704CF">
        <w:rPr>
          <w:rFonts w:cstheme="minorHAnsi"/>
          <w:sz w:val="20"/>
          <w:szCs w:val="20"/>
        </w:rPr>
        <w:t>Dojde-li na straně nájemce k porušení některé ze smluvních povinností uvedených v čl. V. této smlouvy a v té souvislosti k ukončení nájemního vztahu výpovědí pronajímatele z důvodu uvedeného v odst. 2) pod písm. b) až e), vzniká nájemci povinnost zaplatit pronajímateli smluvní pokutu ve výši 5 000,- Kč. Zaplacením smluvní pokuty není dotčeno právo pronajímatele požadovat po nájemci náhradu škody, a to ani co do důvodu, ani co do výše škody. Použití § 2050 občanského zákoníku se vylučuje.</w:t>
      </w:r>
    </w:p>
    <w:p w14:paraId="3EB19A58" w14:textId="77777777" w:rsidR="00932F4C" w:rsidRPr="00D704CF" w:rsidRDefault="00932F4C" w:rsidP="00BB2D91">
      <w:pPr>
        <w:spacing w:after="120"/>
        <w:jc w:val="center"/>
        <w:outlineLvl w:val="0"/>
        <w:rPr>
          <w:rFonts w:asciiTheme="minorHAnsi" w:hAnsiTheme="minorHAnsi" w:cstheme="minorHAnsi"/>
        </w:rPr>
      </w:pPr>
    </w:p>
    <w:p w14:paraId="3E7AF18C" w14:textId="79E1A168" w:rsidR="008E07F5" w:rsidRDefault="007B3068" w:rsidP="007B3068">
      <w:pPr>
        <w:pStyle w:val="Odstavecseseznamem"/>
        <w:spacing w:after="120" w:line="240" w:lineRule="auto"/>
        <w:ind w:left="360"/>
        <w:jc w:val="center"/>
        <w:rPr>
          <w:rFonts w:cstheme="minorHAnsi"/>
          <w:b/>
          <w:szCs w:val="20"/>
        </w:rPr>
      </w:pPr>
      <w:r>
        <w:rPr>
          <w:rFonts w:cstheme="minorHAnsi"/>
          <w:b/>
          <w:szCs w:val="20"/>
        </w:rPr>
        <w:t>VII.</w:t>
      </w:r>
    </w:p>
    <w:p w14:paraId="0D914E98" w14:textId="77777777" w:rsidR="00932F4C" w:rsidRDefault="00932F4C" w:rsidP="008E07F5">
      <w:pPr>
        <w:pStyle w:val="Odstavecseseznamem"/>
        <w:spacing w:after="120" w:line="240" w:lineRule="auto"/>
        <w:ind w:left="360"/>
        <w:jc w:val="center"/>
        <w:rPr>
          <w:rFonts w:cstheme="minorHAnsi"/>
          <w:b/>
          <w:szCs w:val="20"/>
        </w:rPr>
      </w:pPr>
      <w:r w:rsidRPr="00AF0BC4">
        <w:rPr>
          <w:rFonts w:cstheme="minorHAnsi"/>
          <w:b/>
          <w:szCs w:val="20"/>
        </w:rPr>
        <w:t>Platnost a účinnost smlouvy</w:t>
      </w:r>
    </w:p>
    <w:p w14:paraId="1A80E2AE" w14:textId="77777777" w:rsidR="00F11F8A" w:rsidRPr="00D704CF" w:rsidRDefault="00F11F8A" w:rsidP="00BB2D91">
      <w:pPr>
        <w:pStyle w:val="Odstavecseseznamem"/>
        <w:numPr>
          <w:ilvl w:val="0"/>
          <w:numId w:val="31"/>
        </w:numPr>
        <w:spacing w:before="120" w:after="120" w:line="240" w:lineRule="auto"/>
        <w:jc w:val="both"/>
        <w:rPr>
          <w:rFonts w:cstheme="minorHAnsi"/>
          <w:sz w:val="20"/>
          <w:szCs w:val="20"/>
        </w:rPr>
      </w:pPr>
      <w:r w:rsidRPr="00D704CF">
        <w:rPr>
          <w:rFonts w:cstheme="minorHAnsi"/>
          <w:sz w:val="20"/>
          <w:szCs w:val="20"/>
        </w:rPr>
        <w:t xml:space="preserve">Tato Smlouva nabývá platnosti dnem jejího podpisu oběma smluvními stranami a účinnosti dnem, kdy vyjádření souhlasu s obsahem návrhu smlouvy dojde druhé smluvní straně, pokud nestanoví zákon č. 340/2015 Sb., o zvláštních podmínkách účinnosti některých smluv, uveřejňování těchto smluv a o registru smluv (zákon o </w:t>
      </w:r>
      <w:r w:rsidRPr="00D704CF">
        <w:rPr>
          <w:rFonts w:cstheme="minorHAnsi"/>
          <w:sz w:val="20"/>
          <w:szCs w:val="20"/>
        </w:rPr>
        <w:lastRenderedPageBreak/>
        <w:t>registru smluv), jinak. V takovém případě Smlouva nabývá platnosti dnem jejího podpisu smluvními stranami a účinnosti uveřejněním v registru smluv.</w:t>
      </w:r>
    </w:p>
    <w:p w14:paraId="5D84EF4C" w14:textId="77777777" w:rsidR="00F11F8A" w:rsidRPr="00D704CF" w:rsidRDefault="00F11F8A" w:rsidP="00BB2D91">
      <w:pPr>
        <w:pStyle w:val="Odstavecseseznamem"/>
        <w:numPr>
          <w:ilvl w:val="0"/>
          <w:numId w:val="31"/>
        </w:numPr>
        <w:spacing w:before="120" w:after="120" w:line="240" w:lineRule="auto"/>
        <w:ind w:left="714" w:hanging="357"/>
        <w:jc w:val="both"/>
        <w:rPr>
          <w:rFonts w:cstheme="minorHAnsi"/>
          <w:sz w:val="20"/>
          <w:szCs w:val="20"/>
        </w:rPr>
      </w:pPr>
      <w:r w:rsidRPr="00D704CF">
        <w:rPr>
          <w:rFonts w:cstheme="minorHAnsi"/>
          <w:sz w:val="20"/>
          <w:szCs w:val="20"/>
        </w:rPr>
        <w:t xml:space="preserve">Smluvní strany se dohodly, že pokud se na tuto smlouvu vztahuje povinnost uveřejnění v registru smluv ve smyslu zákona č. 340/2015 Sb., o zvláštních podmínkách účinnosti některých smluv, uveřejňování těchto smluv a o registru smluv (zákon o registru smluv), provede uveřejnění v souladu se zákonem Pronajímatel.  </w:t>
      </w:r>
    </w:p>
    <w:p w14:paraId="4FDD1864" w14:textId="77777777" w:rsidR="00F11F8A" w:rsidRPr="00D704CF" w:rsidRDefault="00F11F8A" w:rsidP="00BB2D91">
      <w:pPr>
        <w:pStyle w:val="Odstavecseseznamem"/>
        <w:numPr>
          <w:ilvl w:val="0"/>
          <w:numId w:val="31"/>
        </w:numPr>
        <w:spacing w:before="120" w:after="120" w:line="240" w:lineRule="auto"/>
        <w:ind w:left="714" w:hanging="357"/>
        <w:jc w:val="both"/>
        <w:rPr>
          <w:rFonts w:cstheme="minorHAnsi"/>
          <w:sz w:val="20"/>
          <w:szCs w:val="20"/>
        </w:rPr>
      </w:pPr>
      <w:r w:rsidRPr="00D704CF">
        <w:rPr>
          <w:rFonts w:cstheme="minorHAnsi"/>
          <w:sz w:val="20"/>
          <w:szCs w:val="20"/>
        </w:rPr>
        <w:t xml:space="preserve">Vztahy mezi Smluvními stranami výslovně v této Smlouvě neupravené se řídí právním řádem České republiky a dále zejména nařízením Evropského parlamentu a Rady (EU) č. 2016/679 o ochraně fyzických osob v souvislosti se zpracováním osobních údajů a o volném pohybu těchto údajů. </w:t>
      </w:r>
    </w:p>
    <w:p w14:paraId="6FFD8FBD" w14:textId="77777777" w:rsidR="00F11F8A" w:rsidRPr="00D704CF" w:rsidRDefault="00F11F8A" w:rsidP="00BB2D91">
      <w:pPr>
        <w:pStyle w:val="Odstavecseseznamem"/>
        <w:numPr>
          <w:ilvl w:val="0"/>
          <w:numId w:val="31"/>
        </w:numPr>
        <w:spacing w:before="120" w:after="120" w:line="240" w:lineRule="auto"/>
        <w:ind w:left="714" w:hanging="357"/>
        <w:jc w:val="both"/>
        <w:rPr>
          <w:rFonts w:cstheme="minorHAnsi"/>
          <w:sz w:val="20"/>
          <w:szCs w:val="20"/>
        </w:rPr>
      </w:pPr>
      <w:r w:rsidRPr="00D704CF">
        <w:rPr>
          <w:rFonts w:cstheme="minorHAnsi"/>
          <w:sz w:val="20"/>
          <w:szCs w:val="20"/>
        </w:rPr>
        <w:t>Osobní údaje obsažené v této smlouvě budou smluvními stranami zpracovány pouze pro účely plnění práv a povinností vyplývajících z této smlouvy; k jiným účelům nebudou tyto osobní údaje smluvními stranami použity. Smluvní strany při zpracování osobních údajů dodržují platné právní předpisy. Podrobné informace o ochraně osobních údajů jsou uvedeny na oficiálních webových stránkách objednatele www.sshsopava.cz</w:t>
      </w:r>
    </w:p>
    <w:p w14:paraId="6D803693" w14:textId="77777777" w:rsidR="00F11F8A" w:rsidRPr="00D704CF" w:rsidRDefault="00F11F8A" w:rsidP="00BB2D91">
      <w:pPr>
        <w:pStyle w:val="Odstavecseseznamem"/>
        <w:numPr>
          <w:ilvl w:val="0"/>
          <w:numId w:val="31"/>
        </w:numPr>
        <w:spacing w:before="120" w:after="120" w:line="240" w:lineRule="auto"/>
        <w:ind w:left="714" w:hanging="357"/>
        <w:jc w:val="both"/>
        <w:rPr>
          <w:rFonts w:cstheme="minorHAnsi"/>
          <w:sz w:val="20"/>
          <w:szCs w:val="20"/>
        </w:rPr>
      </w:pPr>
      <w:r w:rsidRPr="00AF0BC4">
        <w:rPr>
          <w:rFonts w:cstheme="minorHAnsi"/>
          <w:sz w:val="20"/>
          <w:szCs w:val="20"/>
        </w:rPr>
        <w:t>Smlouva je sepsána ve dvou vyhotoveních, po jednom pro každou smluvní stranu. Veškeré změny této smlouvy budou řešeny písemnými dodatky podepsanými na téže listině oprávněnými zástupci smluvních stran.</w:t>
      </w:r>
    </w:p>
    <w:p w14:paraId="6ABA9B6A" w14:textId="77777777" w:rsidR="00F11F8A" w:rsidRDefault="00F11F8A" w:rsidP="00BB2D91">
      <w:pPr>
        <w:pStyle w:val="Odstavecseseznamem"/>
        <w:numPr>
          <w:ilvl w:val="0"/>
          <w:numId w:val="31"/>
        </w:numPr>
        <w:spacing w:before="120" w:after="120" w:line="240" w:lineRule="auto"/>
        <w:ind w:left="714" w:hanging="357"/>
        <w:jc w:val="both"/>
        <w:rPr>
          <w:rFonts w:cstheme="minorHAnsi"/>
          <w:sz w:val="20"/>
          <w:szCs w:val="20"/>
        </w:rPr>
      </w:pPr>
      <w:r w:rsidRPr="00D704CF">
        <w:rPr>
          <w:rFonts w:cstheme="minorHAnsi"/>
          <w:sz w:val="20"/>
          <w:szCs w:val="20"/>
        </w:rPr>
        <w:t>Doručovat písemná podání druhé smluvní straně lze i elektronicky, faxem či mailem na adresy uvedené v záhlaví této smlouvy, nicméně právní jednání směřující k ukončení smluvního vztahu nebo výzvy ke sjednání nápravy, s jejímž nevyhověním je spojeno právo ukončit smluvní vztah bude realizováno výhradně písemně v listinné podobě, a to doručením osobně nebo prostřednictvím poštovní služby doporučeným dopisem adresovaným do sídla smluvní strany. Má se za to, že doporučený dopis odeslaný do sídla druhé smluvní strany byl doručen třetí pracovní den následující po dni jeho předání k poštovní přepravě, pakliže fakticky nebyl doručen dříve, a to i v případě, že se adresát o odeslání dopisu nedozvěděl. V případě, že adresát dopis odmítne převzít, má se tím okamžikem dopis za doručený.</w:t>
      </w:r>
    </w:p>
    <w:p w14:paraId="13E90EA6" w14:textId="6D890C36" w:rsidR="00777485" w:rsidRPr="00777485" w:rsidRDefault="007A3A90" w:rsidP="00B637A9">
      <w:pPr>
        <w:pStyle w:val="Odstavecseseznamem"/>
        <w:numPr>
          <w:ilvl w:val="0"/>
          <w:numId w:val="31"/>
        </w:numPr>
        <w:spacing w:after="120" w:line="240" w:lineRule="auto"/>
        <w:ind w:left="714" w:hanging="357"/>
        <w:jc w:val="both"/>
        <w:rPr>
          <w:rFonts w:cstheme="minorHAnsi"/>
          <w:sz w:val="20"/>
          <w:szCs w:val="20"/>
        </w:rPr>
      </w:pPr>
      <w:bookmarkStart w:id="0" w:name="_Hlk175575426"/>
      <w:r>
        <w:rPr>
          <w:rFonts w:cstheme="minorHAnsi"/>
          <w:sz w:val="20"/>
          <w:szCs w:val="20"/>
        </w:rPr>
        <w:t>Smluvní strany prohlašují</w:t>
      </w:r>
      <w:r w:rsidR="00777485" w:rsidRPr="00777485">
        <w:rPr>
          <w:rFonts w:cstheme="minorHAnsi"/>
          <w:sz w:val="20"/>
          <w:szCs w:val="20"/>
        </w:rPr>
        <w:t>, že se podmínkami této smlouvy na základě vzájemné dohody řídily již ode dne dojednání podpisu této smlouvy a veškerá svá vzájemná plnění poskytnutá ode dne dojednání podpisu této smlouvy do dne nabytí účinnosti této smlouvy považují za plnění poskytnutá podle této smlouvy.</w:t>
      </w:r>
    </w:p>
    <w:bookmarkEnd w:id="0"/>
    <w:p w14:paraId="6EE3A150" w14:textId="77777777" w:rsidR="00F11F8A" w:rsidRPr="00D704CF" w:rsidRDefault="00F11F8A" w:rsidP="00BB2D91">
      <w:pPr>
        <w:pStyle w:val="Odstavecseseznamem"/>
        <w:numPr>
          <w:ilvl w:val="0"/>
          <w:numId w:val="31"/>
        </w:numPr>
        <w:spacing w:before="120" w:after="120" w:line="240" w:lineRule="auto"/>
        <w:ind w:left="714" w:hanging="357"/>
        <w:jc w:val="both"/>
        <w:rPr>
          <w:rFonts w:cstheme="minorHAnsi"/>
          <w:sz w:val="20"/>
          <w:szCs w:val="20"/>
        </w:rPr>
      </w:pPr>
      <w:r w:rsidRPr="00D704CF">
        <w:rPr>
          <w:rFonts w:cstheme="minorHAnsi"/>
          <w:sz w:val="20"/>
          <w:szCs w:val="20"/>
        </w:rPr>
        <w:t>Obě strany si tuto smlouvu přečetly, shledaly její obsah v souladu s jejich vůlí a na důkaz toho připojují podpisy svých oprávněných zástupců.</w:t>
      </w:r>
    </w:p>
    <w:p w14:paraId="2DB05DF2" w14:textId="77777777" w:rsidR="00932F4C" w:rsidRPr="00D704CF" w:rsidRDefault="00932F4C" w:rsidP="00BB2D91">
      <w:pPr>
        <w:spacing w:after="120"/>
        <w:ind w:left="357"/>
        <w:jc w:val="both"/>
        <w:rPr>
          <w:rFonts w:asciiTheme="minorHAnsi" w:hAnsiTheme="minorHAnsi" w:cstheme="minorHAnsi"/>
        </w:rPr>
      </w:pPr>
    </w:p>
    <w:p w14:paraId="6210C555" w14:textId="77777777" w:rsidR="00932F4C" w:rsidRPr="00D704CF" w:rsidRDefault="00932F4C" w:rsidP="00BB2D91">
      <w:pPr>
        <w:spacing w:after="120"/>
        <w:jc w:val="both"/>
        <w:rPr>
          <w:rFonts w:asciiTheme="minorHAnsi" w:hAnsiTheme="minorHAnsi" w:cstheme="minorHAnsi"/>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25"/>
        <w:gridCol w:w="2465"/>
        <w:gridCol w:w="425"/>
        <w:gridCol w:w="1984"/>
        <w:gridCol w:w="2828"/>
      </w:tblGrid>
      <w:tr w:rsidR="00545DA7" w:rsidRPr="00D704CF" w14:paraId="3B177C14" w14:textId="77777777" w:rsidTr="00411F00">
        <w:tc>
          <w:tcPr>
            <w:tcW w:w="1925" w:type="dxa"/>
            <w:hideMark/>
          </w:tcPr>
          <w:p w14:paraId="386F4577" w14:textId="77777777" w:rsidR="00932F4C" w:rsidRPr="00D704CF" w:rsidRDefault="00932F4C" w:rsidP="00BB2D91">
            <w:pPr>
              <w:spacing w:after="120"/>
              <w:rPr>
                <w:rFonts w:asciiTheme="minorHAnsi" w:hAnsiTheme="minorHAnsi" w:cstheme="minorHAnsi"/>
              </w:rPr>
            </w:pPr>
            <w:r w:rsidRPr="00D704CF">
              <w:rPr>
                <w:rFonts w:asciiTheme="minorHAnsi" w:hAnsiTheme="minorHAnsi" w:cstheme="minorHAnsi"/>
              </w:rPr>
              <w:t>Opava:</w:t>
            </w:r>
          </w:p>
        </w:tc>
        <w:tc>
          <w:tcPr>
            <w:tcW w:w="2465" w:type="dxa"/>
            <w:tcBorders>
              <w:bottom w:val="dotted" w:sz="4" w:space="0" w:color="auto"/>
            </w:tcBorders>
          </w:tcPr>
          <w:p w14:paraId="1FC8BC2D" w14:textId="77777777" w:rsidR="00932F4C" w:rsidRPr="00D704CF" w:rsidRDefault="00932F4C" w:rsidP="00BB2D91">
            <w:pPr>
              <w:spacing w:after="120"/>
              <w:rPr>
                <w:rFonts w:asciiTheme="minorHAnsi" w:hAnsiTheme="minorHAnsi" w:cstheme="minorHAnsi"/>
              </w:rPr>
            </w:pPr>
          </w:p>
        </w:tc>
        <w:tc>
          <w:tcPr>
            <w:tcW w:w="425" w:type="dxa"/>
          </w:tcPr>
          <w:p w14:paraId="72E7CAEF" w14:textId="77777777" w:rsidR="00932F4C" w:rsidRPr="00D704CF" w:rsidRDefault="00932F4C" w:rsidP="00BB2D91">
            <w:pPr>
              <w:spacing w:after="120"/>
              <w:rPr>
                <w:rFonts w:asciiTheme="minorHAnsi" w:hAnsiTheme="minorHAnsi" w:cstheme="minorHAnsi"/>
              </w:rPr>
            </w:pPr>
          </w:p>
        </w:tc>
        <w:tc>
          <w:tcPr>
            <w:tcW w:w="1984" w:type="dxa"/>
            <w:hideMark/>
          </w:tcPr>
          <w:p w14:paraId="416122B1" w14:textId="77777777" w:rsidR="00932F4C" w:rsidRPr="00D704CF" w:rsidRDefault="00932F4C" w:rsidP="00BB2D91">
            <w:pPr>
              <w:spacing w:after="120"/>
              <w:rPr>
                <w:rFonts w:asciiTheme="minorHAnsi" w:hAnsiTheme="minorHAnsi" w:cstheme="minorHAnsi"/>
              </w:rPr>
            </w:pPr>
            <w:r w:rsidRPr="00D704CF">
              <w:rPr>
                <w:rFonts w:asciiTheme="minorHAnsi" w:hAnsiTheme="minorHAnsi" w:cstheme="minorHAnsi"/>
              </w:rPr>
              <w:t>Opava:</w:t>
            </w:r>
          </w:p>
        </w:tc>
        <w:tc>
          <w:tcPr>
            <w:tcW w:w="2828" w:type="dxa"/>
            <w:tcBorders>
              <w:bottom w:val="dotted" w:sz="4" w:space="0" w:color="auto"/>
            </w:tcBorders>
          </w:tcPr>
          <w:p w14:paraId="467CC17C" w14:textId="77777777" w:rsidR="00932F4C" w:rsidRPr="00D704CF" w:rsidRDefault="00932F4C" w:rsidP="00BB2D91">
            <w:pPr>
              <w:spacing w:after="120"/>
              <w:rPr>
                <w:rFonts w:asciiTheme="minorHAnsi" w:hAnsiTheme="minorHAnsi" w:cstheme="minorHAnsi"/>
              </w:rPr>
            </w:pPr>
          </w:p>
        </w:tc>
      </w:tr>
      <w:tr w:rsidR="00545DA7" w:rsidRPr="00D704CF" w14:paraId="003ADED9" w14:textId="77777777" w:rsidTr="00411F00">
        <w:tc>
          <w:tcPr>
            <w:tcW w:w="1925" w:type="dxa"/>
          </w:tcPr>
          <w:p w14:paraId="0EFFD06E" w14:textId="77777777" w:rsidR="00932F4C" w:rsidRPr="00D704CF" w:rsidRDefault="00932F4C" w:rsidP="00BB2D91">
            <w:pPr>
              <w:spacing w:after="120"/>
              <w:rPr>
                <w:rFonts w:asciiTheme="minorHAnsi" w:hAnsiTheme="minorHAnsi" w:cstheme="minorHAnsi"/>
              </w:rPr>
            </w:pPr>
          </w:p>
          <w:p w14:paraId="06EBB22E" w14:textId="77777777" w:rsidR="00932F4C" w:rsidRPr="00D704CF" w:rsidRDefault="00932F4C" w:rsidP="00BB2D91">
            <w:pPr>
              <w:spacing w:after="120"/>
              <w:rPr>
                <w:rFonts w:asciiTheme="minorHAnsi" w:hAnsiTheme="minorHAnsi" w:cstheme="minorHAnsi"/>
              </w:rPr>
            </w:pPr>
          </w:p>
          <w:p w14:paraId="1B1F3441" w14:textId="77777777" w:rsidR="00932F4C" w:rsidRPr="00D704CF" w:rsidRDefault="00932F4C" w:rsidP="00BB2D91">
            <w:pPr>
              <w:spacing w:after="120"/>
              <w:rPr>
                <w:rFonts w:asciiTheme="minorHAnsi" w:hAnsiTheme="minorHAnsi" w:cstheme="minorHAnsi"/>
              </w:rPr>
            </w:pPr>
          </w:p>
        </w:tc>
        <w:tc>
          <w:tcPr>
            <w:tcW w:w="2465" w:type="dxa"/>
            <w:tcBorders>
              <w:top w:val="dotted" w:sz="4" w:space="0" w:color="auto"/>
            </w:tcBorders>
          </w:tcPr>
          <w:p w14:paraId="1724552B" w14:textId="77777777" w:rsidR="00932F4C" w:rsidRPr="00D704CF" w:rsidRDefault="00932F4C" w:rsidP="00BB2D91">
            <w:pPr>
              <w:spacing w:after="120"/>
              <w:rPr>
                <w:rFonts w:asciiTheme="minorHAnsi" w:hAnsiTheme="minorHAnsi" w:cstheme="minorHAnsi"/>
              </w:rPr>
            </w:pPr>
          </w:p>
        </w:tc>
        <w:tc>
          <w:tcPr>
            <w:tcW w:w="425" w:type="dxa"/>
          </w:tcPr>
          <w:p w14:paraId="67E404E5" w14:textId="77777777" w:rsidR="00932F4C" w:rsidRPr="00D704CF" w:rsidRDefault="00932F4C" w:rsidP="00BB2D91">
            <w:pPr>
              <w:spacing w:after="120"/>
              <w:rPr>
                <w:rFonts w:asciiTheme="minorHAnsi" w:hAnsiTheme="minorHAnsi" w:cstheme="minorHAnsi"/>
              </w:rPr>
            </w:pPr>
          </w:p>
        </w:tc>
        <w:tc>
          <w:tcPr>
            <w:tcW w:w="1984" w:type="dxa"/>
          </w:tcPr>
          <w:p w14:paraId="319CC0D3" w14:textId="77777777" w:rsidR="00932F4C" w:rsidRPr="00D704CF" w:rsidRDefault="00932F4C" w:rsidP="00BB2D91">
            <w:pPr>
              <w:spacing w:after="120"/>
              <w:rPr>
                <w:rFonts w:asciiTheme="minorHAnsi" w:hAnsiTheme="minorHAnsi" w:cstheme="minorHAnsi"/>
              </w:rPr>
            </w:pPr>
          </w:p>
        </w:tc>
        <w:tc>
          <w:tcPr>
            <w:tcW w:w="2828" w:type="dxa"/>
            <w:tcBorders>
              <w:top w:val="dotted" w:sz="4" w:space="0" w:color="auto"/>
            </w:tcBorders>
          </w:tcPr>
          <w:p w14:paraId="659E2D40" w14:textId="77777777" w:rsidR="00932F4C" w:rsidRPr="00D704CF" w:rsidRDefault="00932F4C" w:rsidP="00BB2D91">
            <w:pPr>
              <w:spacing w:after="120"/>
              <w:rPr>
                <w:rFonts w:asciiTheme="minorHAnsi" w:hAnsiTheme="minorHAnsi" w:cstheme="minorHAnsi"/>
              </w:rPr>
            </w:pPr>
          </w:p>
        </w:tc>
      </w:tr>
      <w:tr w:rsidR="00545DA7" w:rsidRPr="00D704CF" w14:paraId="5CAFCFF8" w14:textId="77777777" w:rsidTr="00411F00">
        <w:tc>
          <w:tcPr>
            <w:tcW w:w="1925" w:type="dxa"/>
            <w:hideMark/>
          </w:tcPr>
          <w:p w14:paraId="6D83E234" w14:textId="77777777" w:rsidR="00932F4C" w:rsidRPr="00D704CF" w:rsidRDefault="00932F4C" w:rsidP="00BB2D91">
            <w:pPr>
              <w:spacing w:after="120"/>
              <w:rPr>
                <w:rFonts w:asciiTheme="minorHAnsi" w:hAnsiTheme="minorHAnsi" w:cstheme="minorHAnsi"/>
              </w:rPr>
            </w:pPr>
            <w:r w:rsidRPr="00D704CF">
              <w:rPr>
                <w:rFonts w:asciiTheme="minorHAnsi" w:hAnsiTheme="minorHAnsi" w:cstheme="minorHAnsi"/>
              </w:rPr>
              <w:t xml:space="preserve">Za </w:t>
            </w:r>
            <w:r w:rsidR="00545DA7" w:rsidRPr="00D704CF">
              <w:rPr>
                <w:rFonts w:asciiTheme="minorHAnsi" w:hAnsiTheme="minorHAnsi" w:cstheme="minorHAnsi"/>
              </w:rPr>
              <w:t>pronajímatele</w:t>
            </w:r>
            <w:r w:rsidRPr="00D704CF">
              <w:rPr>
                <w:rFonts w:asciiTheme="minorHAnsi" w:hAnsiTheme="minorHAnsi" w:cstheme="minorHAnsi"/>
              </w:rPr>
              <w:t>:</w:t>
            </w:r>
          </w:p>
        </w:tc>
        <w:tc>
          <w:tcPr>
            <w:tcW w:w="2465" w:type="dxa"/>
            <w:tcBorders>
              <w:bottom w:val="dotted" w:sz="4" w:space="0" w:color="auto"/>
            </w:tcBorders>
          </w:tcPr>
          <w:p w14:paraId="7789C7A5" w14:textId="77777777" w:rsidR="00932F4C" w:rsidRPr="00D704CF" w:rsidRDefault="00932F4C" w:rsidP="00BB2D91">
            <w:pPr>
              <w:spacing w:after="120"/>
              <w:jc w:val="center"/>
              <w:rPr>
                <w:rFonts w:asciiTheme="minorHAnsi" w:hAnsiTheme="minorHAnsi" w:cstheme="minorHAnsi"/>
              </w:rPr>
            </w:pPr>
          </w:p>
        </w:tc>
        <w:tc>
          <w:tcPr>
            <w:tcW w:w="425" w:type="dxa"/>
          </w:tcPr>
          <w:p w14:paraId="7BBCFC99" w14:textId="77777777" w:rsidR="00932F4C" w:rsidRPr="00D704CF" w:rsidRDefault="00932F4C" w:rsidP="00BB2D91">
            <w:pPr>
              <w:spacing w:after="120"/>
              <w:rPr>
                <w:rFonts w:asciiTheme="minorHAnsi" w:hAnsiTheme="minorHAnsi" w:cstheme="minorHAnsi"/>
              </w:rPr>
            </w:pPr>
          </w:p>
        </w:tc>
        <w:tc>
          <w:tcPr>
            <w:tcW w:w="1984" w:type="dxa"/>
            <w:hideMark/>
          </w:tcPr>
          <w:p w14:paraId="1C337CEF" w14:textId="77777777" w:rsidR="00932F4C" w:rsidRPr="00D704CF" w:rsidRDefault="00932F4C" w:rsidP="00BB2D91">
            <w:pPr>
              <w:spacing w:after="120"/>
              <w:rPr>
                <w:rFonts w:asciiTheme="minorHAnsi" w:hAnsiTheme="minorHAnsi" w:cstheme="minorHAnsi"/>
              </w:rPr>
            </w:pPr>
            <w:r w:rsidRPr="00D704CF">
              <w:rPr>
                <w:rFonts w:asciiTheme="minorHAnsi" w:hAnsiTheme="minorHAnsi" w:cstheme="minorHAnsi"/>
              </w:rPr>
              <w:t xml:space="preserve">Za </w:t>
            </w:r>
            <w:r w:rsidR="00545DA7" w:rsidRPr="00D704CF">
              <w:rPr>
                <w:rFonts w:asciiTheme="minorHAnsi" w:hAnsiTheme="minorHAnsi" w:cstheme="minorHAnsi"/>
              </w:rPr>
              <w:t>nájemce</w:t>
            </w:r>
            <w:r w:rsidRPr="00D704CF">
              <w:rPr>
                <w:rFonts w:asciiTheme="minorHAnsi" w:hAnsiTheme="minorHAnsi" w:cstheme="minorHAnsi"/>
              </w:rPr>
              <w:t>:</w:t>
            </w:r>
          </w:p>
        </w:tc>
        <w:tc>
          <w:tcPr>
            <w:tcW w:w="2828" w:type="dxa"/>
            <w:tcBorders>
              <w:bottom w:val="dotted" w:sz="4" w:space="0" w:color="auto"/>
            </w:tcBorders>
          </w:tcPr>
          <w:p w14:paraId="7E4CA055" w14:textId="77777777" w:rsidR="00932F4C" w:rsidRPr="00D704CF" w:rsidRDefault="00932F4C" w:rsidP="00BB2D91">
            <w:pPr>
              <w:spacing w:after="120"/>
              <w:jc w:val="center"/>
              <w:rPr>
                <w:rFonts w:asciiTheme="minorHAnsi" w:hAnsiTheme="minorHAnsi" w:cstheme="minorHAnsi"/>
              </w:rPr>
            </w:pPr>
          </w:p>
        </w:tc>
      </w:tr>
      <w:tr w:rsidR="00545DA7" w:rsidRPr="00D704CF" w14:paraId="7FA39E06" w14:textId="77777777" w:rsidTr="00411F00">
        <w:tc>
          <w:tcPr>
            <w:tcW w:w="1925" w:type="dxa"/>
          </w:tcPr>
          <w:p w14:paraId="5FCA36EE" w14:textId="77777777" w:rsidR="00932F4C" w:rsidRPr="00D704CF" w:rsidRDefault="00932F4C" w:rsidP="00BB2D91">
            <w:pPr>
              <w:spacing w:after="120"/>
              <w:rPr>
                <w:rFonts w:asciiTheme="minorHAnsi" w:hAnsiTheme="minorHAnsi" w:cstheme="minorHAnsi"/>
              </w:rPr>
            </w:pPr>
          </w:p>
        </w:tc>
        <w:tc>
          <w:tcPr>
            <w:tcW w:w="2465" w:type="dxa"/>
            <w:tcBorders>
              <w:top w:val="dotted" w:sz="4" w:space="0" w:color="auto"/>
            </w:tcBorders>
            <w:hideMark/>
          </w:tcPr>
          <w:p w14:paraId="6BAA407E" w14:textId="77777777" w:rsidR="00932F4C" w:rsidRPr="00D704CF" w:rsidRDefault="00932F4C" w:rsidP="00BB2D91">
            <w:pPr>
              <w:spacing w:after="120"/>
              <w:jc w:val="center"/>
              <w:rPr>
                <w:rFonts w:asciiTheme="minorHAnsi" w:hAnsiTheme="minorHAnsi" w:cstheme="minorHAnsi"/>
              </w:rPr>
            </w:pPr>
            <w:r w:rsidRPr="00D704CF">
              <w:rPr>
                <w:rFonts w:asciiTheme="minorHAnsi" w:hAnsiTheme="minorHAnsi" w:cstheme="minorHAnsi"/>
              </w:rPr>
              <w:t>Mgr. Martin Ruský</w:t>
            </w:r>
          </w:p>
        </w:tc>
        <w:tc>
          <w:tcPr>
            <w:tcW w:w="425" w:type="dxa"/>
          </w:tcPr>
          <w:p w14:paraId="7D792186" w14:textId="77777777" w:rsidR="00932F4C" w:rsidRPr="00D704CF" w:rsidRDefault="00932F4C" w:rsidP="00BB2D91">
            <w:pPr>
              <w:spacing w:after="120"/>
              <w:rPr>
                <w:rFonts w:asciiTheme="minorHAnsi" w:hAnsiTheme="minorHAnsi" w:cstheme="minorHAnsi"/>
              </w:rPr>
            </w:pPr>
          </w:p>
        </w:tc>
        <w:tc>
          <w:tcPr>
            <w:tcW w:w="1984" w:type="dxa"/>
          </w:tcPr>
          <w:p w14:paraId="2B080658" w14:textId="77777777" w:rsidR="00932F4C" w:rsidRPr="00D704CF" w:rsidRDefault="00932F4C" w:rsidP="00BB2D91">
            <w:pPr>
              <w:spacing w:after="120"/>
              <w:rPr>
                <w:rFonts w:asciiTheme="minorHAnsi" w:hAnsiTheme="minorHAnsi" w:cstheme="minorHAnsi"/>
              </w:rPr>
            </w:pPr>
          </w:p>
        </w:tc>
        <w:tc>
          <w:tcPr>
            <w:tcW w:w="2828" w:type="dxa"/>
            <w:tcBorders>
              <w:top w:val="dotted" w:sz="4" w:space="0" w:color="auto"/>
            </w:tcBorders>
            <w:hideMark/>
          </w:tcPr>
          <w:p w14:paraId="6DE830C3" w14:textId="7DD39E2C" w:rsidR="00932F4C" w:rsidRPr="00D704CF" w:rsidRDefault="00D1124A" w:rsidP="00E83C7E">
            <w:pPr>
              <w:spacing w:after="120"/>
              <w:jc w:val="center"/>
              <w:rPr>
                <w:rFonts w:asciiTheme="minorHAnsi" w:hAnsiTheme="minorHAnsi" w:cstheme="minorHAnsi"/>
              </w:rPr>
            </w:pPr>
            <w:r>
              <w:rPr>
                <w:rFonts w:asciiTheme="minorHAnsi" w:hAnsiTheme="minorHAnsi" w:cstheme="minorHAnsi"/>
              </w:rPr>
              <w:t>Mgr. Jan Hruška</w:t>
            </w:r>
          </w:p>
        </w:tc>
      </w:tr>
      <w:tr w:rsidR="00545DA7" w:rsidRPr="00D704CF" w14:paraId="0C94FAFD" w14:textId="77777777" w:rsidTr="00411F00">
        <w:tc>
          <w:tcPr>
            <w:tcW w:w="1925" w:type="dxa"/>
          </w:tcPr>
          <w:p w14:paraId="42F24FAE" w14:textId="77777777" w:rsidR="00932F4C" w:rsidRPr="00D704CF" w:rsidRDefault="00932F4C" w:rsidP="00BB2D91">
            <w:pPr>
              <w:spacing w:after="120"/>
              <w:rPr>
                <w:rFonts w:asciiTheme="minorHAnsi" w:hAnsiTheme="minorHAnsi" w:cstheme="minorHAnsi"/>
              </w:rPr>
            </w:pPr>
          </w:p>
        </w:tc>
        <w:tc>
          <w:tcPr>
            <w:tcW w:w="2465" w:type="dxa"/>
            <w:hideMark/>
          </w:tcPr>
          <w:p w14:paraId="64E797A8" w14:textId="77777777" w:rsidR="00932F4C" w:rsidRPr="00D704CF" w:rsidRDefault="00545DA7" w:rsidP="00BB2D91">
            <w:pPr>
              <w:spacing w:after="120"/>
              <w:jc w:val="center"/>
              <w:rPr>
                <w:rFonts w:asciiTheme="minorHAnsi" w:hAnsiTheme="minorHAnsi" w:cstheme="minorHAnsi"/>
              </w:rPr>
            </w:pPr>
            <w:r w:rsidRPr="00D704CF">
              <w:rPr>
                <w:rFonts w:asciiTheme="minorHAnsi" w:hAnsiTheme="minorHAnsi" w:cstheme="minorHAnsi"/>
              </w:rPr>
              <w:t>ředitel školy</w:t>
            </w:r>
          </w:p>
        </w:tc>
        <w:tc>
          <w:tcPr>
            <w:tcW w:w="425" w:type="dxa"/>
          </w:tcPr>
          <w:p w14:paraId="23B1F2E2" w14:textId="77777777" w:rsidR="00932F4C" w:rsidRPr="00D704CF" w:rsidRDefault="00932F4C" w:rsidP="00BB2D91">
            <w:pPr>
              <w:spacing w:after="120"/>
              <w:rPr>
                <w:rFonts w:asciiTheme="minorHAnsi" w:hAnsiTheme="minorHAnsi" w:cstheme="minorHAnsi"/>
              </w:rPr>
            </w:pPr>
          </w:p>
        </w:tc>
        <w:tc>
          <w:tcPr>
            <w:tcW w:w="1984" w:type="dxa"/>
          </w:tcPr>
          <w:p w14:paraId="7CBF7C53" w14:textId="77777777" w:rsidR="00932F4C" w:rsidRPr="00D704CF" w:rsidRDefault="00932F4C" w:rsidP="00BB2D91">
            <w:pPr>
              <w:spacing w:after="120"/>
              <w:rPr>
                <w:rFonts w:asciiTheme="minorHAnsi" w:hAnsiTheme="minorHAnsi" w:cstheme="minorHAnsi"/>
              </w:rPr>
            </w:pPr>
          </w:p>
        </w:tc>
        <w:tc>
          <w:tcPr>
            <w:tcW w:w="2828" w:type="dxa"/>
            <w:hideMark/>
          </w:tcPr>
          <w:p w14:paraId="59116D25" w14:textId="2FF39322" w:rsidR="00932F4C" w:rsidRPr="00D704CF" w:rsidRDefault="00A6183E" w:rsidP="00A6183E">
            <w:pPr>
              <w:spacing w:after="120"/>
              <w:jc w:val="center"/>
              <w:rPr>
                <w:rFonts w:asciiTheme="minorHAnsi" w:hAnsiTheme="minorHAnsi" w:cstheme="minorHAnsi"/>
              </w:rPr>
            </w:pPr>
            <w:r>
              <w:rPr>
                <w:rFonts w:asciiTheme="minorHAnsi" w:hAnsiTheme="minorHAnsi" w:cstheme="minorHAnsi"/>
              </w:rPr>
              <w:t>předseda výboru</w:t>
            </w:r>
          </w:p>
        </w:tc>
      </w:tr>
      <w:tr w:rsidR="00545DA7" w:rsidRPr="00D704CF" w14:paraId="48D1567B" w14:textId="77777777" w:rsidTr="00411F00">
        <w:tc>
          <w:tcPr>
            <w:tcW w:w="1925" w:type="dxa"/>
          </w:tcPr>
          <w:p w14:paraId="4A6D6785" w14:textId="77777777" w:rsidR="00932F4C" w:rsidRPr="00D704CF" w:rsidRDefault="00932F4C" w:rsidP="00AF0BC4">
            <w:pPr>
              <w:spacing w:after="120" w:line="278" w:lineRule="auto"/>
              <w:rPr>
                <w:rFonts w:asciiTheme="minorHAnsi" w:hAnsiTheme="minorHAnsi" w:cstheme="minorHAnsi"/>
              </w:rPr>
            </w:pPr>
          </w:p>
        </w:tc>
        <w:tc>
          <w:tcPr>
            <w:tcW w:w="2465" w:type="dxa"/>
          </w:tcPr>
          <w:p w14:paraId="62292837" w14:textId="77777777" w:rsidR="00932F4C" w:rsidRPr="00D704CF" w:rsidRDefault="00932F4C" w:rsidP="00AF0BC4">
            <w:pPr>
              <w:spacing w:after="120" w:line="278" w:lineRule="auto"/>
              <w:rPr>
                <w:rFonts w:asciiTheme="minorHAnsi" w:hAnsiTheme="minorHAnsi" w:cstheme="minorHAnsi"/>
              </w:rPr>
            </w:pPr>
          </w:p>
        </w:tc>
        <w:tc>
          <w:tcPr>
            <w:tcW w:w="425" w:type="dxa"/>
          </w:tcPr>
          <w:p w14:paraId="5FF8AA15" w14:textId="77777777" w:rsidR="00932F4C" w:rsidRPr="00D704CF" w:rsidRDefault="00932F4C" w:rsidP="00AF0BC4">
            <w:pPr>
              <w:spacing w:after="120" w:line="278" w:lineRule="auto"/>
              <w:rPr>
                <w:rFonts w:asciiTheme="minorHAnsi" w:hAnsiTheme="minorHAnsi" w:cstheme="minorHAnsi"/>
              </w:rPr>
            </w:pPr>
          </w:p>
        </w:tc>
        <w:tc>
          <w:tcPr>
            <w:tcW w:w="1984" w:type="dxa"/>
          </w:tcPr>
          <w:p w14:paraId="61A1DB3E" w14:textId="77777777" w:rsidR="00932F4C" w:rsidRPr="00D704CF" w:rsidRDefault="00932F4C" w:rsidP="00AF0BC4">
            <w:pPr>
              <w:spacing w:after="120" w:line="278" w:lineRule="auto"/>
              <w:rPr>
                <w:rFonts w:asciiTheme="minorHAnsi" w:hAnsiTheme="minorHAnsi" w:cstheme="minorHAnsi"/>
              </w:rPr>
            </w:pPr>
          </w:p>
        </w:tc>
        <w:tc>
          <w:tcPr>
            <w:tcW w:w="2828" w:type="dxa"/>
          </w:tcPr>
          <w:p w14:paraId="1964BDC8" w14:textId="77777777" w:rsidR="00932F4C" w:rsidRPr="00D704CF" w:rsidRDefault="00932F4C" w:rsidP="00AF0BC4">
            <w:pPr>
              <w:spacing w:after="120" w:line="278" w:lineRule="auto"/>
              <w:rPr>
                <w:rFonts w:asciiTheme="minorHAnsi" w:hAnsiTheme="minorHAnsi" w:cstheme="minorHAnsi"/>
              </w:rPr>
            </w:pPr>
          </w:p>
        </w:tc>
      </w:tr>
    </w:tbl>
    <w:p w14:paraId="21EF88B3" w14:textId="77777777" w:rsidR="00932F4C" w:rsidRPr="00D704CF" w:rsidRDefault="00932F4C" w:rsidP="00AF0BC4">
      <w:pPr>
        <w:spacing w:after="120" w:line="278" w:lineRule="auto"/>
        <w:jc w:val="both"/>
        <w:rPr>
          <w:rFonts w:asciiTheme="minorHAnsi" w:hAnsiTheme="minorHAnsi" w:cstheme="minorHAnsi"/>
        </w:rPr>
      </w:pPr>
    </w:p>
    <w:p w14:paraId="7D5BF099" w14:textId="77777777" w:rsidR="00932F4C" w:rsidRPr="00D704CF" w:rsidRDefault="00932F4C" w:rsidP="00AF0BC4">
      <w:pPr>
        <w:spacing w:after="120" w:line="278" w:lineRule="auto"/>
        <w:jc w:val="both"/>
        <w:rPr>
          <w:rFonts w:asciiTheme="minorHAnsi" w:hAnsiTheme="minorHAnsi" w:cstheme="minorHAnsi"/>
        </w:rPr>
      </w:pPr>
    </w:p>
    <w:p w14:paraId="4B2A18EA" w14:textId="77777777" w:rsidR="00932F4C" w:rsidRPr="00D704CF" w:rsidRDefault="00932F4C" w:rsidP="00AF0BC4">
      <w:pPr>
        <w:spacing w:after="120" w:line="278" w:lineRule="auto"/>
        <w:jc w:val="both"/>
        <w:rPr>
          <w:rFonts w:asciiTheme="minorHAnsi" w:hAnsiTheme="minorHAnsi" w:cstheme="minorHAnsi"/>
        </w:rPr>
      </w:pPr>
    </w:p>
    <w:p w14:paraId="290AA240" w14:textId="77777777" w:rsidR="00932F4C" w:rsidRPr="00D704CF" w:rsidRDefault="00932F4C" w:rsidP="00AF0BC4">
      <w:pPr>
        <w:spacing w:after="120" w:line="278" w:lineRule="auto"/>
        <w:jc w:val="both"/>
        <w:rPr>
          <w:rFonts w:asciiTheme="minorHAnsi" w:hAnsiTheme="minorHAnsi" w:cstheme="minorHAnsi"/>
        </w:rPr>
      </w:pPr>
    </w:p>
    <w:p w14:paraId="17FF318B" w14:textId="77777777" w:rsidR="00932F4C" w:rsidRPr="00D704CF" w:rsidRDefault="00932F4C" w:rsidP="00AF0BC4">
      <w:pPr>
        <w:spacing w:after="120" w:line="278" w:lineRule="auto"/>
        <w:jc w:val="both"/>
        <w:rPr>
          <w:rFonts w:asciiTheme="minorHAnsi" w:hAnsiTheme="minorHAnsi" w:cstheme="minorHAnsi"/>
        </w:rPr>
      </w:pPr>
    </w:p>
    <w:p w14:paraId="341C4F21" w14:textId="77777777" w:rsidR="00932F4C" w:rsidRPr="00D704CF" w:rsidRDefault="00932F4C" w:rsidP="00AF0BC4">
      <w:pPr>
        <w:spacing w:before="120" w:after="120" w:line="278" w:lineRule="auto"/>
        <w:jc w:val="center"/>
        <w:rPr>
          <w:rFonts w:asciiTheme="minorHAnsi" w:hAnsiTheme="minorHAnsi" w:cstheme="minorHAnsi"/>
          <w:b/>
        </w:rPr>
      </w:pPr>
    </w:p>
    <w:p w14:paraId="3D147037" w14:textId="77777777" w:rsidR="00932F4C" w:rsidRPr="00D704CF" w:rsidRDefault="00932F4C" w:rsidP="00AF0BC4">
      <w:pPr>
        <w:spacing w:before="120" w:after="120" w:line="278" w:lineRule="auto"/>
        <w:jc w:val="center"/>
        <w:rPr>
          <w:rFonts w:asciiTheme="minorHAnsi" w:hAnsiTheme="minorHAnsi" w:cstheme="minorHAnsi"/>
          <w:b/>
        </w:rPr>
      </w:pPr>
    </w:p>
    <w:p w14:paraId="5D355B37" w14:textId="416F0A78" w:rsidR="00932F4C" w:rsidRPr="00777485" w:rsidRDefault="00932F4C" w:rsidP="00932F4C">
      <w:pPr>
        <w:spacing w:before="120"/>
        <w:jc w:val="center"/>
        <w:rPr>
          <w:rFonts w:asciiTheme="minorHAnsi" w:hAnsiTheme="minorHAnsi" w:cstheme="minorHAnsi"/>
          <w:b/>
          <w:sz w:val="28"/>
        </w:rPr>
      </w:pPr>
      <w:r w:rsidRPr="00777485">
        <w:rPr>
          <w:rFonts w:asciiTheme="minorHAnsi" w:hAnsiTheme="minorHAnsi" w:cstheme="minorHAnsi"/>
          <w:b/>
          <w:sz w:val="28"/>
        </w:rPr>
        <w:lastRenderedPageBreak/>
        <w:t xml:space="preserve">P R O V O Z N Í   Ř Á D   T Ě L O C V I Č N </w:t>
      </w:r>
      <w:proofErr w:type="gramStart"/>
      <w:r w:rsidRPr="00777485">
        <w:rPr>
          <w:rFonts w:asciiTheme="minorHAnsi" w:hAnsiTheme="minorHAnsi" w:cstheme="minorHAnsi"/>
          <w:b/>
          <w:sz w:val="28"/>
        </w:rPr>
        <w:t>Y,</w:t>
      </w:r>
      <w:r w:rsidR="00110551">
        <w:rPr>
          <w:rFonts w:asciiTheme="minorHAnsi" w:hAnsiTheme="minorHAnsi" w:cstheme="minorHAnsi"/>
          <w:b/>
          <w:sz w:val="28"/>
        </w:rPr>
        <w:t xml:space="preserve">  </w:t>
      </w:r>
      <w:r w:rsidRPr="00777485">
        <w:rPr>
          <w:rFonts w:asciiTheme="minorHAnsi" w:hAnsiTheme="minorHAnsi" w:cstheme="minorHAnsi"/>
          <w:b/>
          <w:sz w:val="28"/>
        </w:rPr>
        <w:t xml:space="preserve"> </w:t>
      </w:r>
      <w:proofErr w:type="gramEnd"/>
      <w:r w:rsidRPr="00777485">
        <w:rPr>
          <w:rFonts w:asciiTheme="minorHAnsi" w:hAnsiTheme="minorHAnsi" w:cstheme="minorHAnsi"/>
          <w:b/>
          <w:sz w:val="28"/>
        </w:rPr>
        <w:t>H U S O V A   6</w:t>
      </w:r>
    </w:p>
    <w:p w14:paraId="62F92FF5" w14:textId="77777777" w:rsidR="00932F4C" w:rsidRPr="00C851B9" w:rsidRDefault="00932F4C" w:rsidP="00932F4C">
      <w:pPr>
        <w:spacing w:before="120"/>
        <w:jc w:val="both"/>
        <w:rPr>
          <w:rFonts w:asciiTheme="minorHAnsi" w:hAnsiTheme="minorHAnsi" w:cstheme="minorHAnsi"/>
        </w:rPr>
      </w:pPr>
    </w:p>
    <w:p w14:paraId="0CB1C830" w14:textId="77777777" w:rsidR="00932F4C" w:rsidRPr="00C851B9" w:rsidRDefault="00932F4C" w:rsidP="00777485">
      <w:pPr>
        <w:spacing w:before="120" w:after="120" w:line="360" w:lineRule="auto"/>
        <w:jc w:val="both"/>
        <w:rPr>
          <w:rFonts w:asciiTheme="minorHAnsi" w:hAnsiTheme="minorHAnsi" w:cstheme="minorHAnsi"/>
        </w:rPr>
      </w:pPr>
      <w:r w:rsidRPr="00C851B9">
        <w:rPr>
          <w:rFonts w:asciiTheme="minorHAnsi" w:hAnsiTheme="minorHAnsi" w:cstheme="minorHAnsi"/>
        </w:rPr>
        <w:t>Tělocvična Střední školy hotelnictví a služeb a Vyšší odborné školy, Opava, (dále jen SŠ) je zařízením určeným pro výuku tělesné výchovy a pro organizování rekreační tělesné výchovy. Denně je využívána dle rozvrhu žáky SŠ a dalšími partnery na základě uzavřených smluv.</w:t>
      </w:r>
    </w:p>
    <w:p w14:paraId="1B59886C" w14:textId="77777777" w:rsidR="00932F4C" w:rsidRPr="00C851B9" w:rsidRDefault="00932F4C" w:rsidP="00777485">
      <w:pPr>
        <w:spacing w:before="120" w:after="120" w:line="360" w:lineRule="auto"/>
        <w:jc w:val="both"/>
        <w:rPr>
          <w:rFonts w:asciiTheme="minorHAnsi" w:hAnsiTheme="minorHAnsi" w:cstheme="minorHAnsi"/>
        </w:rPr>
      </w:pPr>
      <w:r w:rsidRPr="00C851B9">
        <w:rPr>
          <w:rFonts w:asciiTheme="minorHAnsi" w:hAnsiTheme="minorHAnsi" w:cstheme="minorHAnsi"/>
        </w:rPr>
        <w:t xml:space="preserve"> Pro všechny zúčastněné platí provozní řád tělocvičny, který je nutno bezpodmínečně dodržovat:</w:t>
      </w:r>
    </w:p>
    <w:p w14:paraId="54D34670" w14:textId="77777777" w:rsidR="00932F4C" w:rsidRPr="00777485" w:rsidRDefault="00932F4C" w:rsidP="00777485">
      <w:pPr>
        <w:pStyle w:val="Odstavecseseznamem"/>
        <w:numPr>
          <w:ilvl w:val="0"/>
          <w:numId w:val="33"/>
        </w:numPr>
        <w:spacing w:before="120" w:after="120" w:line="360" w:lineRule="auto"/>
        <w:jc w:val="both"/>
        <w:rPr>
          <w:rFonts w:cstheme="minorHAnsi"/>
          <w:sz w:val="20"/>
          <w:szCs w:val="20"/>
        </w:rPr>
      </w:pPr>
      <w:r w:rsidRPr="00777485">
        <w:rPr>
          <w:rFonts w:cstheme="minorHAnsi"/>
          <w:sz w:val="20"/>
          <w:szCs w:val="20"/>
        </w:rPr>
        <w:t>Vstup do tělocvičny je povolen pouze organizovaným skupinám žáků či dospělých s pedagogickým dozorem nebo vedoucím skupiny starším 18 let (dále vedoucí skupiny).</w:t>
      </w:r>
    </w:p>
    <w:p w14:paraId="48422129" w14:textId="77777777" w:rsidR="00932F4C" w:rsidRPr="00777485" w:rsidRDefault="00777485" w:rsidP="00777485">
      <w:pPr>
        <w:pStyle w:val="Odstavecseseznamem"/>
        <w:numPr>
          <w:ilvl w:val="0"/>
          <w:numId w:val="33"/>
        </w:numPr>
        <w:spacing w:before="120" w:after="120" w:line="360" w:lineRule="auto"/>
        <w:jc w:val="both"/>
        <w:rPr>
          <w:rFonts w:cstheme="minorHAnsi"/>
          <w:sz w:val="20"/>
          <w:szCs w:val="20"/>
        </w:rPr>
      </w:pPr>
      <w:r>
        <w:rPr>
          <w:rFonts w:cstheme="minorHAnsi"/>
          <w:sz w:val="20"/>
          <w:szCs w:val="20"/>
        </w:rPr>
        <w:t>P</w:t>
      </w:r>
      <w:r w:rsidR="00932F4C" w:rsidRPr="00777485">
        <w:rPr>
          <w:rFonts w:cstheme="minorHAnsi"/>
          <w:sz w:val="20"/>
          <w:szCs w:val="20"/>
        </w:rPr>
        <w:t>oužívání nářadí a náčiní je dovoleno pouze pod dohledem vedoucího skupiny se zajištěním všech bezpečnostních zásad. Po ukončení cvičení je nutné uklidit náčiní a nářadí zpět na určené místo v nářaďovně.</w:t>
      </w:r>
    </w:p>
    <w:p w14:paraId="2BFF0002" w14:textId="77777777" w:rsidR="00932F4C" w:rsidRPr="00777485" w:rsidRDefault="00932F4C" w:rsidP="00777485">
      <w:pPr>
        <w:pStyle w:val="Odstavecseseznamem"/>
        <w:numPr>
          <w:ilvl w:val="0"/>
          <w:numId w:val="33"/>
        </w:numPr>
        <w:spacing w:before="120" w:after="120" w:line="360" w:lineRule="auto"/>
        <w:jc w:val="both"/>
        <w:rPr>
          <w:rFonts w:cstheme="minorHAnsi"/>
          <w:sz w:val="20"/>
          <w:szCs w:val="20"/>
        </w:rPr>
      </w:pPr>
      <w:r w:rsidRPr="00777485">
        <w:rPr>
          <w:rFonts w:cstheme="minorHAnsi"/>
          <w:sz w:val="20"/>
          <w:szCs w:val="20"/>
        </w:rPr>
        <w:t xml:space="preserve"> Uživatelům tělocvičny jsou k dispozici šatny a sociální zařízení. Nesmí se plýtvat elektřinou a vodou. </w:t>
      </w:r>
    </w:p>
    <w:p w14:paraId="70B00598" w14:textId="77777777" w:rsidR="00932F4C" w:rsidRPr="00777485" w:rsidRDefault="00932F4C" w:rsidP="00777485">
      <w:pPr>
        <w:pStyle w:val="Odstavecseseznamem"/>
        <w:numPr>
          <w:ilvl w:val="0"/>
          <w:numId w:val="33"/>
        </w:numPr>
        <w:spacing w:before="120" w:after="120" w:line="360" w:lineRule="auto"/>
        <w:jc w:val="both"/>
        <w:rPr>
          <w:rFonts w:cstheme="minorHAnsi"/>
          <w:sz w:val="20"/>
          <w:szCs w:val="20"/>
        </w:rPr>
      </w:pPr>
      <w:r w:rsidRPr="00777485">
        <w:rPr>
          <w:rFonts w:cstheme="minorHAnsi"/>
          <w:sz w:val="20"/>
          <w:szCs w:val="20"/>
        </w:rPr>
        <w:t xml:space="preserve"> Ke cvičení je možno použít pouze čistou cvičební obuv. V žádném případě nesmí být boty s černou podešví, kopačky, tretry.</w:t>
      </w:r>
    </w:p>
    <w:p w14:paraId="2BD39341" w14:textId="77777777" w:rsidR="00932F4C" w:rsidRPr="00777485" w:rsidRDefault="00932F4C" w:rsidP="00777485">
      <w:pPr>
        <w:pStyle w:val="Odstavecseseznamem"/>
        <w:numPr>
          <w:ilvl w:val="0"/>
          <w:numId w:val="33"/>
        </w:numPr>
        <w:spacing w:before="120" w:after="120" w:line="360" w:lineRule="auto"/>
        <w:jc w:val="both"/>
        <w:rPr>
          <w:rFonts w:cstheme="minorHAnsi"/>
          <w:sz w:val="20"/>
          <w:szCs w:val="20"/>
        </w:rPr>
      </w:pPr>
      <w:r w:rsidRPr="00777485">
        <w:rPr>
          <w:rFonts w:cstheme="minorHAnsi"/>
          <w:sz w:val="20"/>
          <w:szCs w:val="20"/>
        </w:rPr>
        <w:t xml:space="preserve"> V tělocvičně i v celém areálu se musí udržovat pořádek a čistota, dbát na dodržování hygienických zásad, platí přísný zákaz kouření.</w:t>
      </w:r>
    </w:p>
    <w:p w14:paraId="6EC4E1FA" w14:textId="77777777" w:rsidR="00932F4C" w:rsidRPr="00777485" w:rsidRDefault="00932F4C" w:rsidP="00777485">
      <w:pPr>
        <w:pStyle w:val="Odstavecseseznamem"/>
        <w:numPr>
          <w:ilvl w:val="0"/>
          <w:numId w:val="33"/>
        </w:numPr>
        <w:spacing w:before="120" w:after="120" w:line="360" w:lineRule="auto"/>
        <w:jc w:val="both"/>
        <w:rPr>
          <w:rFonts w:cstheme="minorHAnsi"/>
          <w:sz w:val="20"/>
          <w:szCs w:val="20"/>
        </w:rPr>
      </w:pPr>
      <w:r w:rsidRPr="00777485">
        <w:rPr>
          <w:rFonts w:cstheme="minorHAnsi"/>
          <w:sz w:val="20"/>
          <w:szCs w:val="20"/>
        </w:rPr>
        <w:t xml:space="preserve"> Po ukončení cvičení odchází vedoucí skupiny z objektu vždy poslední. Ručí za pořádek a čistotu, za zhasnutí, za uzamknutí dveří a oken v celém areálu.</w:t>
      </w:r>
    </w:p>
    <w:p w14:paraId="121E2AF6" w14:textId="77777777" w:rsidR="00932F4C" w:rsidRPr="00777485" w:rsidRDefault="00932F4C" w:rsidP="00777485">
      <w:pPr>
        <w:pStyle w:val="Odstavecseseznamem"/>
        <w:numPr>
          <w:ilvl w:val="0"/>
          <w:numId w:val="33"/>
        </w:numPr>
        <w:spacing w:before="120" w:after="120" w:line="360" w:lineRule="auto"/>
        <w:jc w:val="both"/>
        <w:rPr>
          <w:rFonts w:cstheme="minorHAnsi"/>
          <w:sz w:val="20"/>
          <w:szCs w:val="20"/>
        </w:rPr>
      </w:pPr>
      <w:r w:rsidRPr="00777485">
        <w:rPr>
          <w:rFonts w:cstheme="minorHAnsi"/>
          <w:sz w:val="20"/>
          <w:szCs w:val="20"/>
        </w:rPr>
        <w:t xml:space="preserve"> Každý uživatel si ve svém zájmu ihned po nástupu zkontroluje, zda jsou užívané prostory v pořádku. Poškozené věci hradí uživatel. Veškeré závady a škody je nutno neprodleně nahlásit provozovateli.</w:t>
      </w:r>
    </w:p>
    <w:p w14:paraId="2A62CBA7" w14:textId="77777777" w:rsidR="00932F4C" w:rsidRPr="00777485" w:rsidRDefault="00932F4C" w:rsidP="00777485">
      <w:pPr>
        <w:pStyle w:val="Odstavecseseznamem"/>
        <w:numPr>
          <w:ilvl w:val="0"/>
          <w:numId w:val="33"/>
        </w:numPr>
        <w:spacing w:before="120" w:after="120" w:line="360" w:lineRule="auto"/>
        <w:jc w:val="both"/>
        <w:rPr>
          <w:rFonts w:cstheme="minorHAnsi"/>
          <w:sz w:val="20"/>
          <w:szCs w:val="20"/>
        </w:rPr>
      </w:pPr>
      <w:r w:rsidRPr="00777485">
        <w:rPr>
          <w:rFonts w:cstheme="minorHAnsi"/>
          <w:sz w:val="20"/>
          <w:szCs w:val="20"/>
        </w:rPr>
        <w:t xml:space="preserve"> Vstup je možný nejdříve 15 min před začátkem nájmu a opuštění budovy nejpozději 20 minut po ukončení hodiny nájmu. Škola není odpovědna za ztráty na věcech vnesených.</w:t>
      </w:r>
    </w:p>
    <w:p w14:paraId="2B2B868F" w14:textId="77777777" w:rsidR="00932F4C" w:rsidRPr="00777485" w:rsidRDefault="00932F4C" w:rsidP="00777485">
      <w:pPr>
        <w:pStyle w:val="Odstavecseseznamem"/>
        <w:numPr>
          <w:ilvl w:val="0"/>
          <w:numId w:val="33"/>
        </w:numPr>
        <w:spacing w:before="120" w:after="120" w:line="360" w:lineRule="auto"/>
        <w:jc w:val="both"/>
        <w:rPr>
          <w:rFonts w:cstheme="minorHAnsi"/>
          <w:sz w:val="20"/>
          <w:szCs w:val="20"/>
        </w:rPr>
      </w:pPr>
      <w:r w:rsidRPr="00777485">
        <w:rPr>
          <w:rFonts w:cstheme="minorHAnsi"/>
          <w:sz w:val="20"/>
          <w:szCs w:val="20"/>
        </w:rPr>
        <w:t xml:space="preserve"> Do objektu tělocvičny není povoleno stavět kola.</w:t>
      </w:r>
    </w:p>
    <w:p w14:paraId="3FD5DAF7" w14:textId="119480A2" w:rsidR="00932F4C" w:rsidRPr="00777485" w:rsidRDefault="00932F4C" w:rsidP="00777485">
      <w:pPr>
        <w:pStyle w:val="Odstavecseseznamem"/>
        <w:numPr>
          <w:ilvl w:val="0"/>
          <w:numId w:val="33"/>
        </w:numPr>
        <w:spacing w:before="120" w:after="120" w:line="360" w:lineRule="auto"/>
        <w:jc w:val="both"/>
        <w:rPr>
          <w:rFonts w:cstheme="minorHAnsi"/>
          <w:sz w:val="20"/>
          <w:szCs w:val="20"/>
        </w:rPr>
      </w:pPr>
      <w:r w:rsidRPr="00777485">
        <w:rPr>
          <w:rFonts w:cstheme="minorHAnsi"/>
          <w:sz w:val="20"/>
          <w:szCs w:val="20"/>
        </w:rPr>
        <w:t>Při úmyslném poškozování prostor a při porušování výše uvedených zásad bude okamžitě ukončeno pronajímání tělocvičny.</w:t>
      </w:r>
      <w:r w:rsidR="00330806">
        <w:rPr>
          <w:rFonts w:cstheme="minorHAnsi"/>
          <w:sz w:val="20"/>
          <w:szCs w:val="20"/>
        </w:rPr>
        <w:t xml:space="preserve"> </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25"/>
        <w:gridCol w:w="2465"/>
      </w:tblGrid>
      <w:tr w:rsidR="00545DA7" w:rsidRPr="00C851B9" w14:paraId="2E26AFF5" w14:textId="77777777" w:rsidTr="00411F00">
        <w:tc>
          <w:tcPr>
            <w:tcW w:w="1925" w:type="dxa"/>
            <w:hideMark/>
          </w:tcPr>
          <w:p w14:paraId="0A3E065B" w14:textId="77777777" w:rsidR="00545DA7" w:rsidRPr="00C851B9" w:rsidRDefault="00545DA7" w:rsidP="00411F00">
            <w:pPr>
              <w:rPr>
                <w:rFonts w:asciiTheme="minorHAnsi" w:hAnsiTheme="minorHAnsi" w:cstheme="minorHAnsi"/>
              </w:rPr>
            </w:pPr>
            <w:r w:rsidRPr="00C851B9">
              <w:rPr>
                <w:rFonts w:asciiTheme="minorHAnsi" w:hAnsiTheme="minorHAnsi" w:cstheme="minorHAnsi"/>
              </w:rPr>
              <w:t>Opava:</w:t>
            </w:r>
          </w:p>
        </w:tc>
        <w:tc>
          <w:tcPr>
            <w:tcW w:w="2465" w:type="dxa"/>
            <w:tcBorders>
              <w:bottom w:val="dotted" w:sz="4" w:space="0" w:color="auto"/>
            </w:tcBorders>
          </w:tcPr>
          <w:p w14:paraId="0886959F" w14:textId="77777777" w:rsidR="00545DA7" w:rsidRPr="00C851B9" w:rsidRDefault="00545DA7" w:rsidP="00411F00">
            <w:pPr>
              <w:rPr>
                <w:rFonts w:asciiTheme="minorHAnsi" w:hAnsiTheme="minorHAnsi" w:cstheme="minorHAnsi"/>
              </w:rPr>
            </w:pPr>
          </w:p>
        </w:tc>
      </w:tr>
      <w:tr w:rsidR="00545DA7" w:rsidRPr="00C851B9" w14:paraId="724D6CD7" w14:textId="77777777" w:rsidTr="001566FA">
        <w:trPr>
          <w:trHeight w:val="985"/>
        </w:trPr>
        <w:tc>
          <w:tcPr>
            <w:tcW w:w="1925" w:type="dxa"/>
          </w:tcPr>
          <w:p w14:paraId="1D391084" w14:textId="77777777" w:rsidR="00545DA7" w:rsidRPr="00C851B9" w:rsidRDefault="00545DA7" w:rsidP="00411F00">
            <w:pPr>
              <w:rPr>
                <w:rFonts w:asciiTheme="minorHAnsi" w:hAnsiTheme="minorHAnsi" w:cstheme="minorHAnsi"/>
              </w:rPr>
            </w:pPr>
          </w:p>
          <w:p w14:paraId="313B4882" w14:textId="77777777" w:rsidR="00545DA7" w:rsidRPr="00C851B9" w:rsidRDefault="00545DA7" w:rsidP="00411F00">
            <w:pPr>
              <w:rPr>
                <w:rFonts w:asciiTheme="minorHAnsi" w:hAnsiTheme="minorHAnsi" w:cstheme="minorHAnsi"/>
              </w:rPr>
            </w:pPr>
          </w:p>
          <w:p w14:paraId="4A5971AD" w14:textId="77777777" w:rsidR="00545DA7" w:rsidRPr="00C851B9" w:rsidRDefault="00545DA7" w:rsidP="00411F00">
            <w:pPr>
              <w:rPr>
                <w:rFonts w:asciiTheme="minorHAnsi" w:hAnsiTheme="minorHAnsi" w:cstheme="minorHAnsi"/>
              </w:rPr>
            </w:pPr>
          </w:p>
        </w:tc>
        <w:tc>
          <w:tcPr>
            <w:tcW w:w="2465" w:type="dxa"/>
            <w:tcBorders>
              <w:top w:val="dotted" w:sz="4" w:space="0" w:color="auto"/>
            </w:tcBorders>
          </w:tcPr>
          <w:p w14:paraId="646ADA81" w14:textId="77777777" w:rsidR="00545DA7" w:rsidRPr="00C851B9" w:rsidRDefault="00545DA7" w:rsidP="00411F00">
            <w:pPr>
              <w:rPr>
                <w:rFonts w:asciiTheme="minorHAnsi" w:hAnsiTheme="minorHAnsi" w:cstheme="minorHAnsi"/>
              </w:rPr>
            </w:pPr>
          </w:p>
        </w:tc>
      </w:tr>
      <w:tr w:rsidR="00545DA7" w:rsidRPr="00C851B9" w14:paraId="3FE37FF7" w14:textId="77777777" w:rsidTr="00411F00">
        <w:tc>
          <w:tcPr>
            <w:tcW w:w="1925" w:type="dxa"/>
            <w:hideMark/>
          </w:tcPr>
          <w:p w14:paraId="1F55561D" w14:textId="77777777" w:rsidR="00545DA7" w:rsidRPr="00C851B9" w:rsidRDefault="00545DA7" w:rsidP="00411F00">
            <w:pPr>
              <w:rPr>
                <w:rFonts w:asciiTheme="minorHAnsi" w:hAnsiTheme="minorHAnsi" w:cstheme="minorHAnsi"/>
              </w:rPr>
            </w:pPr>
            <w:r w:rsidRPr="00C851B9">
              <w:rPr>
                <w:rFonts w:asciiTheme="minorHAnsi" w:hAnsiTheme="minorHAnsi" w:cstheme="minorHAnsi"/>
              </w:rPr>
              <w:t>Za pronajímatele:</w:t>
            </w:r>
          </w:p>
        </w:tc>
        <w:tc>
          <w:tcPr>
            <w:tcW w:w="2465" w:type="dxa"/>
            <w:tcBorders>
              <w:bottom w:val="dotted" w:sz="4" w:space="0" w:color="auto"/>
            </w:tcBorders>
          </w:tcPr>
          <w:p w14:paraId="27D5607E" w14:textId="77777777" w:rsidR="00545DA7" w:rsidRPr="00C851B9" w:rsidRDefault="00545DA7" w:rsidP="00411F00">
            <w:pPr>
              <w:jc w:val="center"/>
              <w:rPr>
                <w:rFonts w:asciiTheme="minorHAnsi" w:hAnsiTheme="minorHAnsi" w:cstheme="minorHAnsi"/>
              </w:rPr>
            </w:pPr>
          </w:p>
        </w:tc>
      </w:tr>
      <w:tr w:rsidR="00545DA7" w:rsidRPr="00C851B9" w14:paraId="449952D9" w14:textId="77777777" w:rsidTr="00411F00">
        <w:tc>
          <w:tcPr>
            <w:tcW w:w="1925" w:type="dxa"/>
          </w:tcPr>
          <w:p w14:paraId="15B0F76E" w14:textId="77777777" w:rsidR="00545DA7" w:rsidRPr="00C851B9" w:rsidRDefault="00545DA7" w:rsidP="00411F00">
            <w:pPr>
              <w:rPr>
                <w:rFonts w:asciiTheme="minorHAnsi" w:hAnsiTheme="minorHAnsi" w:cstheme="minorHAnsi"/>
              </w:rPr>
            </w:pPr>
          </w:p>
        </w:tc>
        <w:tc>
          <w:tcPr>
            <w:tcW w:w="2465" w:type="dxa"/>
            <w:tcBorders>
              <w:top w:val="dotted" w:sz="4" w:space="0" w:color="auto"/>
            </w:tcBorders>
            <w:hideMark/>
          </w:tcPr>
          <w:p w14:paraId="4111027D" w14:textId="77777777" w:rsidR="00545DA7" w:rsidRPr="00C851B9" w:rsidRDefault="00545DA7" w:rsidP="00411F00">
            <w:pPr>
              <w:jc w:val="center"/>
              <w:rPr>
                <w:rFonts w:asciiTheme="minorHAnsi" w:hAnsiTheme="minorHAnsi" w:cstheme="minorHAnsi"/>
              </w:rPr>
            </w:pPr>
            <w:r w:rsidRPr="00C851B9">
              <w:rPr>
                <w:rFonts w:asciiTheme="minorHAnsi" w:hAnsiTheme="minorHAnsi" w:cstheme="minorHAnsi"/>
              </w:rPr>
              <w:t>Mgr. Martin Ruský</w:t>
            </w:r>
          </w:p>
        </w:tc>
      </w:tr>
      <w:tr w:rsidR="00545DA7" w:rsidRPr="00C851B9" w14:paraId="6324D195" w14:textId="77777777" w:rsidTr="00411F00">
        <w:tc>
          <w:tcPr>
            <w:tcW w:w="1925" w:type="dxa"/>
          </w:tcPr>
          <w:p w14:paraId="490C15B7" w14:textId="77777777" w:rsidR="00545DA7" w:rsidRPr="00C851B9" w:rsidRDefault="00545DA7" w:rsidP="00411F00">
            <w:pPr>
              <w:rPr>
                <w:rFonts w:asciiTheme="minorHAnsi" w:hAnsiTheme="minorHAnsi" w:cstheme="minorHAnsi"/>
              </w:rPr>
            </w:pPr>
          </w:p>
        </w:tc>
        <w:tc>
          <w:tcPr>
            <w:tcW w:w="2465" w:type="dxa"/>
            <w:hideMark/>
          </w:tcPr>
          <w:p w14:paraId="6FA9E0E0" w14:textId="77777777" w:rsidR="00545DA7" w:rsidRPr="00C851B9" w:rsidRDefault="00545DA7" w:rsidP="00411F00">
            <w:pPr>
              <w:jc w:val="center"/>
              <w:rPr>
                <w:rFonts w:asciiTheme="minorHAnsi" w:hAnsiTheme="minorHAnsi" w:cstheme="minorHAnsi"/>
              </w:rPr>
            </w:pPr>
          </w:p>
        </w:tc>
      </w:tr>
    </w:tbl>
    <w:p w14:paraId="2629DEC4" w14:textId="1CD7FA98" w:rsidR="00932F4C" w:rsidRPr="00C37051" w:rsidRDefault="00932F4C" w:rsidP="00C37051">
      <w:pPr>
        <w:ind w:left="2124"/>
        <w:jc w:val="both"/>
        <w:rPr>
          <w:rFonts w:asciiTheme="minorHAnsi" w:hAnsiTheme="minorHAnsi" w:cstheme="minorHAnsi"/>
          <w:b/>
        </w:rPr>
      </w:pPr>
      <w:r w:rsidRPr="00C851B9">
        <w:rPr>
          <w:rFonts w:asciiTheme="minorHAnsi" w:hAnsiTheme="minorHAnsi" w:cstheme="minorHAnsi"/>
        </w:rPr>
        <w:t xml:space="preserve">                                              </w:t>
      </w:r>
    </w:p>
    <w:sectPr w:rsidR="00932F4C" w:rsidRPr="00C37051" w:rsidSect="00E818D8">
      <w:headerReference w:type="default" r:id="rId8"/>
      <w:footerReference w:type="default" r:id="rId9"/>
      <w:endnotePr>
        <w:numFmt w:val="decimal"/>
      </w:endnotePr>
      <w:pgSz w:w="11905" w:h="16837"/>
      <w:pgMar w:top="-2127" w:right="1134" w:bottom="425" w:left="1134" w:header="1984" w:footer="567" w:gutter="0"/>
      <w:cols w:space="708"/>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D6F003" w14:textId="77777777" w:rsidR="00DB5329" w:rsidRDefault="00DB5329">
      <w:r>
        <w:separator/>
      </w:r>
    </w:p>
  </w:endnote>
  <w:endnote w:type="continuationSeparator" w:id="0">
    <w:p w14:paraId="792E48E8" w14:textId="77777777" w:rsidR="00DB5329" w:rsidRDefault="00DB53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Bodoni-WP EE">
    <w:altName w:val="Calibri"/>
    <w:charset w:val="EE"/>
    <w:family w:val="auto"/>
    <w:pitch w:val="variable"/>
    <w:sig w:usb0="00000005" w:usb1="00000000" w:usb2="00000000" w:usb3="00000000" w:csb0="00000002" w:csb1="00000000"/>
  </w:font>
  <w:font w:name="Arrus L2">
    <w:altName w:val="Cambria"/>
    <w:charset w:val="EE"/>
    <w:family w:val="roman"/>
    <w:pitch w:val="variable"/>
    <w:sig w:usb0="00000005" w:usb1="00000000" w:usb2="00000000" w:usb3="00000000" w:csb0="00000002" w:csb1="00000000"/>
  </w:font>
  <w:font w:name="Broadway-WP EE">
    <w:altName w:val="Broadway"/>
    <w:charset w:val="EE"/>
    <w:family w:val="auto"/>
    <w:pitch w:val="variable"/>
    <w:sig w:usb0="00000005"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Corbel">
    <w:panose1 w:val="020B0503020204020204"/>
    <w:charset w:val="EE"/>
    <w:family w:val="swiss"/>
    <w:pitch w:val="variable"/>
    <w:sig w:usb0="A00002EF" w:usb1="4000A44B" w:usb2="00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FD9548" w14:textId="77777777" w:rsidR="00F361B8" w:rsidRDefault="00A30E6A" w:rsidP="00721DB2">
    <w:pPr>
      <w:pStyle w:val="Zpat"/>
    </w:pPr>
    <w:r>
      <w:rPr>
        <w:noProof/>
        <w:lang w:eastAsia="cs-CZ"/>
      </w:rPr>
      <w:drawing>
        <wp:anchor distT="0" distB="0" distL="114300" distR="114300" simplePos="0" relativeHeight="251658240" behindDoc="0" locked="0" layoutInCell="1" allowOverlap="1" wp14:anchorId="7CB17F67" wp14:editId="4071A008">
          <wp:simplePos x="0" y="0"/>
          <wp:positionH relativeFrom="column">
            <wp:posOffset>4990465</wp:posOffset>
          </wp:positionH>
          <wp:positionV relativeFrom="paragraph">
            <wp:posOffset>123825</wp:posOffset>
          </wp:positionV>
          <wp:extent cx="1259205" cy="547370"/>
          <wp:effectExtent l="0" t="0" r="0" b="5080"/>
          <wp:wrapNone/>
          <wp:docPr id="24" name="Picture 23" descr="logo_prisp_organizace_MS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23" descr="logo_prisp_organizace_MS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9205" cy="54737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r>
      <w:rPr>
        <w:noProof/>
        <w:lang w:eastAsia="cs-CZ"/>
      </w:rPr>
      <mc:AlternateContent>
        <mc:Choice Requires="wps">
          <w:drawing>
            <wp:anchor distT="0" distB="0" distL="114300" distR="114300" simplePos="0" relativeHeight="251660288" behindDoc="0" locked="0" layoutInCell="1" allowOverlap="1" wp14:anchorId="6215386F" wp14:editId="6322D8E2">
              <wp:simplePos x="0" y="0"/>
              <wp:positionH relativeFrom="column">
                <wp:posOffset>89535</wp:posOffset>
              </wp:positionH>
              <wp:positionV relativeFrom="paragraph">
                <wp:posOffset>76835</wp:posOffset>
              </wp:positionV>
              <wp:extent cx="3460115" cy="581025"/>
              <wp:effectExtent l="0" t="0" r="6985" b="9525"/>
              <wp:wrapNone/>
              <wp:docPr id="1"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0115" cy="581025"/>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2201ED32" w14:textId="77777777" w:rsidR="00134A15" w:rsidRPr="00E07A79" w:rsidRDefault="00134A15" w:rsidP="00134A15">
                          <w:pPr>
                            <w:widowControl w:val="0"/>
                            <w:spacing w:before="40"/>
                            <w:rPr>
                              <w:rFonts w:ascii="Corbel" w:hAnsi="Corbel"/>
                              <w:b/>
                              <w:bCs/>
                              <w:sz w:val="12"/>
                              <w:szCs w:val="14"/>
                            </w:rPr>
                          </w:pPr>
                          <w:r w:rsidRPr="00E07A79">
                            <w:rPr>
                              <w:rFonts w:ascii="Corbel" w:hAnsi="Corbel"/>
                              <w:b/>
                              <w:bCs/>
                              <w:sz w:val="12"/>
                              <w:szCs w:val="14"/>
                            </w:rPr>
                            <w:t>Střední škola hotelnictví a služeb a Vyšší odborná škola, Opava, příspěvková organizace</w:t>
                          </w:r>
                        </w:p>
                        <w:p w14:paraId="3EF56B3C" w14:textId="77777777" w:rsidR="00134A15" w:rsidRDefault="00134A15" w:rsidP="00134A15">
                          <w:pPr>
                            <w:widowControl w:val="0"/>
                            <w:spacing w:before="40"/>
                            <w:rPr>
                              <w:rFonts w:ascii="Corbel" w:hAnsi="Corbel"/>
                              <w:sz w:val="12"/>
                              <w:szCs w:val="12"/>
                            </w:rPr>
                          </w:pPr>
                          <w:r w:rsidRPr="00E07A79">
                            <w:rPr>
                              <w:rFonts w:ascii="Corbel" w:hAnsi="Corbel"/>
                              <w:b/>
                              <w:sz w:val="12"/>
                              <w:szCs w:val="14"/>
                            </w:rPr>
                            <w:t xml:space="preserve">Tyršova 867/34, 746 </w:t>
                          </w:r>
                          <w:proofErr w:type="gramStart"/>
                          <w:r w:rsidR="001566FA">
                            <w:rPr>
                              <w:rFonts w:ascii="Corbel" w:hAnsi="Corbel"/>
                              <w:b/>
                              <w:sz w:val="12"/>
                              <w:szCs w:val="14"/>
                            </w:rPr>
                            <w:t>01</w:t>
                          </w:r>
                          <w:r w:rsidRPr="00E07A79">
                            <w:rPr>
                              <w:rFonts w:ascii="Corbel" w:hAnsi="Corbel"/>
                              <w:b/>
                              <w:sz w:val="12"/>
                              <w:szCs w:val="14"/>
                            </w:rPr>
                            <w:t xml:space="preserve">  Opava</w:t>
                          </w:r>
                          <w:proofErr w:type="gramEnd"/>
                          <w:r>
                            <w:rPr>
                              <w:rFonts w:ascii="Corbel" w:hAnsi="Corbel"/>
                              <w:b/>
                              <w:sz w:val="12"/>
                              <w:szCs w:val="14"/>
                            </w:rPr>
                            <w:t xml:space="preserve">, </w:t>
                          </w:r>
                          <w:r>
                            <w:rPr>
                              <w:rFonts w:ascii="Corbel" w:hAnsi="Corbel"/>
                              <w:sz w:val="12"/>
                              <w:szCs w:val="12"/>
                            </w:rPr>
                            <w:t xml:space="preserve">elektronická podatelna </w:t>
                          </w:r>
                          <w:hyperlink r:id="rId2" w:history="1">
                            <w:r w:rsidRPr="009C0E7B">
                              <w:rPr>
                                <w:rStyle w:val="Hypertextovodkaz"/>
                                <w:rFonts w:ascii="Corbel" w:hAnsi="Corbel"/>
                                <w:sz w:val="12"/>
                                <w:szCs w:val="12"/>
                              </w:rPr>
                              <w:t>VHSOp@po-msk.cz</w:t>
                            </w:r>
                          </w:hyperlink>
                          <w:r>
                            <w:rPr>
                              <w:rFonts w:ascii="Corbel" w:hAnsi="Corbel"/>
                              <w:sz w:val="12"/>
                              <w:szCs w:val="12"/>
                            </w:rPr>
                            <w:t>, Datová schránka:zuv5ema</w:t>
                          </w:r>
                        </w:p>
                        <w:p w14:paraId="681FAEFE" w14:textId="77777777" w:rsidR="00134A15" w:rsidRDefault="00134A15" w:rsidP="00134A15">
                          <w:pPr>
                            <w:widowControl w:val="0"/>
                            <w:spacing w:before="40"/>
                            <w:rPr>
                              <w:rFonts w:ascii="Corbel" w:hAnsi="Corbel"/>
                              <w:sz w:val="12"/>
                              <w:szCs w:val="12"/>
                            </w:rPr>
                          </w:pPr>
                          <w:proofErr w:type="gramStart"/>
                          <w:r>
                            <w:rPr>
                              <w:rFonts w:ascii="Corbel" w:hAnsi="Corbel"/>
                              <w:sz w:val="12"/>
                              <w:szCs w:val="12"/>
                            </w:rPr>
                            <w:t xml:space="preserve">T </w:t>
                          </w:r>
                          <w:r w:rsidR="00243547">
                            <w:rPr>
                              <w:rFonts w:ascii="Corbel" w:hAnsi="Corbel"/>
                              <w:sz w:val="12"/>
                              <w:szCs w:val="12"/>
                            </w:rPr>
                            <w:t>:</w:t>
                          </w:r>
                          <w:proofErr w:type="gramEnd"/>
                          <w:r>
                            <w:rPr>
                              <w:rFonts w:ascii="Corbel" w:hAnsi="Corbel"/>
                              <w:sz w:val="12"/>
                              <w:szCs w:val="12"/>
                            </w:rPr>
                            <w:t xml:space="preserve"> +420 553 711 628   /   E</w:t>
                          </w:r>
                          <w:r w:rsidR="00243547">
                            <w:rPr>
                              <w:rFonts w:ascii="Corbel" w:hAnsi="Corbel"/>
                              <w:sz w:val="12"/>
                              <w:szCs w:val="12"/>
                            </w:rPr>
                            <w:t>-mail:</w:t>
                          </w:r>
                          <w:r>
                            <w:rPr>
                              <w:rFonts w:ascii="Corbel" w:hAnsi="Corbel"/>
                              <w:sz w:val="12"/>
                              <w:szCs w:val="12"/>
                            </w:rPr>
                            <w:t xml:space="preserve">  skola@sshsopava.cz   /   </w:t>
                          </w:r>
                          <w:hyperlink r:id="rId3" w:history="1">
                            <w:r w:rsidRPr="00970B70">
                              <w:rPr>
                                <w:rStyle w:val="Hypertextovodkaz"/>
                                <w:rFonts w:ascii="Corbel" w:hAnsi="Corbel"/>
                                <w:sz w:val="12"/>
                                <w:szCs w:val="12"/>
                              </w:rPr>
                              <w:t>www.sshsopava.cz</w:t>
                            </w:r>
                          </w:hyperlink>
                          <w:r>
                            <w:rPr>
                              <w:rFonts w:ascii="Corbel" w:hAnsi="Corbel"/>
                              <w:sz w:val="12"/>
                              <w:szCs w:val="12"/>
                            </w:rPr>
                            <w:t xml:space="preserve">, </w:t>
                          </w:r>
                        </w:p>
                        <w:p w14:paraId="22892A14" w14:textId="77777777" w:rsidR="00134A15" w:rsidRDefault="00134A15" w:rsidP="00134A15">
                          <w:pPr>
                            <w:widowControl w:val="0"/>
                            <w:spacing w:before="40" w:line="225" w:lineRule="auto"/>
                            <w:rPr>
                              <w:rFonts w:ascii="Corbel" w:hAnsi="Corbel"/>
                              <w:sz w:val="12"/>
                              <w:szCs w:val="12"/>
                            </w:rPr>
                          </w:pPr>
                          <w:proofErr w:type="gramStart"/>
                          <w:r>
                            <w:rPr>
                              <w:rFonts w:ascii="Corbel" w:hAnsi="Corbel"/>
                              <w:sz w:val="12"/>
                              <w:szCs w:val="12"/>
                            </w:rPr>
                            <w:t>IČ:  72547651</w:t>
                          </w:r>
                          <w:proofErr w:type="gramEnd"/>
                          <w:r>
                            <w:rPr>
                              <w:rFonts w:ascii="Corbel" w:hAnsi="Corbel"/>
                              <w:sz w:val="12"/>
                              <w:szCs w:val="12"/>
                            </w:rPr>
                            <w:t xml:space="preserve">   /   DIČ: CZ72547651   /   č. </w:t>
                          </w:r>
                          <w:proofErr w:type="spellStart"/>
                          <w:r>
                            <w:rPr>
                              <w:rFonts w:ascii="Corbel" w:hAnsi="Corbel"/>
                              <w:sz w:val="12"/>
                              <w:szCs w:val="12"/>
                            </w:rPr>
                            <w:t>ú.</w:t>
                          </w:r>
                          <w:proofErr w:type="spellEnd"/>
                          <w:r>
                            <w:rPr>
                              <w:rFonts w:ascii="Corbel" w:hAnsi="Corbel"/>
                              <w:sz w:val="12"/>
                              <w:szCs w:val="12"/>
                            </w:rPr>
                            <w:t>:  KB Opava  107-439710287/0100</w:t>
                          </w:r>
                        </w:p>
                        <w:p w14:paraId="03201903" w14:textId="77777777" w:rsidR="005A223A" w:rsidRDefault="005A223A"/>
                      </w:txbxContent>
                    </wps:txbx>
                    <wps:bodyPr rot="0" vert="horz" wrap="square" lIns="36576" tIns="36576" rIns="36576" bIns="36576" anchor="t" anchorCtr="0" upright="1">
                      <a:noAutofit/>
                    </wps:bodyPr>
                  </wps:wsp>
                </a:graphicData>
              </a:graphic>
              <wp14:sizeRelV relativeFrom="margin">
                <wp14:pctHeight>0</wp14:pctHeight>
              </wp14:sizeRelV>
            </wp:anchor>
          </w:drawing>
        </mc:Choice>
        <mc:Fallback>
          <w:pict>
            <v:shapetype w14:anchorId="6215386F" id="_x0000_t202" coordsize="21600,21600" o:spt="202" path="m,l,21600r21600,l21600,xe">
              <v:stroke joinstyle="miter"/>
              <v:path gradientshapeok="t" o:connecttype="rect"/>
            </v:shapetype>
            <v:shape id="Text Box 24" o:spid="_x0000_s1026" type="#_x0000_t202" style="position:absolute;margin-left:7.05pt;margin-top:6.05pt;width:272.45pt;height:45.7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" filled="f" fillcolor="#5b9bd5" stroked="f" strokecolor="black [0]" strokeweight="2pt">
              <v:textbox inset="2.88pt,2.88pt,2.88pt,2.88pt">
                <w:txbxContent>
                  <w:p w14:paraId="2201ED32" w14:textId="77777777" w:rsidR="00134A15" w:rsidRPr="00E07A79" w:rsidRDefault="00134A15" w:rsidP="00134A15">
                    <w:pPr>
                      <w:widowControl w:val="0"/>
                      <w:spacing w:before="40"/>
                      <w:rPr>
                        <w:rFonts w:ascii="Corbel" w:hAnsi="Corbel"/>
                        <w:b/>
                        <w:bCs/>
                        <w:sz w:val="12"/>
                        <w:szCs w:val="14"/>
                      </w:rPr>
                    </w:pPr>
                    <w:r w:rsidRPr="00E07A79">
                      <w:rPr>
                        <w:rFonts w:ascii="Corbel" w:hAnsi="Corbel"/>
                        <w:b/>
                        <w:bCs/>
                        <w:sz w:val="12"/>
                        <w:szCs w:val="14"/>
                      </w:rPr>
                      <w:t>Střední škola hotelnictví a služeb a Vyšší odborná škola, Opava, příspěvková organizace</w:t>
                    </w:r>
                  </w:p>
                  <w:p w14:paraId="3EF56B3C" w14:textId="77777777" w:rsidR="00134A15" w:rsidRDefault="00134A15" w:rsidP="00134A15">
                    <w:pPr>
                      <w:widowControl w:val="0"/>
                      <w:spacing w:before="40"/>
                      <w:rPr>
                        <w:rFonts w:ascii="Corbel" w:hAnsi="Corbel"/>
                        <w:sz w:val="12"/>
                        <w:szCs w:val="12"/>
                      </w:rPr>
                    </w:pPr>
                    <w:r w:rsidRPr="00E07A79">
                      <w:rPr>
                        <w:rFonts w:ascii="Corbel" w:hAnsi="Corbel"/>
                        <w:b/>
                        <w:sz w:val="12"/>
                        <w:szCs w:val="14"/>
                      </w:rPr>
                      <w:t xml:space="preserve">Tyršova 867/34, 746 </w:t>
                    </w:r>
                    <w:proofErr w:type="gramStart"/>
                    <w:r w:rsidR="001566FA">
                      <w:rPr>
                        <w:rFonts w:ascii="Corbel" w:hAnsi="Corbel"/>
                        <w:b/>
                        <w:sz w:val="12"/>
                        <w:szCs w:val="14"/>
                      </w:rPr>
                      <w:t>01</w:t>
                    </w:r>
                    <w:r w:rsidRPr="00E07A79">
                      <w:rPr>
                        <w:rFonts w:ascii="Corbel" w:hAnsi="Corbel"/>
                        <w:b/>
                        <w:sz w:val="12"/>
                        <w:szCs w:val="14"/>
                      </w:rPr>
                      <w:t xml:space="preserve">  Opava</w:t>
                    </w:r>
                    <w:proofErr w:type="gramEnd"/>
                    <w:r>
                      <w:rPr>
                        <w:rFonts w:ascii="Corbel" w:hAnsi="Corbel"/>
                        <w:b/>
                        <w:sz w:val="12"/>
                        <w:szCs w:val="14"/>
                      </w:rPr>
                      <w:t xml:space="preserve">, </w:t>
                    </w:r>
                    <w:r>
                      <w:rPr>
                        <w:rFonts w:ascii="Corbel" w:hAnsi="Corbel"/>
                        <w:sz w:val="12"/>
                        <w:szCs w:val="12"/>
                      </w:rPr>
                      <w:t xml:space="preserve">elektronická podatelna </w:t>
                    </w:r>
                    <w:hyperlink r:id="rId4" w:history="1">
                      <w:r w:rsidRPr="009C0E7B">
                        <w:rPr>
                          <w:rStyle w:val="Hypertextovodkaz"/>
                          <w:rFonts w:ascii="Corbel" w:hAnsi="Corbel"/>
                          <w:sz w:val="12"/>
                          <w:szCs w:val="12"/>
                        </w:rPr>
                        <w:t>VHSOp@po-msk.cz</w:t>
                      </w:r>
                    </w:hyperlink>
                    <w:r>
                      <w:rPr>
                        <w:rFonts w:ascii="Corbel" w:hAnsi="Corbel"/>
                        <w:sz w:val="12"/>
                        <w:szCs w:val="12"/>
                      </w:rPr>
                      <w:t>, Datová schránka:zuv5ema</w:t>
                    </w:r>
                  </w:p>
                  <w:p w14:paraId="681FAEFE" w14:textId="77777777" w:rsidR="00134A15" w:rsidRDefault="00134A15" w:rsidP="00134A15">
                    <w:pPr>
                      <w:widowControl w:val="0"/>
                      <w:spacing w:before="40"/>
                      <w:rPr>
                        <w:rFonts w:ascii="Corbel" w:hAnsi="Corbel"/>
                        <w:sz w:val="12"/>
                        <w:szCs w:val="12"/>
                      </w:rPr>
                    </w:pPr>
                    <w:proofErr w:type="gramStart"/>
                    <w:r>
                      <w:rPr>
                        <w:rFonts w:ascii="Corbel" w:hAnsi="Corbel"/>
                        <w:sz w:val="12"/>
                        <w:szCs w:val="12"/>
                      </w:rPr>
                      <w:t xml:space="preserve">T </w:t>
                    </w:r>
                    <w:r w:rsidR="00243547">
                      <w:rPr>
                        <w:rFonts w:ascii="Corbel" w:hAnsi="Corbel"/>
                        <w:sz w:val="12"/>
                        <w:szCs w:val="12"/>
                      </w:rPr>
                      <w:t>:</w:t>
                    </w:r>
                    <w:proofErr w:type="gramEnd"/>
                    <w:r>
                      <w:rPr>
                        <w:rFonts w:ascii="Corbel" w:hAnsi="Corbel"/>
                        <w:sz w:val="12"/>
                        <w:szCs w:val="12"/>
                      </w:rPr>
                      <w:t xml:space="preserve"> +420 553 711 628   /   E</w:t>
                    </w:r>
                    <w:r w:rsidR="00243547">
                      <w:rPr>
                        <w:rFonts w:ascii="Corbel" w:hAnsi="Corbel"/>
                        <w:sz w:val="12"/>
                        <w:szCs w:val="12"/>
                      </w:rPr>
                      <w:t>-mail:</w:t>
                    </w:r>
                    <w:r>
                      <w:rPr>
                        <w:rFonts w:ascii="Corbel" w:hAnsi="Corbel"/>
                        <w:sz w:val="12"/>
                        <w:szCs w:val="12"/>
                      </w:rPr>
                      <w:t xml:space="preserve">  skola@sshsopava.cz   /   </w:t>
                    </w:r>
                    <w:hyperlink r:id="rId5" w:history="1">
                      <w:r w:rsidRPr="00970B70">
                        <w:rPr>
                          <w:rStyle w:val="Hypertextovodkaz"/>
                          <w:rFonts w:ascii="Corbel" w:hAnsi="Corbel"/>
                          <w:sz w:val="12"/>
                          <w:szCs w:val="12"/>
                        </w:rPr>
                        <w:t>www.sshsopava.cz</w:t>
                      </w:r>
                    </w:hyperlink>
                    <w:r>
                      <w:rPr>
                        <w:rFonts w:ascii="Corbel" w:hAnsi="Corbel"/>
                        <w:sz w:val="12"/>
                        <w:szCs w:val="12"/>
                      </w:rPr>
                      <w:t xml:space="preserve">, </w:t>
                    </w:r>
                  </w:p>
                  <w:p w14:paraId="22892A14" w14:textId="77777777" w:rsidR="00134A15" w:rsidRDefault="00134A15" w:rsidP="00134A15">
                    <w:pPr>
                      <w:widowControl w:val="0"/>
                      <w:spacing w:before="40" w:line="225" w:lineRule="auto"/>
                      <w:rPr>
                        <w:rFonts w:ascii="Corbel" w:hAnsi="Corbel"/>
                        <w:sz w:val="12"/>
                        <w:szCs w:val="12"/>
                      </w:rPr>
                    </w:pPr>
                    <w:proofErr w:type="gramStart"/>
                    <w:r>
                      <w:rPr>
                        <w:rFonts w:ascii="Corbel" w:hAnsi="Corbel"/>
                        <w:sz w:val="12"/>
                        <w:szCs w:val="12"/>
                      </w:rPr>
                      <w:t>IČ:  72547651</w:t>
                    </w:r>
                    <w:proofErr w:type="gramEnd"/>
                    <w:r>
                      <w:rPr>
                        <w:rFonts w:ascii="Corbel" w:hAnsi="Corbel"/>
                        <w:sz w:val="12"/>
                        <w:szCs w:val="12"/>
                      </w:rPr>
                      <w:t xml:space="preserve">   /   DIČ: CZ72547651   /   č. </w:t>
                    </w:r>
                    <w:proofErr w:type="spellStart"/>
                    <w:r>
                      <w:rPr>
                        <w:rFonts w:ascii="Corbel" w:hAnsi="Corbel"/>
                        <w:sz w:val="12"/>
                        <w:szCs w:val="12"/>
                      </w:rPr>
                      <w:t>ú.</w:t>
                    </w:r>
                    <w:proofErr w:type="spellEnd"/>
                    <w:r>
                      <w:rPr>
                        <w:rFonts w:ascii="Corbel" w:hAnsi="Corbel"/>
                        <w:sz w:val="12"/>
                        <w:szCs w:val="12"/>
                      </w:rPr>
                      <w:t>:  KB Opava  107-439710287/0100</w:t>
                    </w:r>
                  </w:p>
                  <w:p w14:paraId="03201903" w14:textId="77777777" w:rsidR="005A223A" w:rsidRDefault="005A223A"/>
                </w:txbxContent>
              </v:textbox>
            </v:shape>
          </w:pict>
        </mc:Fallback>
      </mc:AlternateContent>
    </w:r>
    <w:r w:rsidRPr="00F361B8">
      <w:rPr>
        <w:noProof/>
        <w:lang w:eastAsia="cs-CZ"/>
      </w:rPr>
      <mc:AlternateContent>
        <mc:Choice Requires="wps">
          <w:drawing>
            <wp:anchor distT="0" distB="0" distL="114300" distR="114300" simplePos="0" relativeHeight="251656192" behindDoc="0" locked="0" layoutInCell="1" allowOverlap="1" wp14:anchorId="4AE738C8" wp14:editId="237A32F7">
              <wp:simplePos x="0" y="0"/>
              <wp:positionH relativeFrom="column">
                <wp:posOffset>140970</wp:posOffset>
              </wp:positionH>
              <wp:positionV relativeFrom="paragraph">
                <wp:posOffset>59055</wp:posOffset>
              </wp:positionV>
              <wp:extent cx="6119495" cy="4445"/>
              <wp:effectExtent l="0" t="0" r="14605" b="33655"/>
              <wp:wrapNone/>
              <wp:docPr id="15"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119495" cy="4445"/>
                      </a:xfrm>
                      <a:prstGeom prst="straightConnector1">
                        <a:avLst/>
                      </a:prstGeom>
                      <a:noFill/>
                      <a:ln w="6350">
                        <a:solidFill>
                          <a:srgbClr val="C0C0C0"/>
                        </a:solidFill>
                        <a:round/>
                        <a:headEnd/>
                        <a:tailEnd/>
                      </a:ln>
                      <a:extLst>
                        <a:ext uri="{909E8E84-426E-40DD-AFC4-6F175D3DCCD1}">
                          <a14:hiddenFill xmlns:a14="http://schemas.microsoft.com/office/drawing/2010/main">
                            <a:noFill/>
                          </a14:hiddenFill>
                        </a:ext>
                      </a:extLst>
                    </wps:spPr>
                    <wps:bodyPr/>
                  </wps:wsp>
                </a:graphicData>
              </a:graphic>
            </wp:anchor>
          </w:drawing>
        </mc:Choice>
        <mc:Fallback xmlns:oel="http://schemas.microsoft.com/office/2019/extlst" xmlns:w16du="http://schemas.microsoft.com/office/word/2023/wordml/word16du">
          <w:pict>
            <v:shapetype w14:anchorId="7F4C3F1F" id="_x0000_t32" coordsize="21600,21600" o:spt="32" o:oned="t" path="m,l21600,21600e" filled="f">
              <v:path arrowok="t" fillok="f" o:connecttype="none"/>
              <o:lock v:ext="edit" shapetype="t"/>
            </v:shapetype>
            <v:shape id="AutoShape 22" o:spid="_x0000_s1026" type="#_x0000_t32" style="position:absolute;margin-left:11.1pt;margin-top:4.65pt;width:481.85pt;height:.35pt;flip:y;z-index:2516561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" strokecolor="silver" strokeweight=".5pt"/>
          </w:pict>
        </mc:Fallback>
      </mc:AlternateContent>
    </w:r>
  </w:p>
  <w:p w14:paraId="7554B927" w14:textId="77777777" w:rsidR="00F361B8" w:rsidRDefault="00F361B8" w:rsidP="00721DB2">
    <w:pPr>
      <w:pStyle w:val="Zpat"/>
    </w:pPr>
  </w:p>
  <w:p w14:paraId="4E5010BE" w14:textId="77777777" w:rsidR="00F361B8" w:rsidRDefault="00F361B8" w:rsidP="00721DB2">
    <w:pPr>
      <w:pStyle w:val="Zpat"/>
    </w:pPr>
  </w:p>
  <w:p w14:paraId="709F215C" w14:textId="77777777" w:rsidR="00A30E6A" w:rsidRDefault="00A30E6A" w:rsidP="003D35C0">
    <w:pPr>
      <w:pStyle w:val="Zpat"/>
      <w:jc w:val="center"/>
      <w:rPr>
        <w:b/>
        <w:i/>
        <w:sz w:val="16"/>
        <w:szCs w:val="16"/>
      </w:rPr>
    </w:pPr>
  </w:p>
  <w:p w14:paraId="23CFCC8C" w14:textId="269FBFEF" w:rsidR="00F361B8" w:rsidRPr="00051514" w:rsidRDefault="00F361B8" w:rsidP="00A30E6A">
    <w:pPr>
      <w:pStyle w:val="Zpat"/>
      <w:jc w:val="center"/>
      <w:rPr>
        <w:b/>
        <w:i/>
        <w:sz w:val="16"/>
        <w:szCs w:val="16"/>
      </w:rPr>
    </w:pPr>
    <w:r w:rsidRPr="00051514">
      <w:rPr>
        <w:b/>
        <w:i/>
        <w:sz w:val="16"/>
        <w:szCs w:val="16"/>
      </w:rPr>
      <w:t xml:space="preserve">Stránka </w:t>
    </w:r>
    <w:r w:rsidRPr="00051514">
      <w:rPr>
        <w:b/>
        <w:i/>
        <w:sz w:val="16"/>
        <w:szCs w:val="16"/>
      </w:rPr>
      <w:fldChar w:fldCharType="begin"/>
    </w:r>
    <w:r w:rsidRPr="00051514">
      <w:rPr>
        <w:b/>
        <w:i/>
        <w:sz w:val="16"/>
        <w:szCs w:val="16"/>
      </w:rPr>
      <w:instrText>PAGE  \* Arabic  \* MERGEFORMAT</w:instrText>
    </w:r>
    <w:r w:rsidRPr="00051514">
      <w:rPr>
        <w:b/>
        <w:i/>
        <w:sz w:val="16"/>
        <w:szCs w:val="16"/>
      </w:rPr>
      <w:fldChar w:fldCharType="separate"/>
    </w:r>
    <w:r w:rsidR="00330806">
      <w:rPr>
        <w:b/>
        <w:i/>
        <w:noProof/>
        <w:sz w:val="16"/>
        <w:szCs w:val="16"/>
      </w:rPr>
      <w:t>4</w:t>
    </w:r>
    <w:r w:rsidRPr="00051514">
      <w:rPr>
        <w:b/>
        <w:i/>
        <w:sz w:val="16"/>
        <w:szCs w:val="16"/>
      </w:rPr>
      <w:fldChar w:fldCharType="end"/>
    </w:r>
    <w:r w:rsidRPr="00051514">
      <w:rPr>
        <w:b/>
        <w:i/>
        <w:sz w:val="16"/>
        <w:szCs w:val="16"/>
      </w:rPr>
      <w:t xml:space="preserve"> z </w:t>
    </w:r>
    <w:r w:rsidRPr="00051514">
      <w:rPr>
        <w:b/>
        <w:i/>
        <w:sz w:val="16"/>
        <w:szCs w:val="16"/>
      </w:rPr>
      <w:fldChar w:fldCharType="begin"/>
    </w:r>
    <w:r w:rsidRPr="00051514">
      <w:rPr>
        <w:b/>
        <w:i/>
        <w:sz w:val="16"/>
        <w:szCs w:val="16"/>
      </w:rPr>
      <w:instrText>NUMPAGES  \* Arabic  \* MERGEFORMAT</w:instrText>
    </w:r>
    <w:r w:rsidRPr="00051514">
      <w:rPr>
        <w:b/>
        <w:i/>
        <w:sz w:val="16"/>
        <w:szCs w:val="16"/>
      </w:rPr>
      <w:fldChar w:fldCharType="separate"/>
    </w:r>
    <w:r w:rsidR="00330806">
      <w:rPr>
        <w:b/>
        <w:i/>
        <w:noProof/>
        <w:sz w:val="16"/>
        <w:szCs w:val="16"/>
      </w:rPr>
      <w:t>4</w:t>
    </w:r>
    <w:r w:rsidRPr="00051514">
      <w:rPr>
        <w:b/>
        <w:i/>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5578B" w14:textId="77777777" w:rsidR="00DB5329" w:rsidRDefault="00DB5329">
      <w:r>
        <w:separator/>
      </w:r>
    </w:p>
  </w:footnote>
  <w:footnote w:type="continuationSeparator" w:id="0">
    <w:p w14:paraId="40A0E7E6" w14:textId="77777777" w:rsidR="00DB5329" w:rsidRDefault="00DB53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D1744" w14:textId="77777777" w:rsidR="00CD2DAF" w:rsidRDefault="00CD2DAF" w:rsidP="00CD34DA">
    <w:pPr>
      <w:pStyle w:val="Zhlav"/>
      <w:tabs>
        <w:tab w:val="clear" w:pos="4536"/>
        <w:tab w:val="clear" w:pos="9072"/>
      </w:tabs>
    </w:pPr>
    <w:r>
      <w:rPr>
        <w:noProof/>
        <w:lang w:eastAsia="cs-CZ"/>
      </w:rPr>
      <w:drawing>
        <wp:anchor distT="0" distB="0" distL="114300" distR="114300" simplePos="0" relativeHeight="251666432" behindDoc="1" locked="0" layoutInCell="1" allowOverlap="1" wp14:anchorId="7362B0AC" wp14:editId="2C20AD9F">
          <wp:simplePos x="0" y="0"/>
          <wp:positionH relativeFrom="column">
            <wp:posOffset>-129540</wp:posOffset>
          </wp:positionH>
          <wp:positionV relativeFrom="paragraph">
            <wp:posOffset>-814070</wp:posOffset>
          </wp:positionV>
          <wp:extent cx="6371590" cy="611505"/>
          <wp:effectExtent l="0" t="0" r="0" b="0"/>
          <wp:wrapNone/>
          <wp:docPr id="23" name="Obrázek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sshsvos_logo_col - horizontalni.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371590" cy="611505"/>
                  </a:xfrm>
                  <a:prstGeom prst="rect">
                    <a:avLst/>
                  </a:prstGeom>
                </pic:spPr>
              </pic:pic>
            </a:graphicData>
          </a:graphic>
          <wp14:sizeRelH relativeFrom="margin">
            <wp14:pctWidth>0</wp14:pctWidth>
          </wp14:sizeRelH>
          <wp14:sizeRelV relativeFrom="margin">
            <wp14:pctHeight>0</wp14:pctHeight>
          </wp14:sizeRelV>
        </wp:anchor>
      </w:drawing>
    </w:r>
  </w:p>
  <w:p w14:paraId="01727A14" w14:textId="77777777" w:rsidR="00CD2DAF" w:rsidRDefault="00CD2DAF" w:rsidP="00F361B8">
    <w:pPr>
      <w:pStyle w:val="Zhlav"/>
      <w:tabs>
        <w:tab w:val="clear" w:pos="4536"/>
        <w:tab w:val="clear" w:pos="9072"/>
      </w:tabs>
    </w:pPr>
  </w:p>
  <w:p w14:paraId="1FC1F3BC" w14:textId="77777777" w:rsidR="00CD2DAF" w:rsidRDefault="00CD2DAF" w:rsidP="00F361B8">
    <w:pPr>
      <w:pStyle w:val="Zhlav"/>
      <w:tabs>
        <w:tab w:val="clear" w:pos="4536"/>
        <w:tab w:val="clear" w:pos="9072"/>
      </w:tabs>
    </w:pPr>
  </w:p>
  <w:p w14:paraId="6EB03C0D" w14:textId="77777777" w:rsidR="00CD2DAF" w:rsidRPr="001C6D58" w:rsidRDefault="00CD2DAF" w:rsidP="00F361B8">
    <w:pPr>
      <w:pStyle w:val="Zhlav"/>
      <w:tabs>
        <w:tab w:val="clear" w:pos="4536"/>
        <w:tab w:val="clear" w:pos="9072"/>
      </w:tabs>
      <w:rPr>
        <w:sz w:val="22"/>
        <w:szCs w:val="22"/>
      </w:rPr>
    </w:pPr>
  </w:p>
  <w:p w14:paraId="79FCB25F" w14:textId="77777777" w:rsidR="00CD2DAF" w:rsidRPr="00B0740D" w:rsidRDefault="00CD2DAF" w:rsidP="00F361B8">
    <w:pPr>
      <w:pStyle w:val="Zhlav"/>
      <w:tabs>
        <w:tab w:val="clear" w:pos="4536"/>
        <w:tab w:val="clear" w:pos="9072"/>
      </w:tabs>
      <w:rPr>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A51D6"/>
    <w:multiLevelType w:val="hybridMultilevel"/>
    <w:tmpl w:val="98F4518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 w15:restartNumberingAfterBreak="0">
    <w:nsid w:val="06A100A7"/>
    <w:multiLevelType w:val="hybridMultilevel"/>
    <w:tmpl w:val="7EE8FE92"/>
    <w:lvl w:ilvl="0" w:tplc="04050001">
      <w:start w:val="1"/>
      <w:numFmt w:val="bullet"/>
      <w:lvlText w:val=""/>
      <w:lvlJc w:val="left"/>
      <w:pPr>
        <w:ind w:left="1434" w:hanging="360"/>
      </w:pPr>
      <w:rPr>
        <w:rFonts w:ascii="Symbol" w:hAnsi="Symbol" w:hint="default"/>
      </w:rPr>
    </w:lvl>
    <w:lvl w:ilvl="1" w:tplc="DBBAEBE2">
      <w:start w:val="1"/>
      <w:numFmt w:val="ordinal"/>
      <w:lvlText w:val="2.%2"/>
      <w:lvlJc w:val="left"/>
      <w:pPr>
        <w:ind w:left="2154" w:hanging="360"/>
      </w:pPr>
      <w:rPr>
        <w:rFonts w:hint="default"/>
      </w:rPr>
    </w:lvl>
    <w:lvl w:ilvl="2" w:tplc="04050005" w:tentative="1">
      <w:start w:val="1"/>
      <w:numFmt w:val="bullet"/>
      <w:lvlText w:val=""/>
      <w:lvlJc w:val="left"/>
      <w:pPr>
        <w:ind w:left="2874" w:hanging="360"/>
      </w:pPr>
      <w:rPr>
        <w:rFonts w:ascii="Wingdings" w:hAnsi="Wingdings" w:hint="default"/>
      </w:rPr>
    </w:lvl>
    <w:lvl w:ilvl="3" w:tplc="04050001" w:tentative="1">
      <w:start w:val="1"/>
      <w:numFmt w:val="bullet"/>
      <w:lvlText w:val=""/>
      <w:lvlJc w:val="left"/>
      <w:pPr>
        <w:ind w:left="3594" w:hanging="360"/>
      </w:pPr>
      <w:rPr>
        <w:rFonts w:ascii="Symbol" w:hAnsi="Symbol" w:hint="default"/>
      </w:rPr>
    </w:lvl>
    <w:lvl w:ilvl="4" w:tplc="04050003" w:tentative="1">
      <w:start w:val="1"/>
      <w:numFmt w:val="bullet"/>
      <w:lvlText w:val="o"/>
      <w:lvlJc w:val="left"/>
      <w:pPr>
        <w:ind w:left="4314" w:hanging="360"/>
      </w:pPr>
      <w:rPr>
        <w:rFonts w:ascii="Courier New" w:hAnsi="Courier New" w:cs="Courier New" w:hint="default"/>
      </w:rPr>
    </w:lvl>
    <w:lvl w:ilvl="5" w:tplc="04050005" w:tentative="1">
      <w:start w:val="1"/>
      <w:numFmt w:val="bullet"/>
      <w:lvlText w:val=""/>
      <w:lvlJc w:val="left"/>
      <w:pPr>
        <w:ind w:left="5034" w:hanging="360"/>
      </w:pPr>
      <w:rPr>
        <w:rFonts w:ascii="Wingdings" w:hAnsi="Wingdings" w:hint="default"/>
      </w:rPr>
    </w:lvl>
    <w:lvl w:ilvl="6" w:tplc="04050001" w:tentative="1">
      <w:start w:val="1"/>
      <w:numFmt w:val="bullet"/>
      <w:lvlText w:val=""/>
      <w:lvlJc w:val="left"/>
      <w:pPr>
        <w:ind w:left="5754" w:hanging="360"/>
      </w:pPr>
      <w:rPr>
        <w:rFonts w:ascii="Symbol" w:hAnsi="Symbol" w:hint="default"/>
      </w:rPr>
    </w:lvl>
    <w:lvl w:ilvl="7" w:tplc="04050003" w:tentative="1">
      <w:start w:val="1"/>
      <w:numFmt w:val="bullet"/>
      <w:lvlText w:val="o"/>
      <w:lvlJc w:val="left"/>
      <w:pPr>
        <w:ind w:left="6474" w:hanging="360"/>
      </w:pPr>
      <w:rPr>
        <w:rFonts w:ascii="Courier New" w:hAnsi="Courier New" w:cs="Courier New" w:hint="default"/>
      </w:rPr>
    </w:lvl>
    <w:lvl w:ilvl="8" w:tplc="04050005" w:tentative="1">
      <w:start w:val="1"/>
      <w:numFmt w:val="bullet"/>
      <w:lvlText w:val=""/>
      <w:lvlJc w:val="left"/>
      <w:pPr>
        <w:ind w:left="7194" w:hanging="360"/>
      </w:pPr>
      <w:rPr>
        <w:rFonts w:ascii="Wingdings" w:hAnsi="Wingdings" w:hint="default"/>
      </w:rPr>
    </w:lvl>
  </w:abstractNum>
  <w:abstractNum w:abstractNumId="2" w15:restartNumberingAfterBreak="0">
    <w:nsid w:val="076B4D70"/>
    <w:multiLevelType w:val="multilevel"/>
    <w:tmpl w:val="E6829750"/>
    <w:lvl w:ilvl="0">
      <w:start w:val="1"/>
      <w:numFmt w:val="decimal"/>
      <w:lvlText w:val="%1)"/>
      <w:lvlJc w:val="left"/>
      <w:pPr>
        <w:ind w:left="360" w:hanging="360"/>
      </w:pPr>
    </w:lvl>
    <w:lvl w:ilvl="1">
      <w:start w:val="1"/>
      <w:numFmt w:val="lowerLetter"/>
      <w:lvlText w:val="%2)"/>
      <w:lvlJc w:val="left"/>
      <w:pPr>
        <w:ind w:left="720" w:hanging="360"/>
      </w:pPr>
      <w:rPr>
        <w:b/>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7D23C8B"/>
    <w:multiLevelType w:val="hybridMultilevel"/>
    <w:tmpl w:val="E530EB5E"/>
    <w:lvl w:ilvl="0" w:tplc="C87CECC4">
      <w:start w:val="1"/>
      <w:numFmt w:val="ordinal"/>
      <w:lvlText w:val="3.%1"/>
      <w:lvlJc w:val="left"/>
      <w:pPr>
        <w:ind w:left="144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81E1287"/>
    <w:multiLevelType w:val="hybridMultilevel"/>
    <w:tmpl w:val="AAB468AA"/>
    <w:lvl w:ilvl="0" w:tplc="C11AAC34">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BE801BE"/>
    <w:multiLevelType w:val="hybridMultilevel"/>
    <w:tmpl w:val="D1FC57D0"/>
    <w:lvl w:ilvl="0" w:tplc="C87CECC4">
      <w:start w:val="1"/>
      <w:numFmt w:val="ordinal"/>
      <w:lvlText w:val="3.%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6" w15:restartNumberingAfterBreak="0">
    <w:nsid w:val="0C751FFB"/>
    <w:multiLevelType w:val="hybridMultilevel"/>
    <w:tmpl w:val="9B8CC51C"/>
    <w:lvl w:ilvl="0" w:tplc="B806667C">
      <w:start w:val="1"/>
      <w:numFmt w:val="ordinal"/>
      <w:lvlText w:val="2.%1"/>
      <w:lvlJc w:val="left"/>
      <w:pPr>
        <w:ind w:left="144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0DA054CD"/>
    <w:multiLevelType w:val="multilevel"/>
    <w:tmpl w:val="E6829750"/>
    <w:lvl w:ilvl="0">
      <w:start w:val="1"/>
      <w:numFmt w:val="decimal"/>
      <w:lvlText w:val="%1)"/>
      <w:lvlJc w:val="left"/>
      <w:pPr>
        <w:ind w:left="360" w:hanging="360"/>
      </w:pPr>
    </w:lvl>
    <w:lvl w:ilvl="1">
      <w:start w:val="1"/>
      <w:numFmt w:val="lowerLetter"/>
      <w:lvlText w:val="%2)"/>
      <w:lvlJc w:val="left"/>
      <w:pPr>
        <w:ind w:left="720" w:hanging="360"/>
      </w:pPr>
      <w:rPr>
        <w:b/>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0F265AF3"/>
    <w:multiLevelType w:val="hybridMultilevel"/>
    <w:tmpl w:val="5740BC78"/>
    <w:lvl w:ilvl="0" w:tplc="26D2A6F8">
      <w:start w:val="1"/>
      <w:numFmt w:val="ordinal"/>
      <w:lvlText w:val="7.%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29D52DA"/>
    <w:multiLevelType w:val="hybridMultilevel"/>
    <w:tmpl w:val="520C00F6"/>
    <w:lvl w:ilvl="0" w:tplc="DCA4038C">
      <w:start w:val="1"/>
      <w:numFmt w:val="ordinal"/>
      <w:lvlText w:val="8.%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6AF6D9F"/>
    <w:multiLevelType w:val="hybridMultilevel"/>
    <w:tmpl w:val="AAB468AA"/>
    <w:lvl w:ilvl="0" w:tplc="C11AAC34">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5057424"/>
    <w:multiLevelType w:val="multilevel"/>
    <w:tmpl w:val="8E70FF24"/>
    <w:lvl w:ilvl="0">
      <w:start w:val="1"/>
      <w:numFmt w:val="upperRoman"/>
      <w:lvlText w:val="%1."/>
      <w:lvlJc w:val="left"/>
      <w:pPr>
        <w:tabs>
          <w:tab w:val="num" w:pos="3905"/>
        </w:tabs>
        <w:ind w:left="3905" w:hanging="360"/>
      </w:pPr>
      <w:rPr>
        <w:rFonts w:hint="default"/>
        <w:b/>
      </w:rPr>
    </w:lvl>
    <w:lvl w:ilvl="1">
      <w:start w:val="1"/>
      <w:numFmt w:val="decimal"/>
      <w:isLgl/>
      <w:lvlText w:val="%1.%2"/>
      <w:lvlJc w:val="left"/>
      <w:pPr>
        <w:tabs>
          <w:tab w:val="num" w:pos="4331"/>
        </w:tabs>
        <w:ind w:left="4331" w:hanging="360"/>
      </w:pPr>
    </w:lvl>
    <w:lvl w:ilvl="2">
      <w:start w:val="1"/>
      <w:numFmt w:val="decimal"/>
      <w:isLgl/>
      <w:lvlText w:val="%1.%2.%3"/>
      <w:lvlJc w:val="left"/>
      <w:pPr>
        <w:tabs>
          <w:tab w:val="num" w:pos="5117"/>
        </w:tabs>
        <w:ind w:left="5117" w:hanging="720"/>
      </w:pPr>
    </w:lvl>
    <w:lvl w:ilvl="3">
      <w:start w:val="1"/>
      <w:numFmt w:val="decimal"/>
      <w:isLgl/>
      <w:lvlText w:val="%1.%2.%3.%4"/>
      <w:lvlJc w:val="left"/>
      <w:pPr>
        <w:tabs>
          <w:tab w:val="num" w:pos="5543"/>
        </w:tabs>
        <w:ind w:left="5543" w:hanging="720"/>
      </w:pPr>
    </w:lvl>
    <w:lvl w:ilvl="4">
      <w:start w:val="1"/>
      <w:numFmt w:val="decimal"/>
      <w:isLgl/>
      <w:lvlText w:val="%1.%2.%3.%4.%5"/>
      <w:lvlJc w:val="left"/>
      <w:pPr>
        <w:tabs>
          <w:tab w:val="num" w:pos="6329"/>
        </w:tabs>
        <w:ind w:left="6329" w:hanging="1080"/>
      </w:pPr>
    </w:lvl>
    <w:lvl w:ilvl="5">
      <w:start w:val="1"/>
      <w:numFmt w:val="decimal"/>
      <w:isLgl/>
      <w:lvlText w:val="%1.%2.%3.%4.%5.%6"/>
      <w:lvlJc w:val="left"/>
      <w:pPr>
        <w:tabs>
          <w:tab w:val="num" w:pos="6755"/>
        </w:tabs>
        <w:ind w:left="6755" w:hanging="1080"/>
      </w:pPr>
    </w:lvl>
    <w:lvl w:ilvl="6">
      <w:start w:val="1"/>
      <w:numFmt w:val="decimal"/>
      <w:isLgl/>
      <w:lvlText w:val="%1.%2.%3.%4.%5.%6.%7"/>
      <w:lvlJc w:val="left"/>
      <w:pPr>
        <w:tabs>
          <w:tab w:val="num" w:pos="7541"/>
        </w:tabs>
        <w:ind w:left="7541" w:hanging="1440"/>
      </w:pPr>
    </w:lvl>
    <w:lvl w:ilvl="7">
      <w:start w:val="1"/>
      <w:numFmt w:val="decimal"/>
      <w:isLgl/>
      <w:lvlText w:val="%1.%2.%3.%4.%5.%6.%7.%8"/>
      <w:lvlJc w:val="left"/>
      <w:pPr>
        <w:tabs>
          <w:tab w:val="num" w:pos="7967"/>
        </w:tabs>
        <w:ind w:left="7967" w:hanging="1440"/>
      </w:pPr>
    </w:lvl>
    <w:lvl w:ilvl="8">
      <w:start w:val="1"/>
      <w:numFmt w:val="decimal"/>
      <w:isLgl/>
      <w:lvlText w:val="%1.%2.%3.%4.%5.%6.%7.%8.%9"/>
      <w:lvlJc w:val="left"/>
      <w:pPr>
        <w:tabs>
          <w:tab w:val="num" w:pos="8753"/>
        </w:tabs>
        <w:ind w:left="8753" w:hanging="1800"/>
      </w:pPr>
    </w:lvl>
  </w:abstractNum>
  <w:abstractNum w:abstractNumId="12" w15:restartNumberingAfterBreak="0">
    <w:nsid w:val="28FA2AD7"/>
    <w:multiLevelType w:val="hybridMultilevel"/>
    <w:tmpl w:val="B5BA5182"/>
    <w:lvl w:ilvl="0" w:tplc="BBECEF5A">
      <w:start w:val="1"/>
      <w:numFmt w:val="ordinal"/>
      <w:lvlText w:val="11.%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9387593"/>
    <w:multiLevelType w:val="multilevel"/>
    <w:tmpl w:val="98A6A286"/>
    <w:lvl w:ilvl="0">
      <w:start w:val="13"/>
      <w:numFmt w:val="decimal"/>
      <w:lvlText w:val="%1."/>
      <w:lvlJc w:val="left"/>
      <w:pPr>
        <w:ind w:left="405" w:hanging="405"/>
      </w:pPr>
      <w:rPr>
        <w:rFonts w:hint="default"/>
      </w:rPr>
    </w:lvl>
    <w:lvl w:ilvl="1">
      <w:start w:val="1"/>
      <w:numFmt w:val="decimal"/>
      <w:lvlText w:val="%1.%2."/>
      <w:lvlJc w:val="left"/>
      <w:pPr>
        <w:ind w:left="765" w:hanging="40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345443BE"/>
    <w:multiLevelType w:val="hybridMultilevel"/>
    <w:tmpl w:val="4754B0A2"/>
    <w:lvl w:ilvl="0" w:tplc="04050001">
      <w:start w:val="1"/>
      <w:numFmt w:val="bullet"/>
      <w:lvlText w:val=""/>
      <w:lvlJc w:val="left"/>
      <w:pPr>
        <w:ind w:left="1434" w:hanging="360"/>
      </w:pPr>
      <w:rPr>
        <w:rFonts w:ascii="Symbol" w:hAnsi="Symbol" w:hint="default"/>
      </w:rPr>
    </w:lvl>
    <w:lvl w:ilvl="1" w:tplc="04050003">
      <w:start w:val="1"/>
      <w:numFmt w:val="bullet"/>
      <w:lvlText w:val="o"/>
      <w:lvlJc w:val="left"/>
      <w:pPr>
        <w:ind w:left="2154" w:hanging="360"/>
      </w:pPr>
      <w:rPr>
        <w:rFonts w:ascii="Courier New" w:hAnsi="Courier New" w:cs="Courier New" w:hint="default"/>
      </w:rPr>
    </w:lvl>
    <w:lvl w:ilvl="2" w:tplc="04050005" w:tentative="1">
      <w:start w:val="1"/>
      <w:numFmt w:val="bullet"/>
      <w:lvlText w:val=""/>
      <w:lvlJc w:val="left"/>
      <w:pPr>
        <w:ind w:left="2874" w:hanging="360"/>
      </w:pPr>
      <w:rPr>
        <w:rFonts w:ascii="Wingdings" w:hAnsi="Wingdings" w:hint="default"/>
      </w:rPr>
    </w:lvl>
    <w:lvl w:ilvl="3" w:tplc="04050001" w:tentative="1">
      <w:start w:val="1"/>
      <w:numFmt w:val="bullet"/>
      <w:lvlText w:val=""/>
      <w:lvlJc w:val="left"/>
      <w:pPr>
        <w:ind w:left="3594" w:hanging="360"/>
      </w:pPr>
      <w:rPr>
        <w:rFonts w:ascii="Symbol" w:hAnsi="Symbol" w:hint="default"/>
      </w:rPr>
    </w:lvl>
    <w:lvl w:ilvl="4" w:tplc="04050003" w:tentative="1">
      <w:start w:val="1"/>
      <w:numFmt w:val="bullet"/>
      <w:lvlText w:val="o"/>
      <w:lvlJc w:val="left"/>
      <w:pPr>
        <w:ind w:left="4314" w:hanging="360"/>
      </w:pPr>
      <w:rPr>
        <w:rFonts w:ascii="Courier New" w:hAnsi="Courier New" w:cs="Courier New" w:hint="default"/>
      </w:rPr>
    </w:lvl>
    <w:lvl w:ilvl="5" w:tplc="04050005" w:tentative="1">
      <w:start w:val="1"/>
      <w:numFmt w:val="bullet"/>
      <w:lvlText w:val=""/>
      <w:lvlJc w:val="left"/>
      <w:pPr>
        <w:ind w:left="5034" w:hanging="360"/>
      </w:pPr>
      <w:rPr>
        <w:rFonts w:ascii="Wingdings" w:hAnsi="Wingdings" w:hint="default"/>
      </w:rPr>
    </w:lvl>
    <w:lvl w:ilvl="6" w:tplc="04050001" w:tentative="1">
      <w:start w:val="1"/>
      <w:numFmt w:val="bullet"/>
      <w:lvlText w:val=""/>
      <w:lvlJc w:val="left"/>
      <w:pPr>
        <w:ind w:left="5754" w:hanging="360"/>
      </w:pPr>
      <w:rPr>
        <w:rFonts w:ascii="Symbol" w:hAnsi="Symbol" w:hint="default"/>
      </w:rPr>
    </w:lvl>
    <w:lvl w:ilvl="7" w:tplc="04050003" w:tentative="1">
      <w:start w:val="1"/>
      <w:numFmt w:val="bullet"/>
      <w:lvlText w:val="o"/>
      <w:lvlJc w:val="left"/>
      <w:pPr>
        <w:ind w:left="6474" w:hanging="360"/>
      </w:pPr>
      <w:rPr>
        <w:rFonts w:ascii="Courier New" w:hAnsi="Courier New" w:cs="Courier New" w:hint="default"/>
      </w:rPr>
    </w:lvl>
    <w:lvl w:ilvl="8" w:tplc="04050005" w:tentative="1">
      <w:start w:val="1"/>
      <w:numFmt w:val="bullet"/>
      <w:lvlText w:val=""/>
      <w:lvlJc w:val="left"/>
      <w:pPr>
        <w:ind w:left="7194" w:hanging="360"/>
      </w:pPr>
      <w:rPr>
        <w:rFonts w:ascii="Wingdings" w:hAnsi="Wingdings" w:hint="default"/>
      </w:rPr>
    </w:lvl>
  </w:abstractNum>
  <w:abstractNum w:abstractNumId="15" w15:restartNumberingAfterBreak="0">
    <w:nsid w:val="36E81C5D"/>
    <w:multiLevelType w:val="hybridMultilevel"/>
    <w:tmpl w:val="DAB86E84"/>
    <w:lvl w:ilvl="0" w:tplc="F2B4663C">
      <w:start w:val="1"/>
      <w:numFmt w:val="decimal"/>
      <w:lvlText w:val="%1."/>
      <w:lvlJc w:val="left"/>
      <w:pPr>
        <w:ind w:left="720" w:hanging="360"/>
      </w:pPr>
      <w:rPr>
        <w:rFonts w:hint="default"/>
        <w:b/>
      </w:rPr>
    </w:lvl>
    <w:lvl w:ilvl="1" w:tplc="5FBE953A">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FBA0108"/>
    <w:multiLevelType w:val="hybridMultilevel"/>
    <w:tmpl w:val="14660A2C"/>
    <w:lvl w:ilvl="0" w:tplc="976A27D4">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8A93B8E"/>
    <w:multiLevelType w:val="hybridMultilevel"/>
    <w:tmpl w:val="08AE6594"/>
    <w:lvl w:ilvl="0" w:tplc="4B2415C2">
      <w:start w:val="1"/>
      <w:numFmt w:val="ordinal"/>
      <w:lvlText w:val="9.%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A463529"/>
    <w:multiLevelType w:val="hybridMultilevel"/>
    <w:tmpl w:val="C584F7CE"/>
    <w:lvl w:ilvl="0" w:tplc="7D70D9F4">
      <w:start w:val="1"/>
      <w:numFmt w:val="ordinal"/>
      <w:lvlText w:val="6.%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070122C"/>
    <w:multiLevelType w:val="multilevel"/>
    <w:tmpl w:val="BBF8D3F0"/>
    <w:lvl w:ilvl="0">
      <w:start w:val="1"/>
      <w:numFmt w:val="upperRoman"/>
      <w:lvlText w:val="%1."/>
      <w:lvlJc w:val="left"/>
      <w:pPr>
        <w:ind w:left="360" w:hanging="360"/>
      </w:pPr>
      <w:rPr>
        <w:rFonts w:hint="default"/>
        <w:b/>
        <w:i w:val="0"/>
        <w:sz w:val="22"/>
        <w:szCs w:val="22"/>
      </w:rPr>
    </w:lvl>
    <w:lvl w:ilvl="1">
      <w:start w:val="1"/>
      <w:numFmt w:val="lowerLetter"/>
      <w:lvlText w:val="%2)"/>
      <w:lvlJc w:val="left"/>
      <w:pPr>
        <w:ind w:left="720" w:hanging="360"/>
      </w:pPr>
      <w:rPr>
        <w:rFonts w:hint="default"/>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59501D5A"/>
    <w:multiLevelType w:val="hybridMultilevel"/>
    <w:tmpl w:val="4B16F8F4"/>
    <w:lvl w:ilvl="0" w:tplc="B806667C">
      <w:start w:val="1"/>
      <w:numFmt w:val="ordinal"/>
      <w:lvlText w:val="2.%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1" w15:restartNumberingAfterBreak="0">
    <w:nsid w:val="5A3A201B"/>
    <w:multiLevelType w:val="hybridMultilevel"/>
    <w:tmpl w:val="D7E04EAC"/>
    <w:lvl w:ilvl="0" w:tplc="126AE266">
      <w:start w:val="1"/>
      <w:numFmt w:val="decimal"/>
      <w:lvlText w:val="4.%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2" w15:restartNumberingAfterBreak="0">
    <w:nsid w:val="5C183E19"/>
    <w:multiLevelType w:val="hybridMultilevel"/>
    <w:tmpl w:val="BABE9E42"/>
    <w:lvl w:ilvl="0" w:tplc="CCD830BE">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5EFE1373"/>
    <w:multiLevelType w:val="hybridMultilevel"/>
    <w:tmpl w:val="0E5C57A6"/>
    <w:lvl w:ilvl="0" w:tplc="126AE266">
      <w:start w:val="1"/>
      <w:numFmt w:val="decimal"/>
      <w:lvlText w:val="4.%1"/>
      <w:lvlJc w:val="left"/>
      <w:pPr>
        <w:ind w:left="144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65D1454A"/>
    <w:multiLevelType w:val="multilevel"/>
    <w:tmpl w:val="E6829750"/>
    <w:lvl w:ilvl="0">
      <w:start w:val="1"/>
      <w:numFmt w:val="decimal"/>
      <w:lvlText w:val="%1)"/>
      <w:lvlJc w:val="left"/>
      <w:pPr>
        <w:ind w:left="360" w:hanging="360"/>
      </w:pPr>
    </w:lvl>
    <w:lvl w:ilvl="1">
      <w:start w:val="1"/>
      <w:numFmt w:val="lowerLetter"/>
      <w:lvlText w:val="%2)"/>
      <w:lvlJc w:val="left"/>
      <w:pPr>
        <w:ind w:left="720" w:hanging="360"/>
      </w:pPr>
      <w:rPr>
        <w:b/>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6C8C7BCF"/>
    <w:multiLevelType w:val="hybridMultilevel"/>
    <w:tmpl w:val="80D858D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73E264EF"/>
    <w:multiLevelType w:val="hybridMultilevel"/>
    <w:tmpl w:val="650E67C6"/>
    <w:lvl w:ilvl="0" w:tplc="D4C2C69E">
      <w:start w:val="1"/>
      <w:numFmt w:val="ordinal"/>
      <w:lvlText w:val="12.%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74CE5D57"/>
    <w:multiLevelType w:val="hybridMultilevel"/>
    <w:tmpl w:val="14660A2C"/>
    <w:lvl w:ilvl="0" w:tplc="976A27D4">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74F24BBD"/>
    <w:multiLevelType w:val="hybridMultilevel"/>
    <w:tmpl w:val="14660A2C"/>
    <w:lvl w:ilvl="0" w:tplc="976A27D4">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752857ED"/>
    <w:multiLevelType w:val="hybridMultilevel"/>
    <w:tmpl w:val="BC489FC4"/>
    <w:lvl w:ilvl="0" w:tplc="6352A36C">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0" w15:restartNumberingAfterBreak="0">
    <w:nsid w:val="79003A8D"/>
    <w:multiLevelType w:val="hybridMultilevel"/>
    <w:tmpl w:val="01AEDC08"/>
    <w:lvl w:ilvl="0" w:tplc="30F0E1FE">
      <w:start w:val="1"/>
      <w:numFmt w:val="ordinal"/>
      <w:lvlText w:val="10.%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7DEA513B"/>
    <w:multiLevelType w:val="hybridMultilevel"/>
    <w:tmpl w:val="4D1EFC8E"/>
    <w:lvl w:ilvl="0" w:tplc="62C6AA20">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7F024CA4"/>
    <w:multiLevelType w:val="hybridMultilevel"/>
    <w:tmpl w:val="CDC0DA50"/>
    <w:lvl w:ilvl="0" w:tplc="6F1C009A">
      <w:start w:val="1"/>
      <w:numFmt w:val="decimal"/>
      <w:lvlText w:val="5.%1"/>
      <w:lvlJc w:val="left"/>
      <w:pPr>
        <w:ind w:left="144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0"/>
  </w:num>
  <w:num w:numId="3">
    <w:abstractNumId w:val="5"/>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3"/>
  </w:num>
  <w:num w:numId="7">
    <w:abstractNumId w:val="23"/>
  </w:num>
  <w:num w:numId="8">
    <w:abstractNumId w:val="32"/>
  </w:num>
  <w:num w:numId="9">
    <w:abstractNumId w:val="18"/>
  </w:num>
  <w:num w:numId="10">
    <w:abstractNumId w:val="8"/>
  </w:num>
  <w:num w:numId="11">
    <w:abstractNumId w:val="9"/>
  </w:num>
  <w:num w:numId="12">
    <w:abstractNumId w:val="17"/>
  </w:num>
  <w:num w:numId="13">
    <w:abstractNumId w:val="30"/>
  </w:num>
  <w:num w:numId="14">
    <w:abstractNumId w:val="12"/>
  </w:num>
  <w:num w:numId="15">
    <w:abstractNumId w:val="26"/>
  </w:num>
  <w:num w:numId="16">
    <w:abstractNumId w:val="13"/>
  </w:num>
  <w:num w:numId="17">
    <w:abstractNumId w:val="0"/>
  </w:num>
  <w:num w:numId="18">
    <w:abstractNumId w:val="21"/>
  </w:num>
  <w:num w:numId="19">
    <w:abstractNumId w:val="11"/>
  </w:num>
  <w:num w:numId="20">
    <w:abstractNumId w:val="4"/>
  </w:num>
  <w:num w:numId="21">
    <w:abstractNumId w:val="25"/>
  </w:num>
  <w:num w:numId="22">
    <w:abstractNumId w:val="22"/>
  </w:num>
  <w:num w:numId="23">
    <w:abstractNumId w:val="31"/>
  </w:num>
  <w:num w:numId="24">
    <w:abstractNumId w:val="27"/>
  </w:num>
  <w:num w:numId="25">
    <w:abstractNumId w:val="15"/>
  </w:num>
  <w:num w:numId="26">
    <w:abstractNumId w:val="14"/>
  </w:num>
  <w:num w:numId="27">
    <w:abstractNumId w:val="1"/>
  </w:num>
  <w:num w:numId="28">
    <w:abstractNumId w:val="24"/>
  </w:num>
  <w:num w:numId="29">
    <w:abstractNumId w:val="2"/>
  </w:num>
  <w:num w:numId="30">
    <w:abstractNumId w:val="7"/>
  </w:num>
  <w:num w:numId="31">
    <w:abstractNumId w:val="16"/>
  </w:num>
  <w:num w:numId="32">
    <w:abstractNumId w:val="19"/>
  </w:num>
  <w:num w:numId="33">
    <w:abstractNumId w:val="28"/>
  </w:num>
  <w:num w:numId="34">
    <w:abstractNumId w:val="1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Type w:val="letter"/>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4773"/>
    <w:rsid w:val="00004E39"/>
    <w:rsid w:val="000134B9"/>
    <w:rsid w:val="0002644B"/>
    <w:rsid w:val="0003487E"/>
    <w:rsid w:val="00034DD6"/>
    <w:rsid w:val="00037D54"/>
    <w:rsid w:val="00051514"/>
    <w:rsid w:val="00076357"/>
    <w:rsid w:val="00081998"/>
    <w:rsid w:val="000856A7"/>
    <w:rsid w:val="000A79D1"/>
    <w:rsid w:val="000B4052"/>
    <w:rsid w:val="000D3EA1"/>
    <w:rsid w:val="000E7501"/>
    <w:rsid w:val="000F08CD"/>
    <w:rsid w:val="000F19D3"/>
    <w:rsid w:val="000F1CDF"/>
    <w:rsid w:val="00101122"/>
    <w:rsid w:val="001077C6"/>
    <w:rsid w:val="00110551"/>
    <w:rsid w:val="00122D01"/>
    <w:rsid w:val="00126139"/>
    <w:rsid w:val="001305A5"/>
    <w:rsid w:val="0013153F"/>
    <w:rsid w:val="00134A15"/>
    <w:rsid w:val="0013729F"/>
    <w:rsid w:val="00137B9F"/>
    <w:rsid w:val="00151FD2"/>
    <w:rsid w:val="0015306F"/>
    <w:rsid w:val="001566FA"/>
    <w:rsid w:val="00173025"/>
    <w:rsid w:val="0017397A"/>
    <w:rsid w:val="001778E1"/>
    <w:rsid w:val="00182EF4"/>
    <w:rsid w:val="001872CB"/>
    <w:rsid w:val="00191D39"/>
    <w:rsid w:val="00193A19"/>
    <w:rsid w:val="001A111B"/>
    <w:rsid w:val="001B1506"/>
    <w:rsid w:val="001B45C0"/>
    <w:rsid w:val="001B551E"/>
    <w:rsid w:val="001C6D58"/>
    <w:rsid w:val="001D259F"/>
    <w:rsid w:val="001D494C"/>
    <w:rsid w:val="001D4A39"/>
    <w:rsid w:val="001D709A"/>
    <w:rsid w:val="001E31AA"/>
    <w:rsid w:val="001F461E"/>
    <w:rsid w:val="00211FEC"/>
    <w:rsid w:val="002273C0"/>
    <w:rsid w:val="00243547"/>
    <w:rsid w:val="00257E92"/>
    <w:rsid w:val="002661B7"/>
    <w:rsid w:val="0027054F"/>
    <w:rsid w:val="00274EEA"/>
    <w:rsid w:val="002773C2"/>
    <w:rsid w:val="0029278F"/>
    <w:rsid w:val="00294DD5"/>
    <w:rsid w:val="002A0F62"/>
    <w:rsid w:val="002B5DA8"/>
    <w:rsid w:val="002D1F78"/>
    <w:rsid w:val="002D7593"/>
    <w:rsid w:val="002E1A40"/>
    <w:rsid w:val="002F4B9C"/>
    <w:rsid w:val="002F75E8"/>
    <w:rsid w:val="00305E96"/>
    <w:rsid w:val="003164DB"/>
    <w:rsid w:val="00330806"/>
    <w:rsid w:val="003324E7"/>
    <w:rsid w:val="0034129B"/>
    <w:rsid w:val="00345274"/>
    <w:rsid w:val="00346E81"/>
    <w:rsid w:val="00347B15"/>
    <w:rsid w:val="0035256C"/>
    <w:rsid w:val="003531E7"/>
    <w:rsid w:val="00355B92"/>
    <w:rsid w:val="00367BF0"/>
    <w:rsid w:val="003759A7"/>
    <w:rsid w:val="003817AE"/>
    <w:rsid w:val="003A68DD"/>
    <w:rsid w:val="003C37D7"/>
    <w:rsid w:val="003D35C0"/>
    <w:rsid w:val="003D507C"/>
    <w:rsid w:val="003E2FA2"/>
    <w:rsid w:val="003F0446"/>
    <w:rsid w:val="003F3C99"/>
    <w:rsid w:val="003F7AF3"/>
    <w:rsid w:val="003F7BD9"/>
    <w:rsid w:val="00411C14"/>
    <w:rsid w:val="0042348B"/>
    <w:rsid w:val="004336DF"/>
    <w:rsid w:val="00435C0F"/>
    <w:rsid w:val="00442E45"/>
    <w:rsid w:val="0044587A"/>
    <w:rsid w:val="00445A4E"/>
    <w:rsid w:val="00446C28"/>
    <w:rsid w:val="00464DDF"/>
    <w:rsid w:val="00464F93"/>
    <w:rsid w:val="00486BBF"/>
    <w:rsid w:val="004A2735"/>
    <w:rsid w:val="004A39ED"/>
    <w:rsid w:val="004A3AA9"/>
    <w:rsid w:val="004C1877"/>
    <w:rsid w:val="004C3DDE"/>
    <w:rsid w:val="004C644F"/>
    <w:rsid w:val="004D2D42"/>
    <w:rsid w:val="004D370C"/>
    <w:rsid w:val="004E1509"/>
    <w:rsid w:val="004E3769"/>
    <w:rsid w:val="004E5373"/>
    <w:rsid w:val="00503E54"/>
    <w:rsid w:val="00511139"/>
    <w:rsid w:val="0052273A"/>
    <w:rsid w:val="0052458E"/>
    <w:rsid w:val="0052652E"/>
    <w:rsid w:val="005342D3"/>
    <w:rsid w:val="00535DB4"/>
    <w:rsid w:val="00537459"/>
    <w:rsid w:val="005418AD"/>
    <w:rsid w:val="00545DA7"/>
    <w:rsid w:val="00551D77"/>
    <w:rsid w:val="00557CC1"/>
    <w:rsid w:val="005746EA"/>
    <w:rsid w:val="005A223A"/>
    <w:rsid w:val="005B17CF"/>
    <w:rsid w:val="005B530C"/>
    <w:rsid w:val="005C5E39"/>
    <w:rsid w:val="005D00A9"/>
    <w:rsid w:val="005D1D86"/>
    <w:rsid w:val="005E4D43"/>
    <w:rsid w:val="005E4F26"/>
    <w:rsid w:val="005F01D7"/>
    <w:rsid w:val="005F38E1"/>
    <w:rsid w:val="005F61A3"/>
    <w:rsid w:val="0060432A"/>
    <w:rsid w:val="00612CF2"/>
    <w:rsid w:val="00616A93"/>
    <w:rsid w:val="00625A40"/>
    <w:rsid w:val="00631898"/>
    <w:rsid w:val="00635441"/>
    <w:rsid w:val="0064160A"/>
    <w:rsid w:val="006427DE"/>
    <w:rsid w:val="0064579C"/>
    <w:rsid w:val="00652ECF"/>
    <w:rsid w:val="006750A9"/>
    <w:rsid w:val="00675BB3"/>
    <w:rsid w:val="00684ED5"/>
    <w:rsid w:val="006851D9"/>
    <w:rsid w:val="0068709F"/>
    <w:rsid w:val="006954D3"/>
    <w:rsid w:val="006B66D6"/>
    <w:rsid w:val="006C03D0"/>
    <w:rsid w:val="006C21F5"/>
    <w:rsid w:val="006C5995"/>
    <w:rsid w:val="006D3D3C"/>
    <w:rsid w:val="006D76E4"/>
    <w:rsid w:val="006E3307"/>
    <w:rsid w:val="006E635D"/>
    <w:rsid w:val="0071200E"/>
    <w:rsid w:val="00713F1B"/>
    <w:rsid w:val="00720280"/>
    <w:rsid w:val="00721DB2"/>
    <w:rsid w:val="007229A4"/>
    <w:rsid w:val="00750733"/>
    <w:rsid w:val="00777485"/>
    <w:rsid w:val="00797E29"/>
    <w:rsid w:val="007A3A90"/>
    <w:rsid w:val="007A4556"/>
    <w:rsid w:val="007A46AB"/>
    <w:rsid w:val="007A515E"/>
    <w:rsid w:val="007B3068"/>
    <w:rsid w:val="007C4A77"/>
    <w:rsid w:val="007D1903"/>
    <w:rsid w:val="007E181C"/>
    <w:rsid w:val="007E609F"/>
    <w:rsid w:val="007E78C3"/>
    <w:rsid w:val="007F7F74"/>
    <w:rsid w:val="008079D2"/>
    <w:rsid w:val="008139E6"/>
    <w:rsid w:val="00813F50"/>
    <w:rsid w:val="00822C7E"/>
    <w:rsid w:val="00840F2E"/>
    <w:rsid w:val="00850617"/>
    <w:rsid w:val="00851AF1"/>
    <w:rsid w:val="008532C6"/>
    <w:rsid w:val="008708CF"/>
    <w:rsid w:val="008B2D56"/>
    <w:rsid w:val="008C03F9"/>
    <w:rsid w:val="008C074D"/>
    <w:rsid w:val="008C36C2"/>
    <w:rsid w:val="008C612F"/>
    <w:rsid w:val="008C6492"/>
    <w:rsid w:val="008E07F5"/>
    <w:rsid w:val="008E722C"/>
    <w:rsid w:val="008F7F93"/>
    <w:rsid w:val="00904581"/>
    <w:rsid w:val="00920067"/>
    <w:rsid w:val="00930C77"/>
    <w:rsid w:val="00931C02"/>
    <w:rsid w:val="00932F4C"/>
    <w:rsid w:val="00937214"/>
    <w:rsid w:val="00952645"/>
    <w:rsid w:val="00952EE4"/>
    <w:rsid w:val="00956EBF"/>
    <w:rsid w:val="00971E7F"/>
    <w:rsid w:val="0097390C"/>
    <w:rsid w:val="0099592B"/>
    <w:rsid w:val="00996474"/>
    <w:rsid w:val="009C0C79"/>
    <w:rsid w:val="009C1F26"/>
    <w:rsid w:val="009C2797"/>
    <w:rsid w:val="009D4877"/>
    <w:rsid w:val="009D7414"/>
    <w:rsid w:val="009D7498"/>
    <w:rsid w:val="009E682C"/>
    <w:rsid w:val="009F3330"/>
    <w:rsid w:val="009F715C"/>
    <w:rsid w:val="00A034B1"/>
    <w:rsid w:val="00A03845"/>
    <w:rsid w:val="00A06CE4"/>
    <w:rsid w:val="00A16F4D"/>
    <w:rsid w:val="00A2428B"/>
    <w:rsid w:val="00A2703C"/>
    <w:rsid w:val="00A30E6A"/>
    <w:rsid w:val="00A31AB5"/>
    <w:rsid w:val="00A410E1"/>
    <w:rsid w:val="00A41DE4"/>
    <w:rsid w:val="00A6183E"/>
    <w:rsid w:val="00A708A9"/>
    <w:rsid w:val="00A762EE"/>
    <w:rsid w:val="00A82719"/>
    <w:rsid w:val="00A9234E"/>
    <w:rsid w:val="00A95322"/>
    <w:rsid w:val="00AA73E2"/>
    <w:rsid w:val="00AB38CF"/>
    <w:rsid w:val="00AC3548"/>
    <w:rsid w:val="00AC6507"/>
    <w:rsid w:val="00AD1943"/>
    <w:rsid w:val="00AD2DAA"/>
    <w:rsid w:val="00AE7CCC"/>
    <w:rsid w:val="00AF0BC4"/>
    <w:rsid w:val="00B03CDB"/>
    <w:rsid w:val="00B04301"/>
    <w:rsid w:val="00B0740D"/>
    <w:rsid w:val="00B214E1"/>
    <w:rsid w:val="00B2653A"/>
    <w:rsid w:val="00B4019A"/>
    <w:rsid w:val="00B45550"/>
    <w:rsid w:val="00B5011F"/>
    <w:rsid w:val="00B50851"/>
    <w:rsid w:val="00B56158"/>
    <w:rsid w:val="00B56F6B"/>
    <w:rsid w:val="00B637A9"/>
    <w:rsid w:val="00B65BB3"/>
    <w:rsid w:val="00B72FF7"/>
    <w:rsid w:val="00B7458F"/>
    <w:rsid w:val="00B805C1"/>
    <w:rsid w:val="00B85D5D"/>
    <w:rsid w:val="00B93864"/>
    <w:rsid w:val="00BA1A5B"/>
    <w:rsid w:val="00BB2D91"/>
    <w:rsid w:val="00BB593B"/>
    <w:rsid w:val="00BC69F6"/>
    <w:rsid w:val="00BD7387"/>
    <w:rsid w:val="00BE4867"/>
    <w:rsid w:val="00C01C7F"/>
    <w:rsid w:val="00C0777D"/>
    <w:rsid w:val="00C37051"/>
    <w:rsid w:val="00C762A0"/>
    <w:rsid w:val="00C851B9"/>
    <w:rsid w:val="00C9707D"/>
    <w:rsid w:val="00CA064A"/>
    <w:rsid w:val="00CA2463"/>
    <w:rsid w:val="00CD179C"/>
    <w:rsid w:val="00CD2DAF"/>
    <w:rsid w:val="00CD34DA"/>
    <w:rsid w:val="00CF2B52"/>
    <w:rsid w:val="00CF7B15"/>
    <w:rsid w:val="00D035AB"/>
    <w:rsid w:val="00D1124A"/>
    <w:rsid w:val="00D22BBC"/>
    <w:rsid w:val="00D328C0"/>
    <w:rsid w:val="00D352E3"/>
    <w:rsid w:val="00D35983"/>
    <w:rsid w:val="00D419A1"/>
    <w:rsid w:val="00D44E30"/>
    <w:rsid w:val="00D4587E"/>
    <w:rsid w:val="00D603F6"/>
    <w:rsid w:val="00D60593"/>
    <w:rsid w:val="00D6528E"/>
    <w:rsid w:val="00D65BBC"/>
    <w:rsid w:val="00D704CF"/>
    <w:rsid w:val="00D72360"/>
    <w:rsid w:val="00D75FEE"/>
    <w:rsid w:val="00D82E09"/>
    <w:rsid w:val="00D82F11"/>
    <w:rsid w:val="00D83ACA"/>
    <w:rsid w:val="00D86D5F"/>
    <w:rsid w:val="00D95E9A"/>
    <w:rsid w:val="00DB5329"/>
    <w:rsid w:val="00DB5548"/>
    <w:rsid w:val="00DB70D2"/>
    <w:rsid w:val="00DD1A56"/>
    <w:rsid w:val="00DD7C0D"/>
    <w:rsid w:val="00DE0152"/>
    <w:rsid w:val="00DE07F1"/>
    <w:rsid w:val="00DE3A4A"/>
    <w:rsid w:val="00DE422B"/>
    <w:rsid w:val="00DE7023"/>
    <w:rsid w:val="00DF716F"/>
    <w:rsid w:val="00E04488"/>
    <w:rsid w:val="00E07A79"/>
    <w:rsid w:val="00E1370E"/>
    <w:rsid w:val="00E22EA9"/>
    <w:rsid w:val="00E32319"/>
    <w:rsid w:val="00E32E32"/>
    <w:rsid w:val="00E43A9A"/>
    <w:rsid w:val="00E52184"/>
    <w:rsid w:val="00E62A61"/>
    <w:rsid w:val="00E62EFF"/>
    <w:rsid w:val="00E70775"/>
    <w:rsid w:val="00E74773"/>
    <w:rsid w:val="00E76008"/>
    <w:rsid w:val="00E81687"/>
    <w:rsid w:val="00E818D8"/>
    <w:rsid w:val="00E83C7E"/>
    <w:rsid w:val="00EB7143"/>
    <w:rsid w:val="00ED2DFE"/>
    <w:rsid w:val="00ED4AA8"/>
    <w:rsid w:val="00EE7BC2"/>
    <w:rsid w:val="00EF713E"/>
    <w:rsid w:val="00F00848"/>
    <w:rsid w:val="00F01744"/>
    <w:rsid w:val="00F029BE"/>
    <w:rsid w:val="00F04856"/>
    <w:rsid w:val="00F11F8A"/>
    <w:rsid w:val="00F323F4"/>
    <w:rsid w:val="00F32B46"/>
    <w:rsid w:val="00F346C5"/>
    <w:rsid w:val="00F361B8"/>
    <w:rsid w:val="00F37F8D"/>
    <w:rsid w:val="00F43D2D"/>
    <w:rsid w:val="00F61BE2"/>
    <w:rsid w:val="00F9275B"/>
    <w:rsid w:val="00F92DDF"/>
    <w:rsid w:val="00F94107"/>
    <w:rsid w:val="00F970B8"/>
    <w:rsid w:val="00FA2A1F"/>
    <w:rsid w:val="00FA302E"/>
    <w:rsid w:val="00FA370B"/>
    <w:rsid w:val="00FA4C9F"/>
    <w:rsid w:val="00FB074F"/>
    <w:rsid w:val="00FB5A49"/>
    <w:rsid w:val="00FC0470"/>
    <w:rsid w:val="00FC2652"/>
    <w:rsid w:val="00FC2E9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2CFD32"/>
  <w15:docId w15:val="{72DEF4ED-C8E6-4AC3-A4D3-D088C92A9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Pr>
      <w:lang w:eastAsia="en-US"/>
    </w:rPr>
  </w:style>
  <w:style w:type="paragraph" w:styleId="Nadpis1">
    <w:name w:val="heading 1"/>
    <w:basedOn w:val="Normln"/>
    <w:next w:val="Normln"/>
    <w:qFormat/>
    <w:pPr>
      <w:keepNext/>
      <w:widowControl w:val="0"/>
      <w:tabs>
        <w:tab w:val="left" w:pos="-1338"/>
        <w:tab w:val="left" w:pos="-56"/>
        <w:tab w:val="left" w:pos="993"/>
        <w:tab w:val="left" w:pos="1418"/>
        <w:tab w:val="left" w:pos="2124"/>
        <w:tab w:val="left" w:pos="2832"/>
        <w:tab w:val="left" w:pos="3540"/>
        <w:tab w:val="left" w:pos="4108"/>
        <w:tab w:val="left" w:pos="5670"/>
        <w:tab w:val="left" w:pos="7029"/>
        <w:tab w:val="left" w:pos="7370"/>
        <w:tab w:val="left" w:pos="8496"/>
      </w:tabs>
      <w:jc w:val="both"/>
      <w:outlineLvl w:val="0"/>
    </w:pPr>
    <w:rPr>
      <w:b/>
      <w:sz w:val="26"/>
      <w:u w:val="single"/>
    </w:rPr>
  </w:style>
  <w:style w:type="paragraph" w:styleId="Nadpis2">
    <w:name w:val="heading 2"/>
    <w:basedOn w:val="Normln"/>
    <w:next w:val="Normln"/>
    <w:qFormat/>
    <w:pPr>
      <w:keepNext/>
      <w:widowControl w:val="0"/>
      <w:pBdr>
        <w:bottom w:val="single" w:sz="4" w:space="0" w:color="auto"/>
      </w:pBdr>
      <w:tabs>
        <w:tab w:val="left" w:pos="-18"/>
        <w:tab w:val="left" w:pos="708"/>
        <w:tab w:val="left" w:pos="1418"/>
        <w:tab w:val="left" w:pos="2124"/>
        <w:tab w:val="left" w:pos="2832"/>
        <w:tab w:val="left" w:pos="3540"/>
        <w:tab w:val="left" w:pos="4248"/>
        <w:tab w:val="left" w:pos="4956"/>
        <w:tab w:val="left" w:pos="5664"/>
        <w:tab w:val="left" w:pos="6372"/>
        <w:tab w:val="left" w:pos="7087"/>
        <w:tab w:val="left" w:pos="7809"/>
        <w:tab w:val="left" w:pos="8496"/>
      </w:tabs>
      <w:jc w:val="center"/>
      <w:outlineLvl w:val="1"/>
    </w:pPr>
    <w:rPr>
      <w:b/>
      <w:i/>
      <w:caps/>
      <w:sz w:val="44"/>
    </w:rPr>
  </w:style>
  <w:style w:type="paragraph" w:styleId="Nadpis3">
    <w:name w:val="heading 3"/>
    <w:basedOn w:val="Normln"/>
    <w:next w:val="Normln"/>
    <w:qFormat/>
    <w:pPr>
      <w:keepNext/>
      <w:widowControl w:val="0"/>
      <w:tabs>
        <w:tab w:val="left" w:pos="-1338"/>
        <w:tab w:val="left" w:pos="-56"/>
        <w:tab w:val="left" w:pos="1418"/>
        <w:tab w:val="left" w:pos="2124"/>
        <w:tab w:val="left" w:pos="2832"/>
        <w:tab w:val="left" w:pos="3540"/>
        <w:tab w:val="left" w:pos="4108"/>
        <w:tab w:val="left" w:pos="5103"/>
        <w:tab w:val="left" w:pos="5670"/>
        <w:tab w:val="left" w:pos="6237"/>
        <w:tab w:val="left" w:pos="6804"/>
        <w:tab w:val="left" w:pos="7088"/>
        <w:tab w:val="left" w:pos="8496"/>
      </w:tabs>
      <w:outlineLvl w:val="2"/>
    </w:pPr>
    <w:rPr>
      <w:b/>
      <w:sz w:val="24"/>
      <w:u w:val="single"/>
    </w:rPr>
  </w:style>
  <w:style w:type="paragraph" w:styleId="Nadpis4">
    <w:name w:val="heading 4"/>
    <w:basedOn w:val="Normln"/>
    <w:next w:val="Normln"/>
    <w:link w:val="Nadpis4Char"/>
    <w:qFormat/>
    <w:pPr>
      <w:keepNext/>
      <w:widowControl w:val="0"/>
      <w:tabs>
        <w:tab w:val="left" w:pos="-1338"/>
        <w:tab w:val="left" w:pos="-56"/>
        <w:tab w:val="left" w:pos="1418"/>
        <w:tab w:val="left" w:pos="2124"/>
        <w:tab w:val="left" w:pos="2832"/>
        <w:tab w:val="left" w:pos="3540"/>
        <w:tab w:val="left" w:pos="4108"/>
        <w:tab w:val="left" w:pos="5103"/>
        <w:tab w:val="left" w:pos="5670"/>
        <w:tab w:val="left" w:pos="6237"/>
        <w:tab w:val="left" w:pos="6804"/>
        <w:tab w:val="left" w:pos="7088"/>
        <w:tab w:val="left" w:pos="8496"/>
      </w:tabs>
      <w:outlineLvl w:val="3"/>
    </w:pPr>
    <w:rPr>
      <w:sz w:val="24"/>
    </w:rPr>
  </w:style>
  <w:style w:type="paragraph" w:styleId="Nadpis5">
    <w:name w:val="heading 5"/>
    <w:basedOn w:val="Normln"/>
    <w:next w:val="Normln"/>
    <w:qFormat/>
    <w:pPr>
      <w:keepNext/>
      <w:widowControl w:val="0"/>
      <w:tabs>
        <w:tab w:val="left" w:pos="-567"/>
        <w:tab w:val="left" w:pos="0"/>
        <w:tab w:val="left" w:pos="708"/>
        <w:tab w:val="left" w:pos="1418"/>
        <w:tab w:val="left" w:pos="2124"/>
        <w:tab w:val="left" w:pos="2832"/>
        <w:tab w:val="left" w:pos="3540"/>
        <w:tab w:val="left" w:pos="4248"/>
        <w:tab w:val="left" w:pos="4956"/>
        <w:tab w:val="left" w:pos="5664"/>
        <w:tab w:val="left" w:pos="6372"/>
        <w:tab w:val="left" w:pos="7087"/>
        <w:tab w:val="left" w:pos="7809"/>
        <w:tab w:val="left" w:pos="8496"/>
      </w:tabs>
      <w:jc w:val="center"/>
      <w:outlineLvl w:val="4"/>
    </w:pPr>
    <w:rPr>
      <w:rFonts w:ascii="Bodoni-WP EE" w:hAnsi="Bodoni-WP EE"/>
      <w:i/>
      <w:caps/>
      <w:sz w:val="44"/>
    </w:rPr>
  </w:style>
  <w:style w:type="paragraph" w:styleId="Nadpis6">
    <w:name w:val="heading 6"/>
    <w:basedOn w:val="Normln"/>
    <w:next w:val="Normln"/>
    <w:link w:val="Nadpis6Char"/>
    <w:qFormat/>
    <w:rsid w:val="000F1CDF"/>
    <w:pPr>
      <w:keepNext/>
      <w:tabs>
        <w:tab w:val="center" w:pos="2977"/>
      </w:tabs>
      <w:jc w:val="center"/>
      <w:outlineLvl w:val="5"/>
    </w:pPr>
    <w:rPr>
      <w:b/>
      <w:sz w:val="24"/>
    </w:rPr>
  </w:style>
  <w:style w:type="paragraph" w:styleId="Nadpis7">
    <w:name w:val="heading 7"/>
    <w:basedOn w:val="Normln"/>
    <w:next w:val="Normln"/>
    <w:qFormat/>
    <w:pPr>
      <w:keepNext/>
      <w:spacing w:before="80"/>
      <w:jc w:val="center"/>
      <w:outlineLvl w:val="6"/>
    </w:pPr>
    <w:rPr>
      <w:rFonts w:ascii="Arrus L2" w:hAnsi="Arrus L2"/>
      <w:b/>
      <w:sz w:val="42"/>
    </w:rPr>
  </w:style>
  <w:style w:type="paragraph" w:styleId="Nadpis8">
    <w:name w:val="heading 8"/>
    <w:basedOn w:val="Normln"/>
    <w:next w:val="Normln"/>
    <w:qFormat/>
    <w:pPr>
      <w:keepNext/>
      <w:jc w:val="center"/>
      <w:outlineLvl w:val="7"/>
    </w:pPr>
    <w:rPr>
      <w:rFonts w:ascii="Broadway-WP EE" w:hAnsi="Broadway-WP EE"/>
      <w:sz w:val="32"/>
    </w:rPr>
  </w:style>
  <w:style w:type="paragraph" w:styleId="Nadpis9">
    <w:name w:val="heading 9"/>
    <w:basedOn w:val="Normln"/>
    <w:next w:val="Normln"/>
    <w:qFormat/>
    <w:pPr>
      <w:keepNext/>
      <w:ind w:left="1489"/>
      <w:outlineLvl w:val="8"/>
    </w:pPr>
    <w:rPr>
      <w:b/>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nakapoznpodarou">
    <w:name w:val="footnote reference"/>
    <w:basedOn w:val="Standardnpsmoodstavce"/>
    <w:semiHidden/>
  </w:style>
  <w:style w:type="paragraph" w:styleId="Zkladntext">
    <w:name w:val="Body Text"/>
    <w:basedOn w:val="Normln"/>
    <w:pPr>
      <w:widowControl w:val="0"/>
      <w:tabs>
        <w:tab w:val="left" w:pos="-1338"/>
        <w:tab w:val="left" w:pos="-56"/>
        <w:tab w:val="left" w:pos="993"/>
        <w:tab w:val="left" w:pos="1418"/>
        <w:tab w:val="left" w:pos="2124"/>
        <w:tab w:val="left" w:pos="2832"/>
        <w:tab w:val="left" w:pos="3540"/>
        <w:tab w:val="left" w:pos="4108"/>
        <w:tab w:val="left" w:pos="5670"/>
        <w:tab w:val="left" w:pos="7029"/>
        <w:tab w:val="left" w:pos="7370"/>
        <w:tab w:val="left" w:pos="8496"/>
      </w:tabs>
      <w:jc w:val="both"/>
    </w:pPr>
    <w:rPr>
      <w:sz w:val="26"/>
    </w:rPr>
  </w:style>
  <w:style w:type="paragraph" w:styleId="Zkladntext2">
    <w:name w:val="Body Text 2"/>
    <w:basedOn w:val="Normln"/>
    <w:link w:val="Zkladntext2Char"/>
    <w:pPr>
      <w:widowControl w:val="0"/>
      <w:tabs>
        <w:tab w:val="left" w:pos="-1338"/>
        <w:tab w:val="left" w:pos="-56"/>
        <w:tab w:val="left" w:pos="567"/>
        <w:tab w:val="left" w:pos="1418"/>
        <w:tab w:val="left" w:pos="2124"/>
        <w:tab w:val="left" w:pos="2832"/>
        <w:tab w:val="left" w:pos="3540"/>
        <w:tab w:val="left" w:pos="4108"/>
        <w:tab w:val="left" w:pos="5103"/>
        <w:tab w:val="left" w:pos="5670"/>
        <w:tab w:val="left" w:pos="6237"/>
        <w:tab w:val="left" w:pos="6804"/>
        <w:tab w:val="left" w:pos="7088"/>
        <w:tab w:val="left" w:pos="8496"/>
      </w:tabs>
    </w:pPr>
    <w:rPr>
      <w:sz w:val="24"/>
    </w:rPr>
  </w:style>
  <w:style w:type="paragraph" w:styleId="Nzev">
    <w:name w:val="Title"/>
    <w:basedOn w:val="Normln"/>
    <w:link w:val="NzevChar"/>
    <w:qFormat/>
    <w:pPr>
      <w:widowControl w:val="0"/>
      <w:tabs>
        <w:tab w:val="left" w:pos="-567"/>
        <w:tab w:val="left" w:pos="0"/>
        <w:tab w:val="left" w:pos="708"/>
        <w:tab w:val="left" w:pos="1418"/>
        <w:tab w:val="left" w:pos="2124"/>
        <w:tab w:val="left" w:pos="2832"/>
        <w:tab w:val="left" w:pos="3540"/>
        <w:tab w:val="left" w:pos="4248"/>
        <w:tab w:val="left" w:pos="4956"/>
        <w:tab w:val="left" w:pos="5664"/>
        <w:tab w:val="left" w:pos="6372"/>
        <w:tab w:val="left" w:pos="7087"/>
        <w:tab w:val="left" w:pos="7809"/>
        <w:tab w:val="left" w:pos="8496"/>
      </w:tabs>
      <w:jc w:val="center"/>
    </w:pPr>
    <w:rPr>
      <w:caps/>
      <w:sz w:val="36"/>
    </w:rPr>
  </w:style>
  <w:style w:type="paragraph" w:styleId="Podnadpis">
    <w:name w:val="Subtitle"/>
    <w:basedOn w:val="Normln"/>
    <w:qFormat/>
    <w:pPr>
      <w:jc w:val="center"/>
    </w:pPr>
    <w:rPr>
      <w:rFonts w:ascii="Arrus L2" w:hAnsi="Arrus L2"/>
      <w:b/>
      <w:sz w:val="32"/>
    </w:rPr>
  </w:style>
  <w:style w:type="character" w:styleId="Hypertextovodkaz">
    <w:name w:val="Hyperlink"/>
    <w:rPr>
      <w:color w:val="0000FF"/>
      <w:u w:val="single"/>
    </w:rPr>
  </w:style>
  <w:style w:type="character" w:styleId="Sledovanodkaz">
    <w:name w:val="FollowedHyperlink"/>
    <w:rPr>
      <w:color w:val="800080"/>
      <w:u w:val="single"/>
    </w:rPr>
  </w:style>
  <w:style w:type="paragraph" w:styleId="Textbubliny">
    <w:name w:val="Balloon Text"/>
    <w:basedOn w:val="Normln"/>
    <w:link w:val="TextbublinyChar"/>
    <w:uiPriority w:val="99"/>
    <w:semiHidden/>
    <w:rsid w:val="005C5E39"/>
    <w:rPr>
      <w:rFonts w:ascii="Tahoma" w:hAnsi="Tahoma" w:cs="Tahoma"/>
      <w:sz w:val="16"/>
      <w:szCs w:val="16"/>
    </w:rPr>
  </w:style>
  <w:style w:type="paragraph" w:styleId="Zhlav">
    <w:name w:val="header"/>
    <w:basedOn w:val="Normln"/>
    <w:link w:val="ZhlavChar"/>
    <w:rsid w:val="00CF7B15"/>
    <w:pPr>
      <w:tabs>
        <w:tab w:val="center" w:pos="4536"/>
        <w:tab w:val="right" w:pos="9072"/>
      </w:tabs>
    </w:pPr>
  </w:style>
  <w:style w:type="paragraph" w:styleId="Zpat">
    <w:name w:val="footer"/>
    <w:basedOn w:val="Normln"/>
    <w:link w:val="ZpatChar"/>
    <w:uiPriority w:val="99"/>
    <w:rsid w:val="00CF7B15"/>
    <w:pPr>
      <w:tabs>
        <w:tab w:val="center" w:pos="4536"/>
        <w:tab w:val="right" w:pos="9072"/>
      </w:tabs>
    </w:pPr>
  </w:style>
  <w:style w:type="character" w:customStyle="1" w:styleId="text-zakladni">
    <w:name w:val="text-zakladni"/>
    <w:basedOn w:val="Standardnpsmoodstavce"/>
    <w:rsid w:val="00CF2B52"/>
  </w:style>
  <w:style w:type="table" w:styleId="Mkatabulky">
    <w:name w:val="Table Grid"/>
    <w:basedOn w:val="Normlntabulka"/>
    <w:rsid w:val="00675B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initionTerm">
    <w:name w:val="Definition Term"/>
    <w:basedOn w:val="Normln"/>
    <w:next w:val="Normln"/>
    <w:rsid w:val="00BE4867"/>
    <w:pPr>
      <w:widowControl w:val="0"/>
      <w:overflowPunct w:val="0"/>
      <w:autoSpaceDE w:val="0"/>
      <w:autoSpaceDN w:val="0"/>
      <w:adjustRightInd w:val="0"/>
      <w:textAlignment w:val="baseline"/>
    </w:pPr>
    <w:rPr>
      <w:sz w:val="24"/>
      <w:lang w:eastAsia="cs-CZ"/>
    </w:rPr>
  </w:style>
  <w:style w:type="paragraph" w:styleId="Odstavecseseznamem">
    <w:name w:val="List Paragraph"/>
    <w:basedOn w:val="Normln"/>
    <w:uiPriority w:val="34"/>
    <w:qFormat/>
    <w:rsid w:val="00BE4867"/>
    <w:pPr>
      <w:spacing w:after="200" w:line="276" w:lineRule="auto"/>
      <w:ind w:left="720"/>
      <w:contextualSpacing/>
    </w:pPr>
    <w:rPr>
      <w:rFonts w:asciiTheme="minorHAnsi" w:eastAsiaTheme="minorHAnsi" w:hAnsiTheme="minorHAnsi" w:cstheme="minorBidi"/>
      <w:sz w:val="22"/>
      <w:szCs w:val="22"/>
    </w:rPr>
  </w:style>
  <w:style w:type="paragraph" w:styleId="Normlnweb">
    <w:name w:val="Normal (Web)"/>
    <w:basedOn w:val="Normln"/>
    <w:uiPriority w:val="99"/>
    <w:unhideWhenUsed/>
    <w:rsid w:val="00BE4867"/>
    <w:pPr>
      <w:spacing w:before="100" w:beforeAutospacing="1" w:after="100" w:afterAutospacing="1"/>
    </w:pPr>
    <w:rPr>
      <w:sz w:val="24"/>
      <w:szCs w:val="24"/>
      <w:lang w:eastAsia="cs-CZ"/>
    </w:rPr>
  </w:style>
  <w:style w:type="paragraph" w:styleId="Zkladntextodsazen">
    <w:name w:val="Body Text Indent"/>
    <w:basedOn w:val="Normln"/>
    <w:link w:val="ZkladntextodsazenChar"/>
    <w:rsid w:val="00AD1943"/>
    <w:pPr>
      <w:tabs>
        <w:tab w:val="left" w:pos="426"/>
        <w:tab w:val="left" w:pos="960"/>
      </w:tabs>
      <w:ind w:left="420"/>
    </w:pPr>
    <w:rPr>
      <w:sz w:val="23"/>
      <w:szCs w:val="24"/>
      <w:lang w:eastAsia="cs-CZ"/>
    </w:rPr>
  </w:style>
  <w:style w:type="character" w:customStyle="1" w:styleId="ZkladntextodsazenChar">
    <w:name w:val="Základní text odsazený Char"/>
    <w:basedOn w:val="Standardnpsmoodstavce"/>
    <w:link w:val="Zkladntextodsazen"/>
    <w:rsid w:val="00AD1943"/>
    <w:rPr>
      <w:sz w:val="23"/>
      <w:szCs w:val="24"/>
    </w:rPr>
  </w:style>
  <w:style w:type="paragraph" w:styleId="Titulek">
    <w:name w:val="caption"/>
    <w:basedOn w:val="Normln"/>
    <w:next w:val="Normln"/>
    <w:qFormat/>
    <w:rsid w:val="00AD1943"/>
    <w:rPr>
      <w:b/>
      <w:bCs/>
      <w:sz w:val="24"/>
      <w:szCs w:val="24"/>
      <w:lang w:eastAsia="cs-CZ"/>
    </w:rPr>
  </w:style>
  <w:style w:type="character" w:customStyle="1" w:styleId="TextbublinyChar">
    <w:name w:val="Text bubliny Char"/>
    <w:link w:val="Textbubliny"/>
    <w:uiPriority w:val="99"/>
    <w:semiHidden/>
    <w:rsid w:val="00AD1943"/>
    <w:rPr>
      <w:rFonts w:ascii="Tahoma" w:hAnsi="Tahoma" w:cs="Tahoma"/>
      <w:sz w:val="16"/>
      <w:szCs w:val="16"/>
      <w:lang w:eastAsia="en-US"/>
    </w:rPr>
  </w:style>
  <w:style w:type="character" w:customStyle="1" w:styleId="Nadpis4Char">
    <w:name w:val="Nadpis 4 Char"/>
    <w:link w:val="Nadpis4"/>
    <w:rsid w:val="00AD1943"/>
    <w:rPr>
      <w:sz w:val="24"/>
      <w:lang w:eastAsia="en-US"/>
    </w:rPr>
  </w:style>
  <w:style w:type="character" w:customStyle="1" w:styleId="ZhlavChar">
    <w:name w:val="Záhlaví Char"/>
    <w:link w:val="Zhlav"/>
    <w:rsid w:val="00AD1943"/>
    <w:rPr>
      <w:lang w:eastAsia="en-US"/>
    </w:rPr>
  </w:style>
  <w:style w:type="paragraph" w:styleId="Bezmezer">
    <w:name w:val="No Spacing"/>
    <w:uiPriority w:val="1"/>
    <w:qFormat/>
    <w:rsid w:val="00AD1943"/>
    <w:rPr>
      <w:sz w:val="24"/>
      <w:szCs w:val="24"/>
    </w:rPr>
  </w:style>
  <w:style w:type="character" w:customStyle="1" w:styleId="ZpatChar">
    <w:name w:val="Zápatí Char"/>
    <w:basedOn w:val="Standardnpsmoodstavce"/>
    <w:link w:val="Zpat"/>
    <w:uiPriority w:val="99"/>
    <w:rsid w:val="003324E7"/>
    <w:rPr>
      <w:lang w:eastAsia="en-US"/>
    </w:rPr>
  </w:style>
  <w:style w:type="character" w:customStyle="1" w:styleId="NzevChar">
    <w:name w:val="Název Char"/>
    <w:basedOn w:val="Standardnpsmoodstavce"/>
    <w:link w:val="Nzev"/>
    <w:rsid w:val="000E7501"/>
    <w:rPr>
      <w:caps/>
      <w:sz w:val="36"/>
      <w:lang w:eastAsia="en-US"/>
    </w:rPr>
  </w:style>
  <w:style w:type="character" w:customStyle="1" w:styleId="Zkladntext2Char">
    <w:name w:val="Základní text 2 Char"/>
    <w:basedOn w:val="Standardnpsmoodstavce"/>
    <w:link w:val="Zkladntext2"/>
    <w:rsid w:val="000E7501"/>
    <w:rPr>
      <w:sz w:val="24"/>
      <w:lang w:eastAsia="en-US"/>
    </w:rPr>
  </w:style>
  <w:style w:type="character" w:customStyle="1" w:styleId="Nadpis6Char">
    <w:name w:val="Nadpis 6 Char"/>
    <w:basedOn w:val="Standardnpsmoodstavce"/>
    <w:link w:val="Nadpis6"/>
    <w:rsid w:val="003F7AF3"/>
    <w:rPr>
      <w:b/>
      <w:sz w:val="24"/>
      <w:lang w:eastAsia="en-US"/>
    </w:rPr>
  </w:style>
  <w:style w:type="character" w:styleId="Siln">
    <w:name w:val="Strong"/>
    <w:uiPriority w:val="22"/>
    <w:qFormat/>
    <w:rsid w:val="004C3DD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4235823">
      <w:bodyDiv w:val="1"/>
      <w:marLeft w:val="0"/>
      <w:marRight w:val="0"/>
      <w:marTop w:val="0"/>
      <w:marBottom w:val="0"/>
      <w:divBdr>
        <w:top w:val="none" w:sz="0" w:space="0" w:color="auto"/>
        <w:left w:val="none" w:sz="0" w:space="0" w:color="auto"/>
        <w:bottom w:val="none" w:sz="0" w:space="0" w:color="auto"/>
        <w:right w:val="none" w:sz="0" w:space="0" w:color="auto"/>
      </w:divBdr>
    </w:div>
    <w:div w:id="406729441">
      <w:bodyDiv w:val="1"/>
      <w:marLeft w:val="0"/>
      <w:marRight w:val="0"/>
      <w:marTop w:val="0"/>
      <w:marBottom w:val="0"/>
      <w:divBdr>
        <w:top w:val="none" w:sz="0" w:space="0" w:color="auto"/>
        <w:left w:val="none" w:sz="0" w:space="0" w:color="auto"/>
        <w:bottom w:val="none" w:sz="0" w:space="0" w:color="auto"/>
        <w:right w:val="none" w:sz="0" w:space="0" w:color="auto"/>
      </w:divBdr>
      <w:divsChild>
        <w:div w:id="42410123">
          <w:marLeft w:val="0"/>
          <w:marRight w:val="0"/>
          <w:marTop w:val="0"/>
          <w:marBottom w:val="0"/>
          <w:divBdr>
            <w:top w:val="none" w:sz="0" w:space="0" w:color="auto"/>
            <w:left w:val="none" w:sz="0" w:space="0" w:color="auto"/>
            <w:bottom w:val="none" w:sz="0" w:space="0" w:color="auto"/>
            <w:right w:val="none" w:sz="0" w:space="0" w:color="auto"/>
          </w:divBdr>
        </w:div>
      </w:divsChild>
    </w:div>
    <w:div w:id="427700733">
      <w:bodyDiv w:val="1"/>
      <w:marLeft w:val="0"/>
      <w:marRight w:val="0"/>
      <w:marTop w:val="0"/>
      <w:marBottom w:val="0"/>
      <w:divBdr>
        <w:top w:val="none" w:sz="0" w:space="0" w:color="auto"/>
        <w:left w:val="none" w:sz="0" w:space="0" w:color="auto"/>
        <w:bottom w:val="none" w:sz="0" w:space="0" w:color="auto"/>
        <w:right w:val="none" w:sz="0" w:space="0" w:color="auto"/>
      </w:divBdr>
    </w:div>
    <w:div w:id="519590992">
      <w:bodyDiv w:val="1"/>
      <w:marLeft w:val="0"/>
      <w:marRight w:val="0"/>
      <w:marTop w:val="0"/>
      <w:marBottom w:val="0"/>
      <w:divBdr>
        <w:top w:val="none" w:sz="0" w:space="0" w:color="auto"/>
        <w:left w:val="none" w:sz="0" w:space="0" w:color="auto"/>
        <w:bottom w:val="none" w:sz="0" w:space="0" w:color="auto"/>
        <w:right w:val="none" w:sz="0" w:space="0" w:color="auto"/>
      </w:divBdr>
    </w:div>
    <w:div w:id="533926380">
      <w:bodyDiv w:val="1"/>
      <w:marLeft w:val="0"/>
      <w:marRight w:val="0"/>
      <w:marTop w:val="0"/>
      <w:marBottom w:val="0"/>
      <w:divBdr>
        <w:top w:val="none" w:sz="0" w:space="0" w:color="auto"/>
        <w:left w:val="none" w:sz="0" w:space="0" w:color="auto"/>
        <w:bottom w:val="none" w:sz="0" w:space="0" w:color="auto"/>
        <w:right w:val="none" w:sz="0" w:space="0" w:color="auto"/>
      </w:divBdr>
    </w:div>
    <w:div w:id="569578397">
      <w:bodyDiv w:val="1"/>
      <w:marLeft w:val="0"/>
      <w:marRight w:val="0"/>
      <w:marTop w:val="0"/>
      <w:marBottom w:val="0"/>
      <w:divBdr>
        <w:top w:val="none" w:sz="0" w:space="0" w:color="auto"/>
        <w:left w:val="none" w:sz="0" w:space="0" w:color="auto"/>
        <w:bottom w:val="none" w:sz="0" w:space="0" w:color="auto"/>
        <w:right w:val="none" w:sz="0" w:space="0" w:color="auto"/>
      </w:divBdr>
    </w:div>
    <w:div w:id="593897915">
      <w:bodyDiv w:val="1"/>
      <w:marLeft w:val="0"/>
      <w:marRight w:val="0"/>
      <w:marTop w:val="0"/>
      <w:marBottom w:val="0"/>
      <w:divBdr>
        <w:top w:val="none" w:sz="0" w:space="0" w:color="auto"/>
        <w:left w:val="none" w:sz="0" w:space="0" w:color="auto"/>
        <w:bottom w:val="none" w:sz="0" w:space="0" w:color="auto"/>
        <w:right w:val="none" w:sz="0" w:space="0" w:color="auto"/>
      </w:divBdr>
    </w:div>
    <w:div w:id="743572231">
      <w:bodyDiv w:val="1"/>
      <w:marLeft w:val="0"/>
      <w:marRight w:val="0"/>
      <w:marTop w:val="0"/>
      <w:marBottom w:val="0"/>
      <w:divBdr>
        <w:top w:val="none" w:sz="0" w:space="0" w:color="auto"/>
        <w:left w:val="none" w:sz="0" w:space="0" w:color="auto"/>
        <w:bottom w:val="none" w:sz="0" w:space="0" w:color="auto"/>
        <w:right w:val="none" w:sz="0" w:space="0" w:color="auto"/>
      </w:divBdr>
    </w:div>
    <w:div w:id="934554201">
      <w:bodyDiv w:val="1"/>
      <w:marLeft w:val="0"/>
      <w:marRight w:val="0"/>
      <w:marTop w:val="0"/>
      <w:marBottom w:val="0"/>
      <w:divBdr>
        <w:top w:val="none" w:sz="0" w:space="0" w:color="auto"/>
        <w:left w:val="none" w:sz="0" w:space="0" w:color="auto"/>
        <w:bottom w:val="none" w:sz="0" w:space="0" w:color="auto"/>
        <w:right w:val="none" w:sz="0" w:space="0" w:color="auto"/>
      </w:divBdr>
    </w:div>
    <w:div w:id="1172186643">
      <w:bodyDiv w:val="1"/>
      <w:marLeft w:val="0"/>
      <w:marRight w:val="0"/>
      <w:marTop w:val="0"/>
      <w:marBottom w:val="0"/>
      <w:divBdr>
        <w:top w:val="none" w:sz="0" w:space="0" w:color="auto"/>
        <w:left w:val="none" w:sz="0" w:space="0" w:color="auto"/>
        <w:bottom w:val="none" w:sz="0" w:space="0" w:color="auto"/>
        <w:right w:val="none" w:sz="0" w:space="0" w:color="auto"/>
      </w:divBdr>
    </w:div>
    <w:div w:id="1303389170">
      <w:bodyDiv w:val="1"/>
      <w:marLeft w:val="0"/>
      <w:marRight w:val="0"/>
      <w:marTop w:val="0"/>
      <w:marBottom w:val="0"/>
      <w:divBdr>
        <w:top w:val="none" w:sz="0" w:space="0" w:color="auto"/>
        <w:left w:val="none" w:sz="0" w:space="0" w:color="auto"/>
        <w:bottom w:val="none" w:sz="0" w:space="0" w:color="auto"/>
        <w:right w:val="none" w:sz="0" w:space="0" w:color="auto"/>
      </w:divBdr>
    </w:div>
    <w:div w:id="1398940134">
      <w:bodyDiv w:val="1"/>
      <w:marLeft w:val="0"/>
      <w:marRight w:val="0"/>
      <w:marTop w:val="0"/>
      <w:marBottom w:val="0"/>
      <w:divBdr>
        <w:top w:val="none" w:sz="0" w:space="0" w:color="auto"/>
        <w:left w:val="none" w:sz="0" w:space="0" w:color="auto"/>
        <w:bottom w:val="none" w:sz="0" w:space="0" w:color="auto"/>
        <w:right w:val="none" w:sz="0" w:space="0" w:color="auto"/>
      </w:divBdr>
    </w:div>
    <w:div w:id="1417050920">
      <w:bodyDiv w:val="1"/>
      <w:marLeft w:val="0"/>
      <w:marRight w:val="0"/>
      <w:marTop w:val="0"/>
      <w:marBottom w:val="0"/>
      <w:divBdr>
        <w:top w:val="none" w:sz="0" w:space="0" w:color="auto"/>
        <w:left w:val="none" w:sz="0" w:space="0" w:color="auto"/>
        <w:bottom w:val="none" w:sz="0" w:space="0" w:color="auto"/>
        <w:right w:val="none" w:sz="0" w:space="0" w:color="auto"/>
      </w:divBdr>
    </w:div>
    <w:div w:id="1492794745">
      <w:bodyDiv w:val="1"/>
      <w:marLeft w:val="0"/>
      <w:marRight w:val="0"/>
      <w:marTop w:val="0"/>
      <w:marBottom w:val="0"/>
      <w:divBdr>
        <w:top w:val="none" w:sz="0" w:space="0" w:color="auto"/>
        <w:left w:val="none" w:sz="0" w:space="0" w:color="auto"/>
        <w:bottom w:val="none" w:sz="0" w:space="0" w:color="auto"/>
        <w:right w:val="none" w:sz="0" w:space="0" w:color="auto"/>
      </w:divBdr>
    </w:div>
    <w:div w:id="1981491452">
      <w:bodyDiv w:val="1"/>
      <w:marLeft w:val="0"/>
      <w:marRight w:val="0"/>
      <w:marTop w:val="0"/>
      <w:marBottom w:val="0"/>
      <w:divBdr>
        <w:top w:val="none" w:sz="0" w:space="0" w:color="auto"/>
        <w:left w:val="none" w:sz="0" w:space="0" w:color="auto"/>
        <w:bottom w:val="none" w:sz="0" w:space="0" w:color="auto"/>
        <w:right w:val="none" w:sz="0" w:space="0" w:color="auto"/>
      </w:divBdr>
    </w:div>
    <w:div w:id="2096004101">
      <w:bodyDiv w:val="1"/>
      <w:marLeft w:val="0"/>
      <w:marRight w:val="0"/>
      <w:marTop w:val="0"/>
      <w:marBottom w:val="0"/>
      <w:divBdr>
        <w:top w:val="none" w:sz="0" w:space="0" w:color="auto"/>
        <w:left w:val="none" w:sz="0" w:space="0" w:color="auto"/>
        <w:bottom w:val="none" w:sz="0" w:space="0" w:color="auto"/>
        <w:right w:val="none" w:sz="0" w:space="0" w:color="auto"/>
      </w:divBdr>
      <w:divsChild>
        <w:div w:id="1676883214">
          <w:marLeft w:val="0"/>
          <w:marRight w:val="0"/>
          <w:marTop w:val="0"/>
          <w:marBottom w:val="0"/>
          <w:divBdr>
            <w:top w:val="none" w:sz="0" w:space="0" w:color="auto"/>
            <w:left w:val="none" w:sz="0" w:space="0" w:color="auto"/>
            <w:bottom w:val="none" w:sz="0" w:space="0" w:color="auto"/>
            <w:right w:val="none" w:sz="0" w:space="0" w:color="auto"/>
          </w:divBdr>
          <w:divsChild>
            <w:div w:id="21327432">
              <w:marLeft w:val="0"/>
              <w:marRight w:val="0"/>
              <w:marTop w:val="0"/>
              <w:marBottom w:val="0"/>
              <w:divBdr>
                <w:top w:val="none" w:sz="0" w:space="0" w:color="auto"/>
                <w:left w:val="none" w:sz="0" w:space="0" w:color="auto"/>
                <w:bottom w:val="none" w:sz="0" w:space="0" w:color="auto"/>
                <w:right w:val="none" w:sz="0" w:space="0" w:color="auto"/>
              </w:divBdr>
              <w:divsChild>
                <w:div w:id="284971364">
                  <w:marLeft w:val="0"/>
                  <w:marRight w:val="0"/>
                  <w:marTop w:val="0"/>
                  <w:marBottom w:val="0"/>
                  <w:divBdr>
                    <w:top w:val="none" w:sz="0" w:space="0" w:color="auto"/>
                    <w:left w:val="none" w:sz="0" w:space="0" w:color="auto"/>
                    <w:bottom w:val="none" w:sz="0" w:space="0" w:color="auto"/>
                    <w:right w:val="none" w:sz="0" w:space="0" w:color="auto"/>
                  </w:divBdr>
                  <w:divsChild>
                    <w:div w:id="686056399">
                      <w:marLeft w:val="0"/>
                      <w:marRight w:val="0"/>
                      <w:marTop w:val="0"/>
                      <w:marBottom w:val="0"/>
                      <w:divBdr>
                        <w:top w:val="none" w:sz="0" w:space="0" w:color="auto"/>
                        <w:left w:val="none" w:sz="0" w:space="0" w:color="auto"/>
                        <w:bottom w:val="none" w:sz="0" w:space="0" w:color="auto"/>
                        <w:right w:val="none" w:sz="0" w:space="0" w:color="auto"/>
                      </w:divBdr>
                      <w:divsChild>
                        <w:div w:id="1382680140">
                          <w:marLeft w:val="0"/>
                          <w:marRight w:val="0"/>
                          <w:marTop w:val="0"/>
                          <w:marBottom w:val="0"/>
                          <w:divBdr>
                            <w:top w:val="none" w:sz="0" w:space="0" w:color="auto"/>
                            <w:left w:val="none" w:sz="0" w:space="0" w:color="auto"/>
                            <w:bottom w:val="none" w:sz="0" w:space="0" w:color="auto"/>
                            <w:right w:val="none" w:sz="0" w:space="0" w:color="auto"/>
                          </w:divBdr>
                          <w:divsChild>
                            <w:div w:id="1026558395">
                              <w:marLeft w:val="15"/>
                              <w:marRight w:val="195"/>
                              <w:marTop w:val="0"/>
                              <w:marBottom w:val="0"/>
                              <w:divBdr>
                                <w:top w:val="none" w:sz="0" w:space="0" w:color="auto"/>
                                <w:left w:val="none" w:sz="0" w:space="0" w:color="auto"/>
                                <w:bottom w:val="none" w:sz="0" w:space="0" w:color="auto"/>
                                <w:right w:val="none" w:sz="0" w:space="0" w:color="auto"/>
                              </w:divBdr>
                              <w:divsChild>
                                <w:div w:id="971787448">
                                  <w:marLeft w:val="0"/>
                                  <w:marRight w:val="0"/>
                                  <w:marTop w:val="0"/>
                                  <w:marBottom w:val="0"/>
                                  <w:divBdr>
                                    <w:top w:val="none" w:sz="0" w:space="0" w:color="auto"/>
                                    <w:left w:val="none" w:sz="0" w:space="0" w:color="auto"/>
                                    <w:bottom w:val="none" w:sz="0" w:space="0" w:color="auto"/>
                                    <w:right w:val="none" w:sz="0" w:space="0" w:color="auto"/>
                                  </w:divBdr>
                                  <w:divsChild>
                                    <w:div w:id="1726181569">
                                      <w:marLeft w:val="0"/>
                                      <w:marRight w:val="0"/>
                                      <w:marTop w:val="0"/>
                                      <w:marBottom w:val="0"/>
                                      <w:divBdr>
                                        <w:top w:val="none" w:sz="0" w:space="0" w:color="auto"/>
                                        <w:left w:val="none" w:sz="0" w:space="0" w:color="auto"/>
                                        <w:bottom w:val="none" w:sz="0" w:space="0" w:color="auto"/>
                                        <w:right w:val="none" w:sz="0" w:space="0" w:color="auto"/>
                                      </w:divBdr>
                                      <w:divsChild>
                                        <w:div w:id="264462692">
                                          <w:marLeft w:val="0"/>
                                          <w:marRight w:val="0"/>
                                          <w:marTop w:val="0"/>
                                          <w:marBottom w:val="0"/>
                                          <w:divBdr>
                                            <w:top w:val="none" w:sz="0" w:space="0" w:color="auto"/>
                                            <w:left w:val="none" w:sz="0" w:space="0" w:color="auto"/>
                                            <w:bottom w:val="none" w:sz="0" w:space="0" w:color="auto"/>
                                            <w:right w:val="none" w:sz="0" w:space="0" w:color="auto"/>
                                          </w:divBdr>
                                          <w:divsChild>
                                            <w:div w:id="1655794009">
                                              <w:marLeft w:val="0"/>
                                              <w:marRight w:val="0"/>
                                              <w:marTop w:val="0"/>
                                              <w:marBottom w:val="0"/>
                                              <w:divBdr>
                                                <w:top w:val="none" w:sz="0" w:space="0" w:color="auto"/>
                                                <w:left w:val="none" w:sz="0" w:space="0" w:color="auto"/>
                                                <w:bottom w:val="none" w:sz="0" w:space="0" w:color="auto"/>
                                                <w:right w:val="none" w:sz="0" w:space="0" w:color="auto"/>
                                              </w:divBdr>
                                              <w:divsChild>
                                                <w:div w:id="677272398">
                                                  <w:marLeft w:val="0"/>
                                                  <w:marRight w:val="0"/>
                                                  <w:marTop w:val="0"/>
                                                  <w:marBottom w:val="0"/>
                                                  <w:divBdr>
                                                    <w:top w:val="none" w:sz="0" w:space="0" w:color="auto"/>
                                                    <w:left w:val="none" w:sz="0" w:space="0" w:color="auto"/>
                                                    <w:bottom w:val="none" w:sz="0" w:space="0" w:color="auto"/>
                                                    <w:right w:val="none" w:sz="0" w:space="0" w:color="auto"/>
                                                  </w:divBdr>
                                                  <w:divsChild>
                                                    <w:div w:id="1846558225">
                                                      <w:marLeft w:val="0"/>
                                                      <w:marRight w:val="0"/>
                                                      <w:marTop w:val="0"/>
                                                      <w:marBottom w:val="0"/>
                                                      <w:divBdr>
                                                        <w:top w:val="none" w:sz="0" w:space="0" w:color="auto"/>
                                                        <w:left w:val="none" w:sz="0" w:space="0" w:color="auto"/>
                                                        <w:bottom w:val="none" w:sz="0" w:space="0" w:color="auto"/>
                                                        <w:right w:val="none" w:sz="0" w:space="0" w:color="auto"/>
                                                      </w:divBdr>
                                                      <w:divsChild>
                                                        <w:div w:id="135611676">
                                                          <w:marLeft w:val="0"/>
                                                          <w:marRight w:val="0"/>
                                                          <w:marTop w:val="0"/>
                                                          <w:marBottom w:val="0"/>
                                                          <w:divBdr>
                                                            <w:top w:val="none" w:sz="0" w:space="0" w:color="auto"/>
                                                            <w:left w:val="none" w:sz="0" w:space="0" w:color="auto"/>
                                                            <w:bottom w:val="none" w:sz="0" w:space="0" w:color="auto"/>
                                                            <w:right w:val="none" w:sz="0" w:space="0" w:color="auto"/>
                                                          </w:divBdr>
                                                          <w:divsChild>
                                                            <w:div w:id="1616861354">
                                                              <w:marLeft w:val="0"/>
                                                              <w:marRight w:val="0"/>
                                                              <w:marTop w:val="0"/>
                                                              <w:marBottom w:val="0"/>
                                                              <w:divBdr>
                                                                <w:top w:val="none" w:sz="0" w:space="0" w:color="auto"/>
                                                                <w:left w:val="none" w:sz="0" w:space="0" w:color="auto"/>
                                                                <w:bottom w:val="none" w:sz="0" w:space="0" w:color="auto"/>
                                                                <w:right w:val="none" w:sz="0" w:space="0" w:color="auto"/>
                                                              </w:divBdr>
                                                              <w:divsChild>
                                                                <w:div w:id="1447769338">
                                                                  <w:marLeft w:val="0"/>
                                                                  <w:marRight w:val="0"/>
                                                                  <w:marTop w:val="0"/>
                                                                  <w:marBottom w:val="0"/>
                                                                  <w:divBdr>
                                                                    <w:top w:val="none" w:sz="0" w:space="0" w:color="auto"/>
                                                                    <w:left w:val="none" w:sz="0" w:space="0" w:color="auto"/>
                                                                    <w:bottom w:val="none" w:sz="0" w:space="0" w:color="auto"/>
                                                                    <w:right w:val="none" w:sz="0" w:space="0" w:color="auto"/>
                                                                  </w:divBdr>
                                                                  <w:divsChild>
                                                                    <w:div w:id="573977542">
                                                                      <w:marLeft w:val="405"/>
                                                                      <w:marRight w:val="0"/>
                                                                      <w:marTop w:val="0"/>
                                                                      <w:marBottom w:val="0"/>
                                                                      <w:divBdr>
                                                                        <w:top w:val="none" w:sz="0" w:space="0" w:color="auto"/>
                                                                        <w:left w:val="none" w:sz="0" w:space="0" w:color="auto"/>
                                                                        <w:bottom w:val="none" w:sz="0" w:space="0" w:color="auto"/>
                                                                        <w:right w:val="none" w:sz="0" w:space="0" w:color="auto"/>
                                                                      </w:divBdr>
                                                                      <w:divsChild>
                                                                        <w:div w:id="294139278">
                                                                          <w:marLeft w:val="0"/>
                                                                          <w:marRight w:val="0"/>
                                                                          <w:marTop w:val="0"/>
                                                                          <w:marBottom w:val="0"/>
                                                                          <w:divBdr>
                                                                            <w:top w:val="none" w:sz="0" w:space="0" w:color="auto"/>
                                                                            <w:left w:val="none" w:sz="0" w:space="0" w:color="auto"/>
                                                                            <w:bottom w:val="none" w:sz="0" w:space="0" w:color="auto"/>
                                                                            <w:right w:val="none" w:sz="0" w:space="0" w:color="auto"/>
                                                                          </w:divBdr>
                                                                          <w:divsChild>
                                                                            <w:div w:id="1762212298">
                                                                              <w:marLeft w:val="0"/>
                                                                              <w:marRight w:val="0"/>
                                                                              <w:marTop w:val="0"/>
                                                                              <w:marBottom w:val="0"/>
                                                                              <w:divBdr>
                                                                                <w:top w:val="none" w:sz="0" w:space="0" w:color="auto"/>
                                                                                <w:left w:val="none" w:sz="0" w:space="0" w:color="auto"/>
                                                                                <w:bottom w:val="none" w:sz="0" w:space="0" w:color="auto"/>
                                                                                <w:right w:val="none" w:sz="0" w:space="0" w:color="auto"/>
                                                                              </w:divBdr>
                                                                              <w:divsChild>
                                                                                <w:div w:id="1002126870">
                                                                                  <w:marLeft w:val="0"/>
                                                                                  <w:marRight w:val="0"/>
                                                                                  <w:marTop w:val="60"/>
                                                                                  <w:marBottom w:val="0"/>
                                                                                  <w:divBdr>
                                                                                    <w:top w:val="none" w:sz="0" w:space="0" w:color="auto"/>
                                                                                    <w:left w:val="none" w:sz="0" w:space="0" w:color="auto"/>
                                                                                    <w:bottom w:val="none" w:sz="0" w:space="0" w:color="auto"/>
                                                                                    <w:right w:val="none" w:sz="0" w:space="0" w:color="auto"/>
                                                                                  </w:divBdr>
                                                                                  <w:divsChild>
                                                                                    <w:div w:id="165365319">
                                                                                      <w:marLeft w:val="0"/>
                                                                                      <w:marRight w:val="0"/>
                                                                                      <w:marTop w:val="0"/>
                                                                                      <w:marBottom w:val="0"/>
                                                                                      <w:divBdr>
                                                                                        <w:top w:val="none" w:sz="0" w:space="0" w:color="auto"/>
                                                                                        <w:left w:val="none" w:sz="0" w:space="0" w:color="auto"/>
                                                                                        <w:bottom w:val="none" w:sz="0" w:space="0" w:color="auto"/>
                                                                                        <w:right w:val="none" w:sz="0" w:space="0" w:color="auto"/>
                                                                                      </w:divBdr>
                                                                                      <w:divsChild>
                                                                                        <w:div w:id="161315048">
                                                                                          <w:marLeft w:val="0"/>
                                                                                          <w:marRight w:val="0"/>
                                                                                          <w:marTop w:val="0"/>
                                                                                          <w:marBottom w:val="0"/>
                                                                                          <w:divBdr>
                                                                                            <w:top w:val="none" w:sz="0" w:space="0" w:color="auto"/>
                                                                                            <w:left w:val="none" w:sz="0" w:space="0" w:color="auto"/>
                                                                                            <w:bottom w:val="none" w:sz="0" w:space="0" w:color="auto"/>
                                                                                            <w:right w:val="none" w:sz="0" w:space="0" w:color="auto"/>
                                                                                          </w:divBdr>
                                                                                          <w:divsChild>
                                                                                            <w:div w:id="1356731510">
                                                                                              <w:marLeft w:val="0"/>
                                                                                              <w:marRight w:val="0"/>
                                                                                              <w:marTop w:val="0"/>
                                                                                              <w:marBottom w:val="0"/>
                                                                                              <w:divBdr>
                                                                                                <w:top w:val="none" w:sz="0" w:space="0" w:color="auto"/>
                                                                                                <w:left w:val="none" w:sz="0" w:space="0" w:color="auto"/>
                                                                                                <w:bottom w:val="none" w:sz="0" w:space="0" w:color="auto"/>
                                                                                                <w:right w:val="none" w:sz="0" w:space="0" w:color="auto"/>
                                                                                              </w:divBdr>
                                                                                              <w:divsChild>
                                                                                                <w:div w:id="720641512">
                                                                                                  <w:marLeft w:val="0"/>
                                                                                                  <w:marRight w:val="0"/>
                                                                                                  <w:marTop w:val="0"/>
                                                                                                  <w:marBottom w:val="0"/>
                                                                                                  <w:divBdr>
                                                                                                    <w:top w:val="none" w:sz="0" w:space="0" w:color="auto"/>
                                                                                                    <w:left w:val="none" w:sz="0" w:space="0" w:color="auto"/>
                                                                                                    <w:bottom w:val="none" w:sz="0" w:space="0" w:color="auto"/>
                                                                                                    <w:right w:val="none" w:sz="0" w:space="0" w:color="auto"/>
                                                                                                  </w:divBdr>
                                                                                                  <w:divsChild>
                                                                                                    <w:div w:id="1994292944">
                                                                                                      <w:marLeft w:val="0"/>
                                                                                                      <w:marRight w:val="0"/>
                                                                                                      <w:marTop w:val="0"/>
                                                                                                      <w:marBottom w:val="0"/>
                                                                                                      <w:divBdr>
                                                                                                        <w:top w:val="none" w:sz="0" w:space="0" w:color="auto"/>
                                                                                                        <w:left w:val="none" w:sz="0" w:space="0" w:color="auto"/>
                                                                                                        <w:bottom w:val="none" w:sz="0" w:space="0" w:color="auto"/>
                                                                                                        <w:right w:val="none" w:sz="0" w:space="0" w:color="auto"/>
                                                                                                      </w:divBdr>
                                                                                                      <w:divsChild>
                                                                                                        <w:div w:id="293415882">
                                                                                                          <w:marLeft w:val="0"/>
                                                                                                          <w:marRight w:val="0"/>
                                                                                                          <w:marTop w:val="0"/>
                                                                                                          <w:marBottom w:val="0"/>
                                                                                                          <w:divBdr>
                                                                                                            <w:top w:val="none" w:sz="0" w:space="0" w:color="auto"/>
                                                                                                            <w:left w:val="none" w:sz="0" w:space="0" w:color="auto"/>
                                                                                                            <w:bottom w:val="none" w:sz="0" w:space="0" w:color="auto"/>
                                                                                                            <w:right w:val="none" w:sz="0" w:space="0" w:color="auto"/>
                                                                                                          </w:divBdr>
                                                                                                          <w:divsChild>
                                                                                                            <w:div w:id="1164667441">
                                                                                                              <w:marLeft w:val="0"/>
                                                                                                              <w:marRight w:val="0"/>
                                                                                                              <w:marTop w:val="0"/>
                                                                                                              <w:marBottom w:val="0"/>
                                                                                                              <w:divBdr>
                                                                                                                <w:top w:val="none" w:sz="0" w:space="0" w:color="auto"/>
                                                                                                                <w:left w:val="none" w:sz="0" w:space="0" w:color="auto"/>
                                                                                                                <w:bottom w:val="none" w:sz="0" w:space="0" w:color="auto"/>
                                                                                                                <w:right w:val="none" w:sz="0" w:space="0" w:color="auto"/>
                                                                                                              </w:divBdr>
                                                                                                              <w:divsChild>
                                                                                                                <w:div w:id="65081667">
                                                                                                                  <w:marLeft w:val="0"/>
                                                                                                                  <w:marRight w:val="0"/>
                                                                                                                  <w:marTop w:val="0"/>
                                                                                                                  <w:marBottom w:val="0"/>
                                                                                                                  <w:divBdr>
                                                                                                                    <w:top w:val="none" w:sz="0" w:space="0" w:color="auto"/>
                                                                                                                    <w:left w:val="none" w:sz="0" w:space="0" w:color="auto"/>
                                                                                                                    <w:bottom w:val="none" w:sz="0" w:space="0" w:color="auto"/>
                                                                                                                    <w:right w:val="none" w:sz="0" w:space="0" w:color="auto"/>
                                                                                                                  </w:divBdr>
                                                                                                                  <w:divsChild>
                                                                                                                    <w:div w:id="1568223123">
                                                                                                                      <w:marLeft w:val="0"/>
                                                                                                                      <w:marRight w:val="0"/>
                                                                                                                      <w:marTop w:val="0"/>
                                                                                                                      <w:marBottom w:val="0"/>
                                                                                                                      <w:divBdr>
                                                                                                                        <w:top w:val="none" w:sz="0" w:space="0" w:color="auto"/>
                                                                                                                        <w:left w:val="none" w:sz="0" w:space="0" w:color="auto"/>
                                                                                                                        <w:bottom w:val="none" w:sz="0" w:space="0" w:color="auto"/>
                                                                                                                        <w:right w:val="none" w:sz="0" w:space="0" w:color="auto"/>
                                                                                                                      </w:divBdr>
                                                                                                                    </w:div>
                                                                                                                    <w:div w:id="647902881">
                                                                                                                      <w:marLeft w:val="0"/>
                                                                                                                      <w:marRight w:val="0"/>
                                                                                                                      <w:marTop w:val="0"/>
                                                                                                                      <w:marBottom w:val="0"/>
                                                                                                                      <w:divBdr>
                                                                                                                        <w:top w:val="none" w:sz="0" w:space="0" w:color="auto"/>
                                                                                                                        <w:left w:val="none" w:sz="0" w:space="0" w:color="auto"/>
                                                                                                                        <w:bottom w:val="none" w:sz="0" w:space="0" w:color="auto"/>
                                                                                                                        <w:right w:val="none" w:sz="0" w:space="0" w:color="auto"/>
                                                                                                                      </w:divBdr>
                                                                                                                      <w:divsChild>
                                                                                                                        <w:div w:id="1475171675">
                                                                                                                          <w:marLeft w:val="0"/>
                                                                                                                          <w:marRight w:val="0"/>
                                                                                                                          <w:marTop w:val="0"/>
                                                                                                                          <w:marBottom w:val="0"/>
                                                                                                                          <w:divBdr>
                                                                                                                            <w:top w:val="none" w:sz="0" w:space="0" w:color="auto"/>
                                                                                                                            <w:left w:val="none" w:sz="0" w:space="0" w:color="auto"/>
                                                                                                                            <w:bottom w:val="none" w:sz="0" w:space="0" w:color="auto"/>
                                                                                                                            <w:right w:val="none" w:sz="0" w:space="0" w:color="auto"/>
                                                                                                                          </w:divBdr>
                                                                                                                        </w:div>
                                                                                                                        <w:div w:id="870261990">
                                                                                                                          <w:marLeft w:val="0"/>
                                                                                                                          <w:marRight w:val="0"/>
                                                                                                                          <w:marTop w:val="0"/>
                                                                                                                          <w:marBottom w:val="0"/>
                                                                                                                          <w:divBdr>
                                                                                                                            <w:top w:val="none" w:sz="0" w:space="0" w:color="auto"/>
                                                                                                                            <w:left w:val="none" w:sz="0" w:space="0" w:color="auto"/>
                                                                                                                            <w:bottom w:val="none" w:sz="0" w:space="0" w:color="auto"/>
                                                                                                                            <w:right w:val="none" w:sz="0" w:space="0" w:color="auto"/>
                                                                                                                          </w:divBdr>
                                                                                                                        </w:div>
                                                                                                                      </w:divsChild>
                                                                                                                    </w:div>
                                                                                                                    <w:div w:id="1413429809">
                                                                                                                      <w:marLeft w:val="0"/>
                                                                                                                      <w:marRight w:val="0"/>
                                                                                                                      <w:marTop w:val="0"/>
                                                                                                                      <w:marBottom w:val="0"/>
                                                                                                                      <w:divBdr>
                                                                                                                        <w:top w:val="none" w:sz="0" w:space="0" w:color="auto"/>
                                                                                                                        <w:left w:val="none" w:sz="0" w:space="0" w:color="auto"/>
                                                                                                                        <w:bottom w:val="none" w:sz="0" w:space="0" w:color="auto"/>
                                                                                                                        <w:right w:val="none" w:sz="0" w:space="0" w:color="auto"/>
                                                                                                                      </w:divBdr>
                                                                                                                    </w:div>
                                                                                                                    <w:div w:id="1245450968">
                                                                                                                      <w:marLeft w:val="0"/>
                                                                                                                      <w:marRight w:val="0"/>
                                                                                                                      <w:marTop w:val="0"/>
                                                                                                                      <w:marBottom w:val="0"/>
                                                                                                                      <w:divBdr>
                                                                                                                        <w:top w:val="none" w:sz="0" w:space="0" w:color="auto"/>
                                                                                                                        <w:left w:val="none" w:sz="0" w:space="0" w:color="auto"/>
                                                                                                                        <w:bottom w:val="none" w:sz="0" w:space="0" w:color="auto"/>
                                                                                                                        <w:right w:val="none" w:sz="0" w:space="0" w:color="auto"/>
                                                                                                                      </w:divBdr>
                                                                                                                    </w:div>
                                                                                                                    <w:div w:id="28841376">
                                                                                                                      <w:marLeft w:val="0"/>
                                                                                                                      <w:marRight w:val="0"/>
                                                                                                                      <w:marTop w:val="0"/>
                                                                                                                      <w:marBottom w:val="0"/>
                                                                                                                      <w:divBdr>
                                                                                                                        <w:top w:val="none" w:sz="0" w:space="0" w:color="auto"/>
                                                                                                                        <w:left w:val="none" w:sz="0" w:space="0" w:color="auto"/>
                                                                                                                        <w:bottom w:val="none" w:sz="0" w:space="0" w:color="auto"/>
                                                                                                                        <w:right w:val="none" w:sz="0" w:space="0" w:color="auto"/>
                                                                                                                      </w:divBdr>
                                                                                                                    </w:div>
                                                                                                                    <w:div w:id="1335718389">
                                                                                                                      <w:marLeft w:val="0"/>
                                                                                                                      <w:marRight w:val="0"/>
                                                                                                                      <w:marTop w:val="0"/>
                                                                                                                      <w:marBottom w:val="0"/>
                                                                                                                      <w:divBdr>
                                                                                                                        <w:top w:val="none" w:sz="0" w:space="0" w:color="auto"/>
                                                                                                                        <w:left w:val="none" w:sz="0" w:space="0" w:color="auto"/>
                                                                                                                        <w:bottom w:val="none" w:sz="0" w:space="0" w:color="auto"/>
                                                                                                                        <w:right w:val="none" w:sz="0" w:space="0" w:color="auto"/>
                                                                                                                      </w:divBdr>
                                                                                                                    </w:div>
                                                                                                                    <w:div w:id="1064185477">
                                                                                                                      <w:marLeft w:val="0"/>
                                                                                                                      <w:marRight w:val="0"/>
                                                                                                                      <w:marTop w:val="0"/>
                                                                                                                      <w:marBottom w:val="0"/>
                                                                                                                      <w:divBdr>
                                                                                                                        <w:top w:val="none" w:sz="0" w:space="0" w:color="auto"/>
                                                                                                                        <w:left w:val="none" w:sz="0" w:space="0" w:color="auto"/>
                                                                                                                        <w:bottom w:val="none" w:sz="0" w:space="0" w:color="auto"/>
                                                                                                                        <w:right w:val="none" w:sz="0" w:space="0" w:color="auto"/>
                                                                                                                      </w:divBdr>
                                                                                                                    </w:div>
                                                                                                                    <w:div w:id="1226405375">
                                                                                                                      <w:marLeft w:val="0"/>
                                                                                                                      <w:marRight w:val="0"/>
                                                                                                                      <w:marTop w:val="0"/>
                                                                                                                      <w:marBottom w:val="0"/>
                                                                                                                      <w:divBdr>
                                                                                                                        <w:top w:val="none" w:sz="0" w:space="0" w:color="auto"/>
                                                                                                                        <w:left w:val="none" w:sz="0" w:space="0" w:color="auto"/>
                                                                                                                        <w:bottom w:val="none" w:sz="0" w:space="0" w:color="auto"/>
                                                                                                                        <w:right w:val="none" w:sz="0" w:space="0" w:color="auto"/>
                                                                                                                      </w:divBdr>
                                                                                                                    </w:div>
                                                                                                                    <w:div w:id="1465852293">
                                                                                                                      <w:marLeft w:val="0"/>
                                                                                                                      <w:marRight w:val="0"/>
                                                                                                                      <w:marTop w:val="0"/>
                                                                                                                      <w:marBottom w:val="0"/>
                                                                                                                      <w:divBdr>
                                                                                                                        <w:top w:val="none" w:sz="0" w:space="0" w:color="auto"/>
                                                                                                                        <w:left w:val="none" w:sz="0" w:space="0" w:color="auto"/>
                                                                                                                        <w:bottom w:val="none" w:sz="0" w:space="0" w:color="auto"/>
                                                                                                                        <w:right w:val="none" w:sz="0" w:space="0" w:color="auto"/>
                                                                                                                      </w:divBdr>
                                                                                                                    </w:div>
                                                                                                                    <w:div w:id="2047751477">
                                                                                                                      <w:marLeft w:val="0"/>
                                                                                                                      <w:marRight w:val="0"/>
                                                                                                                      <w:marTop w:val="0"/>
                                                                                                                      <w:marBottom w:val="0"/>
                                                                                                                      <w:divBdr>
                                                                                                                        <w:top w:val="none" w:sz="0" w:space="0" w:color="auto"/>
                                                                                                                        <w:left w:val="none" w:sz="0" w:space="0" w:color="auto"/>
                                                                                                                        <w:bottom w:val="none" w:sz="0" w:space="0" w:color="auto"/>
                                                                                                                        <w:right w:val="none" w:sz="0" w:space="0" w:color="auto"/>
                                                                                                                      </w:divBdr>
                                                                                                                    </w:div>
                                                                                                                    <w:div w:id="1108620766">
                                                                                                                      <w:marLeft w:val="0"/>
                                                                                                                      <w:marRight w:val="0"/>
                                                                                                                      <w:marTop w:val="0"/>
                                                                                                                      <w:marBottom w:val="0"/>
                                                                                                                      <w:divBdr>
                                                                                                                        <w:top w:val="none" w:sz="0" w:space="0" w:color="auto"/>
                                                                                                                        <w:left w:val="none" w:sz="0" w:space="0" w:color="auto"/>
                                                                                                                        <w:bottom w:val="none" w:sz="0" w:space="0" w:color="auto"/>
                                                                                                                        <w:right w:val="none" w:sz="0" w:space="0" w:color="auto"/>
                                                                                                                      </w:divBdr>
                                                                                                                    </w:div>
                                                                                                                    <w:div w:id="621886808">
                                                                                                                      <w:marLeft w:val="0"/>
                                                                                                                      <w:marRight w:val="0"/>
                                                                                                                      <w:marTop w:val="0"/>
                                                                                                                      <w:marBottom w:val="0"/>
                                                                                                                      <w:divBdr>
                                                                                                                        <w:top w:val="none" w:sz="0" w:space="0" w:color="auto"/>
                                                                                                                        <w:left w:val="none" w:sz="0" w:space="0" w:color="auto"/>
                                                                                                                        <w:bottom w:val="none" w:sz="0" w:space="0" w:color="auto"/>
                                                                                                                        <w:right w:val="none" w:sz="0" w:space="0" w:color="auto"/>
                                                                                                                      </w:divBdr>
                                                                                                                    </w:div>
                                                                                                                    <w:div w:id="681006270">
                                                                                                                      <w:marLeft w:val="0"/>
                                                                                                                      <w:marRight w:val="0"/>
                                                                                                                      <w:marTop w:val="0"/>
                                                                                                                      <w:marBottom w:val="0"/>
                                                                                                                      <w:divBdr>
                                                                                                                        <w:top w:val="none" w:sz="0" w:space="0" w:color="auto"/>
                                                                                                                        <w:left w:val="none" w:sz="0" w:space="0" w:color="auto"/>
                                                                                                                        <w:bottom w:val="none" w:sz="0" w:space="0" w:color="auto"/>
                                                                                                                        <w:right w:val="none" w:sz="0" w:space="0" w:color="auto"/>
                                                                                                                      </w:divBdr>
                                                                                                                    </w:div>
                                                                                                                    <w:div w:id="723022612">
                                                                                                                      <w:marLeft w:val="0"/>
                                                                                                                      <w:marRight w:val="0"/>
                                                                                                                      <w:marTop w:val="0"/>
                                                                                                                      <w:marBottom w:val="0"/>
                                                                                                                      <w:divBdr>
                                                                                                                        <w:top w:val="none" w:sz="0" w:space="0" w:color="auto"/>
                                                                                                                        <w:left w:val="none" w:sz="0" w:space="0" w:color="auto"/>
                                                                                                                        <w:bottom w:val="none" w:sz="0" w:space="0" w:color="auto"/>
                                                                                                                        <w:right w:val="none" w:sz="0" w:space="0" w:color="auto"/>
                                                                                                                      </w:divBdr>
                                                                                                                    </w:div>
                                                                                                                    <w:div w:id="1208181957">
                                                                                                                      <w:marLeft w:val="0"/>
                                                                                                                      <w:marRight w:val="0"/>
                                                                                                                      <w:marTop w:val="0"/>
                                                                                                                      <w:marBottom w:val="0"/>
                                                                                                                      <w:divBdr>
                                                                                                                        <w:top w:val="none" w:sz="0" w:space="0" w:color="auto"/>
                                                                                                                        <w:left w:val="none" w:sz="0" w:space="0" w:color="auto"/>
                                                                                                                        <w:bottom w:val="none" w:sz="0" w:space="0" w:color="auto"/>
                                                                                                                        <w:right w:val="none" w:sz="0" w:space="0" w:color="auto"/>
                                                                                                                      </w:divBdr>
                                                                                                                    </w:div>
                                                                                                                    <w:div w:id="2050298934">
                                                                                                                      <w:marLeft w:val="0"/>
                                                                                                                      <w:marRight w:val="0"/>
                                                                                                                      <w:marTop w:val="0"/>
                                                                                                                      <w:marBottom w:val="0"/>
                                                                                                                      <w:divBdr>
                                                                                                                        <w:top w:val="none" w:sz="0" w:space="0" w:color="auto"/>
                                                                                                                        <w:left w:val="none" w:sz="0" w:space="0" w:color="auto"/>
                                                                                                                        <w:bottom w:val="none" w:sz="0" w:space="0" w:color="auto"/>
                                                                                                                        <w:right w:val="none" w:sz="0" w:space="0" w:color="auto"/>
                                                                                                                      </w:divBdr>
                                                                                                                    </w:div>
                                                                                                                    <w:div w:id="1452436683">
                                                                                                                      <w:marLeft w:val="0"/>
                                                                                                                      <w:marRight w:val="0"/>
                                                                                                                      <w:marTop w:val="0"/>
                                                                                                                      <w:marBottom w:val="0"/>
                                                                                                                      <w:divBdr>
                                                                                                                        <w:top w:val="none" w:sz="0" w:space="0" w:color="auto"/>
                                                                                                                        <w:left w:val="none" w:sz="0" w:space="0" w:color="auto"/>
                                                                                                                        <w:bottom w:val="none" w:sz="0" w:space="0" w:color="auto"/>
                                                                                                                        <w:right w:val="none" w:sz="0" w:space="0" w:color="auto"/>
                                                                                                                      </w:divBdr>
                                                                                                                    </w:div>
                                                                                                                    <w:div w:id="1336373533">
                                                                                                                      <w:marLeft w:val="0"/>
                                                                                                                      <w:marRight w:val="0"/>
                                                                                                                      <w:marTop w:val="0"/>
                                                                                                                      <w:marBottom w:val="0"/>
                                                                                                                      <w:divBdr>
                                                                                                                        <w:top w:val="none" w:sz="0" w:space="0" w:color="auto"/>
                                                                                                                        <w:left w:val="none" w:sz="0" w:space="0" w:color="auto"/>
                                                                                                                        <w:bottom w:val="none" w:sz="0" w:space="0" w:color="auto"/>
                                                                                                                        <w:right w:val="none" w:sz="0" w:space="0" w:color="auto"/>
                                                                                                                      </w:divBdr>
                                                                                                                    </w:div>
                                                                                                                    <w:div w:id="225456350">
                                                                                                                      <w:marLeft w:val="0"/>
                                                                                                                      <w:marRight w:val="0"/>
                                                                                                                      <w:marTop w:val="0"/>
                                                                                                                      <w:marBottom w:val="0"/>
                                                                                                                      <w:divBdr>
                                                                                                                        <w:top w:val="none" w:sz="0" w:space="0" w:color="auto"/>
                                                                                                                        <w:left w:val="none" w:sz="0" w:space="0" w:color="auto"/>
                                                                                                                        <w:bottom w:val="none" w:sz="0" w:space="0" w:color="auto"/>
                                                                                                                        <w:right w:val="none" w:sz="0" w:space="0" w:color="auto"/>
                                                                                                                      </w:divBdr>
                                                                                                                    </w:div>
                                                                                                                    <w:div w:id="415564842">
                                                                                                                      <w:marLeft w:val="0"/>
                                                                                                                      <w:marRight w:val="0"/>
                                                                                                                      <w:marTop w:val="0"/>
                                                                                                                      <w:marBottom w:val="0"/>
                                                                                                                      <w:divBdr>
                                                                                                                        <w:top w:val="none" w:sz="0" w:space="0" w:color="auto"/>
                                                                                                                        <w:left w:val="none" w:sz="0" w:space="0" w:color="auto"/>
                                                                                                                        <w:bottom w:val="none" w:sz="0" w:space="0" w:color="auto"/>
                                                                                                                        <w:right w:val="none" w:sz="0" w:space="0" w:color="auto"/>
                                                                                                                      </w:divBdr>
                                                                                                                    </w:div>
                                                                                                                    <w:div w:id="1291473408">
                                                                                                                      <w:marLeft w:val="0"/>
                                                                                                                      <w:marRight w:val="0"/>
                                                                                                                      <w:marTop w:val="0"/>
                                                                                                                      <w:marBottom w:val="0"/>
                                                                                                                      <w:divBdr>
                                                                                                                        <w:top w:val="none" w:sz="0" w:space="0" w:color="auto"/>
                                                                                                                        <w:left w:val="none" w:sz="0" w:space="0" w:color="auto"/>
                                                                                                                        <w:bottom w:val="none" w:sz="0" w:space="0" w:color="auto"/>
                                                                                                                        <w:right w:val="none" w:sz="0" w:space="0" w:color="auto"/>
                                                                                                                      </w:divBdr>
                                                                                                                    </w:div>
                                                                                                                    <w:div w:id="1689674419">
                                                                                                                      <w:marLeft w:val="0"/>
                                                                                                                      <w:marRight w:val="0"/>
                                                                                                                      <w:marTop w:val="0"/>
                                                                                                                      <w:marBottom w:val="0"/>
                                                                                                                      <w:divBdr>
                                                                                                                        <w:top w:val="none" w:sz="0" w:space="0" w:color="auto"/>
                                                                                                                        <w:left w:val="none" w:sz="0" w:space="0" w:color="auto"/>
                                                                                                                        <w:bottom w:val="none" w:sz="0" w:space="0" w:color="auto"/>
                                                                                                                        <w:right w:val="none" w:sz="0" w:space="0" w:color="auto"/>
                                                                                                                      </w:divBdr>
                                                                                                                    </w:div>
                                                                                                                    <w:div w:id="169413946">
                                                                                                                      <w:marLeft w:val="0"/>
                                                                                                                      <w:marRight w:val="0"/>
                                                                                                                      <w:marTop w:val="0"/>
                                                                                                                      <w:marBottom w:val="0"/>
                                                                                                                      <w:divBdr>
                                                                                                                        <w:top w:val="none" w:sz="0" w:space="0" w:color="auto"/>
                                                                                                                        <w:left w:val="none" w:sz="0" w:space="0" w:color="auto"/>
                                                                                                                        <w:bottom w:val="none" w:sz="0" w:space="0" w:color="auto"/>
                                                                                                                        <w:right w:val="none" w:sz="0" w:space="0" w:color="auto"/>
                                                                                                                      </w:divBdr>
                                                                                                                    </w:div>
                                                                                                                    <w:div w:id="2075161867">
                                                                                                                      <w:marLeft w:val="0"/>
                                                                                                                      <w:marRight w:val="0"/>
                                                                                                                      <w:marTop w:val="0"/>
                                                                                                                      <w:marBottom w:val="0"/>
                                                                                                                      <w:divBdr>
                                                                                                                        <w:top w:val="none" w:sz="0" w:space="0" w:color="auto"/>
                                                                                                                        <w:left w:val="none" w:sz="0" w:space="0" w:color="auto"/>
                                                                                                                        <w:bottom w:val="none" w:sz="0" w:space="0" w:color="auto"/>
                                                                                                                        <w:right w:val="none" w:sz="0" w:space="0" w:color="auto"/>
                                                                                                                      </w:divBdr>
                                                                                                                    </w:div>
                                                                                                                    <w:div w:id="1439328945">
                                                                                                                      <w:marLeft w:val="0"/>
                                                                                                                      <w:marRight w:val="0"/>
                                                                                                                      <w:marTop w:val="0"/>
                                                                                                                      <w:marBottom w:val="0"/>
                                                                                                                      <w:divBdr>
                                                                                                                        <w:top w:val="none" w:sz="0" w:space="0" w:color="auto"/>
                                                                                                                        <w:left w:val="none" w:sz="0" w:space="0" w:color="auto"/>
                                                                                                                        <w:bottom w:val="none" w:sz="0" w:space="0" w:color="auto"/>
                                                                                                                        <w:right w:val="none" w:sz="0" w:space="0" w:color="auto"/>
                                                                                                                      </w:divBdr>
                                                                                                                    </w:div>
                                                                                                                    <w:div w:id="803238580">
                                                                                                                      <w:marLeft w:val="0"/>
                                                                                                                      <w:marRight w:val="0"/>
                                                                                                                      <w:marTop w:val="0"/>
                                                                                                                      <w:marBottom w:val="0"/>
                                                                                                                      <w:divBdr>
                                                                                                                        <w:top w:val="none" w:sz="0" w:space="0" w:color="auto"/>
                                                                                                                        <w:left w:val="none" w:sz="0" w:space="0" w:color="auto"/>
                                                                                                                        <w:bottom w:val="none" w:sz="0" w:space="0" w:color="auto"/>
                                                                                                                        <w:right w:val="none" w:sz="0" w:space="0" w:color="auto"/>
                                                                                                                      </w:divBdr>
                                                                                                                    </w:div>
                                                                                                                    <w:div w:id="385641144">
                                                                                                                      <w:marLeft w:val="0"/>
                                                                                                                      <w:marRight w:val="0"/>
                                                                                                                      <w:marTop w:val="0"/>
                                                                                                                      <w:marBottom w:val="0"/>
                                                                                                                      <w:divBdr>
                                                                                                                        <w:top w:val="none" w:sz="0" w:space="0" w:color="auto"/>
                                                                                                                        <w:left w:val="none" w:sz="0" w:space="0" w:color="auto"/>
                                                                                                                        <w:bottom w:val="none" w:sz="0" w:space="0" w:color="auto"/>
                                                                                                                        <w:right w:val="none" w:sz="0" w:space="0" w:color="auto"/>
                                                                                                                      </w:divBdr>
                                                                                                                    </w:div>
                                                                                                                    <w:div w:id="915475032">
                                                                                                                      <w:marLeft w:val="0"/>
                                                                                                                      <w:marRight w:val="0"/>
                                                                                                                      <w:marTop w:val="0"/>
                                                                                                                      <w:marBottom w:val="0"/>
                                                                                                                      <w:divBdr>
                                                                                                                        <w:top w:val="none" w:sz="0" w:space="0" w:color="auto"/>
                                                                                                                        <w:left w:val="none" w:sz="0" w:space="0" w:color="auto"/>
                                                                                                                        <w:bottom w:val="none" w:sz="0" w:space="0" w:color="auto"/>
                                                                                                                        <w:right w:val="none" w:sz="0" w:space="0" w:color="auto"/>
                                                                                                                      </w:divBdr>
                                                                                                                    </w:div>
                                                                                                                    <w:div w:id="1809861318">
                                                                                                                      <w:marLeft w:val="0"/>
                                                                                                                      <w:marRight w:val="0"/>
                                                                                                                      <w:marTop w:val="0"/>
                                                                                                                      <w:marBottom w:val="0"/>
                                                                                                                      <w:divBdr>
                                                                                                                        <w:top w:val="none" w:sz="0" w:space="0" w:color="auto"/>
                                                                                                                        <w:left w:val="none" w:sz="0" w:space="0" w:color="auto"/>
                                                                                                                        <w:bottom w:val="none" w:sz="0" w:space="0" w:color="auto"/>
                                                                                                                        <w:right w:val="none" w:sz="0" w:space="0" w:color="auto"/>
                                                                                                                      </w:divBdr>
                                                                                                                    </w:div>
                                                                                                                    <w:div w:id="703138202">
                                                                                                                      <w:marLeft w:val="0"/>
                                                                                                                      <w:marRight w:val="0"/>
                                                                                                                      <w:marTop w:val="0"/>
                                                                                                                      <w:marBottom w:val="0"/>
                                                                                                                      <w:divBdr>
                                                                                                                        <w:top w:val="none" w:sz="0" w:space="0" w:color="auto"/>
                                                                                                                        <w:left w:val="none" w:sz="0" w:space="0" w:color="auto"/>
                                                                                                                        <w:bottom w:val="none" w:sz="0" w:space="0" w:color="auto"/>
                                                                                                                        <w:right w:val="none" w:sz="0" w:space="0" w:color="auto"/>
                                                                                                                      </w:divBdr>
                                                                                                                    </w:div>
                                                                                                                    <w:div w:id="1916936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http://www.sshsopava.cz" TargetMode="External"/><Relationship Id="rId2" Type="http://schemas.openxmlformats.org/officeDocument/2006/relationships/hyperlink" Target="mailto:VHSOp@po-msk.cz" TargetMode="External"/><Relationship Id="rId1" Type="http://schemas.openxmlformats.org/officeDocument/2006/relationships/image" Target="media/image2.jpeg"/><Relationship Id="rId5" Type="http://schemas.openxmlformats.org/officeDocument/2006/relationships/hyperlink" Target="http://www.sshsopava.cz" TargetMode="External"/><Relationship Id="rId4" Type="http://schemas.openxmlformats.org/officeDocument/2006/relationships/hyperlink" Target="mailto:VHSOp@po-msk.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nka.pospisilova\AppData\Roaming\Microsoft\&#352;ablony\Hlavi&#269;ka%20BAR%202015.dotx"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21C378-F54D-4483-B7AB-FADF0C89B3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Hlavička BAR 2015</Template>
  <TotalTime>4</TotalTime>
  <Pages>4</Pages>
  <Words>1484</Words>
  <Characters>8758</Characters>
  <Application>Microsoft Office Word</Application>
  <DocSecurity>0</DocSecurity>
  <Lines>72</Lines>
  <Paragraphs>20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10222</CharactersWithSpaces>
  <SharedDoc>false</SharedDoc>
  <HLinks>
    <vt:vector size="6" baseType="variant">
      <vt:variant>
        <vt:i4>6488081</vt:i4>
      </vt:variant>
      <vt:variant>
        <vt:i4>0</vt:i4>
      </vt:variant>
      <vt:variant>
        <vt:i4>0</vt:i4>
      </vt:variant>
      <vt:variant>
        <vt:i4>5</vt:i4>
      </vt:variant>
      <vt:variant>
        <vt:lpwstr>mailto:hotelskola.opava@vosahs.cz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Dagmar Kramolišová</dc:creator>
  <cp:lastModifiedBy>Jana Gibesová</cp:lastModifiedBy>
  <cp:revision>3</cp:revision>
  <cp:lastPrinted>2024-09-27T05:48:00Z</cp:lastPrinted>
  <dcterms:created xsi:type="dcterms:W3CDTF">2024-10-08T13:03:00Z</dcterms:created>
  <dcterms:modified xsi:type="dcterms:W3CDTF">2024-10-08T13:08:00Z</dcterms:modified>
</cp:coreProperties>
</file>