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80985" w14:paraId="505B5AB7" w14:textId="77777777"/>
    <w:p w:rsidR="00863B7A" w14:paraId="0992030D" w14:textId="6F165C2E">
      <w:r>
        <w:t>Objednávka</w:t>
      </w:r>
      <w:r w:rsidR="00F000F6">
        <w:t xml:space="preserve"> č. 2 </w:t>
      </w:r>
      <w:r>
        <w:t xml:space="preserve">k rámcové dohodě uzavřené </w:t>
      </w:r>
      <w:r w:rsidR="00F000F6">
        <w:t>1</w:t>
      </w:r>
      <w:r w:rsidR="000444BF">
        <w:t>.</w:t>
      </w:r>
      <w:r w:rsidR="00F000F6">
        <w:t>3</w:t>
      </w:r>
      <w:r w:rsidR="000444BF">
        <w:t>.2024</w:t>
      </w:r>
    </w:p>
    <w:p w:rsidR="003812C2" w14:paraId="3B83F7C0" w14:textId="77777777"/>
    <w:p w:rsidR="00863B7A" w14:paraId="4193C0DA" w14:textId="05D64E99">
      <w:r w:rsidRPr="00863B7A">
        <w:t>Objednatel</w:t>
      </w:r>
    </w:p>
    <w:p w:rsidR="00863B7A" w14:paraId="0EC3B42F" w14:textId="77777777">
      <w:r w:rsidRPr="00863B7A">
        <w:t>Státní fond podpory investic</w:t>
      </w:r>
    </w:p>
    <w:p w:rsidR="00863B7A" w14:paraId="6B451F64" w14:textId="77777777">
      <w:r w:rsidRPr="00863B7A">
        <w:t>IČ: 70856788</w:t>
      </w:r>
    </w:p>
    <w:p w:rsidR="00863B7A" w14:paraId="79F6A2F3" w14:textId="77777777"/>
    <w:p w:rsidR="00863B7A" w14:paraId="7419E755" w14:textId="77777777">
      <w:r w:rsidRPr="00863B7A">
        <w:t xml:space="preserve">Poskytovatel </w:t>
      </w:r>
    </w:p>
    <w:p w:rsidR="00863B7A" w14:paraId="660882FF" w14:textId="77777777">
      <w:r w:rsidRPr="00863B7A">
        <w:t>Česká spořitelna, a.s., NEWTON Business Development, a.s.</w:t>
      </w:r>
    </w:p>
    <w:p w:rsidR="006E6BEC" w14:paraId="2C39FF57" w14:textId="2563CEB6">
      <w:r w:rsidRPr="00863B7A">
        <w:t xml:space="preserve">IČ: </w:t>
      </w:r>
      <w:r w:rsidR="003A4541">
        <w:t>45244782, 27455947</w:t>
      </w:r>
    </w:p>
    <w:p w:rsidR="00863B7A" w14:paraId="0DDEBCCB" w14:textId="77777777"/>
    <w:p w:rsidR="00F000F6" w:rsidP="00F000F6" w14:paraId="0F45D4F7" w14:textId="77777777">
      <w:r>
        <w:t>Popis projektu:</w:t>
      </w:r>
    </w:p>
    <w:p w:rsidR="00F000F6" w:rsidP="00F000F6" w14:paraId="0507B8E3" w14:textId="77777777"/>
    <w:p w:rsidR="00F000F6" w14:paraId="49836985" w14:textId="6301EBEB">
      <w:r w:rsidRPr="00F000F6">
        <w:t xml:space="preserve">Záměrem je výstavba krytého plaveckého bazénu. - Poděbrady, jako velké lázeňské město dlouhodobě postrádá sportovní zařízení tohoto typu. - Cílem je vytvořit pro stále rostoucí počet obyvatel města sportoviště, které bude jako občanská vybavenost poskytovat služby v oblasti jak sportovního vyžití, tak i relaxace všech věkových skupin obyvatelstva - Aktivity - plavecký bazén 6 drah, 25 m, výukový bazén pro děti 1-3. třída ZŠ, relaxační část - vířivka, pára, rodiče s dětmi, tobogán - Projekt je situován do centra města, podél železniční trati, v sousedství budovy železniční stanice - Odhad investičních náklady 300 mil. korun (1923) - Město Poděbrady se stalo Evropským městem sportu pro rok 2023, v nejbližší budoucnosti je plánována stavba 3. ZŠ a je zde zhruba 2 500 žáků v základních a středních školách. Zároveň poskytovatele ubytování ve městě disponují zhruba 2 800 lůžky, </w:t>
      </w:r>
      <w:r w:rsidRPr="00F000F6">
        <w:t>které</w:t>
      </w:r>
      <w:r w:rsidRPr="00F000F6">
        <w:t xml:space="preserve"> jsou pronajímány především v letní lázeňské sezóně od května do září, ale zájem o ubytování je v podstatě celoroční. Umístění plaveckého bazénu je přímo v místě, kde dochází k velké bytové zástavbě a předpokládá se další rozvoj v této Městské části Žižkov, která dnes představuje počtem obyvatel "větší" Poděbrady a zároveň zde chybí právě zmiňovaná občanská vybavenost.</w:t>
      </w:r>
    </w:p>
    <w:p w:rsidR="00F000F6" w14:paraId="6558807B" w14:textId="77777777"/>
    <w:p w:rsidR="00863B7A" w14:paraId="77B40AA3" w14:textId="1AF58082">
      <w:r w:rsidRPr="00863B7A">
        <w:t>Požadovaný typ konzultace</w:t>
      </w:r>
      <w:r w:rsidR="00E80985">
        <w:t>:</w:t>
      </w:r>
      <w:r w:rsidRPr="00863B7A">
        <w:t xml:space="preserve"> </w:t>
      </w:r>
      <w:r w:rsidRPr="000444BF" w:rsidR="000444BF">
        <w:t>Finanční modelování a hodnocení</w:t>
      </w:r>
    </w:p>
    <w:p w:rsidR="00863B7A" w14:paraId="4F48A209" w14:textId="77777777"/>
    <w:p w:rsidR="00863B7A" w14:paraId="4798066A" w14:textId="04E41DE5">
      <w:r w:rsidRPr="00863B7A">
        <w:t>Odhadovaná časová dotace: 3</w:t>
      </w:r>
      <w:r w:rsidR="000444BF">
        <w:t>5</w:t>
      </w:r>
      <w:r w:rsidRPr="00863B7A">
        <w:t>0 hodin</w:t>
      </w:r>
    </w:p>
    <w:p w:rsidR="00863B7A" w14:paraId="0E3C848E" w14:textId="77777777"/>
    <w:p w:rsidR="00863B7A" w14:paraId="57A135FE" w14:textId="5D5CE988">
      <w:r>
        <w:t>Odhadovaná c</w:t>
      </w:r>
      <w:r w:rsidRPr="00863B7A">
        <w:t xml:space="preserve">ena poradenství: </w:t>
      </w:r>
      <w:r w:rsidR="000444BF">
        <w:t>413</w:t>
      </w:r>
      <w:r w:rsidRPr="00863B7A">
        <w:t>.</w:t>
      </w:r>
      <w:r w:rsidR="000444BF">
        <w:t>0</w:t>
      </w:r>
      <w:r w:rsidRPr="00863B7A">
        <w:t>00,-</w:t>
      </w:r>
      <w:r w:rsidRPr="00863B7A">
        <w:t xml:space="preserve"> Kč bez DPH</w:t>
      </w:r>
    </w:p>
    <w:p w:rsidR="00863B7A" w14:paraId="749A04E1" w14:textId="77777777"/>
    <w:p w:rsidR="00F000F6" w14:paraId="37650864" w14:textId="77777777"/>
    <w:p w:rsidR="00F000F6" w14:paraId="2477118E" w14:textId="77777777"/>
    <w:p w:rsidR="00863B7A" w14:paraId="15005E1E" w14:textId="528D9B69">
      <w:r>
        <w:t xml:space="preserve">V Praze dne </w:t>
      </w:r>
      <w:r w:rsidR="00F3468F">
        <w:t>26</w:t>
      </w:r>
      <w:r w:rsidR="000444BF">
        <w:t>.</w:t>
      </w:r>
      <w:r w:rsidR="00F3468F">
        <w:t>9</w:t>
      </w:r>
      <w:r>
        <w:t>.2024</w:t>
      </w:r>
    </w:p>
    <w:p w:rsidR="00863B7A" w14:paraId="0D8E880B" w14:textId="77777777"/>
    <w:p w:rsidR="00863B7A" w14:paraId="255A6F26" w14:textId="7365D7F8">
      <w:r w:rsidRPr="00863B7A">
        <w:t>za Objednatele:</w:t>
      </w:r>
      <w:r>
        <w:t xml:space="preserve"> XXXXX</w:t>
      </w:r>
      <w:r w:rsidRPr="00863B7A">
        <w:t>, ředitel sekce poradenství</w:t>
      </w:r>
    </w:p>
    <w:p w:rsidR="00863B7A" w14:paraId="1FC30304" w14:textId="77777777"/>
    <w:p w:rsidR="00863B7A" w14:paraId="0F288D0F" w14:textId="7727B68B">
      <w:r>
        <w:t xml:space="preserve">V Praze dne </w:t>
      </w:r>
      <w:r w:rsidR="000444BF">
        <w:t>26.9.2024</w:t>
      </w:r>
      <w:r>
        <w:t>.2024</w:t>
      </w:r>
    </w:p>
    <w:p w:rsidR="00863B7A" w14:paraId="7B353CD2" w14:textId="77777777"/>
    <w:p w:rsidR="00863B7A" w14:paraId="63577A46" w14:textId="31152C14">
      <w:r>
        <w:t>za Poskytovatele: XXXXX, ředitel infrastrukturního poradenství</w:t>
      </w:r>
    </w:p>
    <w:p w:rsidR="00F000F6" w14:paraId="6FC8DF19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A"/>
    <w:rsid w:val="000444BF"/>
    <w:rsid w:val="000E4588"/>
    <w:rsid w:val="0018312D"/>
    <w:rsid w:val="002535C8"/>
    <w:rsid w:val="00255966"/>
    <w:rsid w:val="00323259"/>
    <w:rsid w:val="003812C2"/>
    <w:rsid w:val="0039505B"/>
    <w:rsid w:val="003A4541"/>
    <w:rsid w:val="00401565"/>
    <w:rsid w:val="00514624"/>
    <w:rsid w:val="00567FA9"/>
    <w:rsid w:val="006E6BEC"/>
    <w:rsid w:val="0073775E"/>
    <w:rsid w:val="007A42A9"/>
    <w:rsid w:val="007F6DC1"/>
    <w:rsid w:val="00863B7A"/>
    <w:rsid w:val="008F1E2B"/>
    <w:rsid w:val="00905C9B"/>
    <w:rsid w:val="009157E2"/>
    <w:rsid w:val="009A488B"/>
    <w:rsid w:val="00DB01A9"/>
    <w:rsid w:val="00DB1BA6"/>
    <w:rsid w:val="00E2356D"/>
    <w:rsid w:val="00E80985"/>
    <w:rsid w:val="00F000F6"/>
    <w:rsid w:val="00F3468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EAE47-356C-48D9-BAC0-1049AE0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2D"/>
    <w:rPr>
      <w:rFonts w:ascii="Tahoma" w:hAnsi="Tahom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B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B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B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B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86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B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B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B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B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B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86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86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63B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86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6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863B7A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86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863B7A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Jan</dc:creator>
  <cp:lastModifiedBy>Červenka Jan</cp:lastModifiedBy>
  <cp:revision>5</cp:revision>
  <dcterms:created xsi:type="dcterms:W3CDTF">2024-10-07T11:01:00Z</dcterms:created>
  <dcterms:modified xsi:type="dcterms:W3CDTF">2024-10-08T09:17:00Z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1835/24/SEP-SFPI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8.10.2024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&lt;TABLE&gt;&lt;TR&gt;&lt;TD&gt;Č.j.:&lt;/TD&gt;&lt;TD&gt;1835/24/SEP-SFPI&lt;/TD&gt;&lt;/TR&gt;&lt;TR&gt;&lt;TD&gt;&lt;/TD&gt;&lt;TD&gt;&lt;/TD&gt;&lt;/TR&gt;&lt;/TABLE&gt;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33211/24-SFPI</vt:lpwstr>
  </property>
  <property fmtid="{D5CDD505-2E9C-101B-9397-08002B2CF9AE}" pid="19" name="Key_BarCode_Pisemnost">
    <vt:lpwstr>*B000767131*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33211/24-SFPI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dílčí objednávky č. 2 k RD č. 4/24/IND - ČSA, Newton - ekonomické konzultační služby</vt:lpwstr>
  </property>
  <property fmtid="{D5CDD505-2E9C-101B-9397-08002B2CF9AE}" pid="41" name="Zkratka_SpisovyUzel_PoziceZodpo_Pisemnost">
    <vt:lpwstr>SEP</vt:lpwstr>
  </property>
</Properties>
</file>