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A9" w:rsidRDefault="00D724E1">
      <w:pPr>
        <w:pStyle w:val="Bodytext10"/>
        <w:spacing w:after="80" w:line="240" w:lineRule="auto"/>
      </w:pPr>
      <w:r>
        <w:rPr>
          <w:rStyle w:val="Bodytext1"/>
        </w:rPr>
        <w:t>REGIS - CZECH, spol. s r.o.</w:t>
      </w:r>
    </w:p>
    <w:p w:rsidR="009D14A9" w:rsidRDefault="00D724E1">
      <w:pPr>
        <w:pStyle w:val="Bodytext10"/>
        <w:spacing w:after="0" w:line="240" w:lineRule="auto"/>
      </w:pPr>
      <w:r>
        <w:rPr>
          <w:rStyle w:val="Bodytext1"/>
        </w:rPr>
        <w:t>IČ: 25364162</w:t>
      </w:r>
    </w:p>
    <w:p w:rsidR="009D14A9" w:rsidRDefault="00D724E1">
      <w:pPr>
        <w:pStyle w:val="Bodytext10"/>
        <w:spacing w:after="0" w:line="240" w:lineRule="auto"/>
      </w:pPr>
      <w:r>
        <w:rPr>
          <w:rStyle w:val="Bodytext1"/>
        </w:rPr>
        <w:t>DIČ: CZ25364162</w:t>
      </w:r>
    </w:p>
    <w:p w:rsidR="009D14A9" w:rsidRDefault="00D724E1">
      <w:pPr>
        <w:pStyle w:val="Bodytext10"/>
        <w:spacing w:after="520" w:line="240" w:lineRule="auto"/>
      </w:pPr>
      <w:r>
        <w:rPr>
          <w:rStyle w:val="Bodytext1"/>
        </w:rPr>
        <w:t>Hradišťská 107, Český Těšín, 735 62</w:t>
      </w:r>
    </w:p>
    <w:p w:rsidR="009D14A9" w:rsidRDefault="00D724E1">
      <w:pPr>
        <w:pStyle w:val="Bodytext10"/>
        <w:spacing w:after="600" w:line="240" w:lineRule="auto"/>
      </w:pPr>
      <w:r>
        <w:rPr>
          <w:rStyle w:val="Bodytext1"/>
        </w:rPr>
        <w:t>V Českém Těšíně dne 15.8.2024</w:t>
      </w:r>
    </w:p>
    <w:p w:rsidR="009D14A9" w:rsidRDefault="00D724E1">
      <w:pPr>
        <w:pStyle w:val="Bodytext10"/>
        <w:spacing w:after="220"/>
        <w:ind w:left="1960"/>
      </w:pPr>
      <w:r>
        <w:rPr>
          <w:rStyle w:val="Bodytext1"/>
        </w:rPr>
        <w:t xml:space="preserve">Cenová nabídka na provozování WC v kavárně </w:t>
      </w:r>
      <w:r w:rsidR="007474E3">
        <w:rPr>
          <w:rStyle w:val="Bodytext1"/>
        </w:rPr>
        <w:t>AVION</w:t>
      </w:r>
      <w:bookmarkStart w:id="0" w:name="_GoBack"/>
      <w:bookmarkEnd w:id="0"/>
      <w:r>
        <w:rPr>
          <w:rStyle w:val="Bodytext1"/>
        </w:rPr>
        <w:t xml:space="preserve"> na ul. Hlavní třída</w:t>
      </w:r>
    </w:p>
    <w:p w:rsidR="009D14A9" w:rsidRDefault="00D724E1">
      <w:pPr>
        <w:pStyle w:val="Bodytext10"/>
        <w:numPr>
          <w:ilvl w:val="0"/>
          <w:numId w:val="1"/>
        </w:numPr>
        <w:tabs>
          <w:tab w:val="left" w:pos="704"/>
        </w:tabs>
        <w:spacing w:after="0"/>
        <w:ind w:left="680" w:hanging="320"/>
      </w:pPr>
      <w:r>
        <w:rPr>
          <w:rStyle w:val="Bodytext1"/>
        </w:rPr>
        <w:t xml:space="preserve">Provozování veřejné WC u kavárny AVION na Hlavní třídě v Českém Těšíně minimálně v rozsahu </w:t>
      </w:r>
      <w:r>
        <w:rPr>
          <w:rStyle w:val="Bodytext1"/>
          <w:b/>
          <w:bCs/>
        </w:rPr>
        <w:t>denně vč. sobot a nedělí a vč. svátků od 07:00h do 19:00h</w:t>
      </w:r>
    </w:p>
    <w:p w:rsidR="009D14A9" w:rsidRDefault="00D724E1">
      <w:pPr>
        <w:pStyle w:val="Bodytext10"/>
        <w:numPr>
          <w:ilvl w:val="0"/>
          <w:numId w:val="1"/>
        </w:numPr>
        <w:tabs>
          <w:tab w:val="left" w:pos="713"/>
        </w:tabs>
        <w:spacing w:after="0"/>
        <w:ind w:firstLine="340"/>
      </w:pPr>
      <w:r>
        <w:rPr>
          <w:rStyle w:val="Bodytext1"/>
        </w:rPr>
        <w:t>Provádění úklidu v prostorech veřejných WC a nejbližšího okolí a zabezpečování schůdnosti</w:t>
      </w:r>
    </w:p>
    <w:p w:rsidR="009D14A9" w:rsidRDefault="00D724E1">
      <w:pPr>
        <w:pStyle w:val="Bodytext10"/>
        <w:numPr>
          <w:ilvl w:val="0"/>
          <w:numId w:val="1"/>
        </w:numPr>
        <w:tabs>
          <w:tab w:val="left" w:pos="733"/>
        </w:tabs>
        <w:spacing w:after="0"/>
        <w:ind w:left="680" w:hanging="320"/>
      </w:pPr>
      <w:r>
        <w:rPr>
          <w:rStyle w:val="Bodytext1"/>
        </w:rPr>
        <w:t>Zajištění vybaven</w:t>
      </w:r>
      <w:r>
        <w:rPr>
          <w:rStyle w:val="Bodytext1"/>
        </w:rPr>
        <w:t>í veškerými hygienickými předměty v souladu s platnými hygienickými předpisy</w:t>
      </w:r>
    </w:p>
    <w:p w:rsidR="009D14A9" w:rsidRDefault="00D724E1">
      <w:pPr>
        <w:pStyle w:val="Bodytext10"/>
        <w:numPr>
          <w:ilvl w:val="0"/>
          <w:numId w:val="1"/>
        </w:numPr>
        <w:tabs>
          <w:tab w:val="left" w:pos="713"/>
        </w:tabs>
        <w:spacing w:after="0"/>
        <w:ind w:firstLine="340"/>
      </w:pPr>
      <w:r>
        <w:rPr>
          <w:rStyle w:val="Bodytext1"/>
        </w:rPr>
        <w:t>Vybírání poplatku za užívání veřejných WC ve výši 10,- Kč</w:t>
      </w:r>
    </w:p>
    <w:p w:rsidR="009D14A9" w:rsidRDefault="00D724E1">
      <w:pPr>
        <w:pStyle w:val="Bodytext10"/>
        <w:numPr>
          <w:ilvl w:val="0"/>
          <w:numId w:val="1"/>
        </w:numPr>
        <w:tabs>
          <w:tab w:val="left" w:pos="706"/>
        </w:tabs>
        <w:spacing w:after="660"/>
        <w:ind w:firstLine="340"/>
      </w:pPr>
      <w:r>
        <w:rPr>
          <w:rStyle w:val="Bodytext1"/>
        </w:rPr>
        <w:t>Nahlašování objednateli závady, opravy a nutnou údržbu zařízení veřejného WC</w:t>
      </w:r>
    </w:p>
    <w:p w:rsidR="009D14A9" w:rsidRDefault="00D724E1">
      <w:pPr>
        <w:pStyle w:val="Bodytext10"/>
        <w:spacing w:after="80" w:line="240" w:lineRule="auto"/>
        <w:rPr>
          <w:sz w:val="20"/>
          <w:szCs w:val="20"/>
        </w:rPr>
      </w:pPr>
      <w:r>
        <w:rPr>
          <w:rStyle w:val="Bodytext1"/>
          <w:sz w:val="20"/>
          <w:szCs w:val="20"/>
        </w:rPr>
        <w:t>Cena bez DPH (měsíčně): 83 000 Kč</w:t>
      </w:r>
    </w:p>
    <w:sectPr w:rsidR="009D14A9">
      <w:pgSz w:w="11900" w:h="16840"/>
      <w:pgMar w:top="1242" w:right="1878" w:bottom="1242" w:left="698" w:header="814" w:footer="8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4E1" w:rsidRDefault="00D724E1">
      <w:r>
        <w:separator/>
      </w:r>
    </w:p>
  </w:endnote>
  <w:endnote w:type="continuationSeparator" w:id="0">
    <w:p w:rsidR="00D724E1" w:rsidRDefault="00D7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4E1" w:rsidRDefault="00D724E1"/>
  </w:footnote>
  <w:footnote w:type="continuationSeparator" w:id="0">
    <w:p w:rsidR="00D724E1" w:rsidRDefault="00D724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31C9C"/>
    <w:multiLevelType w:val="multilevel"/>
    <w:tmpl w:val="A53EC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9"/>
    <w:rsid w:val="007474E3"/>
    <w:rsid w:val="009D14A9"/>
    <w:rsid w:val="00D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8D5BD-5742-481F-A756-42912551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0">
    <w:name w:val="Body text|1"/>
    <w:basedOn w:val="Normln"/>
    <w:link w:val="Bodytext1"/>
    <w:pPr>
      <w:spacing w:after="40" w:line="329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 Dana</cp:lastModifiedBy>
  <cp:revision>2</cp:revision>
  <dcterms:created xsi:type="dcterms:W3CDTF">2024-10-08T07:51:00Z</dcterms:created>
  <dcterms:modified xsi:type="dcterms:W3CDTF">2024-10-08T07:51:00Z</dcterms:modified>
</cp:coreProperties>
</file>