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31CF55" w14:textId="77777777" w:rsidR="00147305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77EBA4DA" w14:textId="77777777" w:rsidR="00147305" w:rsidRDefault="00000000">
      <w:pPr>
        <w:framePr w:w="2191" w:wrap="auto" w:hAnchor="text" w:x="5003" w:y="13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Smlouva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o </w:t>
      </w:r>
      <w:r>
        <w:rPr>
          <w:rFonts w:ascii="Calibri" w:hAnsi="Calibri" w:cs="Calibri"/>
          <w:b/>
          <w:color w:val="000000"/>
        </w:rPr>
        <w:t>spolupráci</w:t>
      </w:r>
    </w:p>
    <w:p w14:paraId="26202925" w14:textId="77777777" w:rsidR="00147305" w:rsidRDefault="00000000">
      <w:pPr>
        <w:framePr w:w="2191" w:wrap="auto" w:hAnchor="text" w:x="5003" w:y="139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(dále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jen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-1"/>
        </w:rPr>
        <w:t>„</w:t>
      </w:r>
      <w:r>
        <w:rPr>
          <w:rFonts w:ascii="Calibri"/>
          <w:b/>
          <w:color w:val="000000"/>
        </w:rPr>
        <w:t>Smlouva</w:t>
      </w:r>
      <w:r>
        <w:rPr>
          <w:rFonts w:ascii="Calibri" w:hAnsi="Calibri" w:cs="Calibri"/>
          <w:color w:val="000000"/>
          <w:spacing w:val="2"/>
        </w:rPr>
        <w:t>“)</w:t>
      </w:r>
    </w:p>
    <w:p w14:paraId="3AD74449" w14:textId="77777777" w:rsidR="00147305" w:rsidRDefault="00000000">
      <w:pPr>
        <w:framePr w:w="1587" w:wrap="auto" w:hAnchor="text" w:x="1416" w:y="220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uzavřená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mezi:</w:t>
      </w:r>
    </w:p>
    <w:p w14:paraId="6F63882C" w14:textId="77777777" w:rsidR="00147305" w:rsidRDefault="00000000">
      <w:pPr>
        <w:framePr w:w="3736" w:wrap="auto" w:hAnchor="text" w:x="1416" w:y="27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Sportovní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zařízení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města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Příbram</w:t>
      </w:r>
      <w:r>
        <w:rPr>
          <w:rFonts w:ascii="Calibri"/>
          <w:b/>
          <w:color w:val="000000"/>
        </w:rPr>
        <w:t>,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p.o.</w:t>
      </w:r>
    </w:p>
    <w:p w14:paraId="586BF027" w14:textId="77777777" w:rsidR="00147305" w:rsidRDefault="00000000">
      <w:pPr>
        <w:framePr w:w="4924" w:wrap="auto" w:hAnchor="text" w:x="1416" w:y="30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sídlem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Legionářů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378,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Příbram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VII,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26101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Příbram</w:t>
      </w:r>
    </w:p>
    <w:p w14:paraId="3FE8DEDC" w14:textId="77777777" w:rsidR="00147305" w:rsidRDefault="00000000">
      <w:pPr>
        <w:framePr w:w="4924" w:wrap="auto" w:hAnchor="text" w:x="1416" w:y="300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IČO: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71217975|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DIČ: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CZ71217975</w:t>
      </w:r>
    </w:p>
    <w:p w14:paraId="63BA7DD4" w14:textId="77777777" w:rsidR="00147305" w:rsidRDefault="00000000">
      <w:pPr>
        <w:framePr w:w="4924" w:wrap="auto" w:hAnchor="text" w:x="1416" w:y="3009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zastoupen</w:t>
      </w:r>
      <w:r>
        <w:rPr>
          <w:rFonts w:ascii="Calibri" w:hAnsi="Calibri" w:cs="Calibri"/>
          <w:color w:val="000000"/>
        </w:rPr>
        <w:t>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Mgr. </w:t>
      </w:r>
      <w:r>
        <w:rPr>
          <w:rFonts w:ascii="Calibri"/>
          <w:color w:val="000000"/>
          <w:spacing w:val="-1"/>
        </w:rPr>
        <w:t>Janem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Slabou, </w:t>
      </w:r>
      <w:r>
        <w:rPr>
          <w:rFonts w:ascii="Calibri" w:hAnsi="Calibri" w:cs="Calibri"/>
          <w:color w:val="000000"/>
        </w:rPr>
        <w:t>ředitelem</w:t>
      </w:r>
    </w:p>
    <w:p w14:paraId="047A1B0A" w14:textId="77777777" w:rsidR="00147305" w:rsidRDefault="00000000">
      <w:pPr>
        <w:framePr w:w="4924" w:wrap="auto" w:hAnchor="text" w:x="1416" w:y="300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(dále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jen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-1"/>
        </w:rPr>
        <w:t>„</w:t>
      </w:r>
      <w:r>
        <w:rPr>
          <w:rFonts w:ascii="Calibri"/>
          <w:b/>
          <w:color w:val="000000"/>
        </w:rPr>
        <w:t>SZMPB</w:t>
      </w:r>
      <w:r>
        <w:rPr>
          <w:rFonts w:ascii="Calibri" w:hAnsi="Calibri" w:cs="Calibri"/>
          <w:color w:val="000000"/>
          <w:spacing w:val="2"/>
        </w:rPr>
        <w:t>“)</w:t>
      </w:r>
    </w:p>
    <w:p w14:paraId="5B6C0D1F" w14:textId="77777777" w:rsidR="00147305" w:rsidRDefault="00000000">
      <w:pPr>
        <w:framePr w:w="1631" w:wrap="auto" w:hAnchor="text" w:x="1416" w:y="408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straně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jedné</w:t>
      </w:r>
    </w:p>
    <w:p w14:paraId="5B404AD5" w14:textId="77777777" w:rsidR="00147305" w:rsidRDefault="00000000">
      <w:pPr>
        <w:framePr w:w="346" w:wrap="auto" w:hAnchor="text" w:x="1416" w:y="462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</w:p>
    <w:p w14:paraId="4C83AEC9" w14:textId="77777777" w:rsidR="00147305" w:rsidRDefault="00000000">
      <w:pPr>
        <w:framePr w:w="1602" w:wrap="auto" w:hAnchor="text" w:x="1416" w:y="515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DECOLED s.r.o.</w:t>
      </w:r>
    </w:p>
    <w:p w14:paraId="72D533F3" w14:textId="77777777" w:rsidR="00147305" w:rsidRDefault="00000000">
      <w:pPr>
        <w:framePr w:w="6159" w:wrap="auto" w:hAnchor="text" w:x="1416" w:y="542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sídlem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Fráni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Šrámka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2622/18,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Smíchov,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Praha 5</w:t>
      </w:r>
    </w:p>
    <w:p w14:paraId="7836F6CC" w14:textId="77777777" w:rsidR="00147305" w:rsidRDefault="00000000">
      <w:pPr>
        <w:framePr w:w="6159" w:wrap="auto" w:hAnchor="text" w:x="1416" w:y="54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kontaktní</w:t>
      </w:r>
      <w:r>
        <w:rPr>
          <w:rFonts w:ascii="Calibri"/>
          <w:color w:val="000000"/>
        </w:rPr>
        <w:t xml:space="preserve"> adresa: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Kladenská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37,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252</w:t>
      </w:r>
      <w:r>
        <w:rPr>
          <w:rFonts w:ascii="Calibri"/>
          <w:color w:val="000000"/>
          <w:spacing w:val="-1"/>
        </w:rPr>
        <w:t xml:space="preserve"> 61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Dobrovíz</w:t>
      </w:r>
    </w:p>
    <w:p w14:paraId="6FA6E452" w14:textId="77777777" w:rsidR="00147305" w:rsidRDefault="00000000">
      <w:pPr>
        <w:framePr w:w="6159" w:wrap="auto" w:hAnchor="text" w:x="1416" w:y="54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IČO: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25683853 | </w:t>
      </w:r>
      <w:r>
        <w:rPr>
          <w:rFonts w:ascii="Calibri" w:hAnsi="Calibri" w:cs="Calibri"/>
          <w:color w:val="000000"/>
        </w:rPr>
        <w:t>DIČ: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CZ</w:t>
      </w:r>
      <w:r>
        <w:rPr>
          <w:rFonts w:ascii="Calibri"/>
          <w:color w:val="000000"/>
        </w:rPr>
        <w:t>25683853</w:t>
      </w:r>
    </w:p>
    <w:p w14:paraId="70921380" w14:textId="77777777" w:rsidR="00147305" w:rsidRDefault="00000000">
      <w:pPr>
        <w:framePr w:w="6159" w:wrap="auto" w:hAnchor="text" w:x="1416" w:y="5427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Zapsaná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v </w:t>
      </w:r>
      <w:r>
        <w:rPr>
          <w:rFonts w:ascii="Calibri"/>
          <w:color w:val="000000"/>
          <w:spacing w:val="1"/>
        </w:rPr>
        <w:t xml:space="preserve">OR </w:t>
      </w:r>
      <w:r>
        <w:rPr>
          <w:rFonts w:ascii="Calibri"/>
          <w:color w:val="000000"/>
        </w:rPr>
        <w:t>spis. zn.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</w:t>
      </w:r>
      <w:r>
        <w:rPr>
          <w:rFonts w:ascii="Calibri"/>
          <w:color w:val="000000"/>
          <w:spacing w:val="-1"/>
        </w:rPr>
        <w:t xml:space="preserve"> 60918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vedená</w:t>
      </w:r>
      <w:r>
        <w:rPr>
          <w:rFonts w:ascii="Calibri"/>
          <w:color w:val="000000"/>
        </w:rPr>
        <w:t xml:space="preserve"> u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Městského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soudu v Praze</w:t>
      </w:r>
    </w:p>
    <w:p w14:paraId="2F02FD21" w14:textId="77777777" w:rsidR="00147305" w:rsidRDefault="00000000">
      <w:pPr>
        <w:framePr w:w="6159" w:wrap="auto" w:hAnchor="text" w:x="1416" w:y="54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zastoupená</w:t>
      </w:r>
      <w:r>
        <w:rPr>
          <w:rFonts w:ascii="Calibri"/>
          <w:color w:val="000000"/>
        </w:rPr>
        <w:t xml:space="preserve"> Ing.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Vítězslavem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Poláčkem,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jednatelem</w:t>
      </w:r>
    </w:p>
    <w:p w14:paraId="20B5968F" w14:textId="77777777" w:rsidR="00147305" w:rsidRDefault="00000000">
      <w:pPr>
        <w:framePr w:w="6159" w:wrap="auto" w:hAnchor="text" w:x="1416" w:y="54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(dále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jen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2"/>
        </w:rPr>
        <w:t>„</w:t>
      </w:r>
      <w:r>
        <w:rPr>
          <w:rFonts w:ascii="Calibri"/>
          <w:b/>
          <w:color w:val="000000"/>
        </w:rPr>
        <w:t>DECOLED</w:t>
      </w:r>
      <w:r>
        <w:rPr>
          <w:rFonts w:ascii="Calibri" w:hAnsi="Calibri" w:cs="Calibri"/>
          <w:color w:val="000000"/>
          <w:spacing w:val="2"/>
        </w:rPr>
        <w:t>“)</w:t>
      </w:r>
    </w:p>
    <w:p w14:paraId="715DAEEF" w14:textId="77777777" w:rsidR="00147305" w:rsidRDefault="00000000">
      <w:pPr>
        <w:framePr w:w="1663" w:wrap="auto" w:hAnchor="text" w:x="1416" w:y="70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straně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druhé</w:t>
      </w:r>
    </w:p>
    <w:p w14:paraId="320CEF80" w14:textId="77777777" w:rsidR="00147305" w:rsidRDefault="00000000">
      <w:pPr>
        <w:framePr w:w="4389" w:wrap="auto" w:hAnchor="text" w:x="1416" w:y="7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>SZMPB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DECOLED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také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jako </w:t>
      </w:r>
      <w:r>
        <w:rPr>
          <w:rFonts w:ascii="Calibri" w:hAnsi="Calibri" w:cs="Calibri"/>
          <w:color w:val="000000"/>
          <w:spacing w:val="2"/>
        </w:rPr>
        <w:t>„</w:t>
      </w:r>
      <w:r>
        <w:rPr>
          <w:rFonts w:ascii="Calibri"/>
          <w:b/>
          <w:color w:val="000000"/>
          <w:spacing w:val="-1"/>
        </w:rPr>
        <w:t>S</w:t>
      </w:r>
      <w:r>
        <w:rPr>
          <w:rFonts w:ascii="Calibri" w:hAnsi="Calibri" w:cs="Calibri"/>
          <w:b/>
          <w:color w:val="000000"/>
        </w:rPr>
        <w:t>mluvní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strany</w:t>
      </w:r>
      <w:r>
        <w:rPr>
          <w:rFonts w:ascii="Calibri" w:hAnsi="Calibri" w:cs="Calibri"/>
          <w:color w:val="000000"/>
        </w:rPr>
        <w:t>“</w:t>
      </w:r>
    </w:p>
    <w:p w14:paraId="354CD1E6" w14:textId="77777777" w:rsidR="00147305" w:rsidRDefault="00000000">
      <w:pPr>
        <w:framePr w:w="1404" w:wrap="auto" w:hAnchor="text" w:x="5372" w:y="81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I.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Preambule</w:t>
      </w:r>
    </w:p>
    <w:p w14:paraId="5F1D3A92" w14:textId="77777777" w:rsidR="00147305" w:rsidRDefault="00000000">
      <w:pPr>
        <w:framePr w:w="352" w:wrap="auto" w:hAnchor="text" w:x="1416" w:y="865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7F5CE0F5" w14:textId="77777777" w:rsidR="00147305" w:rsidRDefault="00000000">
      <w:pPr>
        <w:framePr w:w="296" w:wrap="auto" w:hAnchor="text" w:x="1529" w:y="865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292F02C1" w14:textId="77777777" w:rsidR="00147305" w:rsidRDefault="00000000">
      <w:pPr>
        <w:framePr w:w="8956" w:wrap="auto" w:hAnchor="text" w:x="1776" w:y="865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>SZMPB</w:t>
      </w:r>
      <w:r>
        <w:rPr>
          <w:rFonts w:ascii="Calibri"/>
          <w:b/>
          <w:color w:val="000000"/>
          <w:spacing w:val="77"/>
        </w:rPr>
        <w:t xml:space="preserve"> </w:t>
      </w:r>
      <w:r>
        <w:rPr>
          <w:rFonts w:ascii="Calibri"/>
          <w:color w:val="000000"/>
          <w:spacing w:val="-2"/>
        </w:rPr>
        <w:t>je</w:t>
      </w:r>
      <w:r>
        <w:rPr>
          <w:rFonts w:ascii="Calibri"/>
          <w:color w:val="000000"/>
          <w:spacing w:val="78"/>
        </w:rPr>
        <w:t xml:space="preserve"> </w:t>
      </w:r>
      <w:r>
        <w:rPr>
          <w:rFonts w:ascii="Calibri"/>
          <w:color w:val="000000"/>
        </w:rPr>
        <w:t>provozovatelem</w:t>
      </w:r>
      <w:r>
        <w:rPr>
          <w:rFonts w:ascii="Calibri"/>
          <w:color w:val="000000"/>
          <w:spacing w:val="78"/>
        </w:rPr>
        <w:t xml:space="preserve"> </w:t>
      </w:r>
      <w:r>
        <w:rPr>
          <w:rFonts w:ascii="Calibri" w:hAnsi="Calibri" w:cs="Calibri"/>
          <w:color w:val="000000"/>
        </w:rPr>
        <w:t>sportovně</w:t>
      </w:r>
      <w:r>
        <w:rPr>
          <w:rFonts w:ascii="Calibri"/>
          <w:color w:val="000000"/>
          <w:spacing w:val="76"/>
        </w:rPr>
        <w:t xml:space="preserve"> </w:t>
      </w:r>
      <w:r>
        <w:rPr>
          <w:rFonts w:ascii="Calibri" w:hAnsi="Calibri" w:cs="Calibri"/>
          <w:color w:val="000000"/>
        </w:rPr>
        <w:t>rekreačního</w:t>
      </w:r>
      <w:r>
        <w:rPr>
          <w:rFonts w:ascii="Calibri"/>
          <w:color w:val="000000"/>
          <w:spacing w:val="74"/>
        </w:rPr>
        <w:t xml:space="preserve"> </w:t>
      </w:r>
      <w:r>
        <w:rPr>
          <w:rFonts w:ascii="Calibri" w:hAnsi="Calibri" w:cs="Calibri"/>
          <w:color w:val="000000"/>
        </w:rPr>
        <w:t>areálu</w:t>
      </w:r>
      <w:r>
        <w:rPr>
          <w:rFonts w:ascii="Calibri"/>
          <w:color w:val="000000"/>
          <w:spacing w:val="73"/>
        </w:rPr>
        <w:t xml:space="preserve"> </w:t>
      </w:r>
      <w:r>
        <w:rPr>
          <w:rFonts w:ascii="Calibri" w:hAnsi="Calibri" w:cs="Calibri"/>
          <w:color w:val="000000"/>
          <w:spacing w:val="-1"/>
        </w:rPr>
        <w:t>Nový</w:t>
      </w:r>
      <w:r>
        <w:rPr>
          <w:rFonts w:ascii="Calibri"/>
          <w:color w:val="000000"/>
          <w:spacing w:val="74"/>
        </w:rPr>
        <w:t xml:space="preserve"> </w:t>
      </w:r>
      <w:r>
        <w:rPr>
          <w:rFonts w:ascii="Calibri" w:hAnsi="Calibri" w:cs="Calibri"/>
          <w:color w:val="000000"/>
        </w:rPr>
        <w:t>Rybník</w:t>
      </w:r>
      <w:r>
        <w:rPr>
          <w:rFonts w:ascii="Calibri"/>
          <w:color w:val="000000"/>
          <w:spacing w:val="75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74"/>
        </w:rPr>
        <w:t xml:space="preserve"> </w:t>
      </w:r>
      <w:r>
        <w:rPr>
          <w:rFonts w:ascii="Calibri"/>
          <w:color w:val="000000"/>
        </w:rPr>
        <w:t>adrese</w:t>
      </w:r>
      <w:r>
        <w:rPr>
          <w:rFonts w:ascii="Calibri"/>
          <w:color w:val="000000"/>
          <w:spacing w:val="71"/>
        </w:rPr>
        <w:t xml:space="preserve"> </w:t>
      </w:r>
      <w:r>
        <w:rPr>
          <w:rFonts w:ascii="Calibri" w:hAnsi="Calibri" w:cs="Calibri"/>
          <w:color w:val="000000"/>
        </w:rPr>
        <w:t>Milínská</w:t>
      </w:r>
      <w:r>
        <w:rPr>
          <w:rFonts w:ascii="Calibri"/>
          <w:color w:val="000000"/>
        </w:rPr>
        <w:t>,</w:t>
      </w:r>
    </w:p>
    <w:p w14:paraId="0B896163" w14:textId="77777777" w:rsidR="00147305" w:rsidRDefault="00000000">
      <w:pPr>
        <w:framePr w:w="8956" w:wrap="auto" w:hAnchor="text" w:x="1776" w:y="8650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</w:rPr>
        <w:t>261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01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 w:hAnsi="Calibri" w:cs="Calibri"/>
          <w:color w:val="000000"/>
        </w:rPr>
        <w:t>Příbram</w:t>
      </w:r>
      <w:r>
        <w:rPr>
          <w:rFonts w:ascii="Calibri"/>
          <w:b/>
          <w:color w:val="000000"/>
        </w:rPr>
        <w:t>.</w:t>
      </w:r>
    </w:p>
    <w:p w14:paraId="3069BA14" w14:textId="77777777" w:rsidR="00147305" w:rsidRDefault="00000000">
      <w:pPr>
        <w:framePr w:w="352" w:wrap="auto" w:hAnchor="text" w:x="1416" w:y="91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6314640F" w14:textId="77777777" w:rsidR="00147305" w:rsidRDefault="00000000">
      <w:pPr>
        <w:framePr w:w="352" w:wrap="auto" w:hAnchor="text" w:x="1416" w:y="918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14:paraId="204F88A4" w14:textId="77777777" w:rsidR="00147305" w:rsidRDefault="00000000">
      <w:pPr>
        <w:framePr w:w="296" w:wrap="auto" w:hAnchor="text" w:x="1529" w:y="91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2639B25A" w14:textId="77777777" w:rsidR="00147305" w:rsidRDefault="00000000">
      <w:pPr>
        <w:framePr w:w="296" w:wrap="auto" w:hAnchor="text" w:x="1529" w:y="918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0E7BF812" w14:textId="77777777" w:rsidR="00147305" w:rsidRDefault="00000000">
      <w:pPr>
        <w:framePr w:w="8956" w:wrap="auto" w:hAnchor="text" w:x="1776" w:y="91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>DECOLED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mimo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jiné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výrobcem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dodavatelem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slavnostního</w:t>
      </w:r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vánočního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osvětlení.</w:t>
      </w:r>
    </w:p>
    <w:p w14:paraId="44E8880E" w14:textId="77777777" w:rsidR="00147305" w:rsidRDefault="00000000">
      <w:pPr>
        <w:framePr w:w="8956" w:wrap="auto" w:hAnchor="text" w:x="1776" w:y="918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>SZMPB</w:t>
      </w:r>
      <w:r>
        <w:rPr>
          <w:rFonts w:ascii="Calibri"/>
          <w:b/>
          <w:color w:val="000000"/>
          <w:spacing w:val="29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b/>
          <w:color w:val="000000"/>
        </w:rPr>
        <w:t>DECOLED</w:t>
      </w:r>
      <w:r>
        <w:rPr>
          <w:rFonts w:ascii="Calibri"/>
          <w:b/>
          <w:color w:val="000000"/>
          <w:spacing w:val="26"/>
        </w:rPr>
        <w:t xml:space="preserve"> </w:t>
      </w:r>
      <w:r>
        <w:rPr>
          <w:rFonts w:ascii="Calibri" w:hAnsi="Calibri" w:cs="Calibri"/>
          <w:color w:val="000000"/>
          <w:spacing w:val="1"/>
        </w:rPr>
        <w:t>mají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zájem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spolupracovat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 w:hAnsi="Calibri" w:cs="Calibri"/>
          <w:color w:val="000000"/>
        </w:rPr>
        <w:t>uspořádání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akce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názvem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 w:hAnsi="Calibri" w:cs="Calibri"/>
          <w:color w:val="000000"/>
        </w:rPr>
        <w:t>„</w:t>
      </w:r>
      <w:r>
        <w:rPr>
          <w:rFonts w:ascii="Calibri" w:hAnsi="Calibri" w:cs="Calibri"/>
          <w:b/>
          <w:i/>
          <w:color w:val="000000"/>
        </w:rPr>
        <w:t>Světla</w:t>
      </w:r>
      <w:r>
        <w:rPr>
          <w:rFonts w:ascii="Calibri"/>
          <w:b/>
          <w:i/>
          <w:color w:val="000000"/>
          <w:spacing w:val="28"/>
        </w:rPr>
        <w:t xml:space="preserve"> </w:t>
      </w:r>
      <w:r>
        <w:rPr>
          <w:rFonts w:ascii="Calibri" w:hAnsi="Calibri" w:cs="Calibri"/>
          <w:b/>
          <w:i/>
          <w:color w:val="000000"/>
        </w:rPr>
        <w:t>vyprávějí</w:t>
      </w:r>
      <w:r>
        <w:rPr>
          <w:rFonts w:ascii="Calibri" w:hAnsi="Calibri" w:cs="Calibri"/>
          <w:color w:val="000000"/>
          <w:spacing w:val="-1"/>
        </w:rPr>
        <w:t>“</w:t>
      </w:r>
      <w:r>
        <w:rPr>
          <w:rFonts w:ascii="Calibri"/>
          <w:color w:val="000000"/>
        </w:rPr>
        <w:t>,</w:t>
      </w:r>
    </w:p>
    <w:p w14:paraId="27B85FCC" w14:textId="77777777" w:rsidR="00147305" w:rsidRDefault="00000000">
      <w:pPr>
        <w:framePr w:w="8956" w:wrap="auto" w:hAnchor="text" w:x="1776" w:y="918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resp.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 w:hAnsi="Calibri" w:cs="Calibri"/>
          <w:b/>
          <w:i/>
          <w:color w:val="000000"/>
        </w:rPr>
        <w:t>„Story</w:t>
      </w:r>
      <w:r>
        <w:rPr>
          <w:rFonts w:ascii="Calibri"/>
          <w:b/>
          <w:i/>
          <w:color w:val="000000"/>
          <w:spacing w:val="31"/>
        </w:rPr>
        <w:t xml:space="preserve"> </w:t>
      </w:r>
      <w:r>
        <w:rPr>
          <w:rFonts w:ascii="Calibri"/>
          <w:b/>
          <w:i/>
          <w:color w:val="000000"/>
          <w:spacing w:val="1"/>
        </w:rPr>
        <w:t>of</w:t>
      </w:r>
      <w:r>
        <w:rPr>
          <w:rFonts w:ascii="Calibri"/>
          <w:b/>
          <w:i/>
          <w:color w:val="000000"/>
          <w:spacing w:val="30"/>
        </w:rPr>
        <w:t xml:space="preserve"> </w:t>
      </w:r>
      <w:r>
        <w:rPr>
          <w:rFonts w:ascii="Calibri" w:hAnsi="Calibri" w:cs="Calibri"/>
          <w:b/>
          <w:i/>
          <w:color w:val="000000"/>
        </w:rPr>
        <w:t>Lights“</w:t>
      </w:r>
      <w:r>
        <w:rPr>
          <w:rFonts w:ascii="Calibri"/>
          <w:b/>
          <w:i/>
          <w:color w:val="000000"/>
          <w:spacing w:val="33"/>
        </w:rPr>
        <w:t xml:space="preserve"> </w:t>
      </w:r>
      <w:r>
        <w:rPr>
          <w:rFonts w:ascii="Calibri" w:hAnsi="Calibri" w:cs="Calibri"/>
          <w:color w:val="000000"/>
        </w:rPr>
        <w:t>spočívající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dekorativním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 w:hAnsi="Calibri" w:cs="Calibri"/>
          <w:color w:val="000000"/>
        </w:rPr>
        <w:t>vánočním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 w:hAnsi="Calibri" w:cs="Calibri"/>
          <w:color w:val="000000"/>
        </w:rPr>
        <w:t>osvětlení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instalaci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 w:hAnsi="Calibri" w:cs="Calibri"/>
          <w:color w:val="000000"/>
        </w:rPr>
        <w:t>vánočních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a</w:t>
      </w:r>
    </w:p>
    <w:p w14:paraId="673FDF5C" w14:textId="77777777" w:rsidR="00147305" w:rsidRDefault="00000000">
      <w:pPr>
        <w:framePr w:w="8956" w:wrap="auto" w:hAnchor="text" w:x="1776" w:y="918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dekorativních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 w:hAnsi="Calibri" w:cs="Calibri"/>
          <w:color w:val="000000"/>
        </w:rPr>
        <w:t>prvků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 w:hAnsi="Calibri" w:cs="Calibri"/>
          <w:color w:val="000000"/>
        </w:rPr>
        <w:t>(dále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jen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 w:hAnsi="Calibri" w:cs="Calibri"/>
          <w:color w:val="000000"/>
          <w:spacing w:val="2"/>
        </w:rPr>
        <w:t>„</w:t>
      </w:r>
      <w:r>
        <w:rPr>
          <w:rFonts w:ascii="Calibri" w:hAnsi="Calibri" w:cs="Calibri"/>
          <w:b/>
          <w:color w:val="000000"/>
        </w:rPr>
        <w:t>Vánoční</w:t>
      </w:r>
      <w:r>
        <w:rPr>
          <w:rFonts w:ascii="Calibri"/>
          <w:b/>
          <w:color w:val="000000"/>
          <w:spacing w:val="28"/>
        </w:rPr>
        <w:t xml:space="preserve"> </w:t>
      </w:r>
      <w:r>
        <w:rPr>
          <w:rFonts w:ascii="Calibri" w:hAnsi="Calibri" w:cs="Calibri"/>
          <w:b/>
          <w:color w:val="000000"/>
        </w:rPr>
        <w:t>osvět</w:t>
      </w:r>
      <w:r>
        <w:rPr>
          <w:rFonts w:ascii="Calibri"/>
          <w:b/>
          <w:color w:val="000000"/>
          <w:spacing w:val="1"/>
        </w:rPr>
        <w:t>l</w:t>
      </w:r>
      <w:r>
        <w:rPr>
          <w:rFonts w:ascii="Calibri" w:hAnsi="Calibri" w:cs="Calibri"/>
          <w:b/>
          <w:color w:val="000000"/>
          <w:spacing w:val="-1"/>
        </w:rPr>
        <w:t>ení</w:t>
      </w:r>
      <w:r>
        <w:rPr>
          <w:rFonts w:ascii="Calibri" w:hAnsi="Calibri" w:cs="Calibri"/>
          <w:color w:val="000000"/>
        </w:rPr>
        <w:t>“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nebo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 w:hAnsi="Calibri" w:cs="Calibri"/>
          <w:b/>
          <w:color w:val="000000"/>
        </w:rPr>
        <w:t>„Dekorativní</w:t>
      </w:r>
      <w:r>
        <w:rPr>
          <w:rFonts w:ascii="Calibri"/>
          <w:b/>
          <w:color w:val="000000"/>
          <w:spacing w:val="28"/>
        </w:rPr>
        <w:t xml:space="preserve"> </w:t>
      </w:r>
      <w:r>
        <w:rPr>
          <w:rFonts w:ascii="Calibri" w:hAnsi="Calibri" w:cs="Calibri"/>
          <w:b/>
          <w:color w:val="000000"/>
        </w:rPr>
        <w:t>osvětlení“</w:t>
      </w:r>
      <w:r>
        <w:rPr>
          <w:rFonts w:ascii="Calibri"/>
          <w:color w:val="000000"/>
        </w:rPr>
        <w:t>)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  <w:spacing w:val="1"/>
        </w:rPr>
        <w:t>ve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 w:hAnsi="Calibri" w:cs="Calibri"/>
          <w:color w:val="000000"/>
        </w:rPr>
        <w:t>vlastnictví</w:t>
      </w:r>
    </w:p>
    <w:p w14:paraId="1868CCDA" w14:textId="77777777" w:rsidR="00147305" w:rsidRDefault="00000000">
      <w:pPr>
        <w:framePr w:w="8956" w:wrap="auto" w:hAnchor="text" w:x="1776" w:y="918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>DECOLED</w:t>
      </w:r>
      <w:r>
        <w:rPr>
          <w:rFonts w:ascii="Calibri"/>
          <w:b/>
          <w:color w:val="000000"/>
          <w:spacing w:val="42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areálu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b/>
          <w:color w:val="000000"/>
        </w:rPr>
        <w:t>SZMPB</w:t>
      </w:r>
      <w:r>
        <w:rPr>
          <w:rFonts w:ascii="Calibri"/>
          <w:b/>
          <w:color w:val="000000"/>
          <w:spacing w:val="44"/>
        </w:rPr>
        <w:t xml:space="preserve"> </w:t>
      </w:r>
      <w:r>
        <w:rPr>
          <w:rFonts w:ascii="Calibri"/>
          <w:color w:val="000000"/>
        </w:rPr>
        <w:t>dle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</w:rPr>
        <w:t>bodu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I.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1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Smlouvy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 w:hAnsi="Calibri" w:cs="Calibri"/>
          <w:color w:val="000000"/>
        </w:rPr>
        <w:t>(dále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  <w:spacing w:val="-1"/>
        </w:rPr>
        <w:t>jen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 w:hAnsi="Calibri" w:cs="Calibri"/>
          <w:color w:val="000000"/>
          <w:spacing w:val="2"/>
        </w:rPr>
        <w:t>„</w:t>
      </w:r>
      <w:r>
        <w:rPr>
          <w:rFonts w:ascii="Calibri" w:hAnsi="Calibri" w:cs="Calibri"/>
          <w:b/>
          <w:color w:val="000000"/>
        </w:rPr>
        <w:t>Areál</w:t>
      </w:r>
      <w:r>
        <w:rPr>
          <w:rFonts w:ascii="Calibri" w:hAnsi="Calibri" w:cs="Calibri"/>
          <w:color w:val="000000"/>
          <w:spacing w:val="-1"/>
        </w:rPr>
        <w:t>“</w:t>
      </w:r>
      <w:r>
        <w:rPr>
          <w:rFonts w:ascii="Calibri"/>
          <w:color w:val="000000"/>
        </w:rPr>
        <w:t>),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 w:hAnsi="Calibri" w:cs="Calibri"/>
          <w:color w:val="000000"/>
        </w:rPr>
        <w:t>zpřístupněné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 w:hAnsi="Calibri" w:cs="Calibri"/>
          <w:color w:val="000000"/>
        </w:rPr>
        <w:t>vstupné</w:t>
      </w:r>
    </w:p>
    <w:p w14:paraId="0787876A" w14:textId="77777777" w:rsidR="00147305" w:rsidRDefault="00000000">
      <w:pPr>
        <w:framePr w:w="8956" w:wrap="auto" w:hAnchor="text" w:x="1776" w:y="918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veřejnosti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(dále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 xml:space="preserve">jen </w:t>
      </w:r>
      <w:r>
        <w:rPr>
          <w:rFonts w:ascii="Calibri" w:hAnsi="Calibri" w:cs="Calibri"/>
          <w:color w:val="000000"/>
          <w:spacing w:val="2"/>
        </w:rPr>
        <w:t>„</w:t>
      </w:r>
      <w:r>
        <w:rPr>
          <w:rFonts w:ascii="Calibri"/>
          <w:b/>
          <w:color w:val="000000"/>
        </w:rPr>
        <w:t>Akce</w:t>
      </w:r>
      <w:r>
        <w:rPr>
          <w:rFonts w:ascii="Calibri" w:hAnsi="Calibri" w:cs="Calibri"/>
          <w:color w:val="000000"/>
        </w:rPr>
        <w:t>“).</w:t>
      </w:r>
    </w:p>
    <w:p w14:paraId="7562942B" w14:textId="77777777" w:rsidR="00147305" w:rsidRDefault="00000000">
      <w:pPr>
        <w:framePr w:w="352" w:wrap="auto" w:hAnchor="text" w:x="1416" w:y="1079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14:paraId="61DB2B55" w14:textId="77777777" w:rsidR="00147305" w:rsidRDefault="00000000">
      <w:pPr>
        <w:framePr w:w="352" w:wrap="auto" w:hAnchor="text" w:x="1416" w:y="10798"/>
        <w:widowControl w:val="0"/>
        <w:autoSpaceDE w:val="0"/>
        <w:autoSpaceDN w:val="0"/>
        <w:spacing w:before="1073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301A4382" w14:textId="77777777" w:rsidR="00147305" w:rsidRDefault="00000000">
      <w:pPr>
        <w:framePr w:w="296" w:wrap="auto" w:hAnchor="text" w:x="1529" w:y="1079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7A9C8DB7" w14:textId="77777777" w:rsidR="00147305" w:rsidRDefault="00000000">
      <w:pPr>
        <w:framePr w:w="296" w:wrap="auto" w:hAnchor="text" w:x="1529" w:y="10798"/>
        <w:widowControl w:val="0"/>
        <w:autoSpaceDE w:val="0"/>
        <w:autoSpaceDN w:val="0"/>
        <w:spacing w:before="1073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62F5AE39" w14:textId="77777777" w:rsidR="00147305" w:rsidRDefault="00000000">
      <w:pPr>
        <w:framePr w:w="8950" w:wrap="auto" w:hAnchor="text" w:x="1776" w:y="1079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>SZMPB</w:t>
      </w:r>
      <w:r>
        <w:rPr>
          <w:rFonts w:ascii="Calibri"/>
          <w:b/>
          <w:color w:val="000000"/>
          <w:spacing w:val="7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68"/>
        </w:rPr>
        <w:t xml:space="preserve"> </w:t>
      </w:r>
      <w:r>
        <w:rPr>
          <w:rFonts w:ascii="Calibri"/>
          <w:b/>
          <w:color w:val="000000"/>
        </w:rPr>
        <w:t>DECOLED</w:t>
      </w:r>
      <w:r>
        <w:rPr>
          <w:rFonts w:ascii="Calibri"/>
          <w:b/>
          <w:color w:val="000000"/>
          <w:spacing w:val="70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cílem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upravit</w:t>
      </w:r>
      <w:r>
        <w:rPr>
          <w:rFonts w:ascii="Calibri"/>
          <w:color w:val="000000"/>
          <w:spacing w:val="66"/>
        </w:rPr>
        <w:t xml:space="preserve"> </w:t>
      </w:r>
      <w:r>
        <w:rPr>
          <w:rFonts w:ascii="Calibri" w:hAnsi="Calibri" w:cs="Calibri"/>
          <w:color w:val="000000"/>
        </w:rPr>
        <w:t>vzájemná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 w:hAnsi="Calibri" w:cs="Calibri"/>
          <w:color w:val="000000"/>
          <w:spacing w:val="-1"/>
        </w:rPr>
        <w:t>práva</w:t>
      </w:r>
      <w:r>
        <w:rPr>
          <w:rFonts w:ascii="Calibri"/>
          <w:color w:val="000000"/>
          <w:spacing w:val="7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68"/>
        </w:rPr>
        <w:t xml:space="preserve"> </w:t>
      </w:r>
      <w:r>
        <w:rPr>
          <w:rFonts w:ascii="Calibri"/>
          <w:color w:val="000000"/>
        </w:rPr>
        <w:t>povinnosti</w:t>
      </w:r>
      <w:r>
        <w:rPr>
          <w:rFonts w:ascii="Calibri"/>
          <w:color w:val="000000"/>
          <w:spacing w:val="66"/>
        </w:rPr>
        <w:t xml:space="preserve"> </w:t>
      </w:r>
      <w:r>
        <w:rPr>
          <w:rFonts w:ascii="Calibri" w:hAnsi="Calibri" w:cs="Calibri"/>
          <w:color w:val="000000"/>
        </w:rPr>
        <w:t>týkající</w:t>
      </w:r>
      <w:r>
        <w:rPr>
          <w:rFonts w:ascii="Calibri"/>
          <w:color w:val="000000"/>
          <w:spacing w:val="68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68"/>
        </w:rPr>
        <w:t xml:space="preserve"> </w:t>
      </w:r>
      <w:r>
        <w:rPr>
          <w:rFonts w:ascii="Calibri" w:hAnsi="Calibri" w:cs="Calibri"/>
          <w:color w:val="000000"/>
        </w:rPr>
        <w:t>spolupráce</w:t>
      </w:r>
      <w:r>
        <w:rPr>
          <w:rFonts w:ascii="Calibri"/>
          <w:color w:val="000000"/>
          <w:spacing w:val="69"/>
        </w:rPr>
        <w:t xml:space="preserve"> </w:t>
      </w:r>
      <w:r>
        <w:rPr>
          <w:rFonts w:ascii="Calibri" w:hAnsi="Calibri" w:cs="Calibri"/>
          <w:color w:val="000000"/>
        </w:rPr>
        <w:t>při</w:t>
      </w:r>
    </w:p>
    <w:p w14:paraId="0629AD95" w14:textId="77777777" w:rsidR="00147305" w:rsidRDefault="00000000">
      <w:pPr>
        <w:framePr w:w="8950" w:wrap="auto" w:hAnchor="text" w:x="1776" w:y="1079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uspořádání</w:t>
      </w:r>
      <w:r>
        <w:rPr>
          <w:rFonts w:ascii="Calibri"/>
          <w:color w:val="000000"/>
        </w:rPr>
        <w:t xml:space="preserve"> Akce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uzavírají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tuto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Smlouvu.</w:t>
      </w:r>
    </w:p>
    <w:p w14:paraId="07F4DDB0" w14:textId="77777777" w:rsidR="00147305" w:rsidRDefault="00000000">
      <w:pPr>
        <w:framePr w:w="1896" w:wrap="auto" w:hAnchor="text" w:x="5125" w:y="1160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II.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Parametry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akce</w:t>
      </w:r>
    </w:p>
    <w:p w14:paraId="57E95106" w14:textId="77777777" w:rsidR="00147305" w:rsidRDefault="00000000">
      <w:pPr>
        <w:framePr w:w="8938" w:wrap="auto" w:hAnchor="text" w:x="1793" w:y="121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Dekorativní</w:t>
      </w:r>
      <w:r>
        <w:rPr>
          <w:rFonts w:ascii="Calibri"/>
          <w:b/>
          <w:color w:val="000000"/>
          <w:spacing w:val="-5"/>
        </w:rPr>
        <w:t xml:space="preserve"> </w:t>
      </w:r>
      <w:r>
        <w:rPr>
          <w:rFonts w:ascii="Calibri" w:hAnsi="Calibri" w:cs="Calibri"/>
          <w:b/>
          <w:color w:val="000000"/>
        </w:rPr>
        <w:t>osvětlení</w:t>
      </w:r>
      <w:r>
        <w:rPr>
          <w:rFonts w:ascii="Calibri"/>
          <w:b/>
          <w:color w:val="000000"/>
          <w:spacing w:val="-4"/>
        </w:rPr>
        <w:t xml:space="preserve"> </w:t>
      </w:r>
      <w:r>
        <w:rPr>
          <w:rFonts w:ascii="Calibri"/>
          <w:color w:val="000000"/>
        </w:rPr>
        <w:t>bude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 w:hAnsi="Calibri" w:cs="Calibri"/>
          <w:color w:val="000000"/>
        </w:rPr>
        <w:t>realizováno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 xml:space="preserve">v </w:t>
      </w:r>
      <w:r>
        <w:rPr>
          <w:rFonts w:ascii="Calibri" w:hAnsi="Calibri" w:cs="Calibri"/>
          <w:color w:val="000000"/>
        </w:rPr>
        <w:t>prostorách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 w:hAnsi="Calibri" w:cs="Calibri"/>
          <w:b/>
          <w:color w:val="000000"/>
        </w:rPr>
        <w:t>Areálu</w:t>
      </w:r>
      <w:r>
        <w:rPr>
          <w:rFonts w:ascii="Calibri"/>
          <w:b/>
          <w:color w:val="000000"/>
          <w:spacing w:val="-7"/>
        </w:rPr>
        <w:t xml:space="preserve"> </w:t>
      </w:r>
      <w:r>
        <w:rPr>
          <w:rFonts w:ascii="Calibri" w:hAnsi="Calibri" w:cs="Calibri"/>
          <w:b/>
          <w:color w:val="000000"/>
        </w:rPr>
        <w:t>Nový</w:t>
      </w:r>
      <w:r>
        <w:rPr>
          <w:rFonts w:ascii="Calibri"/>
          <w:b/>
          <w:color w:val="000000"/>
          <w:spacing w:val="-5"/>
        </w:rPr>
        <w:t xml:space="preserve"> </w:t>
      </w:r>
      <w:r>
        <w:rPr>
          <w:rFonts w:ascii="Calibri" w:hAnsi="Calibri" w:cs="Calibri"/>
          <w:b/>
          <w:color w:val="000000"/>
        </w:rPr>
        <w:t>rybník</w:t>
      </w:r>
      <w:r>
        <w:rPr>
          <w:rFonts w:ascii="Calibri"/>
          <w:b/>
          <w:color w:val="000000"/>
          <w:spacing w:val="-6"/>
        </w:rPr>
        <w:t xml:space="preserve"> </w:t>
      </w:r>
      <w:r>
        <w:rPr>
          <w:rFonts w:ascii="Calibri" w:hAnsi="Calibri" w:cs="Calibri"/>
          <w:b/>
          <w:color w:val="000000"/>
        </w:rPr>
        <w:t>Příbram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 w:hAnsi="Calibri" w:cs="Calibri"/>
          <w:b/>
          <w:color w:val="000000"/>
        </w:rPr>
        <w:t>Smluvní</w:t>
      </w:r>
      <w:r>
        <w:rPr>
          <w:rFonts w:ascii="Calibri"/>
          <w:b/>
          <w:color w:val="000000"/>
          <w:spacing w:val="-6"/>
        </w:rPr>
        <w:t xml:space="preserve"> </w:t>
      </w:r>
      <w:r>
        <w:rPr>
          <w:rFonts w:ascii="Calibri"/>
          <w:b/>
          <w:color w:val="000000"/>
        </w:rPr>
        <w:t>strany</w:t>
      </w:r>
    </w:p>
    <w:p w14:paraId="2CD633D7" w14:textId="77777777" w:rsidR="00147305" w:rsidRDefault="00000000">
      <w:pPr>
        <w:framePr w:w="8938" w:wrap="auto" w:hAnchor="text" w:x="1793" w:y="1214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berou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</w:rPr>
        <w:t>vědomí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souhlasí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tím,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  <w:spacing w:val="-3"/>
        </w:rPr>
        <w:t>že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detaily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b/>
          <w:color w:val="000000"/>
        </w:rPr>
        <w:t>V</w:t>
      </w:r>
      <w:r>
        <w:rPr>
          <w:rFonts w:ascii="Calibri" w:hAnsi="Calibri" w:cs="Calibri"/>
          <w:b/>
          <w:color w:val="000000"/>
        </w:rPr>
        <w:t>ánočního</w:t>
      </w:r>
      <w:r>
        <w:rPr>
          <w:rFonts w:ascii="Calibri"/>
          <w:b/>
          <w:color w:val="000000"/>
          <w:spacing w:val="12"/>
        </w:rPr>
        <w:t xml:space="preserve"> </w:t>
      </w:r>
      <w:r>
        <w:rPr>
          <w:rFonts w:ascii="Calibri" w:hAnsi="Calibri" w:cs="Calibri"/>
          <w:b/>
          <w:color w:val="000000"/>
        </w:rPr>
        <w:t>osvětlení</w:t>
      </w:r>
      <w:r>
        <w:rPr>
          <w:rFonts w:ascii="Calibri"/>
          <w:b/>
          <w:color w:val="000000"/>
          <w:spacing w:val="13"/>
        </w:rPr>
        <w:t xml:space="preserve"> </w:t>
      </w:r>
      <w:r>
        <w:rPr>
          <w:rFonts w:ascii="Calibri"/>
          <w:color w:val="000000"/>
        </w:rPr>
        <w:t>mohou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doznat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</w:rPr>
        <w:t>změn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z iniciace</w:t>
      </w:r>
    </w:p>
    <w:p w14:paraId="308F7EB9" w14:textId="77777777" w:rsidR="00147305" w:rsidRDefault="00000000">
      <w:pPr>
        <w:framePr w:w="8938" w:wrap="auto" w:hAnchor="text" w:x="1793" w:y="1214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jedné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  <w:spacing w:val="-1"/>
        </w:rPr>
        <w:t>nebo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</w:rPr>
        <w:t>druhé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</w:rPr>
        <w:t>smluvní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strany.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b/>
          <w:color w:val="000000"/>
        </w:rPr>
        <w:t>Smluvní</w:t>
      </w:r>
      <w:r>
        <w:rPr>
          <w:rFonts w:ascii="Calibri"/>
          <w:b/>
          <w:color w:val="000000"/>
          <w:spacing w:val="11"/>
        </w:rPr>
        <w:t xml:space="preserve"> </w:t>
      </w:r>
      <w:r>
        <w:rPr>
          <w:rFonts w:ascii="Calibri"/>
          <w:b/>
          <w:color w:val="000000"/>
        </w:rPr>
        <w:t>strany</w:t>
      </w:r>
      <w:r>
        <w:rPr>
          <w:rFonts w:ascii="Calibri"/>
          <w:b/>
          <w:color w:val="000000"/>
          <w:spacing w:val="13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této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souvislosti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dohodly,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  <w:spacing w:val="-1"/>
        </w:rPr>
        <w:t>že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</w:rPr>
        <w:t>změny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budou</w:t>
      </w:r>
    </w:p>
    <w:p w14:paraId="0BFD3ADA" w14:textId="77777777" w:rsidR="00147305" w:rsidRDefault="00000000">
      <w:pPr>
        <w:framePr w:w="8938" w:wrap="auto" w:hAnchor="text" w:x="1793" w:y="1214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projednávat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úrovni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statutárních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zástupců,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neur</w:t>
      </w:r>
      <w:r>
        <w:rPr>
          <w:rFonts w:ascii="Calibri" w:hAnsi="Calibri" w:cs="Calibri"/>
          <w:color w:val="000000"/>
        </w:rPr>
        <w:t>čí</w:t>
      </w:r>
      <w:r>
        <w:rPr>
          <w:rFonts w:ascii="Calibri"/>
          <w:color w:val="000000"/>
        </w:rPr>
        <w:t xml:space="preserve">-li </w:t>
      </w:r>
      <w:r>
        <w:rPr>
          <w:rFonts w:ascii="Calibri" w:hAnsi="Calibri" w:cs="Calibri"/>
          <w:color w:val="000000"/>
        </w:rPr>
        <w:t>statutární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zástupci</w:t>
      </w:r>
      <w:r>
        <w:rPr>
          <w:rFonts w:ascii="Calibri"/>
          <w:color w:val="000000"/>
        </w:rPr>
        <w:t xml:space="preserve"> k </w:t>
      </w:r>
      <w:r>
        <w:rPr>
          <w:rFonts w:ascii="Calibri" w:hAnsi="Calibri" w:cs="Calibri"/>
          <w:color w:val="000000"/>
        </w:rPr>
        <w:t>takovému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jednání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  <w:spacing w:val="-1"/>
        </w:rPr>
        <w:t>jiné</w:t>
      </w:r>
    </w:p>
    <w:p w14:paraId="0CC78727" w14:textId="77777777" w:rsidR="00147305" w:rsidRDefault="00000000">
      <w:pPr>
        <w:framePr w:w="8938" w:wrap="auto" w:hAnchor="text" w:x="1793" w:y="1214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osoby.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 w:hAnsi="Calibri" w:cs="Calibri"/>
          <w:color w:val="000000"/>
        </w:rPr>
        <w:t>Při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 w:hAnsi="Calibri" w:cs="Calibri"/>
          <w:color w:val="000000"/>
        </w:rPr>
        <w:t>jakýchkoliv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 w:hAnsi="Calibri" w:cs="Calibri"/>
          <w:color w:val="000000"/>
        </w:rPr>
        <w:t>změnách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budou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 w:hAnsi="Calibri" w:cs="Calibri"/>
          <w:color w:val="000000"/>
        </w:rPr>
        <w:t>smluvní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  <w:spacing w:val="-1"/>
        </w:rPr>
        <w:t>strany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 w:hAnsi="Calibri" w:cs="Calibri"/>
          <w:color w:val="000000"/>
        </w:rPr>
        <w:t>ctít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 w:hAnsi="Calibri" w:cs="Calibri"/>
          <w:color w:val="000000"/>
        </w:rPr>
        <w:t>základní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princip</w:t>
      </w:r>
      <w:r>
        <w:rPr>
          <w:rFonts w:ascii="Calibri"/>
          <w:color w:val="000000"/>
          <w:spacing w:val="63"/>
        </w:rPr>
        <w:t xml:space="preserve"> </w:t>
      </w:r>
      <w:r>
        <w:rPr>
          <w:rFonts w:ascii="Calibri"/>
          <w:b/>
          <w:color w:val="000000"/>
          <w:spacing w:val="1"/>
        </w:rPr>
        <w:t>Akce</w:t>
      </w:r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 w:hAnsi="Calibri" w:cs="Calibri"/>
          <w:color w:val="000000"/>
        </w:rPr>
        <w:t>kterým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je</w:t>
      </w:r>
    </w:p>
    <w:p w14:paraId="5D98A15B" w14:textId="77777777" w:rsidR="00147305" w:rsidRDefault="00000000">
      <w:pPr>
        <w:framePr w:w="8938" w:wrap="auto" w:hAnchor="text" w:x="1793" w:y="1214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zpřístupnění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 w:hAnsi="Calibri" w:cs="Calibri"/>
          <w:b/>
          <w:color w:val="000000"/>
        </w:rPr>
        <w:t>Areálu</w:t>
      </w:r>
      <w:r>
        <w:rPr>
          <w:rFonts w:ascii="Calibri"/>
          <w:b/>
          <w:color w:val="000000"/>
          <w:spacing w:val="46"/>
        </w:rPr>
        <w:t xml:space="preserve"> </w:t>
      </w:r>
      <w:r>
        <w:rPr>
          <w:rFonts w:ascii="Calibri" w:hAnsi="Calibri" w:cs="Calibri"/>
          <w:color w:val="000000"/>
        </w:rPr>
        <w:t>veřejnosti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podobě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 w:hAnsi="Calibri" w:cs="Calibri"/>
          <w:color w:val="000000"/>
        </w:rPr>
        <w:t>průchodu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</w:rPr>
        <w:t>po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 w:hAnsi="Calibri" w:cs="Calibri"/>
          <w:color w:val="000000"/>
        </w:rPr>
        <w:t>vyznačených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 w:hAnsi="Calibri" w:cs="Calibri"/>
          <w:color w:val="000000"/>
        </w:rPr>
        <w:t>cestách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 w:hAnsi="Calibri" w:cs="Calibri"/>
          <w:color w:val="000000"/>
        </w:rPr>
        <w:t>občerstvení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na</w:t>
      </w:r>
    </w:p>
    <w:p w14:paraId="4373171F" w14:textId="77777777" w:rsidR="00147305" w:rsidRDefault="00000000">
      <w:pPr>
        <w:framePr w:w="8938" w:wrap="auto" w:hAnchor="text" w:x="1793" w:y="1214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místech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dle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dohody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Smluvních</w:t>
      </w:r>
      <w:r>
        <w:rPr>
          <w:rFonts w:ascii="Calibri"/>
          <w:b/>
          <w:color w:val="000000"/>
        </w:rPr>
        <w:t xml:space="preserve"> stran</w:t>
      </w:r>
      <w:r>
        <w:rPr>
          <w:rFonts w:ascii="Calibri"/>
          <w:color w:val="000000"/>
        </w:rPr>
        <w:t>.</w:t>
      </w:r>
    </w:p>
    <w:p w14:paraId="314ACBCA" w14:textId="77777777" w:rsidR="00147305" w:rsidRDefault="00000000">
      <w:pPr>
        <w:framePr w:w="352" w:wrap="auto" w:hAnchor="text" w:x="1416" w:y="140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1D78E1D2" w14:textId="77777777" w:rsidR="00147305" w:rsidRDefault="00000000">
      <w:pPr>
        <w:framePr w:w="9204" w:wrap="auto" w:hAnchor="text" w:x="1529" w:y="140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40"/>
        </w:rPr>
        <w:t xml:space="preserve"> </w:t>
      </w:r>
      <w:r>
        <w:rPr>
          <w:rFonts w:ascii="Calibri" w:hAnsi="Calibri" w:cs="Calibri"/>
          <w:b/>
          <w:color w:val="000000"/>
        </w:rPr>
        <w:t>Smluvní</w:t>
      </w:r>
      <w:r>
        <w:rPr>
          <w:rFonts w:ascii="Calibri"/>
          <w:b/>
          <w:color w:val="000000"/>
          <w:spacing w:val="32"/>
        </w:rPr>
        <w:t xml:space="preserve"> </w:t>
      </w:r>
      <w:r>
        <w:rPr>
          <w:rFonts w:ascii="Calibri"/>
          <w:b/>
          <w:color w:val="000000"/>
        </w:rPr>
        <w:t>strany</w:t>
      </w:r>
      <w:r>
        <w:rPr>
          <w:rFonts w:ascii="Calibri"/>
          <w:b/>
          <w:color w:val="000000"/>
          <w:spacing w:val="35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dohodly,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 w:hAnsi="Calibri" w:cs="Calibri"/>
          <w:color w:val="000000"/>
          <w:spacing w:val="-1"/>
        </w:rPr>
        <w:t>že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Akce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bude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pro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 w:hAnsi="Calibri" w:cs="Calibri"/>
          <w:color w:val="000000"/>
        </w:rPr>
        <w:t>veřejnost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 w:hAnsi="Calibri" w:cs="Calibri"/>
          <w:color w:val="000000"/>
        </w:rPr>
        <w:t>uspořádána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b/>
          <w:color w:val="000000"/>
        </w:rPr>
        <w:t>Areálu</w:t>
      </w:r>
      <w:r>
        <w:rPr>
          <w:rFonts w:ascii="Calibri"/>
          <w:b/>
          <w:color w:val="000000"/>
          <w:spacing w:val="30"/>
        </w:rPr>
        <w:t xml:space="preserve"> </w:t>
      </w:r>
      <w:r>
        <w:rPr>
          <w:rFonts w:ascii="Calibri" w:hAnsi="Calibri" w:cs="Calibri"/>
          <w:b/>
          <w:color w:val="000000"/>
        </w:rPr>
        <w:t>Nového</w:t>
      </w:r>
      <w:r>
        <w:rPr>
          <w:rFonts w:ascii="Calibri"/>
          <w:b/>
          <w:color w:val="000000"/>
          <w:spacing w:val="33"/>
        </w:rPr>
        <w:t xml:space="preserve"> </w:t>
      </w:r>
      <w:r>
        <w:rPr>
          <w:rFonts w:ascii="Calibri" w:hAnsi="Calibri" w:cs="Calibri"/>
          <w:b/>
          <w:color w:val="000000"/>
        </w:rPr>
        <w:t>rybníka</w:t>
      </w:r>
    </w:p>
    <w:p w14:paraId="417BFC2C" w14:textId="77777777" w:rsidR="00147305" w:rsidRDefault="00000000">
      <w:pPr>
        <w:framePr w:w="4876" w:wrap="auto" w:hAnchor="text" w:x="1774" w:y="1428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b/>
          <w:color w:val="000000"/>
        </w:rPr>
        <w:t>Příbram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od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1"/>
        </w:rPr>
        <w:t>2.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11.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2024, 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vždy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od</w:t>
      </w:r>
      <w:r>
        <w:rPr>
          <w:rFonts w:ascii="Calibri"/>
          <w:color w:val="000000"/>
        </w:rPr>
        <w:t xml:space="preserve"> 16:00 do21:00.</w:t>
      </w:r>
    </w:p>
    <w:p w14:paraId="4C85F761" w14:textId="77777777" w:rsidR="00147305" w:rsidRDefault="00000000">
      <w:pPr>
        <w:framePr w:w="352" w:wrap="auto" w:hAnchor="text" w:x="2844" w:y="1455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14:paraId="4A702472" w14:textId="77777777" w:rsidR="00147305" w:rsidRDefault="00000000">
      <w:pPr>
        <w:framePr w:w="296" w:wrap="auto" w:hAnchor="text" w:x="2957" w:y="1455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4B330BF2" w14:textId="77777777" w:rsidR="00147305" w:rsidRDefault="00000000">
      <w:pPr>
        <w:framePr w:w="7528" w:wrap="auto" w:hAnchor="text" w:x="3204" w:y="1455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Vstup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 w:hAnsi="Calibri" w:cs="Calibri"/>
          <w:b/>
          <w:color w:val="000000"/>
        </w:rPr>
        <w:t>Areálu</w:t>
      </w:r>
      <w:r>
        <w:rPr>
          <w:rFonts w:ascii="Calibri"/>
          <w:b/>
          <w:color w:val="000000"/>
          <w:spacing w:val="39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b/>
          <w:color w:val="000000"/>
          <w:spacing w:val="-1"/>
        </w:rPr>
        <w:t>Akci</w:t>
      </w:r>
      <w:r>
        <w:rPr>
          <w:rFonts w:ascii="Calibri"/>
          <w:b/>
          <w:color w:val="000000"/>
          <w:spacing w:val="41"/>
        </w:rPr>
        <w:t xml:space="preserve"> </w:t>
      </w:r>
      <w:r>
        <w:rPr>
          <w:rFonts w:ascii="Calibri"/>
          <w:color w:val="000000"/>
        </w:rPr>
        <w:t>bude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 w:hAnsi="Calibri" w:cs="Calibri"/>
          <w:color w:val="000000"/>
        </w:rPr>
        <w:t>zpoplatněn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  <w:spacing w:val="1"/>
        </w:rPr>
        <w:t>ve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 w:hAnsi="Calibri" w:cs="Calibri"/>
          <w:color w:val="000000"/>
        </w:rPr>
        <w:t>výši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dle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 w:hAnsi="Calibri" w:cs="Calibri"/>
          <w:color w:val="000000"/>
        </w:rPr>
        <w:t>ceníku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 w:hAnsi="Calibri" w:cs="Calibri"/>
          <w:color w:val="000000"/>
        </w:rPr>
        <w:t>zveřejněném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</w:rPr>
        <w:t>na</w:t>
      </w:r>
    </w:p>
    <w:p w14:paraId="005E174A" w14:textId="77777777" w:rsidR="00147305" w:rsidRDefault="00000000">
      <w:pPr>
        <w:framePr w:w="7528" w:wrap="auto" w:hAnchor="text" w:x="3204" w:y="1455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webových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strán</w:t>
      </w:r>
      <w:hyperlink r:id="rId4" w:history="1">
        <w:r>
          <w:rPr>
            <w:rFonts w:ascii="Calibri" w:hAnsi="Calibri" w:cs="Calibri"/>
            <w:color w:val="000000"/>
          </w:rPr>
          <w:t>kách</w:t>
        </w:r>
      </w:hyperlink>
      <w:hyperlink r:id="rId5" w:history="1">
        <w:r>
          <w:rPr>
            <w:rFonts w:ascii="Calibri"/>
            <w:color w:val="000000"/>
            <w:spacing w:val="1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www.svetlavypraveji.cz</w:t>
        </w:r>
      </w:hyperlink>
      <w:hyperlink r:id="rId7" w:history="1">
        <w:r>
          <w:rPr>
            <w:rFonts w:ascii="Calibri"/>
            <w:color w:val="0563C1"/>
            <w:spacing w:val="1"/>
          </w:rPr>
          <w:t xml:space="preserve"> </w:t>
        </w:r>
      </w:hyperlink>
      <w:r>
        <w:rPr>
          <w:rFonts w:ascii="Calibri"/>
          <w:color w:val="000000"/>
        </w:rPr>
        <w:t>v sekci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Nový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Rybník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Příbram</w:t>
      </w:r>
      <w:r>
        <w:rPr>
          <w:rFonts w:ascii="Calibri"/>
          <w:color w:val="000000"/>
        </w:rPr>
        <w:t>.</w:t>
      </w:r>
    </w:p>
    <w:p w14:paraId="34B0133A" w14:textId="1242C46C" w:rsidR="00147305" w:rsidRDefault="003C433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7E1CC01" wp14:editId="431BEFCA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61DE6B64" w14:textId="77777777" w:rsidR="00147305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2CCAC2F5" w14:textId="77777777" w:rsidR="00147305" w:rsidRDefault="00000000">
      <w:pPr>
        <w:framePr w:w="3725" w:wrap="auto" w:hAnchor="text" w:x="4208" w:y="13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III.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Práva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a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povinnosti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Smluvních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>stran</w:t>
      </w:r>
    </w:p>
    <w:p w14:paraId="79A5EC7E" w14:textId="77777777" w:rsidR="00147305" w:rsidRDefault="00000000">
      <w:pPr>
        <w:framePr w:w="352" w:wrap="auto" w:hAnchor="text" w:x="1416" w:y="19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6D6EA684" w14:textId="77777777" w:rsidR="00147305" w:rsidRDefault="00000000">
      <w:pPr>
        <w:framePr w:w="352" w:wrap="auto" w:hAnchor="text" w:x="1416" w:y="1934"/>
        <w:widowControl w:val="0"/>
        <w:autoSpaceDE w:val="0"/>
        <w:autoSpaceDN w:val="0"/>
        <w:spacing w:before="26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48F702D3" w14:textId="77777777" w:rsidR="00147305" w:rsidRDefault="00000000">
      <w:pPr>
        <w:framePr w:w="296" w:wrap="auto" w:hAnchor="text" w:x="1529" w:y="19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47342FA5" w14:textId="77777777" w:rsidR="00147305" w:rsidRDefault="00000000">
      <w:pPr>
        <w:framePr w:w="296" w:wrap="auto" w:hAnchor="text" w:x="1529" w:y="1934"/>
        <w:widowControl w:val="0"/>
        <w:autoSpaceDE w:val="0"/>
        <w:autoSpaceDN w:val="0"/>
        <w:spacing w:before="26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3814A25C" w14:textId="77777777" w:rsidR="00147305" w:rsidRDefault="00000000">
      <w:pPr>
        <w:framePr w:w="8939" w:wrap="auto" w:hAnchor="text" w:x="1793" w:y="19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Pro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</w:rPr>
        <w:t>účely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přípravy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</w:rPr>
        <w:t>uspořádání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b/>
          <w:color w:val="000000"/>
          <w:spacing w:val="1"/>
        </w:rPr>
        <w:t>Akce</w:t>
      </w:r>
      <w:r>
        <w:rPr>
          <w:rFonts w:ascii="Calibri"/>
          <w:b/>
          <w:color w:val="000000"/>
          <w:spacing w:val="19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sebe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</w:rPr>
        <w:t>smluvní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strany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</w:rPr>
        <w:t>přebírají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</w:rPr>
        <w:t>níže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</w:rPr>
        <w:t>uvedené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povinnosti</w:t>
      </w:r>
    </w:p>
    <w:p w14:paraId="0AA57FF6" w14:textId="77777777" w:rsidR="00147305" w:rsidRDefault="00000000">
      <w:pPr>
        <w:framePr w:w="8939" w:wrap="auto" w:hAnchor="text" w:x="1793" w:y="193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závazky.</w:t>
      </w:r>
    </w:p>
    <w:p w14:paraId="0A2AC05C" w14:textId="77777777" w:rsidR="00147305" w:rsidRDefault="00000000">
      <w:pPr>
        <w:framePr w:w="8939" w:wrap="auto" w:hAnchor="text" w:x="1793" w:y="193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>SZMPB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zajistí:</w:t>
      </w:r>
    </w:p>
    <w:p w14:paraId="2522418C" w14:textId="77777777" w:rsidR="00147305" w:rsidRDefault="00000000">
      <w:pPr>
        <w:framePr w:w="8607" w:wrap="auto" w:hAnchor="text" w:x="2124" w:y="27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a)</w:t>
      </w:r>
      <w:r>
        <w:rPr>
          <w:rFonts w:ascii="Calibri"/>
          <w:color w:val="000000"/>
          <w:spacing w:val="138"/>
        </w:rPr>
        <w:t xml:space="preserve"> </w:t>
      </w:r>
      <w:r>
        <w:rPr>
          <w:rFonts w:ascii="Calibri" w:hAnsi="Calibri" w:cs="Calibri"/>
          <w:color w:val="000000"/>
        </w:rPr>
        <w:t>zpřístupnění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b/>
          <w:color w:val="000000"/>
        </w:rPr>
        <w:t>Areálu</w:t>
      </w:r>
      <w:r>
        <w:rPr>
          <w:rFonts w:ascii="Calibri"/>
          <w:b/>
          <w:color w:val="000000"/>
          <w:spacing w:val="20"/>
        </w:rPr>
        <w:t xml:space="preserve"> </w:t>
      </w:r>
      <w:r>
        <w:rPr>
          <w:rFonts w:ascii="Calibri"/>
          <w:color w:val="000000"/>
        </w:rPr>
        <w:t>pro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</w:rPr>
        <w:t>veřejnost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1"/>
        </w:rPr>
        <w:t>od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1"/>
        </w:rPr>
        <w:t>2.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11.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2024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  <w:spacing w:val="1"/>
        </w:rPr>
        <w:t>12.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1"/>
        </w:rPr>
        <w:t>1.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2025,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to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</w:rPr>
        <w:t>vždy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1"/>
        </w:rPr>
        <w:t>od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16:00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do</w:t>
      </w:r>
    </w:p>
    <w:p w14:paraId="2E394D36" w14:textId="77777777" w:rsidR="00147305" w:rsidRDefault="00000000">
      <w:pPr>
        <w:framePr w:w="352" w:wrap="auto" w:hAnchor="text" w:x="2484" w:y="30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6753D0AE" w14:textId="77777777" w:rsidR="00147305" w:rsidRDefault="00000000">
      <w:pPr>
        <w:framePr w:w="694" w:wrap="auto" w:hAnchor="text" w:x="2597" w:y="30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1:00;</w:t>
      </w:r>
    </w:p>
    <w:p w14:paraId="157988AB" w14:textId="77777777" w:rsidR="00147305" w:rsidRDefault="00000000">
      <w:pPr>
        <w:framePr w:w="8610" w:wrap="auto" w:hAnchor="text" w:x="2124" w:y="32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b)</w:t>
      </w:r>
      <w:r>
        <w:rPr>
          <w:rFonts w:ascii="Calibri"/>
          <w:color w:val="000000"/>
          <w:spacing w:val="129"/>
        </w:rPr>
        <w:t xml:space="preserve"> </w:t>
      </w:r>
      <w:r>
        <w:rPr>
          <w:rFonts w:ascii="Calibri" w:hAnsi="Calibri" w:cs="Calibri"/>
          <w:color w:val="000000"/>
        </w:rPr>
        <w:t>zpřístupnění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b/>
          <w:color w:val="000000"/>
        </w:rPr>
        <w:t>Areálu</w:t>
      </w:r>
      <w:r>
        <w:rPr>
          <w:rFonts w:ascii="Calibri"/>
          <w:b/>
          <w:color w:val="000000"/>
          <w:spacing w:val="19"/>
        </w:rPr>
        <w:t xml:space="preserve"> </w:t>
      </w:r>
      <w:r>
        <w:rPr>
          <w:rFonts w:ascii="Calibri"/>
          <w:b/>
          <w:color w:val="000000"/>
        </w:rPr>
        <w:t>DECOLEDu</w:t>
      </w:r>
      <w:r>
        <w:rPr>
          <w:rFonts w:ascii="Calibri"/>
          <w:b/>
          <w:color w:val="000000"/>
          <w:spacing w:val="19"/>
        </w:rPr>
        <w:t xml:space="preserve">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</w:rPr>
        <w:t>účelem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instalace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 w:hAnsi="Calibri" w:cs="Calibri"/>
          <w:color w:val="000000"/>
        </w:rPr>
        <w:t>vánočního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</w:rPr>
        <w:t>osvětlení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</w:rPr>
        <w:t>dekorativních</w:t>
      </w:r>
    </w:p>
    <w:p w14:paraId="727CB959" w14:textId="77777777" w:rsidR="00147305" w:rsidRDefault="00000000">
      <w:pPr>
        <w:framePr w:w="8610" w:wrap="auto" w:hAnchor="text" w:x="2124" w:y="3278"/>
        <w:widowControl w:val="0"/>
        <w:autoSpaceDE w:val="0"/>
        <w:autoSpaceDN w:val="0"/>
        <w:spacing w:before="0" w:after="0" w:line="266" w:lineRule="exact"/>
        <w:ind w:left="360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prvků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 w:hAnsi="Calibri" w:cs="Calibri"/>
          <w:color w:val="000000"/>
        </w:rPr>
        <w:t>před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 w:hAnsi="Calibri" w:cs="Calibri"/>
          <w:color w:val="000000"/>
        </w:rPr>
        <w:t>otevřením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b/>
          <w:color w:val="000000"/>
        </w:rPr>
        <w:t>Akce</w:t>
      </w:r>
      <w:r>
        <w:rPr>
          <w:rFonts w:ascii="Calibri"/>
          <w:b/>
          <w:color w:val="000000"/>
          <w:spacing w:val="34"/>
        </w:rPr>
        <w:t xml:space="preserve"> </w:t>
      </w:r>
      <w:r>
        <w:rPr>
          <w:rFonts w:ascii="Calibri" w:hAnsi="Calibri" w:cs="Calibri"/>
          <w:color w:val="000000"/>
        </w:rPr>
        <w:t>veřejnosti,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 w:hAnsi="Calibri" w:cs="Calibri"/>
          <w:color w:val="000000"/>
        </w:rPr>
        <w:t>nejpozději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ke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dni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</w:rPr>
        <w:t>01.10.2024,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 w:hAnsi="Calibri" w:cs="Calibri"/>
          <w:color w:val="000000"/>
        </w:rPr>
        <w:t>případně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  <w:spacing w:val="-1"/>
        </w:rPr>
        <w:t>za</w:t>
      </w:r>
    </w:p>
    <w:p w14:paraId="35DF7222" w14:textId="77777777" w:rsidR="00147305" w:rsidRDefault="00000000">
      <w:pPr>
        <w:framePr w:w="8610" w:wrap="auto" w:hAnchor="text" w:x="2124" w:y="3278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účelem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jeho oprav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1"/>
        </w:rPr>
        <w:t>či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nahrazení</w:t>
      </w:r>
      <w:r>
        <w:rPr>
          <w:rFonts w:ascii="Calibri"/>
          <w:color w:val="000000"/>
        </w:rPr>
        <w:t xml:space="preserve"> v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průběhu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trvání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Akce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color w:val="000000"/>
        </w:rPr>
        <w:t>po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potřebnou</w:t>
      </w:r>
      <w:r>
        <w:rPr>
          <w:rFonts w:ascii="Calibri"/>
          <w:color w:val="000000"/>
        </w:rPr>
        <w:t xml:space="preserve"> dobu;</w:t>
      </w:r>
    </w:p>
    <w:p w14:paraId="582A6448" w14:textId="77777777" w:rsidR="00147305" w:rsidRDefault="00000000">
      <w:pPr>
        <w:framePr w:w="8610" w:wrap="auto" w:hAnchor="text" w:x="2124" w:y="327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c)</w:t>
      </w:r>
      <w:r>
        <w:rPr>
          <w:rFonts w:ascii="Calibri"/>
          <w:color w:val="000000"/>
          <w:spacing w:val="149"/>
        </w:rPr>
        <w:t xml:space="preserve"> </w:t>
      </w:r>
      <w:r>
        <w:rPr>
          <w:rFonts w:ascii="Calibri"/>
          <w:color w:val="000000"/>
        </w:rPr>
        <w:t xml:space="preserve">ochranu </w:t>
      </w:r>
      <w:r>
        <w:rPr>
          <w:rFonts w:ascii="Calibri" w:hAnsi="Calibri" w:cs="Calibri"/>
          <w:b/>
          <w:color w:val="000000"/>
        </w:rPr>
        <w:t>Areálu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po </w:t>
      </w:r>
      <w:r>
        <w:rPr>
          <w:rFonts w:ascii="Calibri" w:hAnsi="Calibri" w:cs="Calibri"/>
          <w:color w:val="000000"/>
        </w:rPr>
        <w:t>otvírací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dobu pro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veřejnost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mimo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otvírací</w:t>
      </w:r>
      <w:r>
        <w:rPr>
          <w:rFonts w:ascii="Calibri"/>
          <w:color w:val="000000"/>
        </w:rPr>
        <w:t xml:space="preserve"> dobu;</w:t>
      </w:r>
    </w:p>
    <w:p w14:paraId="6D560781" w14:textId="77777777" w:rsidR="00147305" w:rsidRDefault="00000000">
      <w:pPr>
        <w:framePr w:w="8610" w:wrap="auto" w:hAnchor="text" w:x="2124" w:y="327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d)</w:t>
      </w:r>
      <w:r>
        <w:rPr>
          <w:rFonts w:ascii="Calibri"/>
          <w:color w:val="000000"/>
          <w:spacing w:val="129"/>
        </w:rPr>
        <w:t xml:space="preserve"> </w:t>
      </w:r>
      <w:r>
        <w:rPr>
          <w:rFonts w:ascii="Calibri"/>
          <w:color w:val="000000"/>
        </w:rPr>
        <w:t>provoz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WC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pro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veřejnost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uvnitř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b/>
          <w:color w:val="000000"/>
        </w:rPr>
        <w:t>Areálu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po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celou dobu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trvání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Akce</w:t>
      </w:r>
      <w:r>
        <w:rPr>
          <w:rFonts w:ascii="Calibri"/>
          <w:color w:val="000000"/>
        </w:rPr>
        <w:t>;</w:t>
      </w:r>
    </w:p>
    <w:p w14:paraId="186AC88A" w14:textId="77777777" w:rsidR="00147305" w:rsidRDefault="00000000">
      <w:pPr>
        <w:framePr w:w="8610" w:wrap="auto" w:hAnchor="text" w:x="2124" w:y="327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e)</w:t>
      </w:r>
      <w:r>
        <w:rPr>
          <w:rFonts w:ascii="Calibri"/>
          <w:color w:val="000000"/>
          <w:spacing w:val="132"/>
        </w:rPr>
        <w:t xml:space="preserve"> </w:t>
      </w:r>
      <w:r>
        <w:rPr>
          <w:rFonts w:ascii="Calibri" w:hAnsi="Calibri" w:cs="Calibri"/>
          <w:color w:val="000000"/>
        </w:rPr>
        <w:t>úklid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Areálu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color w:val="000000"/>
          <w:spacing w:val="-3"/>
        </w:rPr>
        <w:t>po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 xml:space="preserve">celou dobu </w:t>
      </w:r>
      <w:r>
        <w:rPr>
          <w:rFonts w:ascii="Calibri" w:hAnsi="Calibri" w:cs="Calibri"/>
          <w:color w:val="000000"/>
        </w:rPr>
        <w:t>trvání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Akce</w:t>
      </w:r>
      <w:r>
        <w:rPr>
          <w:rFonts w:ascii="Calibri"/>
          <w:color w:val="000000"/>
        </w:rPr>
        <w:t>;</w:t>
      </w:r>
    </w:p>
    <w:p w14:paraId="539C2688" w14:textId="77777777" w:rsidR="00147305" w:rsidRDefault="00000000">
      <w:pPr>
        <w:framePr w:w="8610" w:wrap="auto" w:hAnchor="text" w:x="2124" w:y="327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</w:rPr>
        <w:t>f)</w:t>
      </w:r>
      <w:r>
        <w:rPr>
          <w:rFonts w:ascii="Calibri"/>
          <w:color w:val="000000"/>
          <w:spacing w:val="176"/>
        </w:rPr>
        <w:t xml:space="preserve"> </w:t>
      </w:r>
      <w:r>
        <w:rPr>
          <w:rFonts w:ascii="Calibri" w:hAnsi="Calibri" w:cs="Calibri"/>
          <w:color w:val="000000"/>
        </w:rPr>
        <w:t>uskladnění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</w:rPr>
        <w:t>výrobků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b/>
          <w:color w:val="000000"/>
        </w:rPr>
        <w:t>DECOLEDu</w:t>
      </w:r>
      <w:r>
        <w:rPr>
          <w:rFonts w:ascii="Calibri"/>
          <w:b/>
          <w:color w:val="000000"/>
          <w:spacing w:val="-7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uzamykatelných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</w:rPr>
        <w:t>prostorách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 w:hAnsi="Calibri" w:cs="Calibri"/>
          <w:b/>
          <w:color w:val="000000"/>
        </w:rPr>
        <w:t>Areálu</w:t>
      </w:r>
      <w:r>
        <w:rPr>
          <w:rFonts w:ascii="Calibri"/>
          <w:b/>
          <w:color w:val="000000"/>
          <w:spacing w:val="-7"/>
        </w:rPr>
        <w:t xml:space="preserve"> </w:t>
      </w:r>
      <w:r>
        <w:rPr>
          <w:rFonts w:ascii="Calibri"/>
          <w:color w:val="000000"/>
          <w:spacing w:val="-3"/>
        </w:rPr>
        <w:t>po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dobu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  <w:spacing w:val="-1"/>
        </w:rPr>
        <w:t>konání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b/>
          <w:color w:val="000000"/>
          <w:spacing w:val="1"/>
        </w:rPr>
        <w:t>Akce,</w:t>
      </w:r>
    </w:p>
    <w:p w14:paraId="287F056D" w14:textId="77777777" w:rsidR="00147305" w:rsidRDefault="00000000">
      <w:pPr>
        <w:framePr w:w="8610" w:wrap="auto" w:hAnchor="text" w:x="2124" w:y="3278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pokud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to charakterem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Akce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vyžadováno</w:t>
      </w:r>
      <w:r>
        <w:rPr>
          <w:rFonts w:ascii="Calibri"/>
          <w:color w:val="000000"/>
        </w:rPr>
        <w:t>;</w:t>
      </w:r>
    </w:p>
    <w:p w14:paraId="2BFFEE28" w14:textId="77777777" w:rsidR="00147305" w:rsidRDefault="00000000">
      <w:pPr>
        <w:framePr w:w="8610" w:wrap="auto" w:hAnchor="text" w:x="2124" w:y="327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g)</w:t>
      </w:r>
      <w:r>
        <w:rPr>
          <w:rFonts w:ascii="Calibri"/>
          <w:color w:val="000000"/>
          <w:spacing w:val="141"/>
        </w:rPr>
        <w:t xml:space="preserve"> </w:t>
      </w:r>
      <w:r>
        <w:rPr>
          <w:rFonts w:ascii="Calibri"/>
          <w:color w:val="000000"/>
        </w:rPr>
        <w:t>elektrickou energii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po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 xml:space="preserve">dobu </w:t>
      </w:r>
      <w:r>
        <w:rPr>
          <w:rFonts w:ascii="Calibri" w:hAnsi="Calibri" w:cs="Calibri"/>
          <w:color w:val="000000"/>
        </w:rPr>
        <w:t>trvání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Akce</w:t>
      </w:r>
      <w:r>
        <w:rPr>
          <w:rFonts w:ascii="Calibri"/>
          <w:color w:val="000000"/>
        </w:rPr>
        <w:t>;</w:t>
      </w:r>
    </w:p>
    <w:p w14:paraId="146039EB" w14:textId="77777777" w:rsidR="00147305" w:rsidRDefault="00000000">
      <w:pPr>
        <w:framePr w:w="7930" w:wrap="auto" w:hAnchor="text" w:x="1793" w:y="5696"/>
        <w:widowControl w:val="0"/>
        <w:autoSpaceDE w:val="0"/>
        <w:autoSpaceDN w:val="0"/>
        <w:spacing w:before="0" w:after="0" w:line="270" w:lineRule="exact"/>
        <w:ind w:left="331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h)</w:t>
      </w:r>
      <w:r>
        <w:rPr>
          <w:rFonts w:ascii="Calibri"/>
          <w:color w:val="000000"/>
          <w:spacing w:val="129"/>
        </w:rPr>
        <w:t xml:space="preserve"> </w:t>
      </w:r>
      <w:r>
        <w:rPr>
          <w:rFonts w:ascii="Calibri"/>
          <w:color w:val="000000"/>
        </w:rPr>
        <w:t>propagaci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Akce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způsobem,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kterém</w:t>
      </w:r>
      <w:r>
        <w:rPr>
          <w:rFonts w:ascii="Calibri"/>
          <w:color w:val="000000"/>
        </w:rPr>
        <w:t xml:space="preserve"> se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smluvní</w:t>
      </w:r>
      <w:r>
        <w:rPr>
          <w:rFonts w:ascii="Calibri"/>
          <w:color w:val="000000"/>
        </w:rPr>
        <w:t xml:space="preserve"> strany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dodatečně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dohodnou;</w:t>
      </w:r>
    </w:p>
    <w:p w14:paraId="4A9AA77D" w14:textId="77777777" w:rsidR="00147305" w:rsidRDefault="00000000">
      <w:pPr>
        <w:framePr w:w="7930" w:wrap="auto" w:hAnchor="text" w:x="1793" w:y="5696"/>
        <w:widowControl w:val="0"/>
        <w:autoSpaceDE w:val="0"/>
        <w:autoSpaceDN w:val="0"/>
        <w:spacing w:before="0" w:after="0" w:line="269" w:lineRule="exact"/>
        <w:ind w:left="331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i)</w:t>
      </w:r>
      <w:r>
        <w:rPr>
          <w:rFonts w:ascii="Calibri"/>
          <w:color w:val="000000"/>
          <w:spacing w:val="193"/>
        </w:rPr>
        <w:t xml:space="preserve"> </w:t>
      </w:r>
      <w:r>
        <w:rPr>
          <w:rFonts w:ascii="Calibri"/>
          <w:color w:val="000000"/>
        </w:rPr>
        <w:t>prodej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organizaci prodeje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vstupenek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Akci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místě</w:t>
      </w:r>
      <w:r>
        <w:rPr>
          <w:rFonts w:ascii="Calibri"/>
          <w:color w:val="000000"/>
        </w:rPr>
        <w:t>;</w:t>
      </w:r>
    </w:p>
    <w:p w14:paraId="2A184C50" w14:textId="77777777" w:rsidR="00147305" w:rsidRDefault="00000000">
      <w:pPr>
        <w:framePr w:w="7930" w:wrap="auto" w:hAnchor="text" w:x="1793" w:y="5696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>DECOLED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zajistí:</w:t>
      </w:r>
    </w:p>
    <w:p w14:paraId="0134741B" w14:textId="77777777" w:rsidR="00147305" w:rsidRDefault="00000000">
      <w:pPr>
        <w:framePr w:w="352" w:wrap="auto" w:hAnchor="text" w:x="1431" w:y="62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14:paraId="5456D785" w14:textId="77777777" w:rsidR="00147305" w:rsidRDefault="00000000">
      <w:pPr>
        <w:framePr w:w="296" w:wrap="auto" w:hAnchor="text" w:x="1544" w:y="62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2296ED80" w14:textId="77777777" w:rsidR="00147305" w:rsidRDefault="00000000">
      <w:pPr>
        <w:framePr w:w="8593" w:wrap="auto" w:hAnchor="text" w:x="2136" w:y="650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a)</w:t>
      </w:r>
      <w:r>
        <w:rPr>
          <w:rFonts w:ascii="Calibri"/>
          <w:color w:val="000000"/>
          <w:spacing w:val="138"/>
        </w:rPr>
        <w:t xml:space="preserve"> </w:t>
      </w:r>
      <w:r>
        <w:rPr>
          <w:rFonts w:ascii="Calibri" w:hAnsi="Calibri" w:cs="Calibri"/>
          <w:color w:val="000000"/>
        </w:rPr>
        <w:t>ideový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návrh</w:t>
      </w:r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design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v</w:t>
      </w:r>
      <w:r>
        <w:rPr>
          <w:rFonts w:ascii="Calibri" w:hAnsi="Calibri" w:cs="Calibri"/>
          <w:color w:val="000000"/>
          <w:spacing w:val="-1"/>
        </w:rPr>
        <w:t>ánočního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osvětlení;</w:t>
      </w:r>
    </w:p>
    <w:p w14:paraId="132200D3" w14:textId="77777777" w:rsidR="00147305" w:rsidRDefault="00000000">
      <w:pPr>
        <w:framePr w:w="8593" w:wrap="auto" w:hAnchor="text" w:x="2136" w:y="650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b)</w:t>
      </w:r>
      <w:r>
        <w:rPr>
          <w:rFonts w:ascii="Calibri"/>
          <w:color w:val="000000"/>
          <w:spacing w:val="129"/>
        </w:rPr>
        <w:t xml:space="preserve"> </w:t>
      </w:r>
      <w:r>
        <w:rPr>
          <w:rFonts w:ascii="Calibri"/>
          <w:color w:val="000000"/>
          <w:spacing w:val="1"/>
        </w:rPr>
        <w:t>v</w:t>
      </w:r>
      <w:r>
        <w:rPr>
          <w:rFonts w:ascii="Calibri" w:hAnsi="Calibri" w:cs="Calibri"/>
          <w:color w:val="000000"/>
        </w:rPr>
        <w:t>ýrobu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68"/>
        </w:rPr>
        <w:t xml:space="preserve"> </w:t>
      </w:r>
      <w:r>
        <w:rPr>
          <w:rFonts w:ascii="Calibri" w:hAnsi="Calibri" w:cs="Calibri"/>
          <w:color w:val="000000"/>
        </w:rPr>
        <w:t>své</w:t>
      </w:r>
      <w:r>
        <w:rPr>
          <w:rFonts w:ascii="Calibri"/>
          <w:color w:val="000000"/>
          <w:spacing w:val="71"/>
        </w:rPr>
        <w:t xml:space="preserve"> </w:t>
      </w:r>
      <w:r>
        <w:rPr>
          <w:rFonts w:ascii="Calibri" w:hAnsi="Calibri" w:cs="Calibri"/>
          <w:color w:val="000000"/>
        </w:rPr>
        <w:t>náklady</w:t>
      </w:r>
      <w:r>
        <w:rPr>
          <w:rFonts w:ascii="Calibri"/>
          <w:color w:val="000000"/>
          <w:spacing w:val="71"/>
        </w:rPr>
        <w:t xml:space="preserve"> </w:t>
      </w:r>
      <w:r>
        <w:rPr>
          <w:rFonts w:ascii="Calibri" w:hAnsi="Calibri" w:cs="Calibri"/>
          <w:color w:val="000000"/>
        </w:rPr>
        <w:t>osvětlení</w:t>
      </w:r>
      <w:r>
        <w:rPr>
          <w:rFonts w:ascii="Calibri"/>
          <w:color w:val="000000"/>
          <w:spacing w:val="67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rozsahu</w:t>
      </w:r>
      <w:r>
        <w:rPr>
          <w:rFonts w:ascii="Calibri"/>
          <w:color w:val="000000"/>
          <w:spacing w:val="71"/>
        </w:rPr>
        <w:t xml:space="preserve"> </w:t>
      </w:r>
      <w:r>
        <w:rPr>
          <w:rFonts w:ascii="Calibri"/>
          <w:color w:val="000000"/>
          <w:spacing w:val="-1"/>
        </w:rPr>
        <w:t>pro</w:t>
      </w:r>
      <w:r>
        <w:rPr>
          <w:rFonts w:ascii="Calibri"/>
          <w:color w:val="000000"/>
          <w:spacing w:val="73"/>
        </w:rPr>
        <w:t xml:space="preserve"> </w:t>
      </w:r>
      <w:r>
        <w:rPr>
          <w:rFonts w:ascii="Calibri" w:hAnsi="Calibri" w:cs="Calibri"/>
          <w:color w:val="000000"/>
          <w:spacing w:val="-1"/>
        </w:rPr>
        <w:t>konání</w:t>
      </w:r>
      <w:r>
        <w:rPr>
          <w:rFonts w:ascii="Calibri"/>
          <w:color w:val="000000"/>
          <w:spacing w:val="71"/>
        </w:rPr>
        <w:t xml:space="preserve"> </w:t>
      </w:r>
      <w:r>
        <w:rPr>
          <w:rFonts w:ascii="Calibri"/>
          <w:b/>
          <w:color w:val="000000"/>
          <w:spacing w:val="1"/>
        </w:rPr>
        <w:t>Akce</w:t>
      </w:r>
      <w:r>
        <w:rPr>
          <w:rFonts w:ascii="Calibri"/>
          <w:b/>
          <w:color w:val="000000"/>
          <w:spacing w:val="67"/>
        </w:rPr>
        <w:t xml:space="preserve"> </w:t>
      </w:r>
      <w:r>
        <w:rPr>
          <w:rFonts w:ascii="Calibri"/>
          <w:color w:val="000000"/>
        </w:rPr>
        <w:t>nad</w:t>
      </w:r>
      <w:r>
        <w:rPr>
          <w:rFonts w:ascii="Calibri"/>
          <w:color w:val="000000"/>
          <w:spacing w:val="69"/>
        </w:rPr>
        <w:t xml:space="preserve"> </w:t>
      </w:r>
      <w:r>
        <w:rPr>
          <w:rFonts w:ascii="Calibri" w:hAnsi="Calibri" w:cs="Calibri"/>
          <w:color w:val="000000"/>
          <w:spacing w:val="-1"/>
        </w:rPr>
        <w:t>rámec</w:t>
      </w:r>
      <w:r>
        <w:rPr>
          <w:rFonts w:ascii="Calibri"/>
          <w:color w:val="000000"/>
          <w:spacing w:val="71"/>
        </w:rPr>
        <w:t xml:space="preserve"> </w:t>
      </w:r>
      <w:r>
        <w:rPr>
          <w:rFonts w:ascii="Calibri" w:hAnsi="Calibri" w:cs="Calibri"/>
          <w:color w:val="000000"/>
        </w:rPr>
        <w:t>finančního</w:t>
      </w:r>
    </w:p>
    <w:p w14:paraId="1A865068" w14:textId="77777777" w:rsidR="00147305" w:rsidRDefault="00000000">
      <w:pPr>
        <w:framePr w:w="8593" w:wrap="auto" w:hAnchor="text" w:x="2136" w:y="6500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příspěvku</w:t>
      </w:r>
      <w:r>
        <w:rPr>
          <w:rFonts w:ascii="Calibri"/>
          <w:color w:val="000000"/>
        </w:rPr>
        <w:t xml:space="preserve"> dle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bodu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IV.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2.</w:t>
      </w:r>
    </w:p>
    <w:p w14:paraId="2DC770A3" w14:textId="77777777" w:rsidR="00147305" w:rsidRDefault="00000000">
      <w:pPr>
        <w:framePr w:w="8593" w:wrap="auto" w:hAnchor="text" w:x="2136" w:y="650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c)</w:t>
      </w:r>
      <w:r>
        <w:rPr>
          <w:rFonts w:ascii="Calibri"/>
          <w:color w:val="000000"/>
          <w:spacing w:val="149"/>
        </w:rPr>
        <w:t xml:space="preserve"> </w:t>
      </w:r>
      <w:r>
        <w:rPr>
          <w:rFonts w:ascii="Calibri"/>
          <w:color w:val="000000"/>
        </w:rPr>
        <w:t xml:space="preserve">instalaci </w:t>
      </w:r>
      <w:r>
        <w:rPr>
          <w:rFonts w:ascii="Calibri"/>
          <w:color w:val="000000"/>
          <w:spacing w:val="-1"/>
        </w:rPr>
        <w:t>v</w:t>
      </w:r>
      <w:r>
        <w:rPr>
          <w:rFonts w:ascii="Calibri" w:hAnsi="Calibri" w:cs="Calibri"/>
          <w:color w:val="000000"/>
        </w:rPr>
        <w:t>ánočního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osvětlení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b/>
          <w:color w:val="000000"/>
        </w:rPr>
        <w:t>Areálu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před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zahájením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1"/>
        </w:rPr>
        <w:t>Akce</w:t>
      </w:r>
      <w:r>
        <w:rPr>
          <w:rFonts w:ascii="Calibri"/>
          <w:color w:val="000000"/>
        </w:rPr>
        <w:t>;</w:t>
      </w:r>
    </w:p>
    <w:p w14:paraId="5738E24C" w14:textId="77777777" w:rsidR="00147305" w:rsidRDefault="00000000">
      <w:pPr>
        <w:framePr w:w="8593" w:wrap="auto" w:hAnchor="text" w:x="2136" w:y="650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d)</w:t>
      </w:r>
      <w:r>
        <w:rPr>
          <w:rFonts w:ascii="Calibri"/>
          <w:color w:val="000000"/>
          <w:spacing w:val="129"/>
        </w:rPr>
        <w:t xml:space="preserve"> </w:t>
      </w:r>
      <w:r>
        <w:rPr>
          <w:rFonts w:ascii="Calibri"/>
          <w:color w:val="000000"/>
        </w:rPr>
        <w:t>deinstalaci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v</w:t>
      </w:r>
      <w:r>
        <w:rPr>
          <w:rFonts w:ascii="Calibri" w:hAnsi="Calibri" w:cs="Calibri"/>
          <w:color w:val="000000"/>
        </w:rPr>
        <w:t>ánočního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osvětlení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nejpozději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jednoho </w:t>
      </w:r>
      <w:r>
        <w:rPr>
          <w:rFonts w:ascii="Calibri" w:hAnsi="Calibri" w:cs="Calibri"/>
          <w:color w:val="000000"/>
        </w:rPr>
        <w:t>měsíce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po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skončení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</w:rPr>
        <w:t>Akce</w:t>
      </w:r>
      <w:r>
        <w:rPr>
          <w:rFonts w:ascii="Calibri"/>
          <w:color w:val="000000"/>
        </w:rPr>
        <w:t>;</w:t>
      </w:r>
    </w:p>
    <w:p w14:paraId="3C4E6995" w14:textId="77777777" w:rsidR="00147305" w:rsidRDefault="00000000">
      <w:pPr>
        <w:framePr w:w="8593" w:wrap="auto" w:hAnchor="text" w:x="2136" w:y="650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e)</w:t>
      </w:r>
      <w:r>
        <w:rPr>
          <w:rFonts w:ascii="Calibri"/>
          <w:color w:val="000000"/>
          <w:spacing w:val="132"/>
        </w:rPr>
        <w:t xml:space="preserve"> </w:t>
      </w:r>
      <w:r>
        <w:rPr>
          <w:rFonts w:ascii="Calibri"/>
          <w:color w:val="000000"/>
          <w:spacing w:val="2"/>
        </w:rPr>
        <w:t>o</w:t>
      </w:r>
      <w:r>
        <w:rPr>
          <w:rFonts w:ascii="Calibri"/>
          <w:color w:val="000000"/>
        </w:rPr>
        <w:t xml:space="preserve">pravu </w:t>
      </w:r>
      <w:r>
        <w:rPr>
          <w:rFonts w:ascii="Calibri" w:hAnsi="Calibri" w:cs="Calibri"/>
          <w:color w:val="000000"/>
        </w:rPr>
        <w:t>nefunkčního</w:t>
      </w:r>
      <w:r>
        <w:rPr>
          <w:rFonts w:ascii="Calibri"/>
          <w:color w:val="000000"/>
          <w:spacing w:val="1"/>
        </w:rPr>
        <w:t xml:space="preserve"> v</w:t>
      </w:r>
      <w:r>
        <w:rPr>
          <w:rFonts w:ascii="Calibri" w:hAnsi="Calibri" w:cs="Calibri"/>
          <w:color w:val="000000"/>
          <w:spacing w:val="-1"/>
        </w:rPr>
        <w:t>ánočního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osvětlení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či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jeho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nahrazení;</w:t>
      </w:r>
    </w:p>
    <w:p w14:paraId="27354927" w14:textId="77777777" w:rsidR="00147305" w:rsidRDefault="00000000">
      <w:pPr>
        <w:framePr w:w="8593" w:wrap="auto" w:hAnchor="text" w:x="2136" w:y="650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f)</w:t>
      </w:r>
      <w:r>
        <w:rPr>
          <w:rFonts w:ascii="Calibri"/>
          <w:color w:val="000000"/>
          <w:spacing w:val="176"/>
        </w:rPr>
        <w:t xml:space="preserve"> </w:t>
      </w:r>
      <w:r>
        <w:rPr>
          <w:rFonts w:ascii="Calibri"/>
          <w:color w:val="000000"/>
        </w:rPr>
        <w:t>propagaci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Akce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způsobem,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kterém</w:t>
      </w:r>
      <w:r>
        <w:rPr>
          <w:rFonts w:ascii="Calibri"/>
          <w:color w:val="000000"/>
        </w:rPr>
        <w:t xml:space="preserve"> se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smluvní</w:t>
      </w:r>
      <w:r>
        <w:rPr>
          <w:rFonts w:ascii="Calibri"/>
          <w:color w:val="000000"/>
        </w:rPr>
        <w:t xml:space="preserve"> strany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dodatečně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dohodnou;</w:t>
      </w:r>
    </w:p>
    <w:p w14:paraId="424436B5" w14:textId="77777777" w:rsidR="00147305" w:rsidRDefault="00000000">
      <w:pPr>
        <w:framePr w:w="8593" w:wrap="auto" w:hAnchor="text" w:x="2136" w:y="650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g)</w:t>
      </w:r>
      <w:r>
        <w:rPr>
          <w:rFonts w:ascii="Calibri"/>
          <w:color w:val="000000"/>
          <w:spacing w:val="141"/>
        </w:rPr>
        <w:t xml:space="preserve"> </w:t>
      </w:r>
      <w:r>
        <w:rPr>
          <w:rFonts w:ascii="Calibri" w:hAnsi="Calibri" w:cs="Calibri"/>
          <w:color w:val="000000"/>
        </w:rPr>
        <w:t>před</w:t>
      </w:r>
      <w:r>
        <w:rPr>
          <w:rFonts w:ascii="Calibri"/>
          <w:color w:val="000000"/>
          <w:spacing w:val="65"/>
        </w:rPr>
        <w:t xml:space="preserve"> </w:t>
      </w:r>
      <w:r>
        <w:rPr>
          <w:rFonts w:ascii="Calibri" w:hAnsi="Calibri" w:cs="Calibri"/>
          <w:color w:val="000000"/>
        </w:rPr>
        <w:t>otevřením</w:t>
      </w:r>
      <w:r>
        <w:rPr>
          <w:rFonts w:ascii="Calibri"/>
          <w:color w:val="000000"/>
          <w:spacing w:val="66"/>
        </w:rPr>
        <w:t xml:space="preserve"> </w:t>
      </w:r>
      <w:r>
        <w:rPr>
          <w:rFonts w:ascii="Calibri"/>
          <w:b/>
          <w:color w:val="000000"/>
        </w:rPr>
        <w:t>Akce</w:t>
      </w:r>
      <w:r>
        <w:rPr>
          <w:rFonts w:ascii="Calibri"/>
          <w:b/>
          <w:color w:val="000000"/>
          <w:spacing w:val="65"/>
        </w:rPr>
        <w:t xml:space="preserve"> </w:t>
      </w:r>
      <w:r>
        <w:rPr>
          <w:rFonts w:ascii="Calibri"/>
          <w:color w:val="000000"/>
        </w:rPr>
        <w:t>pro</w:t>
      </w:r>
      <w:r>
        <w:rPr>
          <w:rFonts w:ascii="Calibri"/>
          <w:color w:val="000000"/>
          <w:spacing w:val="64"/>
        </w:rPr>
        <w:t xml:space="preserve"> </w:t>
      </w:r>
      <w:r>
        <w:rPr>
          <w:rFonts w:ascii="Calibri" w:hAnsi="Calibri" w:cs="Calibri"/>
          <w:color w:val="000000"/>
        </w:rPr>
        <w:t>veřejnost</w:t>
      </w:r>
      <w:r>
        <w:rPr>
          <w:rFonts w:ascii="Calibri"/>
          <w:color w:val="000000"/>
          <w:spacing w:val="66"/>
        </w:rPr>
        <w:t xml:space="preserve"> </w:t>
      </w:r>
      <w:r>
        <w:rPr>
          <w:rFonts w:ascii="Calibri" w:hAnsi="Calibri" w:cs="Calibri"/>
          <w:color w:val="000000"/>
        </w:rPr>
        <w:t>zpřístupní</w:t>
      </w:r>
      <w:r>
        <w:rPr>
          <w:rFonts w:ascii="Calibri"/>
          <w:color w:val="000000"/>
          <w:spacing w:val="66"/>
        </w:rPr>
        <w:t xml:space="preserve"> </w:t>
      </w:r>
      <w:r>
        <w:rPr>
          <w:rFonts w:ascii="Calibri"/>
          <w:b/>
          <w:color w:val="000000"/>
        </w:rPr>
        <w:t>DECOLED</w:t>
      </w:r>
      <w:r>
        <w:rPr>
          <w:rFonts w:ascii="Calibri"/>
          <w:b/>
          <w:color w:val="000000"/>
          <w:spacing w:val="66"/>
        </w:rPr>
        <w:t xml:space="preserve"> </w:t>
      </w:r>
      <w:r>
        <w:rPr>
          <w:rFonts w:ascii="Calibri" w:hAnsi="Calibri" w:cs="Calibri"/>
          <w:color w:val="000000"/>
        </w:rPr>
        <w:t>informační</w:t>
      </w:r>
      <w:r>
        <w:rPr>
          <w:rFonts w:ascii="Calibri"/>
          <w:color w:val="000000"/>
          <w:spacing w:val="65"/>
        </w:rPr>
        <w:t xml:space="preserve"> </w:t>
      </w:r>
      <w:r>
        <w:rPr>
          <w:rFonts w:ascii="Calibri" w:hAnsi="Calibri" w:cs="Calibri"/>
          <w:color w:val="000000"/>
        </w:rPr>
        <w:t>systém</w:t>
      </w:r>
      <w:r>
        <w:rPr>
          <w:rFonts w:ascii="Calibri"/>
          <w:color w:val="000000"/>
          <w:spacing w:val="65"/>
        </w:rPr>
        <w:t xml:space="preserve"> </w:t>
      </w:r>
      <w:r>
        <w:rPr>
          <w:rFonts w:ascii="Calibri"/>
          <w:color w:val="000000"/>
        </w:rPr>
        <w:t>prodeje</w:t>
      </w:r>
    </w:p>
    <w:p w14:paraId="4DF399EA" w14:textId="77777777" w:rsidR="00147305" w:rsidRDefault="00000000">
      <w:pPr>
        <w:framePr w:w="8593" w:wrap="auto" w:hAnchor="text" w:x="2136" w:y="6500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vstupenek;</w:t>
      </w:r>
    </w:p>
    <w:p w14:paraId="15648FE2" w14:textId="77777777" w:rsidR="00147305" w:rsidRDefault="00000000">
      <w:pPr>
        <w:framePr w:w="2259" w:wrap="auto" w:hAnchor="text" w:x="4943" w:y="94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IV.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</w:rPr>
        <w:t>Finanční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vyrovnání</w:t>
      </w:r>
    </w:p>
    <w:p w14:paraId="4DF09DD4" w14:textId="77777777" w:rsidR="00147305" w:rsidRDefault="00000000">
      <w:pPr>
        <w:framePr w:w="352" w:wrap="auto" w:hAnchor="text" w:x="1416" w:y="99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22E3A7DB" w14:textId="77777777" w:rsidR="00147305" w:rsidRDefault="00000000">
      <w:pPr>
        <w:framePr w:w="352" w:wrap="auto" w:hAnchor="text" w:x="1416" w:y="999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12AB4E3C" w14:textId="77777777" w:rsidR="00147305" w:rsidRDefault="00000000">
      <w:pPr>
        <w:framePr w:w="296" w:wrap="auto" w:hAnchor="text" w:x="1529" w:y="99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50E506D3" w14:textId="77777777" w:rsidR="00147305" w:rsidRDefault="00000000">
      <w:pPr>
        <w:framePr w:w="296" w:wrap="auto" w:hAnchor="text" w:x="1529" w:y="999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7D439AE0" w14:textId="77777777" w:rsidR="00147305" w:rsidRDefault="00000000">
      <w:pPr>
        <w:framePr w:w="8957" w:wrap="auto" w:hAnchor="text" w:x="1776" w:y="99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color w:val="000000"/>
        </w:rPr>
        <w:t>Výtěžek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ze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vstupného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si </w:t>
      </w:r>
      <w:r>
        <w:rPr>
          <w:rFonts w:ascii="Calibri"/>
          <w:b/>
          <w:color w:val="000000"/>
          <w:spacing w:val="-1"/>
        </w:rPr>
        <w:t>S</w:t>
      </w:r>
      <w:r>
        <w:rPr>
          <w:rFonts w:ascii="Calibri" w:hAnsi="Calibri" w:cs="Calibri"/>
          <w:b/>
          <w:color w:val="000000"/>
        </w:rPr>
        <w:t>mluvní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strany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rozdělí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poměrem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17%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SZMPB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83%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DECOLED.</w:t>
      </w:r>
    </w:p>
    <w:p w14:paraId="2599757E" w14:textId="77777777" w:rsidR="00147305" w:rsidRDefault="00000000">
      <w:pPr>
        <w:framePr w:w="8957" w:wrap="auto" w:hAnchor="text" w:x="1776" w:y="999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>SZMPB</w:t>
      </w:r>
      <w:r>
        <w:rPr>
          <w:rFonts w:ascii="Calibri"/>
          <w:b/>
          <w:color w:val="000000"/>
          <w:spacing w:val="10"/>
        </w:rPr>
        <w:t xml:space="preserve"> </w:t>
      </w:r>
      <w:r>
        <w:rPr>
          <w:rFonts w:ascii="Calibri"/>
          <w:color w:val="000000"/>
          <w:spacing w:val="-2"/>
        </w:rPr>
        <w:t>se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zavazuje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rámci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finančního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vyrovnání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uhradit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b/>
          <w:color w:val="000000"/>
        </w:rPr>
        <w:t>DECOLEDu</w:t>
      </w:r>
      <w:r>
        <w:rPr>
          <w:rFonts w:ascii="Calibri"/>
          <w:b/>
          <w:color w:val="000000"/>
          <w:spacing w:val="5"/>
        </w:rPr>
        <w:t xml:space="preserve"> </w:t>
      </w:r>
      <w:r>
        <w:rPr>
          <w:rFonts w:ascii="Calibri"/>
          <w:color w:val="000000"/>
        </w:rPr>
        <w:t>50%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finančních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nákladů</w:t>
      </w:r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tzn.</w:t>
      </w:r>
    </w:p>
    <w:p w14:paraId="0B3D2ED4" w14:textId="77777777" w:rsidR="00147305" w:rsidRDefault="00000000">
      <w:pPr>
        <w:framePr w:w="8957" w:wrap="auto" w:hAnchor="text" w:x="1776" w:y="999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nákladů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provoz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ticketingu,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</w:rPr>
        <w:t>náklady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provoz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platebních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terminálů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včetně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odměny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</w:rPr>
        <w:t>finančním</w:t>
      </w:r>
    </w:p>
    <w:p w14:paraId="453A3C81" w14:textId="77777777" w:rsidR="00147305" w:rsidRDefault="00000000">
      <w:pPr>
        <w:framePr w:w="8957" w:wrap="auto" w:hAnchor="text" w:x="1776" w:y="999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institucím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DECOLED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zavazuje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tyto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náklady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vyúčtovat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do </w:t>
      </w:r>
      <w:r>
        <w:rPr>
          <w:rFonts w:ascii="Calibri"/>
          <w:color w:val="000000"/>
          <w:spacing w:val="1"/>
        </w:rPr>
        <w:t>90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dnů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2"/>
        </w:rPr>
        <w:t>od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skončení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</w:rPr>
        <w:t>Akce</w:t>
      </w:r>
      <w:r>
        <w:rPr>
          <w:rFonts w:ascii="Calibri"/>
          <w:color w:val="000000"/>
        </w:rPr>
        <w:t>.</w:t>
      </w:r>
    </w:p>
    <w:p w14:paraId="662FF142" w14:textId="77777777" w:rsidR="00147305" w:rsidRDefault="00000000">
      <w:pPr>
        <w:framePr w:w="8957" w:wrap="auto" w:hAnchor="text" w:x="1776" w:y="999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>SZMPB</w:t>
      </w:r>
      <w:r>
        <w:rPr>
          <w:rFonts w:ascii="Calibri"/>
          <w:b/>
          <w:color w:val="000000"/>
          <w:spacing w:val="19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zavazuje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rámci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</w:rPr>
        <w:t>finančního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</w:rPr>
        <w:t>vyrovnání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uhradit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b/>
          <w:color w:val="000000"/>
        </w:rPr>
        <w:t>DECOLEDu</w:t>
      </w:r>
      <w:r>
        <w:rPr>
          <w:rFonts w:ascii="Calibri"/>
          <w:b/>
          <w:color w:val="000000"/>
          <w:spacing w:val="17"/>
        </w:rPr>
        <w:t xml:space="preserve"> </w:t>
      </w:r>
      <w:r>
        <w:rPr>
          <w:rFonts w:ascii="Calibri"/>
          <w:color w:val="000000"/>
        </w:rPr>
        <w:t>50%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 w:hAnsi="Calibri" w:cs="Calibri"/>
          <w:color w:val="000000"/>
        </w:rPr>
        <w:t>nákladů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marketing,</w:t>
      </w:r>
    </w:p>
    <w:p w14:paraId="58476D5B" w14:textId="77777777" w:rsidR="00147305" w:rsidRDefault="00000000">
      <w:pPr>
        <w:framePr w:w="8957" w:wrap="auto" w:hAnchor="text" w:x="1776" w:y="999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>DECOLED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se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zavazuje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tyto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náklady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vyúčtovat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45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-1"/>
        </w:rPr>
        <w:t>dnů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2"/>
        </w:rPr>
        <w:t>od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skončení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Akce</w:t>
      </w:r>
      <w:r>
        <w:rPr>
          <w:rFonts w:ascii="Calibri"/>
          <w:color w:val="000000"/>
        </w:rPr>
        <w:t>.</w:t>
      </w:r>
    </w:p>
    <w:p w14:paraId="473B29FA" w14:textId="77777777" w:rsidR="00147305" w:rsidRDefault="00000000">
      <w:pPr>
        <w:framePr w:w="8957" w:wrap="auto" w:hAnchor="text" w:x="1776" w:y="9992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Náklady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</w:rPr>
        <w:t>dělící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mezi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b/>
          <w:color w:val="000000"/>
        </w:rPr>
        <w:t>Smluvní</w:t>
      </w:r>
      <w:r>
        <w:rPr>
          <w:rFonts w:ascii="Calibri"/>
          <w:b/>
          <w:color w:val="000000"/>
          <w:spacing w:val="14"/>
        </w:rPr>
        <w:t xml:space="preserve"> </w:t>
      </w:r>
      <w:r>
        <w:rPr>
          <w:rFonts w:ascii="Calibri"/>
          <w:b/>
          <w:color w:val="000000"/>
        </w:rPr>
        <w:t>strany</w:t>
      </w:r>
      <w:r>
        <w:rPr>
          <w:rFonts w:ascii="Calibri"/>
          <w:b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</w:rPr>
        <w:t>rovným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</w:rPr>
        <w:t>dílem,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zejména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dle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  <w:spacing w:val="-1"/>
        </w:rPr>
        <w:t>bodu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IV.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3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4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b/>
          <w:color w:val="000000"/>
        </w:rPr>
        <w:t>Smlouvy,</w:t>
      </w:r>
      <w:r>
        <w:rPr>
          <w:rFonts w:ascii="Calibri"/>
          <w:b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</w:rPr>
        <w:t>popř.</w:t>
      </w:r>
    </w:p>
    <w:p w14:paraId="43C64791" w14:textId="77777777" w:rsidR="00147305" w:rsidRDefault="00000000">
      <w:pPr>
        <w:framePr w:w="8957" w:wrap="auto" w:hAnchor="text" w:x="1776" w:y="999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jiné,</w:t>
      </w:r>
      <w:r>
        <w:rPr>
          <w:rFonts w:ascii="Calibri"/>
          <w:color w:val="000000"/>
          <w:spacing w:val="78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78"/>
        </w:rPr>
        <w:t xml:space="preserve"> </w:t>
      </w:r>
      <w:r>
        <w:rPr>
          <w:rFonts w:ascii="Calibri" w:hAnsi="Calibri" w:cs="Calibri"/>
          <w:color w:val="000000"/>
        </w:rPr>
        <w:t>kterých</w:t>
      </w:r>
      <w:r>
        <w:rPr>
          <w:rFonts w:ascii="Calibri"/>
          <w:color w:val="000000"/>
          <w:spacing w:val="77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77"/>
        </w:rPr>
        <w:t xml:space="preserve"> </w:t>
      </w:r>
      <w:r>
        <w:rPr>
          <w:rFonts w:ascii="Calibri" w:hAnsi="Calibri" w:cs="Calibri"/>
          <w:b/>
          <w:color w:val="000000"/>
        </w:rPr>
        <w:t>Smluvní</w:t>
      </w:r>
      <w:r>
        <w:rPr>
          <w:rFonts w:ascii="Calibri"/>
          <w:b/>
          <w:color w:val="000000"/>
          <w:spacing w:val="78"/>
        </w:rPr>
        <w:t xml:space="preserve"> </w:t>
      </w:r>
      <w:r>
        <w:rPr>
          <w:rFonts w:ascii="Calibri"/>
          <w:b/>
          <w:color w:val="000000"/>
        </w:rPr>
        <w:t>strany</w:t>
      </w:r>
      <w:r>
        <w:rPr>
          <w:rFonts w:ascii="Calibri"/>
          <w:b/>
          <w:color w:val="000000"/>
          <w:spacing w:val="80"/>
        </w:rPr>
        <w:t xml:space="preserve"> </w:t>
      </w:r>
      <w:r>
        <w:rPr>
          <w:rFonts w:ascii="Calibri"/>
          <w:color w:val="000000"/>
        </w:rPr>
        <w:t>dohodnou,</w:t>
      </w:r>
      <w:r>
        <w:rPr>
          <w:rFonts w:ascii="Calibri"/>
          <w:color w:val="000000"/>
          <w:spacing w:val="78"/>
        </w:rPr>
        <w:t xml:space="preserve"> </w:t>
      </w:r>
      <w:r>
        <w:rPr>
          <w:rFonts w:ascii="Calibri"/>
          <w:color w:val="000000"/>
        </w:rPr>
        <w:t>budou</w:t>
      </w:r>
      <w:r>
        <w:rPr>
          <w:rFonts w:ascii="Calibri"/>
          <w:color w:val="000000"/>
          <w:spacing w:val="78"/>
        </w:rPr>
        <w:t xml:space="preserve"> </w:t>
      </w:r>
      <w:r>
        <w:rPr>
          <w:rFonts w:ascii="Calibri" w:hAnsi="Calibri" w:cs="Calibri"/>
          <w:b/>
          <w:color w:val="000000"/>
        </w:rPr>
        <w:t>Smluvními</w:t>
      </w:r>
      <w:r>
        <w:rPr>
          <w:rFonts w:ascii="Calibri"/>
          <w:b/>
          <w:color w:val="000000"/>
          <w:spacing w:val="76"/>
        </w:rPr>
        <w:t xml:space="preserve"> </w:t>
      </w:r>
      <w:r>
        <w:rPr>
          <w:rFonts w:ascii="Calibri"/>
          <w:b/>
          <w:color w:val="000000"/>
        </w:rPr>
        <w:t>stranami</w:t>
      </w:r>
      <w:r>
        <w:rPr>
          <w:rFonts w:ascii="Calibri"/>
          <w:b/>
          <w:color w:val="000000"/>
          <w:spacing w:val="81"/>
        </w:rPr>
        <w:t xml:space="preserve"> </w:t>
      </w:r>
      <w:r>
        <w:rPr>
          <w:rFonts w:ascii="Calibri"/>
          <w:color w:val="000000"/>
        </w:rPr>
        <w:t>odsouhlaseny</w:t>
      </w:r>
    </w:p>
    <w:p w14:paraId="28B46729" w14:textId="77777777" w:rsidR="00147305" w:rsidRDefault="00000000">
      <w:pPr>
        <w:framePr w:w="8957" w:wrap="auto" w:hAnchor="text" w:x="1776" w:y="999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prostřednictvím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prostředků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elektronické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komunikace.</w:t>
      </w:r>
    </w:p>
    <w:p w14:paraId="2BE64F6F" w14:textId="77777777" w:rsidR="00147305" w:rsidRDefault="00000000">
      <w:pPr>
        <w:framePr w:w="352" w:wrap="auto" w:hAnchor="text" w:x="1416" w:y="110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14:paraId="3D82305D" w14:textId="77777777" w:rsidR="00147305" w:rsidRDefault="00000000">
      <w:pPr>
        <w:framePr w:w="352" w:wrap="auto" w:hAnchor="text" w:x="1416" w:y="11067"/>
        <w:widowControl w:val="0"/>
        <w:autoSpaceDE w:val="0"/>
        <w:autoSpaceDN w:val="0"/>
        <w:spacing w:before="266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14:paraId="46862DDC" w14:textId="77777777" w:rsidR="00147305" w:rsidRDefault="00000000">
      <w:pPr>
        <w:framePr w:w="296" w:wrap="auto" w:hAnchor="text" w:x="1529" w:y="110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249A351A" w14:textId="77777777" w:rsidR="00147305" w:rsidRDefault="00000000">
      <w:pPr>
        <w:framePr w:w="296" w:wrap="auto" w:hAnchor="text" w:x="1529" w:y="11067"/>
        <w:widowControl w:val="0"/>
        <w:autoSpaceDE w:val="0"/>
        <w:autoSpaceDN w:val="0"/>
        <w:spacing w:before="266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4AF3FAAA" w14:textId="77777777" w:rsidR="00147305" w:rsidRDefault="00000000">
      <w:pPr>
        <w:framePr w:w="352" w:wrap="auto" w:hAnchor="text" w:x="1416" w:y="124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14:paraId="0CE42BE5" w14:textId="77777777" w:rsidR="00147305" w:rsidRDefault="00000000">
      <w:pPr>
        <w:framePr w:w="296" w:wrap="auto" w:hAnchor="text" w:x="1529" w:y="124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2874A564" w14:textId="77777777" w:rsidR="00147305" w:rsidRDefault="00000000">
      <w:pPr>
        <w:framePr w:w="8957" w:wrap="auto" w:hAnchor="text" w:x="1776" w:y="124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>DECOLED</w:t>
      </w:r>
      <w:r>
        <w:rPr>
          <w:rFonts w:ascii="Calibri"/>
          <w:b/>
          <w:color w:val="000000"/>
          <w:spacing w:val="6"/>
        </w:rPr>
        <w:t xml:space="preserve"> </w:t>
      </w:r>
      <w:r>
        <w:rPr>
          <w:rFonts w:ascii="Calibri"/>
          <w:color w:val="000000"/>
          <w:spacing w:val="-2"/>
        </w:rPr>
        <w:t>je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povinen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-3"/>
        </w:rPr>
        <w:t>po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skončení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každého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 xml:space="preserve">(a </w:t>
      </w:r>
      <w:r>
        <w:rPr>
          <w:rFonts w:ascii="Calibri" w:hAnsi="Calibri" w:cs="Calibri"/>
          <w:color w:val="000000"/>
        </w:rPr>
        <w:t>každého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následujícího)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kalendářního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měsíce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uhradit</w:t>
      </w:r>
    </w:p>
    <w:p w14:paraId="1DF9C5D2" w14:textId="77777777" w:rsidR="00147305" w:rsidRDefault="00000000">
      <w:pPr>
        <w:framePr w:w="8957" w:wrap="auto" w:hAnchor="text" w:x="1776" w:y="1240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>SZMPB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poměrnou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část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výtěžku</w:t>
      </w:r>
      <w:r>
        <w:rPr>
          <w:rFonts w:ascii="Calibri"/>
          <w:color w:val="000000"/>
        </w:rPr>
        <w:t xml:space="preserve"> ze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vstupného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dle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čl.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IV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 xml:space="preserve">odst. </w:t>
      </w:r>
      <w:hyperlink w:anchor="br2" w:history="1">
        <w:r>
          <w:rPr>
            <w:rFonts w:ascii="Calibri"/>
            <w:color w:val="000000"/>
          </w:rPr>
          <w:t>1</w:t>
        </w:r>
      </w:hyperlink>
      <w:hyperlink w:anchor="br2" w:history="1">
        <w:r>
          <w:rPr>
            <w:rFonts w:ascii="Calibri"/>
            <w:color w:val="000000"/>
          </w:rPr>
          <w:t xml:space="preserve"> </w:t>
        </w:r>
      </w:hyperlink>
      <w:r>
        <w:rPr>
          <w:rFonts w:ascii="Calibri" w:hAnsi="Calibri" w:cs="Calibri"/>
          <w:color w:val="000000"/>
          <w:spacing w:val="-1"/>
        </w:rPr>
        <w:t>této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Smlouvy.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SZMPB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/>
          <w:color w:val="000000"/>
          <w:spacing w:val="-2"/>
        </w:rPr>
        <w:t>je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povinen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po</w:t>
      </w:r>
    </w:p>
    <w:p w14:paraId="1226D0A0" w14:textId="77777777" w:rsidR="00147305" w:rsidRDefault="00000000">
      <w:pPr>
        <w:framePr w:w="8957" w:wrap="auto" w:hAnchor="text" w:x="1776" w:y="1240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skončení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takového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kalendářního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měsíce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vystavit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fakturu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poměrnou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část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výtěžku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-1"/>
        </w:rPr>
        <w:t>ze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vstupného</w:t>
      </w:r>
    </w:p>
    <w:p w14:paraId="761E3A9A" w14:textId="77777777" w:rsidR="00147305" w:rsidRDefault="00000000">
      <w:pPr>
        <w:framePr w:w="8957" w:wrap="auto" w:hAnchor="text" w:x="1776" w:y="1240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dle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 w:hAnsi="Calibri" w:cs="Calibri"/>
          <w:color w:val="000000"/>
        </w:rPr>
        <w:t>čl.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IV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odst.</w:t>
      </w:r>
      <w:r>
        <w:rPr>
          <w:rFonts w:ascii="Calibri"/>
          <w:color w:val="000000"/>
          <w:spacing w:val="-1"/>
        </w:rPr>
        <w:t xml:space="preserve"> </w:t>
      </w:r>
      <w:hyperlink w:anchor="br2" w:history="1">
        <w:r>
          <w:rPr>
            <w:rFonts w:ascii="Calibri"/>
            <w:color w:val="000000"/>
          </w:rPr>
          <w:t>1</w:t>
        </w:r>
      </w:hyperlink>
      <w:hyperlink w:anchor="br2" w:history="1">
        <w:r>
          <w:rPr>
            <w:rFonts w:ascii="Calibri"/>
            <w:color w:val="000000"/>
            <w:spacing w:val="21"/>
          </w:rPr>
          <w:t xml:space="preserve"> </w:t>
        </w:r>
      </w:hyperlink>
      <w:r>
        <w:rPr>
          <w:rFonts w:ascii="Calibri" w:hAnsi="Calibri" w:cs="Calibri"/>
          <w:color w:val="000000"/>
        </w:rPr>
        <w:t>této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b/>
          <w:color w:val="000000"/>
        </w:rPr>
        <w:t>Smlouvy</w:t>
      </w:r>
      <w:r>
        <w:rPr>
          <w:rFonts w:ascii="Calibri"/>
          <w:b/>
          <w:color w:val="000000"/>
          <w:spacing w:val="22"/>
        </w:rPr>
        <w:t xml:space="preserve"> </w:t>
      </w:r>
      <w:r>
        <w:rPr>
          <w:rFonts w:ascii="Calibri"/>
          <w:color w:val="000000"/>
        </w:rPr>
        <w:t>+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DPH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b/>
          <w:color w:val="000000"/>
        </w:rPr>
        <w:t>DECOLED</w:t>
      </w:r>
      <w:r>
        <w:rPr>
          <w:rFonts w:ascii="Calibri"/>
          <w:b/>
          <w:color w:val="000000"/>
          <w:spacing w:val="21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zavazuje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uhradit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tuto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částku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nejpozději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  <w:spacing w:val="-3"/>
        </w:rPr>
        <w:t>do</w:t>
      </w:r>
    </w:p>
    <w:p w14:paraId="00BB13CB" w14:textId="77777777" w:rsidR="00147305" w:rsidRDefault="00000000">
      <w:pPr>
        <w:framePr w:w="352" w:wrap="auto" w:hAnchor="text" w:x="1776" w:y="134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23F31150" w14:textId="77777777" w:rsidR="00147305" w:rsidRDefault="00000000">
      <w:pPr>
        <w:framePr w:w="4720" w:wrap="auto" w:hAnchor="text" w:x="1889" w:y="134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kalendářních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dnů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od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vystavení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příslušné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faktury.</w:t>
      </w:r>
    </w:p>
    <w:p w14:paraId="3EEBF73D" w14:textId="77777777" w:rsidR="00147305" w:rsidRDefault="00000000">
      <w:pPr>
        <w:framePr w:w="352" w:wrap="auto" w:hAnchor="text" w:x="1416" w:y="137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14:paraId="7D78C7F2" w14:textId="77777777" w:rsidR="00147305" w:rsidRDefault="00000000">
      <w:pPr>
        <w:framePr w:w="296" w:wrap="auto" w:hAnchor="text" w:x="1529" w:y="137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1D9B7CE9" w14:textId="77777777" w:rsidR="00147305" w:rsidRDefault="00000000">
      <w:pPr>
        <w:framePr w:w="8955" w:wrap="auto" w:hAnchor="text" w:x="1776" w:y="137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b/>
          <w:color w:val="000000"/>
        </w:rPr>
        <w:t>Smluvní</w:t>
      </w:r>
      <w:r>
        <w:rPr>
          <w:rFonts w:ascii="Calibri"/>
          <w:b/>
          <w:color w:val="000000"/>
          <w:spacing w:val="44"/>
        </w:rPr>
        <w:t xml:space="preserve"> </w:t>
      </w:r>
      <w:r>
        <w:rPr>
          <w:rFonts w:ascii="Calibri"/>
          <w:b/>
          <w:color w:val="000000"/>
        </w:rPr>
        <w:t>strany</w:t>
      </w:r>
      <w:r>
        <w:rPr>
          <w:rFonts w:ascii="Calibri"/>
          <w:b/>
          <w:color w:val="000000"/>
          <w:spacing w:val="46"/>
        </w:rPr>
        <w:t xml:space="preserve"> </w:t>
      </w:r>
      <w:r>
        <w:rPr>
          <w:rFonts w:ascii="Calibri"/>
          <w:color w:val="000000"/>
        </w:rPr>
        <w:t>si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 w:hAnsi="Calibri" w:cs="Calibri"/>
          <w:color w:val="000000"/>
        </w:rPr>
        <w:t>ujednávají,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 w:hAnsi="Calibri" w:cs="Calibri"/>
          <w:color w:val="000000"/>
          <w:spacing w:val="-1"/>
        </w:rPr>
        <w:t>že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prodej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vstupenek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  <w:spacing w:val="2"/>
        </w:rPr>
        <w:t>on</w:t>
      </w:r>
      <w:r>
        <w:rPr>
          <w:rFonts w:ascii="Calibri"/>
          <w:color w:val="000000"/>
        </w:rPr>
        <w:t>-line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 w:hAnsi="Calibri" w:cs="Calibri"/>
          <w:color w:val="000000"/>
        </w:rPr>
        <w:t>prostřednictvím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 w:hAnsi="Calibri" w:cs="Calibri"/>
          <w:color w:val="000000"/>
        </w:rPr>
        <w:t>webových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 w:hAnsi="Calibri" w:cs="Calibri"/>
          <w:color w:val="000000"/>
        </w:rPr>
        <w:t>stránek</w:t>
      </w:r>
    </w:p>
    <w:p w14:paraId="7113C2FE" w14:textId="77777777" w:rsidR="00147305" w:rsidRDefault="00000000">
      <w:pPr>
        <w:framePr w:w="8955" w:wrap="auto" w:hAnchor="text" w:x="1776" w:y="1375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hyperlink r:id="rId9" w:history="1">
        <w:r>
          <w:rPr>
            <w:rFonts w:ascii="Calibri"/>
            <w:color w:val="0563C1"/>
            <w:u w:val="single"/>
          </w:rPr>
          <w:t>www.svetlavypraveji.cz</w:t>
        </w:r>
      </w:hyperlink>
      <w:hyperlink r:id="rId10" w:history="1">
        <w:r>
          <w:rPr>
            <w:rFonts w:ascii="Calibri"/>
            <w:color w:val="0563C1"/>
            <w:spacing w:val="3"/>
          </w:rPr>
          <w:t xml:space="preserve"> </w:t>
        </w:r>
      </w:hyperlink>
      <w:r>
        <w:rPr>
          <w:rFonts w:ascii="Calibri" w:hAnsi="Calibri" w:cs="Calibri"/>
          <w:color w:val="000000"/>
        </w:rPr>
        <w:t>zajišťuje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</w:rPr>
        <w:t>DECOLED</w:t>
      </w:r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to od </w:t>
      </w:r>
      <w:r>
        <w:rPr>
          <w:rFonts w:ascii="Calibri" w:hAnsi="Calibri" w:cs="Calibri"/>
          <w:color w:val="000000"/>
        </w:rPr>
        <w:t>zpracování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objednávky,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vystavení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4"/>
        </w:rPr>
        <w:t>e</w:t>
      </w:r>
      <w:r>
        <w:rPr>
          <w:rFonts w:ascii="Calibri"/>
          <w:color w:val="000000"/>
        </w:rPr>
        <w:t>-vstupenky</w:t>
      </w:r>
    </w:p>
    <w:p w14:paraId="1E2C8E00" w14:textId="77777777" w:rsidR="00147305" w:rsidRDefault="00000000">
      <w:pPr>
        <w:framePr w:w="8955" w:wrap="auto" w:hAnchor="text" w:x="1776" w:y="13753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inkaso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</w:rPr>
        <w:t>vstupného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  <w:spacing w:val="1"/>
        </w:rPr>
        <w:t>od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</w:rPr>
        <w:t>zákazníka.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Prodej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vstupenek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 w:hAnsi="Calibri" w:cs="Calibri"/>
          <w:color w:val="000000"/>
        </w:rPr>
        <w:t>místě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 w:hAnsi="Calibri" w:cs="Calibri"/>
          <w:color w:val="000000"/>
        </w:rPr>
        <w:t>zajišťuje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b/>
          <w:color w:val="000000"/>
        </w:rPr>
        <w:t>SZMPB</w:t>
      </w:r>
      <w:r>
        <w:rPr>
          <w:rFonts w:ascii="Calibri"/>
          <w:b/>
          <w:color w:val="000000"/>
          <w:spacing w:val="25"/>
        </w:rPr>
        <w:t xml:space="preserve"> </w:t>
      </w:r>
      <w:r>
        <w:rPr>
          <w:rFonts w:ascii="Calibri" w:hAnsi="Calibri" w:cs="Calibri"/>
          <w:color w:val="000000"/>
        </w:rPr>
        <w:t>prostřednictvím</w:t>
      </w:r>
    </w:p>
    <w:p w14:paraId="2E505611" w14:textId="77777777" w:rsidR="00147305" w:rsidRDefault="00000000">
      <w:pPr>
        <w:framePr w:w="8955" w:wrap="auto" w:hAnchor="text" w:x="1776" w:y="1375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technického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</w:rPr>
        <w:t>vybavení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b/>
          <w:color w:val="000000"/>
        </w:rPr>
        <w:t>DECOLEDu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87"/>
        </w:rPr>
        <w:t xml:space="preserve"> </w:t>
      </w:r>
      <w:r>
        <w:rPr>
          <w:rFonts w:ascii="Calibri"/>
          <w:b/>
          <w:color w:val="000000"/>
        </w:rPr>
        <w:t>SZMPB</w:t>
      </w:r>
      <w:r>
        <w:rPr>
          <w:rFonts w:ascii="Calibri"/>
          <w:b/>
          <w:color w:val="000000"/>
          <w:spacing w:val="19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  <w:spacing w:val="-1"/>
        </w:rPr>
        <w:t>povinen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</w:rPr>
        <w:t>využívat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</w:rPr>
        <w:t>při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kontrole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vstupu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</w:rPr>
        <w:t>technických</w:t>
      </w:r>
    </w:p>
    <w:p w14:paraId="5B028944" w14:textId="77777777" w:rsidR="00147305" w:rsidRDefault="00000000">
      <w:pPr>
        <w:framePr w:w="8955" w:wrap="auto" w:hAnchor="text" w:x="1776" w:y="1375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prostředků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DECOLEDu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důvodu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zneplatnění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prodaných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vstupenek.</w:t>
      </w:r>
    </w:p>
    <w:p w14:paraId="0B58CD4C" w14:textId="34F2172E" w:rsidR="00147305" w:rsidRDefault="003C433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C5C365B" wp14:editId="50AE205A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68C89D0C" w14:textId="77777777" w:rsidR="00147305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733DB74A" w14:textId="77777777" w:rsidR="00147305" w:rsidRDefault="00000000">
      <w:pPr>
        <w:framePr w:w="352" w:wrap="auto" w:hAnchor="text" w:x="1416" w:y="13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</w:t>
      </w:r>
    </w:p>
    <w:p w14:paraId="21AD7B3C" w14:textId="77777777" w:rsidR="00147305" w:rsidRDefault="00000000">
      <w:pPr>
        <w:framePr w:w="296" w:wrap="auto" w:hAnchor="text" w:x="1529" w:y="13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175D6F43" w14:textId="77777777" w:rsidR="00147305" w:rsidRDefault="00000000">
      <w:pPr>
        <w:framePr w:w="8955" w:wrap="auto" w:hAnchor="text" w:x="1776" w:y="13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b/>
          <w:color w:val="000000"/>
        </w:rPr>
        <w:t>Smluvní</w:t>
      </w:r>
      <w:r>
        <w:rPr>
          <w:rFonts w:ascii="Calibri"/>
          <w:b/>
          <w:color w:val="000000"/>
          <w:spacing w:val="-10"/>
        </w:rPr>
        <w:t xml:space="preserve"> </w:t>
      </w:r>
      <w:r>
        <w:rPr>
          <w:rFonts w:ascii="Calibri"/>
          <w:b/>
          <w:color w:val="000000"/>
        </w:rPr>
        <w:t>strany</w:t>
      </w:r>
      <w:r>
        <w:rPr>
          <w:rFonts w:ascii="Calibri"/>
          <w:b/>
          <w:color w:val="000000"/>
          <w:spacing w:val="-10"/>
        </w:rPr>
        <w:t xml:space="preserve"> </w:t>
      </w:r>
      <w:r>
        <w:rPr>
          <w:rFonts w:ascii="Calibri"/>
          <w:b/>
          <w:color w:val="000000"/>
        </w:rPr>
        <w:t>jsou</w:t>
      </w:r>
      <w:r>
        <w:rPr>
          <w:rFonts w:ascii="Calibri"/>
          <w:b/>
          <w:color w:val="000000"/>
          <w:spacing w:val="-9"/>
        </w:rPr>
        <w:t xml:space="preserve"> </w:t>
      </w:r>
      <w:r>
        <w:rPr>
          <w:rFonts w:ascii="Calibri"/>
          <w:b/>
          <w:color w:val="000000"/>
        </w:rPr>
        <w:t>povinny</w:t>
      </w:r>
      <w:r>
        <w:rPr>
          <w:rFonts w:ascii="Calibri"/>
          <w:b/>
          <w:color w:val="000000"/>
          <w:spacing w:val="-6"/>
        </w:rPr>
        <w:t xml:space="preserve"> </w:t>
      </w:r>
      <w:r>
        <w:rPr>
          <w:rFonts w:ascii="Calibri"/>
          <w:color w:val="000000"/>
          <w:spacing w:val="-2"/>
        </w:rPr>
        <w:t>se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 w:hAnsi="Calibri" w:cs="Calibri"/>
          <w:color w:val="000000"/>
        </w:rPr>
        <w:t>vzájemně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</w:rPr>
        <w:t>informovat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intervalu</w:t>
      </w:r>
      <w:r>
        <w:rPr>
          <w:rFonts w:ascii="Calibri"/>
          <w:color w:val="000000"/>
          <w:spacing w:val="-13"/>
        </w:rPr>
        <w:t xml:space="preserve"> </w:t>
      </w:r>
      <w:r>
        <w:rPr>
          <w:rFonts w:ascii="Calibri"/>
          <w:color w:val="000000"/>
          <w:spacing w:val="-1"/>
        </w:rPr>
        <w:t>15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 w:hAnsi="Calibri" w:cs="Calibri"/>
          <w:color w:val="000000"/>
        </w:rPr>
        <w:t>dnů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 w:hAnsi="Calibri" w:cs="Calibri"/>
          <w:color w:val="000000"/>
        </w:rPr>
        <w:t>(vždy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  <w:spacing w:val="-3"/>
        </w:rPr>
        <w:t>po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polovině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 w:hAnsi="Calibri" w:cs="Calibri"/>
          <w:color w:val="000000"/>
        </w:rPr>
        <w:t>měsíce),</w:t>
      </w:r>
    </w:p>
    <w:p w14:paraId="7682153C" w14:textId="77777777" w:rsidR="00147305" w:rsidRDefault="00000000">
      <w:pPr>
        <w:framePr w:w="8955" w:wrap="auto" w:hAnchor="text" w:x="1776" w:y="139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to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  <w:spacing w:val="-1"/>
        </w:rPr>
        <w:t>vždy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20.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dne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 xml:space="preserve">v </w:t>
      </w:r>
      <w:r>
        <w:rPr>
          <w:rFonts w:ascii="Calibri" w:hAnsi="Calibri" w:cs="Calibri"/>
          <w:color w:val="000000"/>
        </w:rPr>
        <w:t>měsíci,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10.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dne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následujícího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dne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následujícího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měsíce,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tržbách,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které</w:t>
      </w:r>
    </w:p>
    <w:p w14:paraId="77758BF7" w14:textId="77777777" w:rsidR="00147305" w:rsidRDefault="00000000">
      <w:pPr>
        <w:framePr w:w="8955" w:wrap="auto" w:hAnchor="text" w:x="1776" w:y="139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byly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v </w:t>
      </w:r>
      <w:r>
        <w:rPr>
          <w:rFonts w:ascii="Calibri" w:hAnsi="Calibri" w:cs="Calibri"/>
          <w:color w:val="000000"/>
        </w:rPr>
        <w:t>rámci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Akce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realizovány.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SZMPB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povinen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1"/>
        </w:rPr>
        <w:t>tomto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termínu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odeslat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tržby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 xml:space="preserve">za </w:t>
      </w:r>
      <w:r>
        <w:rPr>
          <w:rFonts w:ascii="Calibri" w:hAnsi="Calibri" w:cs="Calibri"/>
          <w:color w:val="000000"/>
        </w:rPr>
        <w:t>předchozích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15</w:t>
      </w:r>
    </w:p>
    <w:p w14:paraId="73877598" w14:textId="77777777" w:rsidR="00147305" w:rsidRDefault="00000000">
      <w:pPr>
        <w:framePr w:w="8955" w:wrap="auto" w:hAnchor="text" w:x="1776" w:y="139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color w:val="000000"/>
        </w:rPr>
        <w:t>dnů</w:t>
      </w:r>
      <w:r>
        <w:rPr>
          <w:rFonts w:ascii="Calibri"/>
          <w:color w:val="000000"/>
        </w:rPr>
        <w:t xml:space="preserve"> v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prospěch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účtu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DECOLEDu</w:t>
      </w:r>
      <w:r>
        <w:rPr>
          <w:rFonts w:ascii="Calibri"/>
          <w:color w:val="000000"/>
        </w:rPr>
        <w:t>, 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to </w:t>
      </w:r>
      <w:r>
        <w:rPr>
          <w:rFonts w:ascii="Calibri" w:hAnsi="Calibri" w:cs="Calibri"/>
          <w:color w:val="000000"/>
        </w:rPr>
        <w:t>vedeného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u Raiffeisenbank,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a.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s.,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ú.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>4244970001/5500.</w:t>
      </w:r>
    </w:p>
    <w:p w14:paraId="2EB73398" w14:textId="77777777" w:rsidR="00147305" w:rsidRDefault="00000000">
      <w:pPr>
        <w:framePr w:w="2559" w:wrap="auto" w:hAnchor="text" w:x="4794" w:y="32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V.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</w:rPr>
        <w:t>Odpovědnost</w:t>
      </w:r>
      <w:r>
        <w:rPr>
          <w:rFonts w:ascii="Calibri"/>
          <w:b/>
          <w:color w:val="000000"/>
          <w:spacing w:val="1"/>
        </w:rPr>
        <w:t xml:space="preserve"> za</w:t>
      </w:r>
      <w:r>
        <w:rPr>
          <w:rFonts w:ascii="Calibri"/>
          <w:b/>
          <w:color w:val="000000"/>
          <w:spacing w:val="-4"/>
        </w:rPr>
        <w:t xml:space="preserve"> </w:t>
      </w:r>
      <w:r>
        <w:rPr>
          <w:rFonts w:ascii="Calibri" w:hAnsi="Calibri" w:cs="Calibri"/>
          <w:b/>
          <w:color w:val="000000"/>
        </w:rPr>
        <w:t>škodu</w:t>
      </w:r>
    </w:p>
    <w:p w14:paraId="45430CEF" w14:textId="77777777" w:rsidR="00147305" w:rsidRDefault="00000000">
      <w:pPr>
        <w:framePr w:w="352" w:wrap="auto" w:hAnchor="text" w:x="1416" w:y="38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385407F0" w14:textId="77777777" w:rsidR="00147305" w:rsidRDefault="00000000">
      <w:pPr>
        <w:framePr w:w="352" w:wrap="auto" w:hAnchor="text" w:x="1416" w:y="3813"/>
        <w:widowControl w:val="0"/>
        <w:autoSpaceDE w:val="0"/>
        <w:autoSpaceDN w:val="0"/>
        <w:spacing w:before="26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0AC1573C" w14:textId="77777777" w:rsidR="00147305" w:rsidRDefault="00000000">
      <w:pPr>
        <w:framePr w:w="352" w:wrap="auto" w:hAnchor="text" w:x="1416" w:y="3813"/>
        <w:widowControl w:val="0"/>
        <w:autoSpaceDE w:val="0"/>
        <w:autoSpaceDN w:val="0"/>
        <w:spacing w:before="26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14:paraId="363C527E" w14:textId="77777777" w:rsidR="00147305" w:rsidRDefault="00000000">
      <w:pPr>
        <w:framePr w:w="352" w:wrap="auto" w:hAnchor="text" w:x="1416" w:y="3813"/>
        <w:widowControl w:val="0"/>
        <w:autoSpaceDE w:val="0"/>
        <w:autoSpaceDN w:val="0"/>
        <w:spacing w:before="26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14:paraId="4335805E" w14:textId="77777777" w:rsidR="00147305" w:rsidRDefault="00000000">
      <w:pPr>
        <w:framePr w:w="296" w:wrap="auto" w:hAnchor="text" w:x="1529" w:y="38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768A72C2" w14:textId="77777777" w:rsidR="00147305" w:rsidRDefault="00000000">
      <w:pPr>
        <w:framePr w:w="296" w:wrap="auto" w:hAnchor="text" w:x="1529" w:y="3813"/>
        <w:widowControl w:val="0"/>
        <w:autoSpaceDE w:val="0"/>
        <w:autoSpaceDN w:val="0"/>
        <w:spacing w:before="26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386169CC" w14:textId="77777777" w:rsidR="00147305" w:rsidRDefault="00000000">
      <w:pPr>
        <w:framePr w:w="296" w:wrap="auto" w:hAnchor="text" w:x="1529" w:y="3813"/>
        <w:widowControl w:val="0"/>
        <w:autoSpaceDE w:val="0"/>
        <w:autoSpaceDN w:val="0"/>
        <w:spacing w:before="26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0C24918D" w14:textId="77777777" w:rsidR="00147305" w:rsidRDefault="00000000">
      <w:pPr>
        <w:framePr w:w="296" w:wrap="auto" w:hAnchor="text" w:x="1529" w:y="3813"/>
        <w:widowControl w:val="0"/>
        <w:autoSpaceDE w:val="0"/>
        <w:autoSpaceDN w:val="0"/>
        <w:spacing w:before="26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71F08AE9" w14:textId="77777777" w:rsidR="00147305" w:rsidRDefault="00000000">
      <w:pPr>
        <w:framePr w:w="8957" w:wrap="auto" w:hAnchor="text" w:x="1776" w:y="38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</w:rPr>
        <w:t>Provozovatelem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</w:rPr>
        <w:t>pořadatelem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b/>
          <w:color w:val="000000"/>
          <w:spacing w:val="1"/>
        </w:rPr>
        <w:t>Akce</w:t>
      </w:r>
      <w:r>
        <w:rPr>
          <w:rFonts w:ascii="Calibri"/>
          <w:b/>
          <w:color w:val="000000"/>
          <w:spacing w:val="-8"/>
        </w:rPr>
        <w:t xml:space="preserve"> </w:t>
      </w:r>
      <w:r>
        <w:rPr>
          <w:rFonts w:ascii="Calibri"/>
          <w:color w:val="000000"/>
        </w:rPr>
        <w:t>z hlediska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</w:rPr>
        <w:t>odpovědnosti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</w:rPr>
        <w:t>škodu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b/>
          <w:color w:val="000000"/>
        </w:rPr>
        <w:t>SZMPB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 w:hAnsi="Calibri" w:cs="Calibri"/>
          <w:color w:val="000000"/>
        </w:rPr>
        <w:t>Škody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 w:hAnsi="Calibri" w:cs="Calibri"/>
          <w:b/>
          <w:color w:val="000000"/>
        </w:rPr>
        <w:t>Areálu</w:t>
      </w:r>
    </w:p>
    <w:p w14:paraId="340E11CB" w14:textId="77777777" w:rsidR="00147305" w:rsidRDefault="00000000">
      <w:pPr>
        <w:framePr w:w="8957" w:wrap="auto" w:hAnchor="text" w:x="1776" w:y="381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</w:rPr>
        <w:t>jdou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k </w:t>
      </w:r>
      <w:r>
        <w:rPr>
          <w:rFonts w:ascii="Calibri" w:hAnsi="Calibri" w:cs="Calibri"/>
          <w:color w:val="000000"/>
        </w:rPr>
        <w:t>tíží</w:t>
      </w:r>
      <w:r>
        <w:rPr>
          <w:rFonts w:ascii="Calibri"/>
          <w:color w:val="000000"/>
        </w:rPr>
        <w:t xml:space="preserve"> </w:t>
      </w:r>
      <w:r>
        <w:rPr>
          <w:rFonts w:ascii="Calibri"/>
          <w:b/>
          <w:color w:val="000000"/>
        </w:rPr>
        <w:t>SZMPB.</w:t>
      </w:r>
    </w:p>
    <w:p w14:paraId="1ACD6A0C" w14:textId="77777777" w:rsidR="00147305" w:rsidRDefault="00000000">
      <w:pPr>
        <w:framePr w:w="8957" w:wrap="auto" w:hAnchor="text" w:x="1776" w:y="381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>DECOLED</w:t>
      </w:r>
      <w:r>
        <w:rPr>
          <w:rFonts w:ascii="Calibri"/>
          <w:b/>
          <w:color w:val="000000"/>
          <w:spacing w:val="-13"/>
        </w:rPr>
        <w:t xml:space="preserve"> </w:t>
      </w:r>
      <w:r>
        <w:rPr>
          <w:rFonts w:ascii="Calibri" w:hAnsi="Calibri" w:cs="Calibri"/>
          <w:color w:val="000000"/>
        </w:rPr>
        <w:t>odpovídá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 w:hAnsi="Calibri" w:cs="Calibri"/>
          <w:color w:val="000000"/>
          <w:spacing w:val="-1"/>
        </w:rPr>
        <w:t>škodu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 w:hAnsi="Calibri" w:cs="Calibri"/>
          <w:color w:val="000000"/>
        </w:rPr>
        <w:t>způsobenou</w:t>
      </w:r>
      <w:r>
        <w:rPr>
          <w:rFonts w:ascii="Calibri"/>
          <w:color w:val="000000"/>
          <w:spacing w:val="-13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 w:hAnsi="Calibri" w:cs="Calibri"/>
          <w:color w:val="000000"/>
        </w:rPr>
        <w:t>ánočním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 w:hAnsi="Calibri" w:cs="Calibri"/>
          <w:color w:val="000000"/>
        </w:rPr>
        <w:t>osvětlením.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 w:hAnsi="Calibri" w:cs="Calibri"/>
          <w:color w:val="000000"/>
          <w:spacing w:val="-1"/>
        </w:rPr>
        <w:t>Škody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 w:hAnsi="Calibri" w:cs="Calibri"/>
          <w:color w:val="000000"/>
          <w:spacing w:val="-1"/>
        </w:rPr>
        <w:t>Vánočním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 w:hAnsi="Calibri" w:cs="Calibri"/>
          <w:color w:val="000000"/>
        </w:rPr>
        <w:t>osvětlení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</w:rPr>
        <w:t>jdou</w:t>
      </w:r>
    </w:p>
    <w:p w14:paraId="556A04E8" w14:textId="77777777" w:rsidR="00147305" w:rsidRDefault="00000000">
      <w:pPr>
        <w:framePr w:w="8957" w:wrap="auto" w:hAnchor="text" w:x="1776" w:y="381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tíží</w:t>
      </w:r>
      <w:r>
        <w:rPr>
          <w:rFonts w:ascii="Calibri"/>
          <w:color w:val="000000"/>
        </w:rPr>
        <w:t xml:space="preserve"> </w:t>
      </w:r>
      <w:r>
        <w:rPr>
          <w:rFonts w:ascii="Calibri"/>
          <w:b/>
          <w:color w:val="000000"/>
        </w:rPr>
        <w:t>DECOLEDu</w:t>
      </w:r>
      <w:r>
        <w:rPr>
          <w:rFonts w:ascii="Calibri"/>
          <w:color w:val="000000"/>
        </w:rPr>
        <w:t>.</w:t>
      </w:r>
    </w:p>
    <w:p w14:paraId="5F4B1B1C" w14:textId="77777777" w:rsidR="00147305" w:rsidRDefault="00000000">
      <w:pPr>
        <w:framePr w:w="8957" w:wrap="auto" w:hAnchor="text" w:x="1776" w:y="381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Smluvní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strany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 w:hAnsi="Calibri" w:cs="Calibri"/>
          <w:color w:val="000000"/>
        </w:rPr>
        <w:t>deklarují,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 w:hAnsi="Calibri" w:cs="Calibri"/>
          <w:color w:val="000000"/>
          <w:spacing w:val="-3"/>
        </w:rPr>
        <w:t>že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pro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 w:hAnsi="Calibri" w:cs="Calibri"/>
          <w:color w:val="000000"/>
        </w:rPr>
        <w:t>účely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 w:hAnsi="Calibri" w:cs="Calibri"/>
          <w:color w:val="000000"/>
        </w:rPr>
        <w:t>spolupráce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dle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 w:hAnsi="Calibri" w:cs="Calibri"/>
          <w:color w:val="000000"/>
        </w:rPr>
        <w:t>této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b/>
          <w:color w:val="000000"/>
        </w:rPr>
        <w:t>Smlouvy</w:t>
      </w:r>
      <w:r>
        <w:rPr>
          <w:rFonts w:ascii="Calibri"/>
          <w:b/>
          <w:color w:val="000000"/>
          <w:spacing w:val="29"/>
        </w:rPr>
        <w:t xml:space="preserve"> </w:t>
      </w:r>
      <w:r>
        <w:rPr>
          <w:rFonts w:ascii="Calibri" w:hAnsi="Calibri" w:cs="Calibri"/>
          <w:color w:val="000000"/>
          <w:spacing w:val="1"/>
        </w:rPr>
        <w:t>mají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 w:hAnsi="Calibri" w:cs="Calibri"/>
          <w:color w:val="000000"/>
        </w:rPr>
        <w:t>uzavřené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 w:hAnsi="Calibri" w:cs="Calibri"/>
          <w:color w:val="000000"/>
        </w:rPr>
        <w:t>odpovídající</w:t>
      </w:r>
    </w:p>
    <w:p w14:paraId="5F5BF16A" w14:textId="77777777" w:rsidR="00147305" w:rsidRDefault="00000000">
      <w:pPr>
        <w:framePr w:w="8957" w:wrap="auto" w:hAnchor="text" w:x="1776" w:y="381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pojistné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smlouvy.</w:t>
      </w:r>
    </w:p>
    <w:p w14:paraId="65494D17" w14:textId="77777777" w:rsidR="00147305" w:rsidRDefault="00000000">
      <w:pPr>
        <w:framePr w:w="8957" w:wrap="auto" w:hAnchor="text" w:x="1776" w:y="381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Pro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marketingové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účely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budou jako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pořadatelé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Akce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označeni</w:t>
      </w:r>
      <w:r>
        <w:rPr>
          <w:rFonts w:ascii="Calibri"/>
          <w:color w:val="000000"/>
        </w:rPr>
        <w:t xml:space="preserve"> </w:t>
      </w:r>
      <w:r>
        <w:rPr>
          <w:rFonts w:ascii="Calibri"/>
          <w:b/>
          <w:color w:val="000000"/>
        </w:rPr>
        <w:t>SZMPB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DECOLED</w:t>
      </w:r>
      <w:r>
        <w:rPr>
          <w:rFonts w:ascii="Calibri"/>
          <w:color w:val="000000"/>
        </w:rPr>
        <w:t>.</w:t>
      </w:r>
    </w:p>
    <w:p w14:paraId="481F668A" w14:textId="77777777" w:rsidR="00147305" w:rsidRDefault="00000000">
      <w:pPr>
        <w:framePr w:w="1832" w:wrap="auto" w:hAnchor="text" w:x="5156" w:y="596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VI.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</w:rPr>
        <w:t>Další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ujednání</w:t>
      </w:r>
    </w:p>
    <w:p w14:paraId="77AD8748" w14:textId="77777777" w:rsidR="00147305" w:rsidRDefault="00000000">
      <w:pPr>
        <w:framePr w:w="352" w:wrap="auto" w:hAnchor="text" w:x="1416" w:y="650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572BDC7A" w14:textId="77777777" w:rsidR="00147305" w:rsidRDefault="00000000">
      <w:pPr>
        <w:framePr w:w="352" w:wrap="auto" w:hAnchor="text" w:x="1416" w:y="6500"/>
        <w:widowControl w:val="0"/>
        <w:autoSpaceDE w:val="0"/>
        <w:autoSpaceDN w:val="0"/>
        <w:spacing w:before="26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48B60FF5" w14:textId="77777777" w:rsidR="00147305" w:rsidRDefault="00000000">
      <w:pPr>
        <w:framePr w:w="296" w:wrap="auto" w:hAnchor="text" w:x="1529" w:y="650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0B8F0977" w14:textId="77777777" w:rsidR="00147305" w:rsidRDefault="00000000">
      <w:pPr>
        <w:framePr w:w="296" w:wrap="auto" w:hAnchor="text" w:x="1529" w:y="6500"/>
        <w:widowControl w:val="0"/>
        <w:autoSpaceDE w:val="0"/>
        <w:autoSpaceDN w:val="0"/>
        <w:spacing w:before="26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096ADD72" w14:textId="77777777" w:rsidR="00147305" w:rsidRDefault="00000000">
      <w:pPr>
        <w:framePr w:w="8956" w:wrap="auto" w:hAnchor="text" w:x="1776" w:y="650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>SZMPB</w:t>
      </w:r>
      <w:r>
        <w:rPr>
          <w:rFonts w:ascii="Calibri"/>
          <w:b/>
          <w:color w:val="000000"/>
          <w:spacing w:val="24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zavazuje,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  <w:spacing w:val="-1"/>
        </w:rPr>
        <w:t>že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  <w:spacing w:val="-3"/>
        </w:rPr>
        <w:t>po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dobu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</w:rPr>
        <w:t>trvání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</w:rPr>
        <w:t>této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b/>
          <w:color w:val="000000"/>
        </w:rPr>
        <w:t>Smlouvy</w:t>
      </w:r>
      <w:r>
        <w:rPr>
          <w:rFonts w:ascii="Calibri"/>
          <w:b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neuspořádá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</w:rPr>
        <w:t>Areálu</w:t>
      </w:r>
      <w:r>
        <w:rPr>
          <w:rFonts w:ascii="Calibri"/>
          <w:b/>
          <w:color w:val="000000"/>
          <w:spacing w:val="22"/>
        </w:rPr>
        <w:t xml:space="preserve"> </w:t>
      </w:r>
      <w:r>
        <w:rPr>
          <w:rFonts w:ascii="Calibri"/>
          <w:b/>
          <w:color w:val="000000"/>
          <w:spacing w:val="-1"/>
        </w:rPr>
        <w:t>hradu</w:t>
      </w:r>
      <w:r>
        <w:rPr>
          <w:rFonts w:ascii="Calibri"/>
          <w:b/>
          <w:color w:val="000000"/>
          <w:spacing w:val="23"/>
        </w:rPr>
        <w:t xml:space="preserve"> </w:t>
      </w:r>
      <w:r>
        <w:rPr>
          <w:rFonts w:ascii="Calibri"/>
          <w:color w:val="000000"/>
        </w:rPr>
        <w:t>jakoukoli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akci,</w:t>
      </w:r>
    </w:p>
    <w:p w14:paraId="63BE0F44" w14:textId="77777777" w:rsidR="00147305" w:rsidRDefault="00000000">
      <w:pPr>
        <w:framePr w:w="8956" w:wrap="auto" w:hAnchor="text" w:x="1776" w:y="650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která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by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svým</w:t>
      </w:r>
      <w:r>
        <w:rPr>
          <w:rFonts w:ascii="Calibri"/>
          <w:color w:val="000000"/>
        </w:rPr>
        <w:t xml:space="preserve"> obsahem </w:t>
      </w:r>
      <w:r>
        <w:rPr>
          <w:rFonts w:ascii="Calibri" w:hAnsi="Calibri" w:cs="Calibri"/>
          <w:color w:val="000000"/>
        </w:rPr>
        <w:t>odpovídala</w:t>
      </w:r>
      <w:r>
        <w:rPr>
          <w:rFonts w:ascii="Calibri"/>
          <w:color w:val="000000"/>
        </w:rPr>
        <w:t xml:space="preserve"> </w:t>
      </w:r>
      <w:r>
        <w:rPr>
          <w:rFonts w:ascii="Calibri"/>
          <w:b/>
          <w:color w:val="000000"/>
        </w:rPr>
        <w:t>Akci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uskutečněné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dle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této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Smlouvy.</w:t>
      </w:r>
    </w:p>
    <w:p w14:paraId="0D5C8E08" w14:textId="77777777" w:rsidR="00147305" w:rsidRDefault="00000000">
      <w:pPr>
        <w:framePr w:w="8956" w:wrap="auto" w:hAnchor="text" w:x="1776" w:y="650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Smluvní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strany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 w:hAnsi="Calibri" w:cs="Calibri"/>
          <w:color w:val="000000"/>
        </w:rPr>
        <w:t>souhlasí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color w:val="000000"/>
        </w:rPr>
        <w:t xml:space="preserve">s </w:t>
      </w:r>
      <w:r>
        <w:rPr>
          <w:rFonts w:ascii="Calibri" w:hAnsi="Calibri" w:cs="Calibri"/>
          <w:color w:val="000000"/>
          <w:spacing w:val="1"/>
        </w:rPr>
        <w:t>tím,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/>
          <w:color w:val="000000"/>
        </w:rPr>
        <w:t>aby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 w:hAnsi="Calibri" w:cs="Calibri"/>
          <w:color w:val="000000"/>
        </w:rPr>
        <w:t>každá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nich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  <w:spacing w:val="-1"/>
        </w:rPr>
        <w:t>pro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 w:hAnsi="Calibri" w:cs="Calibri"/>
          <w:color w:val="000000"/>
        </w:rPr>
        <w:t>marketingové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 w:hAnsi="Calibri" w:cs="Calibri"/>
          <w:color w:val="000000"/>
        </w:rPr>
        <w:t>účely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 w:hAnsi="Calibri" w:cs="Calibri"/>
          <w:color w:val="000000"/>
        </w:rPr>
        <w:t>používala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 w:hAnsi="Calibri" w:cs="Calibri"/>
          <w:color w:val="000000"/>
        </w:rPr>
        <w:t>obrazové</w:t>
      </w:r>
    </w:p>
    <w:p w14:paraId="32C172B8" w14:textId="77777777" w:rsidR="00147305" w:rsidRDefault="00000000">
      <w:pPr>
        <w:framePr w:w="8956" w:wrap="auto" w:hAnchor="text" w:x="1776" w:y="650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záznamy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b/>
          <w:color w:val="000000"/>
          <w:spacing w:val="1"/>
        </w:rPr>
        <w:t>Akce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svých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propagačních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materiálech.</w:t>
      </w:r>
    </w:p>
    <w:p w14:paraId="425ABDF5" w14:textId="77777777" w:rsidR="00147305" w:rsidRDefault="00000000">
      <w:pPr>
        <w:framePr w:w="2118" w:wrap="auto" w:hAnchor="text" w:x="5015" w:y="81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VII.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Ostatní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ujednání</w:t>
      </w:r>
    </w:p>
    <w:p w14:paraId="2E3633ED" w14:textId="77777777" w:rsidR="00147305" w:rsidRDefault="00000000">
      <w:pPr>
        <w:framePr w:w="352" w:wrap="auto" w:hAnchor="text" w:x="1416" w:y="865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7072CF5B" w14:textId="77777777" w:rsidR="00147305" w:rsidRDefault="00000000">
      <w:pPr>
        <w:framePr w:w="352" w:wrap="auto" w:hAnchor="text" w:x="1416" w:y="8650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7F89C21A" w14:textId="77777777" w:rsidR="00147305" w:rsidRDefault="00000000">
      <w:pPr>
        <w:framePr w:w="352" w:wrap="auto" w:hAnchor="text" w:x="1416" w:y="865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14:paraId="62E85CF3" w14:textId="77777777" w:rsidR="00147305" w:rsidRDefault="00000000">
      <w:pPr>
        <w:framePr w:w="296" w:wrap="auto" w:hAnchor="text" w:x="1529" w:y="865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0742B9B6" w14:textId="77777777" w:rsidR="00147305" w:rsidRDefault="00000000">
      <w:pPr>
        <w:framePr w:w="296" w:wrap="auto" w:hAnchor="text" w:x="1529" w:y="8650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25DB3005" w14:textId="77777777" w:rsidR="00147305" w:rsidRDefault="00000000">
      <w:pPr>
        <w:framePr w:w="296" w:wrap="auto" w:hAnchor="text" w:x="1529" w:y="865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64CDEC6E" w14:textId="77777777" w:rsidR="00147305" w:rsidRDefault="00000000">
      <w:pPr>
        <w:framePr w:w="8955" w:wrap="auto" w:hAnchor="text" w:x="1776" w:y="865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Tato </w:t>
      </w:r>
      <w:r>
        <w:rPr>
          <w:rFonts w:ascii="Calibri"/>
          <w:b/>
          <w:color w:val="000000"/>
        </w:rPr>
        <w:t xml:space="preserve">Smlouva </w:t>
      </w:r>
      <w:r>
        <w:rPr>
          <w:rFonts w:ascii="Calibri"/>
          <w:color w:val="000000"/>
          <w:spacing w:val="-2"/>
        </w:rPr>
        <w:t>je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uzavřena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dobu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do </w:t>
      </w:r>
      <w:r>
        <w:rPr>
          <w:rFonts w:ascii="Calibri"/>
          <w:color w:val="000000"/>
          <w:spacing w:val="1"/>
        </w:rPr>
        <w:t>31.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3.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1"/>
        </w:rPr>
        <w:t>2025.</w:t>
      </w:r>
    </w:p>
    <w:p w14:paraId="4AF43624" w14:textId="77777777" w:rsidR="00147305" w:rsidRDefault="00000000">
      <w:pPr>
        <w:framePr w:w="8955" w:wrap="auto" w:hAnchor="text" w:x="1776" w:y="8650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Tato </w:t>
      </w:r>
      <w:r>
        <w:rPr>
          <w:rFonts w:ascii="Calibri"/>
          <w:b/>
          <w:color w:val="000000"/>
        </w:rPr>
        <w:t xml:space="preserve">Smlouva </w:t>
      </w:r>
      <w:r>
        <w:rPr>
          <w:rFonts w:ascii="Calibri"/>
          <w:color w:val="000000"/>
          <w:spacing w:val="-2"/>
        </w:rPr>
        <w:t>je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platná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účinná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okamžikem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jejího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uzavření.</w:t>
      </w:r>
    </w:p>
    <w:p w14:paraId="15CDD86D" w14:textId="77777777" w:rsidR="00147305" w:rsidRDefault="00000000">
      <w:pPr>
        <w:framePr w:w="8955" w:wrap="auto" w:hAnchor="text" w:x="1776" w:y="865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Jakékoliv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změny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</w:rPr>
        <w:t>této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b/>
          <w:color w:val="000000"/>
        </w:rPr>
        <w:t>Smlouvy</w:t>
      </w:r>
      <w:r>
        <w:rPr>
          <w:rFonts w:ascii="Calibri"/>
          <w:b/>
          <w:color w:val="000000"/>
          <w:spacing w:val="16"/>
        </w:rPr>
        <w:t xml:space="preserve"> </w:t>
      </w:r>
      <w:r>
        <w:rPr>
          <w:rFonts w:ascii="Calibri" w:hAnsi="Calibri" w:cs="Calibri"/>
          <w:color w:val="000000"/>
        </w:rPr>
        <w:t>podléhají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uzavření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písemného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dodatku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nebo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</w:rPr>
        <w:t>dohodě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</w:rPr>
        <w:t>statutárních</w:t>
      </w:r>
    </w:p>
    <w:p w14:paraId="14F47CCE" w14:textId="77777777" w:rsidR="00147305" w:rsidRDefault="00000000">
      <w:pPr>
        <w:framePr w:w="8955" w:wrap="auto" w:hAnchor="text" w:x="1776" w:y="865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zástupců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smluvních</w:t>
      </w:r>
      <w:r>
        <w:rPr>
          <w:rFonts w:ascii="Calibri"/>
          <w:color w:val="000000"/>
        </w:rPr>
        <w:t xml:space="preserve"> stran.</w:t>
      </w:r>
    </w:p>
    <w:p w14:paraId="0264AEF3" w14:textId="77777777" w:rsidR="00147305" w:rsidRDefault="00000000">
      <w:pPr>
        <w:framePr w:w="352" w:wrap="auto" w:hAnchor="text" w:x="1416" w:y="97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14:paraId="6B985806" w14:textId="77777777" w:rsidR="00147305" w:rsidRDefault="00000000">
      <w:pPr>
        <w:framePr w:w="352" w:wrap="auto" w:hAnchor="text" w:x="1416" w:y="9723"/>
        <w:widowControl w:val="0"/>
        <w:autoSpaceDE w:val="0"/>
        <w:autoSpaceDN w:val="0"/>
        <w:spacing w:before="26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14:paraId="4E75BD6A" w14:textId="77777777" w:rsidR="00147305" w:rsidRDefault="00000000">
      <w:pPr>
        <w:framePr w:w="296" w:wrap="auto" w:hAnchor="text" w:x="1529" w:y="97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15F0772F" w14:textId="77777777" w:rsidR="00147305" w:rsidRDefault="00000000">
      <w:pPr>
        <w:framePr w:w="296" w:wrap="auto" w:hAnchor="text" w:x="1529" w:y="9723"/>
        <w:widowControl w:val="0"/>
        <w:autoSpaceDE w:val="0"/>
        <w:autoSpaceDN w:val="0"/>
        <w:spacing w:before="26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4518FA39" w14:textId="77777777" w:rsidR="00147305" w:rsidRDefault="00000000">
      <w:pPr>
        <w:framePr w:w="8956" w:wrap="auto" w:hAnchor="text" w:x="1776" w:y="97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Obsah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 w:hAnsi="Calibri" w:cs="Calibri"/>
          <w:color w:val="000000"/>
        </w:rPr>
        <w:t>této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b/>
          <w:color w:val="000000"/>
        </w:rPr>
        <w:t>Smlouvy</w:t>
      </w:r>
      <w:r>
        <w:rPr>
          <w:rFonts w:ascii="Calibri"/>
          <w:b/>
          <w:color w:val="000000"/>
          <w:spacing w:val="34"/>
        </w:rPr>
        <w:t xml:space="preserve"> </w:t>
      </w:r>
      <w:r>
        <w:rPr>
          <w:rFonts w:ascii="Calibri" w:hAnsi="Calibri" w:cs="Calibri"/>
          <w:color w:val="000000"/>
          <w:spacing w:val="-1"/>
        </w:rPr>
        <w:t>považují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 w:hAnsi="Calibri" w:cs="Calibri"/>
          <w:color w:val="000000"/>
        </w:rPr>
        <w:t>smluvní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strany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 w:hAnsi="Calibri" w:cs="Calibri"/>
          <w:color w:val="000000"/>
        </w:rPr>
        <w:t>důvěrný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nikomu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jej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 w:hAnsi="Calibri" w:cs="Calibri"/>
          <w:color w:val="000000"/>
        </w:rPr>
        <w:t>nezpřístupní</w:t>
      </w:r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výjimkou</w:t>
      </w:r>
    </w:p>
    <w:p w14:paraId="6A4446BA" w14:textId="77777777" w:rsidR="00147305" w:rsidRDefault="00000000">
      <w:pPr>
        <w:framePr w:w="8956" w:wrap="auto" w:hAnchor="text" w:x="1776" w:y="972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zákonné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povinnosti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smluvních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stran</w:t>
      </w:r>
      <w:r>
        <w:rPr>
          <w:rFonts w:ascii="Calibri"/>
          <w:color w:val="000000"/>
        </w:rPr>
        <w:t xml:space="preserve"> (tj.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registr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smluv).</w:t>
      </w:r>
    </w:p>
    <w:p w14:paraId="585A4E98" w14:textId="77777777" w:rsidR="00147305" w:rsidRDefault="00000000">
      <w:pPr>
        <w:framePr w:w="8956" w:wrap="auto" w:hAnchor="text" w:x="1776" w:y="972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Tato </w:t>
      </w:r>
      <w:r>
        <w:rPr>
          <w:rFonts w:ascii="Calibri"/>
          <w:b/>
          <w:color w:val="000000"/>
        </w:rPr>
        <w:t xml:space="preserve">Smlouva </w:t>
      </w:r>
      <w:r>
        <w:rPr>
          <w:rFonts w:ascii="Calibri"/>
          <w:color w:val="000000"/>
          <w:spacing w:val="-2"/>
        </w:rPr>
        <w:t>je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vyhotovena </w:t>
      </w:r>
      <w:r>
        <w:rPr>
          <w:rFonts w:ascii="Calibri"/>
          <w:color w:val="000000"/>
          <w:spacing w:val="1"/>
        </w:rPr>
        <w:t>ve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dvou </w:t>
      </w:r>
      <w:r>
        <w:rPr>
          <w:rFonts w:ascii="Calibri" w:hAnsi="Calibri" w:cs="Calibri"/>
          <w:color w:val="000000"/>
        </w:rPr>
        <w:t>vyhotoveních,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  <w:spacing w:val="-1"/>
        </w:rPr>
        <w:t>každá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ze </w:t>
      </w:r>
      <w:r>
        <w:rPr>
          <w:rFonts w:ascii="Calibri" w:hAnsi="Calibri" w:cs="Calibri"/>
          <w:color w:val="000000"/>
        </w:rPr>
        <w:t>smluvních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stran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obdrží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jednom.</w:t>
      </w:r>
    </w:p>
    <w:p w14:paraId="1B86152E" w14:textId="77777777" w:rsidR="00147305" w:rsidRDefault="00000000">
      <w:pPr>
        <w:framePr w:w="1297" w:wrap="auto" w:hAnchor="text" w:x="1416" w:y="110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Praze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dne</w:t>
      </w:r>
    </w:p>
    <w:p w14:paraId="01E75823" w14:textId="77777777" w:rsidR="00147305" w:rsidRDefault="00000000">
      <w:pPr>
        <w:framePr w:w="1572" w:wrap="auto" w:hAnchor="text" w:x="6373" w:y="110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Příbrami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dne</w:t>
      </w:r>
    </w:p>
    <w:p w14:paraId="232CE2B3" w14:textId="77777777" w:rsidR="00147305" w:rsidRDefault="00000000">
      <w:pPr>
        <w:framePr w:w="1408" w:wrap="auto" w:hAnchor="text" w:x="1416" w:y="115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Za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DECOLED</w:t>
      </w:r>
      <w:r>
        <w:rPr>
          <w:rFonts w:ascii="Calibri"/>
          <w:color w:val="000000"/>
        </w:rPr>
        <w:t>:</w:t>
      </w:r>
    </w:p>
    <w:p w14:paraId="0C01B869" w14:textId="77777777" w:rsidR="00147305" w:rsidRDefault="00000000">
      <w:pPr>
        <w:framePr w:w="1201" w:wrap="auto" w:hAnchor="text" w:x="6373" w:y="115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Za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SZMPB</w:t>
      </w:r>
      <w:r>
        <w:rPr>
          <w:rFonts w:ascii="Calibri"/>
          <w:color w:val="000000"/>
        </w:rPr>
        <w:t>:</w:t>
      </w:r>
    </w:p>
    <w:p w14:paraId="390C5449" w14:textId="77777777" w:rsidR="00147305" w:rsidRDefault="00000000">
      <w:pPr>
        <w:framePr w:w="4199" w:wrap="auto" w:hAnchor="text" w:x="6373" w:y="11861"/>
        <w:widowControl w:val="0"/>
        <w:autoSpaceDE w:val="0"/>
        <w:autoSpaceDN w:val="0"/>
        <w:spacing w:before="0" w:after="0" w:line="631" w:lineRule="exact"/>
        <w:ind w:left="22"/>
        <w:jc w:val="left"/>
        <w:rPr>
          <w:rFonts w:ascii="RLLVAP+MyriadPro-Regular"/>
          <w:color w:val="000000"/>
          <w:sz w:val="52"/>
        </w:rPr>
      </w:pPr>
      <w:r>
        <w:rPr>
          <w:rFonts w:ascii="RLLVAP+MyriadPro-Regular"/>
          <w:color w:val="000000"/>
          <w:spacing w:val="3"/>
          <w:sz w:val="52"/>
        </w:rPr>
        <w:t>Mgr.</w:t>
      </w:r>
      <w:r>
        <w:rPr>
          <w:rFonts w:ascii="RLLVAP+MyriadPro-Regular"/>
          <w:color w:val="000000"/>
          <w:spacing w:val="-1"/>
          <w:sz w:val="52"/>
        </w:rPr>
        <w:t xml:space="preserve"> </w:t>
      </w:r>
      <w:r>
        <w:rPr>
          <w:rFonts w:ascii="RLLVAP+MyriadPro-Regular"/>
          <w:color w:val="000000"/>
          <w:spacing w:val="2"/>
          <w:sz w:val="52"/>
        </w:rPr>
        <w:t>Jan</w:t>
      </w:r>
    </w:p>
    <w:p w14:paraId="290A3A94" w14:textId="77777777" w:rsidR="00147305" w:rsidRDefault="00000000">
      <w:pPr>
        <w:framePr w:w="4199" w:wrap="auto" w:hAnchor="text" w:x="6373" w:y="11861"/>
        <w:widowControl w:val="0"/>
        <w:autoSpaceDE w:val="0"/>
        <w:autoSpaceDN w:val="0"/>
        <w:spacing w:before="0" w:after="0" w:line="630" w:lineRule="exact"/>
        <w:ind w:left="22"/>
        <w:jc w:val="left"/>
        <w:rPr>
          <w:rFonts w:ascii="RLLVAP+MyriadPro-Regular"/>
          <w:color w:val="000000"/>
          <w:sz w:val="52"/>
        </w:rPr>
      </w:pPr>
      <w:r>
        <w:rPr>
          <w:rFonts w:ascii="RLLVAP+MyriadPro-Regular"/>
          <w:color w:val="000000"/>
          <w:spacing w:val="2"/>
          <w:sz w:val="52"/>
        </w:rPr>
        <w:t>Slaba</w:t>
      </w:r>
    </w:p>
    <w:p w14:paraId="0876133D" w14:textId="77777777" w:rsidR="00147305" w:rsidRDefault="00000000">
      <w:pPr>
        <w:framePr w:w="4199" w:wrap="auto" w:hAnchor="text" w:x="6373" w:y="11861"/>
        <w:widowControl w:val="0"/>
        <w:autoSpaceDE w:val="0"/>
        <w:autoSpaceDN w:val="0"/>
        <w:spacing w:before="0" w:after="0" w:line="290" w:lineRule="exact"/>
        <w:ind w:left="2141"/>
        <w:jc w:val="left"/>
        <w:rPr>
          <w:rFonts w:ascii="RLLVAP+MyriadPro-Regular"/>
          <w:color w:val="000000"/>
          <w:sz w:val="24"/>
        </w:rPr>
      </w:pPr>
      <w:r>
        <w:rPr>
          <w:rFonts w:ascii="RLLVAP+MyriadPro-Regular"/>
          <w:color w:val="000000"/>
          <w:sz w:val="24"/>
        </w:rPr>
        <w:t>8:32:06 +02'00'</w:t>
      </w:r>
    </w:p>
    <w:p w14:paraId="34CCCBF9" w14:textId="77777777" w:rsidR="00147305" w:rsidRDefault="00000000">
      <w:pPr>
        <w:framePr w:w="4199" w:wrap="auto" w:hAnchor="text" w:x="6373" w:y="118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____________________________________</w:t>
      </w:r>
    </w:p>
    <w:p w14:paraId="2FB9EDDE" w14:textId="77777777" w:rsidR="00147305" w:rsidRDefault="00000000">
      <w:pPr>
        <w:framePr w:w="2109" w:wrap="auto" w:hAnchor="text" w:x="3448" w:y="11947"/>
        <w:widowControl w:val="0"/>
        <w:autoSpaceDE w:val="0"/>
        <w:autoSpaceDN w:val="0"/>
        <w:spacing w:before="0" w:after="0" w:line="254" w:lineRule="exact"/>
        <w:jc w:val="left"/>
        <w:rPr>
          <w:rFonts w:ascii="RLLVAP+MyriadPro-Regular"/>
          <w:color w:val="000000"/>
          <w:sz w:val="21"/>
        </w:rPr>
      </w:pPr>
      <w:r>
        <w:rPr>
          <w:rFonts w:ascii="RLLVAP+MyriadPro-Regular" w:hAnsi="RLLVAP+MyriadPro-Regular" w:cs="RLLVAP+MyriadPro-Regular"/>
          <w:color w:val="000000"/>
          <w:spacing w:val="1"/>
          <w:sz w:val="21"/>
        </w:rPr>
        <w:t>Digitáln</w:t>
      </w:r>
      <w:r>
        <w:rPr>
          <w:rFonts w:ascii="KRTWLO+MyriadPro-Regular" w:hAnsi="KRTWLO+MyriadPro-Regular" w:cs="KRTWLO+MyriadPro-Regular"/>
          <w:color w:val="000000"/>
          <w:sz w:val="21"/>
        </w:rPr>
        <w:t>ě</w:t>
      </w:r>
      <w:r>
        <w:rPr>
          <w:rFonts w:ascii="Times New Roman"/>
          <w:color w:val="000000"/>
          <w:spacing w:val="-7"/>
          <w:sz w:val="21"/>
        </w:rPr>
        <w:t xml:space="preserve"> </w:t>
      </w:r>
      <w:r>
        <w:rPr>
          <w:rFonts w:ascii="RLLVAP+MyriadPro-Regular"/>
          <w:color w:val="000000"/>
          <w:spacing w:val="1"/>
          <w:sz w:val="21"/>
        </w:rPr>
        <w:t>podepsal</w:t>
      </w:r>
    </w:p>
    <w:p w14:paraId="0AE73265" w14:textId="77777777" w:rsidR="00147305" w:rsidRDefault="00000000">
      <w:pPr>
        <w:framePr w:w="2109" w:wrap="auto" w:hAnchor="text" w:x="3448" w:y="11947"/>
        <w:widowControl w:val="0"/>
        <w:autoSpaceDE w:val="0"/>
        <w:autoSpaceDN w:val="0"/>
        <w:spacing w:before="8" w:after="0" w:line="254" w:lineRule="exact"/>
        <w:jc w:val="left"/>
        <w:rPr>
          <w:rFonts w:ascii="RLLVAP+MyriadPro-Regular"/>
          <w:color w:val="000000"/>
          <w:sz w:val="21"/>
        </w:rPr>
      </w:pPr>
      <w:r>
        <w:rPr>
          <w:rFonts w:ascii="RLLVAP+MyriadPro-Regular"/>
          <w:color w:val="000000"/>
          <w:spacing w:val="1"/>
          <w:sz w:val="21"/>
        </w:rPr>
        <w:t>Ing.</w:t>
      </w:r>
      <w:r>
        <w:rPr>
          <w:rFonts w:ascii="RLLVAP+MyriadPro-Regular"/>
          <w:color w:val="000000"/>
          <w:sz w:val="21"/>
        </w:rPr>
        <w:t xml:space="preserve"> </w:t>
      </w:r>
      <w:r>
        <w:rPr>
          <w:rFonts w:ascii="RLLVAP+MyriadPro-Regular" w:hAnsi="RLLVAP+MyriadPro-Regular" w:cs="RLLVAP+MyriadPro-Regular"/>
          <w:color w:val="000000"/>
          <w:sz w:val="21"/>
        </w:rPr>
        <w:t>Vít</w:t>
      </w:r>
      <w:r>
        <w:rPr>
          <w:rFonts w:ascii="KRTWLO+MyriadPro-Regular" w:hAnsi="KRTWLO+MyriadPro-Regular" w:cs="KRTWLO+MyriadPro-Regular"/>
          <w:color w:val="000000"/>
          <w:spacing w:val="1"/>
          <w:sz w:val="21"/>
        </w:rPr>
        <w:t>ě</w:t>
      </w:r>
      <w:r>
        <w:rPr>
          <w:rFonts w:ascii="RLLVAP+MyriadPro-Regular"/>
          <w:color w:val="000000"/>
          <w:sz w:val="21"/>
        </w:rPr>
        <w:t xml:space="preserve">zslav </w:t>
      </w:r>
      <w:r>
        <w:rPr>
          <w:rFonts w:ascii="RLLVAP+MyriadPro-Regular" w:hAnsi="RLLVAP+MyriadPro-Regular" w:cs="RLLVAP+MyriadPro-Regular"/>
          <w:color w:val="000000"/>
          <w:spacing w:val="1"/>
          <w:sz w:val="21"/>
        </w:rPr>
        <w:t>Polá</w:t>
      </w:r>
      <w:r>
        <w:rPr>
          <w:rFonts w:ascii="KRTWLO+MyriadPro-Regular" w:hAnsi="KRTWLO+MyriadPro-Regular" w:cs="KRTWLO+MyriadPro-Regular"/>
          <w:color w:val="000000"/>
          <w:spacing w:val="1"/>
          <w:sz w:val="21"/>
        </w:rPr>
        <w:t>č</w:t>
      </w:r>
      <w:r>
        <w:rPr>
          <w:rFonts w:ascii="RLLVAP+MyriadPro-Regular"/>
          <w:color w:val="000000"/>
          <w:spacing w:val="1"/>
          <w:sz w:val="21"/>
        </w:rPr>
        <w:t>ek</w:t>
      </w:r>
    </w:p>
    <w:p w14:paraId="628510E0" w14:textId="77777777" w:rsidR="00147305" w:rsidRDefault="00000000">
      <w:pPr>
        <w:framePr w:w="2109" w:wrap="auto" w:hAnchor="text" w:x="3448" w:y="11947"/>
        <w:widowControl w:val="0"/>
        <w:autoSpaceDE w:val="0"/>
        <w:autoSpaceDN w:val="0"/>
        <w:spacing w:before="8" w:after="0" w:line="254" w:lineRule="exact"/>
        <w:jc w:val="left"/>
        <w:rPr>
          <w:rFonts w:ascii="RLLVAP+MyriadPro-Regular"/>
          <w:color w:val="000000"/>
          <w:sz w:val="21"/>
        </w:rPr>
      </w:pPr>
      <w:r>
        <w:rPr>
          <w:rFonts w:ascii="RLLVAP+MyriadPro-Regular"/>
          <w:color w:val="000000"/>
          <w:spacing w:val="1"/>
          <w:sz w:val="21"/>
        </w:rPr>
        <w:t>Datum:</w:t>
      </w:r>
      <w:r>
        <w:rPr>
          <w:rFonts w:ascii="RLLVAP+MyriadPro-Regular"/>
          <w:color w:val="000000"/>
          <w:sz w:val="21"/>
        </w:rPr>
        <w:t xml:space="preserve"> </w:t>
      </w:r>
      <w:r>
        <w:rPr>
          <w:rFonts w:ascii="RLLVAP+MyriadPro-Regular"/>
          <w:color w:val="000000"/>
          <w:spacing w:val="1"/>
          <w:sz w:val="21"/>
        </w:rPr>
        <w:t>2024.09.17</w:t>
      </w:r>
    </w:p>
    <w:p w14:paraId="25E54675" w14:textId="77777777" w:rsidR="00147305" w:rsidRDefault="00000000">
      <w:pPr>
        <w:framePr w:w="2137" w:wrap="auto" w:hAnchor="text" w:x="8391" w:y="11925"/>
        <w:widowControl w:val="0"/>
        <w:autoSpaceDE w:val="0"/>
        <w:autoSpaceDN w:val="0"/>
        <w:spacing w:before="0" w:after="0" w:line="290" w:lineRule="exact"/>
        <w:jc w:val="left"/>
        <w:rPr>
          <w:rFonts w:ascii="RLLVAP+MyriadPro-Regular"/>
          <w:color w:val="000000"/>
          <w:sz w:val="24"/>
        </w:rPr>
      </w:pPr>
      <w:r>
        <w:rPr>
          <w:rFonts w:ascii="RLLVAP+MyriadPro-Regular" w:hAnsi="RLLVAP+MyriadPro-Regular" w:cs="RLLVAP+MyriadPro-Regular"/>
          <w:color w:val="000000"/>
          <w:sz w:val="24"/>
        </w:rPr>
        <w:t>Digitáln</w:t>
      </w:r>
      <w:r>
        <w:rPr>
          <w:rFonts w:ascii="KRTWLO+MyriadPro-Regular" w:hAnsi="KRTWLO+MyriadPro-Regular" w:cs="KRTWLO+MyriadPro-Regular"/>
          <w:color w:val="000000"/>
          <w:sz w:val="24"/>
        </w:rPr>
        <w:t>ě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RLLVAP+MyriadPro-Regular"/>
          <w:color w:val="000000"/>
          <w:sz w:val="24"/>
        </w:rPr>
        <w:t>podepsal</w:t>
      </w:r>
    </w:p>
    <w:p w14:paraId="67CCAB40" w14:textId="77777777" w:rsidR="00147305" w:rsidRDefault="00000000">
      <w:pPr>
        <w:framePr w:w="2137" w:wrap="auto" w:hAnchor="text" w:x="8391" w:y="11925"/>
        <w:widowControl w:val="0"/>
        <w:autoSpaceDE w:val="0"/>
        <w:autoSpaceDN w:val="0"/>
        <w:spacing w:before="10" w:after="0" w:line="290" w:lineRule="exact"/>
        <w:jc w:val="left"/>
        <w:rPr>
          <w:rFonts w:ascii="RLLVAP+MyriadPro-Regular"/>
          <w:color w:val="000000"/>
          <w:sz w:val="24"/>
        </w:rPr>
      </w:pPr>
      <w:r>
        <w:rPr>
          <w:rFonts w:ascii="RLLVAP+MyriadPro-Regular"/>
          <w:color w:val="000000"/>
          <w:sz w:val="24"/>
        </w:rPr>
        <w:t>Mgr. Jan Slaba</w:t>
      </w:r>
    </w:p>
    <w:p w14:paraId="31D2B1A8" w14:textId="77777777" w:rsidR="00147305" w:rsidRDefault="00000000">
      <w:pPr>
        <w:framePr w:w="2137" w:wrap="auto" w:hAnchor="text" w:x="8391" w:y="11925"/>
        <w:widowControl w:val="0"/>
        <w:autoSpaceDE w:val="0"/>
        <w:autoSpaceDN w:val="0"/>
        <w:spacing w:before="0" w:after="0" w:line="289" w:lineRule="exact"/>
        <w:jc w:val="left"/>
        <w:rPr>
          <w:rFonts w:ascii="RLLVAP+MyriadPro-Regular"/>
          <w:color w:val="000000"/>
          <w:sz w:val="24"/>
        </w:rPr>
      </w:pPr>
      <w:r>
        <w:rPr>
          <w:rFonts w:ascii="RLLVAP+MyriadPro-Regular"/>
          <w:color w:val="000000"/>
          <w:sz w:val="24"/>
        </w:rPr>
        <w:t>Datum: 2024.09.18</w:t>
      </w:r>
    </w:p>
    <w:p w14:paraId="7AF65A16" w14:textId="77777777" w:rsidR="00147305" w:rsidRDefault="00000000">
      <w:pPr>
        <w:framePr w:w="2176" w:wrap="auto" w:hAnchor="text" w:x="1465" w:y="12010"/>
        <w:widowControl w:val="0"/>
        <w:autoSpaceDE w:val="0"/>
        <w:autoSpaceDN w:val="0"/>
        <w:spacing w:before="0" w:after="0" w:line="429" w:lineRule="exact"/>
        <w:jc w:val="left"/>
        <w:rPr>
          <w:rFonts w:ascii="RLLVAP+MyriadPro-Regular"/>
          <w:color w:val="000000"/>
          <w:sz w:val="36"/>
        </w:rPr>
      </w:pPr>
      <w:r>
        <w:rPr>
          <w:rFonts w:ascii="RLLVAP+MyriadPro-Regular"/>
          <w:color w:val="000000"/>
          <w:spacing w:val="-1"/>
          <w:sz w:val="36"/>
        </w:rPr>
        <w:t>Ing.</w:t>
      </w:r>
      <w:r>
        <w:rPr>
          <w:rFonts w:ascii="RLLVAP+MyriadPro-Regular"/>
          <w:color w:val="000000"/>
          <w:sz w:val="36"/>
        </w:rPr>
        <w:t xml:space="preserve"> </w:t>
      </w:r>
      <w:r>
        <w:rPr>
          <w:rFonts w:ascii="RLLVAP+MyriadPro-Regular" w:hAnsi="RLLVAP+MyriadPro-Regular" w:cs="RLLVAP+MyriadPro-Regular"/>
          <w:color w:val="000000"/>
          <w:spacing w:val="-1"/>
          <w:sz w:val="36"/>
        </w:rPr>
        <w:t>Vít</w:t>
      </w:r>
      <w:r>
        <w:rPr>
          <w:rFonts w:ascii="KRTWLO+MyriadPro-Regular" w:hAnsi="KRTWLO+MyriadPro-Regular" w:cs="KRTWLO+MyriadPro-Regular"/>
          <w:color w:val="000000"/>
          <w:spacing w:val="-1"/>
          <w:sz w:val="36"/>
        </w:rPr>
        <w:t>ě</w:t>
      </w:r>
      <w:r>
        <w:rPr>
          <w:rFonts w:ascii="RLLVAP+MyriadPro-Regular"/>
          <w:color w:val="000000"/>
          <w:spacing w:val="-1"/>
          <w:sz w:val="36"/>
        </w:rPr>
        <w:t>zslav</w:t>
      </w:r>
    </w:p>
    <w:p w14:paraId="57EAF8F3" w14:textId="77777777" w:rsidR="00147305" w:rsidRDefault="00000000">
      <w:pPr>
        <w:framePr w:w="2176" w:wrap="auto" w:hAnchor="text" w:x="1465" w:y="12010"/>
        <w:widowControl w:val="0"/>
        <w:autoSpaceDE w:val="0"/>
        <w:autoSpaceDN w:val="0"/>
        <w:spacing w:before="14" w:after="0" w:line="429" w:lineRule="exact"/>
        <w:jc w:val="left"/>
        <w:rPr>
          <w:rFonts w:ascii="RLLVAP+MyriadPro-Regular"/>
          <w:color w:val="000000"/>
          <w:sz w:val="36"/>
        </w:rPr>
      </w:pPr>
      <w:r>
        <w:rPr>
          <w:rFonts w:ascii="RLLVAP+MyriadPro-Regular" w:hAnsi="RLLVAP+MyriadPro-Regular" w:cs="RLLVAP+MyriadPro-Regular"/>
          <w:color w:val="000000"/>
          <w:spacing w:val="-1"/>
          <w:sz w:val="36"/>
        </w:rPr>
        <w:t>Polá</w:t>
      </w:r>
      <w:r>
        <w:rPr>
          <w:rFonts w:ascii="KRTWLO+MyriadPro-Regular" w:hAnsi="KRTWLO+MyriadPro-Regular" w:cs="KRTWLO+MyriadPro-Regular"/>
          <w:color w:val="000000"/>
          <w:spacing w:val="-1"/>
          <w:sz w:val="36"/>
        </w:rPr>
        <w:t>č</w:t>
      </w:r>
      <w:r>
        <w:rPr>
          <w:rFonts w:ascii="RLLVAP+MyriadPro-Regular"/>
          <w:color w:val="000000"/>
          <w:spacing w:val="-1"/>
          <w:sz w:val="36"/>
        </w:rPr>
        <w:t>ek</w:t>
      </w:r>
    </w:p>
    <w:p w14:paraId="6C5D5EF6" w14:textId="77777777" w:rsidR="00147305" w:rsidRDefault="00000000">
      <w:pPr>
        <w:framePr w:w="348" w:wrap="auto" w:hAnchor="text" w:x="3448" w:y="12725"/>
        <w:widowControl w:val="0"/>
        <w:autoSpaceDE w:val="0"/>
        <w:autoSpaceDN w:val="0"/>
        <w:spacing w:before="0" w:after="0" w:line="254" w:lineRule="exact"/>
        <w:jc w:val="left"/>
        <w:rPr>
          <w:rFonts w:ascii="RLLVAP+MyriadPro-Regular"/>
          <w:color w:val="000000"/>
          <w:sz w:val="21"/>
        </w:rPr>
      </w:pPr>
      <w:r>
        <w:rPr>
          <w:rFonts w:ascii="RLLVAP+MyriadPro-Regular"/>
          <w:color w:val="000000"/>
          <w:sz w:val="21"/>
        </w:rPr>
        <w:t>1</w:t>
      </w:r>
    </w:p>
    <w:p w14:paraId="5510F7A8" w14:textId="77777777" w:rsidR="00147305" w:rsidRDefault="00000000">
      <w:pPr>
        <w:framePr w:w="1553" w:wrap="auto" w:hAnchor="text" w:x="3556" w:y="12725"/>
        <w:widowControl w:val="0"/>
        <w:autoSpaceDE w:val="0"/>
        <w:autoSpaceDN w:val="0"/>
        <w:spacing w:before="0" w:after="0" w:line="254" w:lineRule="exact"/>
        <w:jc w:val="left"/>
        <w:rPr>
          <w:rFonts w:ascii="RLLVAP+MyriadPro-Regular"/>
          <w:color w:val="000000"/>
          <w:sz w:val="21"/>
        </w:rPr>
      </w:pPr>
      <w:r>
        <w:rPr>
          <w:rFonts w:ascii="RLLVAP+MyriadPro-Regular"/>
          <w:color w:val="000000"/>
          <w:spacing w:val="1"/>
          <w:sz w:val="21"/>
        </w:rPr>
        <w:t>4:28:38</w:t>
      </w:r>
      <w:r>
        <w:rPr>
          <w:rFonts w:ascii="RLLVAP+MyriadPro-Regular"/>
          <w:color w:val="000000"/>
          <w:sz w:val="21"/>
        </w:rPr>
        <w:t xml:space="preserve"> </w:t>
      </w:r>
      <w:r>
        <w:rPr>
          <w:rFonts w:ascii="RLLVAP+MyriadPro-Regular"/>
          <w:color w:val="000000"/>
          <w:spacing w:val="1"/>
          <w:sz w:val="21"/>
        </w:rPr>
        <w:t>+02'00'</w:t>
      </w:r>
    </w:p>
    <w:p w14:paraId="06F9BE47" w14:textId="77777777" w:rsidR="00147305" w:rsidRDefault="00000000">
      <w:pPr>
        <w:framePr w:w="364" w:wrap="auto" w:hAnchor="text" w:x="8391" w:y="12802"/>
        <w:widowControl w:val="0"/>
        <w:autoSpaceDE w:val="0"/>
        <w:autoSpaceDN w:val="0"/>
        <w:spacing w:before="0" w:after="0" w:line="290" w:lineRule="exact"/>
        <w:jc w:val="left"/>
        <w:rPr>
          <w:rFonts w:ascii="RLLVAP+MyriadPro-Regular"/>
          <w:color w:val="000000"/>
          <w:sz w:val="24"/>
        </w:rPr>
      </w:pPr>
      <w:r>
        <w:rPr>
          <w:rFonts w:ascii="RLLVAP+MyriadPro-Regular"/>
          <w:color w:val="000000"/>
          <w:sz w:val="24"/>
        </w:rPr>
        <w:t>0</w:t>
      </w:r>
    </w:p>
    <w:p w14:paraId="36055FE4" w14:textId="77777777" w:rsidR="00147305" w:rsidRDefault="00000000">
      <w:pPr>
        <w:framePr w:w="350" w:wrap="auto" w:hAnchor="text" w:x="1416" w:y="1286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_</w:t>
      </w:r>
    </w:p>
    <w:p w14:paraId="073C8D37" w14:textId="77777777" w:rsidR="00147305" w:rsidRDefault="00000000">
      <w:pPr>
        <w:framePr w:w="4089" w:wrap="auto" w:hAnchor="text" w:x="1526" w:y="1286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___________________________________</w:t>
      </w:r>
    </w:p>
    <w:p w14:paraId="39023339" w14:textId="77777777" w:rsidR="00147305" w:rsidRDefault="00000000">
      <w:pPr>
        <w:framePr w:w="2147" w:wrap="auto" w:hAnchor="text" w:x="1416" w:y="133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DECOLED s.r.o.</w:t>
      </w:r>
    </w:p>
    <w:p w14:paraId="2473ED0C" w14:textId="77777777" w:rsidR="00147305" w:rsidRDefault="00000000">
      <w:pPr>
        <w:framePr w:w="2147" w:wrap="auto" w:hAnchor="text" w:x="1416" w:y="1331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Ing.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Vítězslav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Poláček</w:t>
      </w:r>
    </w:p>
    <w:p w14:paraId="0E59A8F3" w14:textId="77777777" w:rsidR="00147305" w:rsidRDefault="00000000">
      <w:pPr>
        <w:framePr w:w="2147" w:wrap="auto" w:hAnchor="text" w:x="1416" w:y="1331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jednatel</w:t>
      </w:r>
    </w:p>
    <w:p w14:paraId="20B31F9C" w14:textId="77777777" w:rsidR="00147305" w:rsidRDefault="00000000">
      <w:pPr>
        <w:framePr w:w="3273" w:wrap="auto" w:hAnchor="text" w:x="6373" w:y="133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Sportovní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zařízení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města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Příbram</w:t>
      </w:r>
    </w:p>
    <w:p w14:paraId="12D07965" w14:textId="77777777" w:rsidR="00147305" w:rsidRDefault="00000000">
      <w:pPr>
        <w:framePr w:w="3273" w:wrap="auto" w:hAnchor="text" w:x="6373" w:y="1331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Mgr. Jan Slaba</w:t>
      </w:r>
    </w:p>
    <w:p w14:paraId="62CDC35F" w14:textId="77777777" w:rsidR="00147305" w:rsidRDefault="00000000">
      <w:pPr>
        <w:framePr w:w="3273" w:wrap="auto" w:hAnchor="text" w:x="6373" w:y="1331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ředitel</w:t>
      </w:r>
    </w:p>
    <w:p w14:paraId="0ACD0FBF" w14:textId="098871B3" w:rsidR="00147305" w:rsidRDefault="003C433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689DFB6D" wp14:editId="1B77741C">
            <wp:simplePos x="0" y="0"/>
            <wp:positionH relativeFrom="page">
              <wp:posOffset>1804670</wp:posOffset>
            </wp:positionH>
            <wp:positionV relativeFrom="page">
              <wp:posOffset>7566660</wp:posOffset>
            </wp:positionV>
            <wp:extent cx="725805" cy="728980"/>
            <wp:effectExtent l="0" t="0" r="0" b="0"/>
            <wp:wrapNone/>
            <wp:docPr id="3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" cy="728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0FC3718C" wp14:editId="267617B0">
            <wp:simplePos x="0" y="0"/>
            <wp:positionH relativeFrom="page">
              <wp:posOffset>4894580</wp:posOffset>
            </wp:positionH>
            <wp:positionV relativeFrom="page">
              <wp:posOffset>7548245</wp:posOffset>
            </wp:positionV>
            <wp:extent cx="824865" cy="828040"/>
            <wp:effectExtent l="0" t="0" r="0" b="0"/>
            <wp:wrapNone/>
            <wp:docPr id="2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" cy="828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4730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F5D52EF5-8BF8-43D5-ABFD-C03B4E420CE9}"/>
    <w:embedBold r:id="rId2" w:fontKey="{6810FAA6-B5C5-4898-B8A0-9A58A49A4A27}"/>
    <w:embedBoldItalic r:id="rId3" w:fontKey="{3DEB56C3-384D-4F4B-B123-88B900C506A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BE48E7C5-5731-45B0-8F26-905DF6ADA8C1}"/>
    <w:embedBold r:id="rId5" w:fontKey="{1844152F-5B86-4BFF-B4B8-4C173851A689}"/>
    <w:embedBoldItalic r:id="rId6" w:fontKey="{C0563258-3FA1-4231-AB52-4A61B641999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5557F9F3-B4B1-45E5-8F43-86241C201BEE}"/>
  </w:font>
  <w:font w:name="RLLVAP+MyriadPro-Regular">
    <w:charset w:val="01"/>
    <w:family w:val="auto"/>
    <w:pitch w:val="variable"/>
    <w:sig w:usb0="01010101" w:usb1="01010101" w:usb2="01010101" w:usb3="01010101" w:csb0="01010101" w:csb1="01010101"/>
    <w:embedRegular r:id="rId8" w:fontKey="{E0F1B812-C5AD-4E9D-9F42-8856BD8D42C8}"/>
  </w:font>
  <w:font w:name="KRTWLO+MyriadPro-Regular">
    <w:charset w:val="01"/>
    <w:family w:val="auto"/>
    <w:pitch w:val="variable"/>
    <w:sig w:usb0="01010101" w:usb1="01010101" w:usb2="01010101" w:usb3="01010101" w:csb0="01010101" w:csb1="01010101"/>
    <w:embedRegular r:id="rId9" w:fontKey="{32F751BE-89EB-4BA5-8D61-97BFBE0BD0A4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0" w:fontKey="{16DBB5D6-A2A3-4E2E-8C64-AB93D7EEA14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47305"/>
    <w:rsid w:val="003C4337"/>
    <w:rsid w:val="006011F4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19777F"/>
  <w15:docId w15:val="{9C307CC6-C962-4C37-9B17-6AA7AC0C8E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svetlavypraveji.cz/" TargetMode="External"/><Relationship Id="rId12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svetlavypraveji.cz/" TargetMode="External"/><Relationship Id="rId11" Type="http://schemas.openxmlformats.org/officeDocument/2006/relationships/image" Target="media/image2.jpeg"/><Relationship Id="rId5" Type="http://schemas.openxmlformats.org/officeDocument/2006/relationships/hyperlink" Target="http://www.svetlavypraveji.cz/" TargetMode="External"/><Relationship Id="rId10" Type="http://schemas.openxmlformats.org/officeDocument/2006/relationships/hyperlink" Target="http://www.svetlavypraveji.cz/" TargetMode="External"/><Relationship Id="rId4" Type="http://schemas.openxmlformats.org/officeDocument/2006/relationships/hyperlink" Target="http://www.svetlavypraveji.cz/" TargetMode="External"/><Relationship Id="rId9" Type="http://schemas.openxmlformats.org/officeDocument/2006/relationships/hyperlink" Target="http://www.svetlavypraveji.cz/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1145</Words>
  <Characters>6762</Characters>
  <Application>Microsoft Office Word</Application>
  <DocSecurity>0</DocSecurity>
  <Lines>56</Lines>
  <Paragraphs>15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Mzdy Szm</cp:lastModifiedBy>
  <cp:revision>2</cp:revision>
  <dcterms:created xsi:type="dcterms:W3CDTF">2024-10-08T08:03:00Z</dcterms:created>
  <dcterms:modified xsi:type="dcterms:W3CDTF">2024-10-08T08:03:00Z</dcterms:modified>
</cp:coreProperties>
</file>