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5"/>
        <w:ind w:left="0"/>
        <w:jc w:val="left"/>
        <w:rPr>
          <w:rFonts w:ascii="Times New Roman"/>
        </w:rPr>
      </w:pPr>
    </w:p>
    <w:p>
      <w:pPr>
        <w:spacing w:line="425" w:lineRule="exact" w:before="99"/>
        <w:ind w:left="809" w:right="536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5230600049</w:t>
      </w:r>
    </w:p>
    <w:p>
      <w:pPr>
        <w:spacing w:line="425" w:lineRule="exact" w:before="0"/>
        <w:ind w:left="809" w:right="542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809" w:right="54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809" w:right="543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Jan</w:t>
      </w:r>
      <w:r>
        <w:rPr>
          <w:spacing w:val="-6"/>
        </w:rPr>
        <w:t> </w:t>
      </w:r>
      <w:r>
        <w:rPr>
          <w:spacing w:val="-2"/>
        </w:rPr>
        <w:t>Musil</w:t>
      </w:r>
    </w:p>
    <w:p>
      <w:pPr>
        <w:pStyle w:val="BodyText"/>
        <w:tabs>
          <w:tab w:pos="3257" w:val="left" w:leader="none"/>
        </w:tabs>
        <w:ind w:left="382" w:right="2082"/>
        <w:jc w:val="left"/>
      </w:pPr>
      <w:r>
        <w:rPr/>
        <w:t>podnikatel</w:t>
      </w:r>
      <w:r>
        <w:rPr>
          <w:spacing w:val="-6"/>
        </w:rPr>
        <w:t> </w:t>
      </w:r>
      <w:r>
        <w:rPr/>
        <w:t>zapsaný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živnostenském</w:t>
      </w:r>
      <w:r>
        <w:rPr>
          <w:spacing w:val="-4"/>
        </w:rPr>
        <w:t> </w:t>
      </w:r>
      <w:r>
        <w:rPr/>
        <w:t>rejstříku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evidenci</w:t>
      </w:r>
      <w:r>
        <w:rPr>
          <w:spacing w:val="-6"/>
        </w:rPr>
        <w:t> </w:t>
      </w:r>
      <w:r>
        <w:rPr/>
        <w:t>zemědělských</w:t>
      </w:r>
      <w:r>
        <w:rPr>
          <w:spacing w:val="-5"/>
        </w:rPr>
        <w:t> </w:t>
      </w:r>
      <w:r>
        <w:rPr/>
        <w:t>podnikatelů se sídlem:</w:t>
        <w:tab/>
        <w:t>č.p. 287, 679 76 Drnovice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64338509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19-</w:t>
      </w:r>
      <w:r>
        <w:rPr>
          <w:spacing w:val="-2"/>
        </w:rPr>
        <w:t>4874110217/0100</w:t>
      </w:r>
    </w:p>
    <w:p>
      <w:pPr>
        <w:pStyle w:val="BodyText"/>
        <w:spacing w:line="265" w:lineRule="exac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8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541"/>
      </w:pPr>
      <w:r>
        <w:rPr>
          <w:spacing w:val="-5"/>
        </w:rPr>
        <w:t>I.</w:t>
      </w:r>
    </w:p>
    <w:p>
      <w:pPr>
        <w:pStyle w:val="Heading2"/>
        <w:spacing w:before="1"/>
        <w:ind w:right="54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/>
      </w:pPr>
      <w:r>
        <w:rPr/>
        <w:t>„Smlouva“) se uzavírá na základě Rozhodnutí ministra životního prostředí č. 5230600049 o poskytnutí finančních prostředků ze Státního fondu životního prostředí ČR ze dne 20. 12. 2023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spacing w:before="2"/>
        <w:ind w:right="111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460" w:top="1120" w:bottom="1660" w:left="1320" w:right="1020"/>
          <w:pgNumType w:start="1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00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right="541"/>
      </w:pPr>
      <w:r>
        <w:rPr/>
        <w:t>„Kompostárna</w:t>
      </w:r>
      <w:r>
        <w:rPr>
          <w:spacing w:val="-14"/>
        </w:rPr>
        <w:t> </w:t>
      </w:r>
      <w:r>
        <w:rPr>
          <w:spacing w:val="-2"/>
        </w:rPr>
        <w:t>Musil“</w:t>
      </w:r>
    </w:p>
    <w:p>
      <w:pPr>
        <w:pStyle w:val="BodyText"/>
        <w:spacing w:before="121"/>
        <w:ind w:right="6289"/>
        <w:jc w:val="center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souladu</w:t>
      </w:r>
      <w:r>
        <w:rPr>
          <w:spacing w:val="14"/>
          <w:sz w:val="20"/>
        </w:rPr>
        <w:t> </w:t>
      </w:r>
      <w:r>
        <w:rPr>
          <w:sz w:val="20"/>
        </w:rPr>
        <w:t>s</w:t>
      </w:r>
      <w:r>
        <w:rPr>
          <w:spacing w:val="14"/>
          <w:sz w:val="20"/>
        </w:rPr>
        <w:t> </w:t>
      </w:r>
      <w:r>
        <w:rPr>
          <w:sz w:val="20"/>
        </w:rPr>
        <w:t>"Nařízením</w:t>
      </w:r>
      <w:r>
        <w:rPr>
          <w:spacing w:val="15"/>
          <w:sz w:val="20"/>
        </w:rPr>
        <w:t> </w:t>
      </w:r>
      <w:r>
        <w:rPr>
          <w:sz w:val="20"/>
        </w:rPr>
        <w:t>Komise</w:t>
      </w:r>
      <w:r>
        <w:rPr>
          <w:spacing w:val="13"/>
          <w:sz w:val="20"/>
        </w:rPr>
        <w:t> </w:t>
      </w:r>
      <w:r>
        <w:rPr>
          <w:sz w:val="20"/>
        </w:rPr>
        <w:t>(EU)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2023/2831</w:t>
      </w:r>
      <w:r>
        <w:rPr>
          <w:spacing w:val="16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13.</w:t>
      </w:r>
      <w:r>
        <w:rPr>
          <w:spacing w:val="-2"/>
          <w:sz w:val="20"/>
        </w:rPr>
        <w:t> </w:t>
      </w:r>
      <w:r>
        <w:rPr>
          <w:sz w:val="20"/>
        </w:rPr>
        <w:t>prosince</w:t>
      </w:r>
      <w:r>
        <w:rPr>
          <w:spacing w:val="13"/>
          <w:sz w:val="20"/>
        </w:rPr>
        <w:t> </w:t>
      </w:r>
      <w:r>
        <w:rPr>
          <w:sz w:val="20"/>
        </w:rPr>
        <w:t>2023 o použití článků 107 a 108 Smlouvy o fungování Evropské unie na podporu de minimis", zveřejněným v Úředním věstníku EU dne 15. 12. 2023.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541"/>
      </w:pPr>
      <w:r>
        <w:rPr>
          <w:spacing w:val="-5"/>
        </w:rPr>
        <w:t>II.</w:t>
      </w:r>
    </w:p>
    <w:p>
      <w:pPr>
        <w:pStyle w:val="Heading2"/>
        <w:spacing w:before="1"/>
        <w:ind w:right="54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547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463,90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</w:pPr>
      <w:r>
        <w:rPr/>
        <w:t>čtyři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pět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čtyřicet</w:t>
      </w:r>
      <w:r>
        <w:rPr>
          <w:spacing w:val="-4"/>
        </w:rPr>
        <w:t> </w:t>
      </w:r>
      <w:r>
        <w:rPr/>
        <w:t>sedm</w:t>
      </w:r>
      <w:r>
        <w:rPr>
          <w:spacing w:val="-4"/>
        </w:rPr>
        <w:t> </w:t>
      </w:r>
      <w:r>
        <w:rPr/>
        <w:t>tisíc</w:t>
      </w:r>
      <w:r>
        <w:rPr>
          <w:spacing w:val="-7"/>
        </w:rPr>
        <w:t> </w:t>
      </w: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6"/>
        </w:rPr>
        <w:t> </w:t>
      </w:r>
      <w:r>
        <w:rPr/>
        <w:t>šedesát</w:t>
      </w:r>
      <w:r>
        <w:rPr>
          <w:spacing w:val="-4"/>
        </w:rPr>
        <w:t> </w:t>
      </w:r>
      <w:r>
        <w:rPr/>
        <w:t>tři</w:t>
      </w:r>
      <w:r>
        <w:rPr>
          <w:spacing w:val="-7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českých,</w:t>
      </w:r>
      <w:r>
        <w:rPr>
          <w:spacing w:val="-7"/>
        </w:rPr>
        <w:t> </w:t>
      </w:r>
      <w:r>
        <w:rPr/>
        <w:t>devadesát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6 496 377,00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460" w:top="1120" w:bottom="1660" w:left="1320" w:right="1020"/>
        </w:sectPr>
      </w:pPr>
    </w:p>
    <w:p>
      <w:pPr>
        <w:pStyle w:val="Heading2"/>
        <w:ind w:right="545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7"/>
          <w:footerReference w:type="default" r:id="rId8"/>
          <w:pgSz w:w="12240" w:h="15840"/>
          <w:pgMar w:header="569" w:footer="1415" w:top="1960" w:bottom="1600" w:left="1320" w:right="1020"/>
          <w:pgNumType w:start="3"/>
        </w:sectPr>
      </w:pPr>
    </w:p>
    <w:p>
      <w:pPr>
        <w:pStyle w:val="Heading2"/>
        <w:ind w:right="546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v rámci realizace projektu pořídí vybavení pro intenzifikaci stávající kompostárny v obci Krhov a tím následně vytvoří roční kapacitu pro "zpracování odpadu" ve výši 375,00 t a doloží Fondu k datu závěrečného</w:t>
      </w:r>
      <w:r>
        <w:rPr>
          <w:spacing w:val="36"/>
          <w:sz w:val="20"/>
        </w:rPr>
        <w:t> </w:t>
      </w:r>
      <w:r>
        <w:rPr>
          <w:sz w:val="20"/>
        </w:rPr>
        <w:t>vyhodnocení</w:t>
      </w:r>
      <w:r>
        <w:rPr>
          <w:spacing w:val="37"/>
          <w:sz w:val="20"/>
        </w:rPr>
        <w:t> </w:t>
      </w:r>
      <w:r>
        <w:rPr>
          <w:sz w:val="20"/>
        </w:rPr>
        <w:t>akce</w:t>
      </w:r>
      <w:r>
        <w:rPr>
          <w:spacing w:val="33"/>
          <w:sz w:val="20"/>
        </w:rPr>
        <w:t> </w:t>
      </w:r>
      <w:r>
        <w:rPr>
          <w:sz w:val="20"/>
        </w:rPr>
        <w:t>(dále</w:t>
      </w:r>
      <w:r>
        <w:rPr>
          <w:spacing w:val="36"/>
          <w:sz w:val="20"/>
        </w:rPr>
        <w:t> </w:t>
      </w:r>
      <w:r>
        <w:rPr>
          <w:sz w:val="20"/>
        </w:rPr>
        <w:t>jen</w:t>
      </w:r>
      <w:r>
        <w:rPr>
          <w:spacing w:val="37"/>
          <w:sz w:val="20"/>
        </w:rPr>
        <w:t> </w:t>
      </w:r>
      <w:r>
        <w:rPr>
          <w:sz w:val="20"/>
        </w:rPr>
        <w:t>„ZVA“)</w:t>
      </w:r>
      <w:r>
        <w:rPr>
          <w:spacing w:val="34"/>
          <w:sz w:val="20"/>
        </w:rPr>
        <w:t> </w:t>
      </w:r>
      <w:r>
        <w:rPr>
          <w:sz w:val="20"/>
        </w:rPr>
        <w:t>výstupy</w:t>
      </w:r>
      <w:r>
        <w:rPr>
          <w:spacing w:val="34"/>
          <w:sz w:val="20"/>
        </w:rPr>
        <w:t> </w:t>
      </w:r>
      <w:r>
        <w:rPr>
          <w:sz w:val="20"/>
        </w:rPr>
        <w:t>projektu,</w:t>
      </w:r>
      <w:r>
        <w:rPr>
          <w:spacing w:val="36"/>
          <w:sz w:val="20"/>
        </w:rPr>
        <w:t> </w:t>
      </w:r>
      <w:r>
        <w:rPr>
          <w:sz w:val="20"/>
        </w:rPr>
        <w:t>tj.</w:t>
      </w:r>
      <w:r>
        <w:rPr>
          <w:spacing w:val="36"/>
          <w:sz w:val="20"/>
        </w:rPr>
        <w:t> </w:t>
      </w:r>
      <w:r>
        <w:rPr>
          <w:sz w:val="20"/>
        </w:rPr>
        <w:t>kolaudační</w:t>
      </w:r>
      <w:r>
        <w:rPr>
          <w:spacing w:val="34"/>
          <w:sz w:val="20"/>
        </w:rPr>
        <w:t> </w:t>
      </w:r>
      <w:r>
        <w:rPr>
          <w:sz w:val="20"/>
        </w:rPr>
        <w:t>souhlas,</w:t>
      </w:r>
      <w:r>
        <w:rPr>
          <w:spacing w:val="34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5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9"/>
          <w:footerReference w:type="default" r:id="rId10"/>
          <w:pgSz w:w="12240" w:h="15840"/>
          <w:pgMar w:header="569" w:footer="1460" w:top="196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00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02/2024,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03/2025</w:t>
      </w:r>
      <w:r>
        <w:rPr>
          <w:spacing w:val="-1"/>
          <w:sz w:val="20"/>
        </w:rPr>
        <w:t> </w:t>
      </w:r>
      <w:r>
        <w:rPr>
          <w:sz w:val="20"/>
        </w:rPr>
        <w:t>(za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 akce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protokolu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8"/>
        </w:rPr>
        <w:t> </w:t>
      </w:r>
      <w:r>
        <w:rPr/>
        <w:t>neoprávněné</w:t>
      </w:r>
      <w:r>
        <w:rPr>
          <w:spacing w:val="-8"/>
        </w:rPr>
        <w:t> </w:t>
      </w:r>
      <w:r>
        <w:rPr/>
        <w:t>použití</w:t>
      </w:r>
      <w:r>
        <w:rPr>
          <w:spacing w:val="-7"/>
        </w:rPr>
        <w:t> </w:t>
      </w:r>
      <w:r>
        <w:rPr/>
        <w:t>finančních</w:t>
      </w:r>
      <w:r>
        <w:rPr>
          <w:spacing w:val="-7"/>
        </w:rPr>
        <w:t> </w:t>
      </w:r>
      <w:r>
        <w:rPr/>
        <w:t>prostředků</w:t>
      </w:r>
      <w:r>
        <w:rPr>
          <w:spacing w:val="-7"/>
        </w:rPr>
        <w:t> </w:t>
      </w:r>
      <w:r>
        <w:rPr/>
        <w:t>poskytnutých</w:t>
      </w:r>
      <w:r>
        <w:rPr>
          <w:spacing w:val="-6"/>
        </w:rPr>
        <w:t> </w:t>
      </w:r>
      <w:r>
        <w:rPr/>
        <w:t>z</w:t>
      </w:r>
      <w:r>
        <w:rPr>
          <w:spacing w:val="-2"/>
        </w:rPr>
        <w:t> </w:t>
      </w:r>
      <w:r>
        <w:rPr/>
        <w:t>Fondu</w:t>
      </w:r>
      <w:r>
        <w:rPr>
          <w:spacing w:val="-7"/>
        </w:rPr>
        <w:t> </w:t>
      </w:r>
      <w:r>
        <w:rPr/>
        <w:t>ve</w:t>
      </w:r>
      <w:r>
        <w:rPr>
          <w:spacing w:val="-7"/>
        </w:rPr>
        <w:t> </w:t>
      </w:r>
      <w:r>
        <w:rPr/>
        <w:t>smyslu</w:t>
      </w:r>
      <w:r>
        <w:rPr>
          <w:spacing w:val="-8"/>
        </w:rPr>
        <w:t> </w:t>
      </w:r>
      <w:r>
        <w:rPr/>
        <w:t>zákona</w:t>
      </w:r>
      <w:r>
        <w:rPr>
          <w:spacing w:val="-7"/>
        </w:rPr>
        <w:t> </w:t>
      </w:r>
      <w:r>
        <w:rPr/>
        <w:t>č.</w:t>
      </w:r>
      <w:r>
        <w:rPr>
          <w:spacing w:val="-8"/>
        </w:rPr>
        <w:t> </w:t>
      </w:r>
      <w:r>
        <w:rPr/>
        <w:t>218/2000</w:t>
      </w:r>
      <w:r>
        <w:rPr>
          <w:spacing w:val="-7"/>
        </w:rPr>
        <w:t> </w:t>
      </w:r>
      <w:r>
        <w:rPr>
          <w:spacing w:val="-4"/>
        </w:rPr>
        <w:t>Sb.,</w:t>
      </w:r>
    </w:p>
    <w:p>
      <w:pPr>
        <w:spacing w:after="0"/>
        <w:sectPr>
          <w:headerReference w:type="default" r:id="rId11"/>
          <w:footerReference w:type="default" r:id="rId12"/>
          <w:pgSz w:w="12240" w:h="15840"/>
          <w:pgMar w:header="569" w:footer="1391" w:top="1120" w:bottom="158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4"/>
        </w:rPr>
      </w:pPr>
    </w:p>
    <w:p>
      <w:pPr>
        <w:pStyle w:val="BodyText"/>
        <w:spacing w:before="100"/>
        <w:ind w:left="741" w:right="112"/>
      </w:pPr>
      <w:r>
        <w:rPr/>
        <w:t>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09/2025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podklady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3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120" w:bottom="158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00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right="543"/>
      </w:pPr>
      <w:r>
        <w:rPr>
          <w:spacing w:val="-5"/>
        </w:rPr>
        <w:t>V.</w:t>
      </w:r>
    </w:p>
    <w:p>
      <w:pPr>
        <w:pStyle w:val="Heading2"/>
        <w:ind w:right="54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1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spacing w:before="1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header="569" w:footer="1391" w:top="1120" w:bottom="160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4"/>
        </w:rPr>
      </w:pPr>
    </w:p>
    <w:p>
      <w:pPr>
        <w:pStyle w:val="Heading1"/>
        <w:spacing w:before="100"/>
        <w:ind w:right="543"/>
      </w:pPr>
      <w:r>
        <w:rPr>
          <w:spacing w:val="-5"/>
        </w:rPr>
        <w:t>VI.</w:t>
      </w:r>
    </w:p>
    <w:p>
      <w:pPr>
        <w:pStyle w:val="Heading2"/>
        <w:ind w:right="543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2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986" w:right="985" w:hanging="605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příjemce podpory</w:t>
        <w:tab/>
        <w:tab/>
        <w:t>zástupce Fondu</w:t>
      </w:r>
    </w:p>
    <w:p>
      <w:pPr>
        <w:pStyle w:val="BodyText"/>
        <w:spacing w:before="2"/>
        <w:ind w:left="0"/>
        <w:jc w:val="left"/>
        <w:rPr>
          <w:sz w:val="2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120" w:bottom="162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4"/>
        </w:rPr>
      </w:pPr>
    </w:p>
    <w:p>
      <w:pPr>
        <w:pStyle w:val="BodyText"/>
        <w:spacing w:before="100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79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2"/>
        <w:ind w:right="106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4"/>
        </w:r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100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4" w:after="1"/>
        <w:ind w:left="0"/>
        <w:jc w:val="left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4" w:after="1"/>
        <w:ind w:left="0"/>
        <w:jc w:val="left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4" w:after="1"/>
        <w:ind w:left="0"/>
        <w:jc w:val="left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87002pt;width:144.020pt;height:.47998pt;mso-position-horizontal-relative:page;mso-position-vertical-relative:paragraph;z-index:-15728640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4" w:after="1"/>
        <w:ind w:left="0"/>
        <w:jc w:val="left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4" w:after="1"/>
        <w:ind w:left="0"/>
        <w:jc w:val="left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4" w:after="1"/>
        <w:ind w:left="0"/>
        <w:jc w:val="left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4" w:after="1"/>
        <w:ind w:left="0"/>
        <w:jc w:val="left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4" w:after="1"/>
        <w:ind w:left="0"/>
        <w:jc w:val="left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1"/>
        <w:ind w:left="0"/>
        <w:jc w:val="left"/>
        <w:rPr>
          <w:sz w:val="23"/>
        </w:rPr>
      </w:pPr>
      <w:r>
        <w:rPr/>
        <w:pict>
          <v:rect style="position:absolute;margin-left:85.103996pt;margin-top:17.070021pt;width:144.020pt;height:.47998pt;mso-position-horizontal-relative:page;mso-position-vertical-relative:paragraph;z-index:-15728128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12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4" w:after="1"/>
        <w:ind w:left="0"/>
        <w:jc w:val="left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120" w:bottom="158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4" w:after="1"/>
        <w:ind w:left="0"/>
        <w:jc w:val="left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63348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314.570007pt;margin-top:707.988159pt;width:12.4pt;height:15.25pt;mso-position-horizontal-relative:page;mso-position-vertical-relative:page;z-index:-16333312" type="#_x0000_t202" id="docshape3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314.570007pt;margin-top:707.988159pt;width:12.4pt;height:15.25pt;mso-position-horizontal-relative:page;mso-position-vertical-relative:page;z-index:-16331776" type="#_x0000_t202" id="docshape5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311.809998pt;margin-top:707.988159pt;width:17.8pt;height:15.25pt;mso-position-horizontal-relative:page;mso-position-vertical-relative:page;z-index:-16330752" type="#_x0000_t202" id="docshape6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698112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6982144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1.089996pt;margin-top:84.152145pt;width:16.05pt;height:15.25pt;mso-position-horizontal-relative:page;mso-position-vertical-relative:page;z-index:-16333824" type="#_x0000_t202" id="docshape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fldChar w:fldCharType="begin"/>
                </w:r>
                <w:r>
                  <w:rPr>
                    <w:b/>
                    <w:spacing w:val="-4"/>
                    <w:sz w:val="20"/>
                  </w:rPr>
                  <w:instrText> PAGE </w:instrText>
                </w:r>
                <w:r>
                  <w:rPr>
                    <w:b/>
                    <w:spacing w:val="-4"/>
                    <w:sz w:val="20"/>
                  </w:rPr>
                  <w:fldChar w:fldCharType="separate"/>
                </w:r>
                <w:r>
                  <w:rPr>
                    <w:b/>
                    <w:spacing w:val="-4"/>
                    <w:sz w:val="20"/>
                  </w:rPr>
                  <w:t>III</w:t>
                </w:r>
                <w:r>
                  <w:rPr>
                    <w:b/>
                    <w:spacing w:val="-4"/>
                    <w:sz w:val="20"/>
                  </w:rPr>
                  <w:fldChar w:fldCharType="end"/>
                </w:r>
                <w:r>
                  <w:rPr>
                    <w:b/>
                    <w:spacing w:val="-4"/>
                    <w:sz w:val="20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698368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0.970001pt;margin-top:84.152145pt;width:16.4pt;height:15.25pt;mso-position-horizontal-relative:page;mso-position-vertical-relative:page;z-index:-16332288" type="#_x0000_t202" id="docshape4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b/>
                    <w:spacing w:val="-5"/>
                    <w:sz w:val="20"/>
                  </w:rPr>
                  <w:t>IV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  <w:r>
                  <w:rPr>
                    <w:b/>
                    <w:spacing w:val="-5"/>
                    <w:sz w:val="20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6985216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80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80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2024-10-07T12:32:15Z</dcterms:created>
  <dcterms:modified xsi:type="dcterms:W3CDTF">2024-10-07T12:32:15Z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2024-10-07T00:00:00Z</vt:filetime>
  </property>
</Properties>
</file>