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55B4" w14:textId="77777777" w:rsidR="00512FD1" w:rsidRDefault="00550C64" w:rsidP="00550C64">
      <w:pPr>
        <w:pBdr>
          <w:bottom w:val="single" w:sz="4" w:space="1" w:color="auto"/>
        </w:pBd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</w:t>
      </w:r>
    </w:p>
    <w:p w14:paraId="2BAD3E4E" w14:textId="6D2AF1F3" w:rsidR="007A0F2D" w:rsidRPr="00241F3A" w:rsidRDefault="00550C64" w:rsidP="00550C64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2"/>
          <w:szCs w:val="22"/>
        </w:rPr>
        <w:t xml:space="preserve"> </w:t>
      </w:r>
      <w:r w:rsidR="007A0F2D" w:rsidRPr="00241F3A">
        <w:rPr>
          <w:rFonts w:cstheme="minorHAnsi"/>
          <w:b/>
          <w:sz w:val="28"/>
          <w:szCs w:val="28"/>
        </w:rPr>
        <w:t xml:space="preserve">Dodatek č. </w:t>
      </w:r>
      <w:r w:rsidR="002E6EC3">
        <w:rPr>
          <w:rFonts w:cstheme="minorHAnsi"/>
          <w:b/>
          <w:sz w:val="28"/>
          <w:szCs w:val="28"/>
        </w:rPr>
        <w:t>2</w:t>
      </w:r>
    </w:p>
    <w:p w14:paraId="09BB91BE" w14:textId="53E8B53E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02DE62EF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</w:t>
      </w:r>
      <w:r w:rsidR="004A3DB5">
        <w:rPr>
          <w:rFonts w:cstheme="minorHAnsi"/>
          <w:sz w:val="22"/>
          <w:szCs w:val="22"/>
          <w:shd w:val="clear" w:color="auto" w:fill="FFFFFF"/>
        </w:rPr>
        <w:t>5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/</w:t>
      </w:r>
      <w:r w:rsidR="004A3DB5">
        <w:rPr>
          <w:rFonts w:cstheme="minorHAnsi"/>
          <w:sz w:val="22"/>
          <w:szCs w:val="22"/>
          <w:shd w:val="clear" w:color="auto" w:fill="FFFFFF"/>
        </w:rPr>
        <w:t>3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1126761A" w:rsidR="007A0F2D" w:rsidRPr="0063557A" w:rsidRDefault="004769D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 xml:space="preserve">Mgr. </w:t>
      </w:r>
      <w:r w:rsidR="004A3DB5">
        <w:rPr>
          <w:rFonts w:cstheme="minorHAnsi"/>
          <w:b/>
          <w:sz w:val="22"/>
          <w:szCs w:val="22"/>
        </w:rPr>
        <w:t>Adéla Hradilová</w:t>
      </w:r>
      <w:r w:rsidR="00926503" w:rsidRPr="0063557A">
        <w:rPr>
          <w:rFonts w:cstheme="minorHAnsi"/>
          <w:b/>
          <w:sz w:val="22"/>
          <w:szCs w:val="22"/>
        </w:rPr>
        <w:t>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4923530" w14:textId="77777777" w:rsidR="00416AE3" w:rsidRPr="00FD4253" w:rsidRDefault="00416AE3" w:rsidP="00416AE3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FD4253">
        <w:rPr>
          <w:rFonts w:cstheme="minorHAnsi"/>
          <w:b/>
          <w:sz w:val="22"/>
          <w:szCs w:val="22"/>
        </w:rPr>
        <w:t>CGI IT Czech Republic s.r.o.</w:t>
      </w:r>
    </w:p>
    <w:p w14:paraId="580F5C89" w14:textId="77777777" w:rsidR="00416AE3" w:rsidRPr="00FD4253" w:rsidRDefault="00416AE3" w:rsidP="00416AE3">
      <w:pPr>
        <w:tabs>
          <w:tab w:val="left" w:pos="3969"/>
        </w:tabs>
        <w:rPr>
          <w:rFonts w:cstheme="minorHAnsi"/>
          <w:sz w:val="22"/>
          <w:szCs w:val="22"/>
        </w:rPr>
      </w:pPr>
      <w:r w:rsidRPr="00FD4253">
        <w:rPr>
          <w:rFonts w:cstheme="minorHAnsi"/>
          <w:sz w:val="22"/>
          <w:szCs w:val="22"/>
        </w:rPr>
        <w:t xml:space="preserve">sídlo: </w:t>
      </w:r>
      <w:proofErr w:type="spellStart"/>
      <w:r w:rsidRPr="00FD4253">
        <w:rPr>
          <w:rFonts w:cstheme="minorHAnsi"/>
          <w:sz w:val="22"/>
          <w:szCs w:val="22"/>
        </w:rPr>
        <w:t>Laurinova</w:t>
      </w:r>
      <w:proofErr w:type="spellEnd"/>
      <w:r w:rsidRPr="00FD4253">
        <w:rPr>
          <w:rFonts w:cstheme="minorHAnsi"/>
          <w:sz w:val="22"/>
          <w:szCs w:val="22"/>
        </w:rPr>
        <w:t xml:space="preserve"> 2800/4, Stodůlky, Praha 5, PSČ 155 00</w:t>
      </w:r>
    </w:p>
    <w:p w14:paraId="605DD566" w14:textId="77777777" w:rsidR="00416AE3" w:rsidRPr="00FD4253" w:rsidRDefault="00416AE3" w:rsidP="00416AE3">
      <w:pPr>
        <w:tabs>
          <w:tab w:val="left" w:pos="3969"/>
        </w:tabs>
        <w:rPr>
          <w:rFonts w:cstheme="minorHAnsi"/>
          <w:sz w:val="22"/>
          <w:szCs w:val="22"/>
        </w:rPr>
      </w:pPr>
      <w:r w:rsidRPr="00FD4253">
        <w:rPr>
          <w:rFonts w:cstheme="minorHAnsi"/>
          <w:sz w:val="22"/>
          <w:szCs w:val="22"/>
        </w:rPr>
        <w:t>IČO: 62412388</w:t>
      </w:r>
    </w:p>
    <w:p w14:paraId="0AD09DE6" w14:textId="77777777" w:rsidR="00416AE3" w:rsidRPr="00FD4253" w:rsidRDefault="00416AE3" w:rsidP="00416AE3">
      <w:pPr>
        <w:tabs>
          <w:tab w:val="left" w:pos="3969"/>
        </w:tabs>
        <w:rPr>
          <w:rFonts w:cstheme="minorHAnsi"/>
          <w:sz w:val="22"/>
          <w:szCs w:val="22"/>
        </w:rPr>
      </w:pPr>
      <w:r w:rsidRPr="00FD4253">
        <w:rPr>
          <w:rFonts w:cstheme="minorHAnsi"/>
          <w:sz w:val="22"/>
          <w:szCs w:val="22"/>
        </w:rPr>
        <w:t>DIČ: CZ62412388</w:t>
      </w:r>
    </w:p>
    <w:p w14:paraId="00462CFE" w14:textId="77777777" w:rsidR="00416AE3" w:rsidRPr="00FD4253" w:rsidRDefault="00416AE3" w:rsidP="00416AE3">
      <w:pPr>
        <w:tabs>
          <w:tab w:val="left" w:pos="3969"/>
        </w:tabs>
        <w:rPr>
          <w:rFonts w:cstheme="minorHAnsi"/>
          <w:color w:val="333333"/>
          <w:sz w:val="22"/>
          <w:szCs w:val="22"/>
          <w:shd w:val="clear" w:color="auto" w:fill="FFFFFF"/>
        </w:rPr>
      </w:pPr>
      <w:r w:rsidRPr="00FD4253">
        <w:rPr>
          <w:rFonts w:cstheme="minorHAnsi"/>
          <w:sz w:val="22"/>
          <w:szCs w:val="22"/>
        </w:rPr>
        <w:t>zapsána v obchodním rejstříku Městského soudu v Praze, oddíle C, vložce 34304</w:t>
      </w:r>
    </w:p>
    <w:p w14:paraId="1F38B4BD" w14:textId="2F17BB03" w:rsidR="00416AE3" w:rsidRPr="00FD4253" w:rsidRDefault="00416AE3" w:rsidP="00416AE3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416AE3">
        <w:rPr>
          <w:rFonts w:cstheme="minorHAnsi"/>
          <w:sz w:val="22"/>
          <w:szCs w:val="22"/>
        </w:rPr>
        <w:t>jednající</w:t>
      </w:r>
      <w:r w:rsidRPr="00FD4253">
        <w:rPr>
          <w:rFonts w:cstheme="minorHAnsi"/>
          <w:b/>
          <w:sz w:val="22"/>
          <w:szCs w:val="22"/>
        </w:rPr>
        <w:t xml:space="preserve"> Ing. Pav</w:t>
      </w:r>
      <w:r>
        <w:rPr>
          <w:rFonts w:cstheme="minorHAnsi"/>
          <w:b/>
          <w:sz w:val="22"/>
          <w:szCs w:val="22"/>
        </w:rPr>
        <w:t>el</w:t>
      </w:r>
      <w:r w:rsidRPr="00FD4253">
        <w:rPr>
          <w:rFonts w:cstheme="minorHAnsi"/>
          <w:b/>
          <w:sz w:val="22"/>
          <w:szCs w:val="22"/>
        </w:rPr>
        <w:t xml:space="preserve"> Malín</w:t>
      </w:r>
      <w:r>
        <w:rPr>
          <w:rFonts w:cstheme="minorHAnsi"/>
          <w:b/>
          <w:sz w:val="22"/>
          <w:szCs w:val="22"/>
        </w:rPr>
        <w:t>ek</w:t>
      </w:r>
      <w:r w:rsidRPr="00FD4253">
        <w:rPr>
          <w:rFonts w:cstheme="minorHAnsi"/>
          <w:b/>
          <w:sz w:val="22"/>
          <w:szCs w:val="22"/>
        </w:rPr>
        <w:t>, jednatel</w:t>
      </w:r>
    </w:p>
    <w:p w14:paraId="72F8D862" w14:textId="77777777" w:rsidR="00512FD1" w:rsidRDefault="00512FD1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18AAFEAC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2689C772"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874F02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644F59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644F59">
        <w:rPr>
          <w:rFonts w:cstheme="minorHAnsi"/>
          <w:sz w:val="22"/>
          <w:szCs w:val="22"/>
        </w:rPr>
        <w:t xml:space="preserve"> (dále jen „Dodatek č. 2“).</w:t>
      </w: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3DEF978C" w14:textId="77777777" w:rsidR="00644F59" w:rsidRPr="0063557A" w:rsidRDefault="00644F59" w:rsidP="00644F59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2B95BA61" w14:textId="66AF16B8" w:rsidR="00644F59" w:rsidRPr="0063557A" w:rsidRDefault="00644F59" w:rsidP="00644F59">
      <w:pPr>
        <w:jc w:val="center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Úvodní ustanovení</w:t>
      </w:r>
    </w:p>
    <w:p w14:paraId="2A1BD53C" w14:textId="14A3BBE2" w:rsidR="00644F59" w:rsidRDefault="00644F59" w:rsidP="00644F59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uzavřely dne 1. 2. 2018 Smlouvu o podnájmu prostor, ve znění Dodatku č. 1 ze dne 7. 2. 2020 (</w:t>
      </w:r>
      <w:r w:rsidR="009A6C90">
        <w:rPr>
          <w:rFonts w:asciiTheme="minorHAnsi" w:hAnsiTheme="minorHAnsi" w:cstheme="minorHAnsi"/>
          <w:sz w:val="22"/>
          <w:szCs w:val="22"/>
        </w:rPr>
        <w:t>dále jen</w:t>
      </w:r>
      <w:r>
        <w:rPr>
          <w:rFonts w:asciiTheme="minorHAnsi" w:hAnsiTheme="minorHAnsi" w:cstheme="minorHAnsi"/>
          <w:sz w:val="22"/>
          <w:szCs w:val="22"/>
        </w:rPr>
        <w:t xml:space="preserve"> „Smlouva“ a „Dodatek č. 1“)</w:t>
      </w:r>
      <w:r w:rsidR="009A6C90">
        <w:rPr>
          <w:rFonts w:asciiTheme="minorHAnsi" w:hAnsiTheme="minorHAnsi" w:cstheme="minorHAnsi"/>
          <w:sz w:val="22"/>
          <w:szCs w:val="22"/>
        </w:rPr>
        <w:t>.</w:t>
      </w:r>
    </w:p>
    <w:p w14:paraId="2278628B" w14:textId="77777777" w:rsidR="009A6C90" w:rsidRDefault="009A6C90" w:rsidP="009A6C9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0E43695" w14:textId="7750D22C" w:rsidR="009A6C90" w:rsidRDefault="009A6C90" w:rsidP="00644F59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Podnájemce doručil Nájemci výpověď smluv o podnájmu ze dne 27. 3. 2024 (dále jen „Výpověď“), na základě, které má Smlouva v plném rozsahu zaniknout s účinností ke dni 30. 9. 2024.</w:t>
      </w:r>
    </w:p>
    <w:p w14:paraId="6CF796BB" w14:textId="77777777" w:rsidR="009A6C90" w:rsidRPr="009A6C90" w:rsidRDefault="009A6C90" w:rsidP="009A6C9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5FFC4BDF" w14:textId="74C8EEB1" w:rsidR="009A6C90" w:rsidRDefault="009A6C90" w:rsidP="00644F59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 w:rsidR="00B70B73">
        <w:rPr>
          <w:rFonts w:asciiTheme="minorHAnsi" w:hAnsiTheme="minorHAnsi" w:cstheme="minorHAnsi"/>
          <w:sz w:val="22"/>
          <w:szCs w:val="22"/>
        </w:rPr>
        <w:t>částečném prodloužení podnájmu dle Smlouvy, jak je uvedeno níže v čl. 2, a za tímto účelem uzavírají tento Dodatek č. 2.</w:t>
      </w:r>
    </w:p>
    <w:p w14:paraId="438B490D" w14:textId="77777777" w:rsidR="00B70B73" w:rsidRPr="00B70B73" w:rsidRDefault="00B70B73" w:rsidP="00B70B73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17A5827A" w14:textId="189A6682" w:rsidR="00B70B73" w:rsidRPr="00A2633F" w:rsidRDefault="00B70B73" w:rsidP="00644F59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Veškeré výrazy použité v tomto Dodatku č. 2 mají stejný význam jako ve Smlouvě, pokud není v tomto Dodatku č. 2 výslovně uvedeno jinak.</w:t>
      </w:r>
    </w:p>
    <w:p w14:paraId="6551D411" w14:textId="77777777" w:rsidR="00644F59" w:rsidRDefault="00644F59" w:rsidP="00B06158">
      <w:pPr>
        <w:jc w:val="center"/>
        <w:outlineLvl w:val="0"/>
        <w:rPr>
          <w:rFonts w:cstheme="minorHAnsi"/>
          <w:b/>
          <w:sz w:val="22"/>
          <w:szCs w:val="22"/>
        </w:rPr>
      </w:pPr>
    </w:p>
    <w:p w14:paraId="21A65721" w14:textId="41864848" w:rsidR="00B06158" w:rsidRPr="0063557A" w:rsidRDefault="00644F59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I</w:t>
      </w:r>
      <w:r w:rsidR="00B06158"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33DE90B5" w:rsidR="003B30F2" w:rsidRPr="00A2633F" w:rsidRDefault="00A351AB" w:rsidP="00013814">
      <w:pPr>
        <w:pStyle w:val="Odstavecseseznamem"/>
        <w:numPr>
          <w:ilvl w:val="0"/>
          <w:numId w:val="17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</w:t>
      </w:r>
      <w:r w:rsidR="00874F02">
        <w:rPr>
          <w:rFonts w:asciiTheme="minorHAnsi" w:hAnsiTheme="minorHAnsi" w:cstheme="minorHAnsi"/>
          <w:sz w:val="22"/>
          <w:szCs w:val="22"/>
        </w:rPr>
        <w:t xml:space="preserve"> že</w:t>
      </w:r>
      <w:r w:rsidR="00A0293B">
        <w:rPr>
          <w:rFonts w:asciiTheme="minorHAnsi" w:hAnsiTheme="minorHAnsi" w:cstheme="minorHAnsi"/>
          <w:sz w:val="22"/>
          <w:szCs w:val="22"/>
        </w:rPr>
        <w:t xml:space="preserve"> </w:t>
      </w:r>
      <w:r w:rsidR="00B70B73">
        <w:rPr>
          <w:rFonts w:asciiTheme="minorHAnsi" w:hAnsiTheme="minorHAnsi" w:cstheme="minorHAnsi"/>
          <w:sz w:val="22"/>
          <w:szCs w:val="22"/>
        </w:rPr>
        <w:t xml:space="preserve">znění čl. II. odst. 1 Smlouvy </w:t>
      </w:r>
      <w:r w:rsidR="00623585">
        <w:rPr>
          <w:rFonts w:asciiTheme="minorHAnsi" w:hAnsiTheme="minorHAnsi" w:cstheme="minorHAnsi"/>
          <w:sz w:val="22"/>
          <w:szCs w:val="22"/>
        </w:rPr>
        <w:t xml:space="preserve">se </w:t>
      </w:r>
      <w:r w:rsidR="00B70B73">
        <w:rPr>
          <w:rFonts w:asciiTheme="minorHAnsi" w:hAnsiTheme="minorHAnsi" w:cstheme="minorHAnsi"/>
          <w:sz w:val="22"/>
          <w:szCs w:val="22"/>
        </w:rPr>
        <w:t>v plném rozsahu nahrazuje následujícím zněním:</w:t>
      </w:r>
    </w:p>
    <w:p w14:paraId="2EFDADA2" w14:textId="5EEECB9A" w:rsidR="00416AE3" w:rsidRPr="00B70B73" w:rsidRDefault="00B70B73" w:rsidP="00623585">
      <w:pPr>
        <w:widowControl w:val="0"/>
        <w:adjustRightInd w:val="0"/>
        <w:spacing w:before="120" w:line="360" w:lineRule="atLeast"/>
        <w:ind w:firstLine="708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„</w:t>
      </w:r>
      <w:r w:rsidR="00416AE3" w:rsidRPr="00B70B73">
        <w:rPr>
          <w:rFonts w:cstheme="minorHAnsi"/>
          <w:i/>
          <w:iCs/>
          <w:sz w:val="22"/>
          <w:szCs w:val="22"/>
        </w:rPr>
        <w:t>Předmětem podnájmu dle této Smlouvy</w:t>
      </w:r>
      <w:r w:rsidRPr="00B70B73">
        <w:rPr>
          <w:rFonts w:cstheme="minorHAnsi"/>
          <w:i/>
          <w:iCs/>
          <w:sz w:val="22"/>
          <w:szCs w:val="22"/>
        </w:rPr>
        <w:t xml:space="preserve"> o podnájmu prostor (dále jen „Smlouva“)</w:t>
      </w:r>
      <w:r w:rsidR="00416AE3" w:rsidRPr="00B70B73">
        <w:rPr>
          <w:rFonts w:cstheme="minorHAnsi"/>
          <w:i/>
          <w:iCs/>
          <w:sz w:val="22"/>
          <w:szCs w:val="22"/>
        </w:rPr>
        <w:t xml:space="preserve"> je podnájem:</w:t>
      </w:r>
    </w:p>
    <w:p w14:paraId="54FAEEC0" w14:textId="36CDB6EF" w:rsidR="00416AE3" w:rsidRPr="00B70B73" w:rsidRDefault="00416AE3" w:rsidP="00B70B73">
      <w:pPr>
        <w:pStyle w:val="Odstavecseseznamem"/>
        <w:numPr>
          <w:ilvl w:val="0"/>
          <w:numId w:val="13"/>
        </w:numPr>
        <w:spacing w:before="120"/>
        <w:ind w:left="1620" w:hanging="540"/>
        <w:rPr>
          <w:rFonts w:asciiTheme="minorHAnsi" w:hAnsiTheme="minorHAnsi" w:cstheme="minorHAnsi"/>
          <w:i/>
          <w:iCs/>
          <w:sz w:val="22"/>
          <w:szCs w:val="22"/>
        </w:rPr>
      </w:pPr>
      <w:r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prostor o celkové výměře </w:t>
      </w:r>
      <w:r w:rsidR="00874F02"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686,95 </w:t>
      </w:r>
      <w:r w:rsidRPr="00B70B73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B70B7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 umístěných ve </w:t>
      </w:r>
      <w:r w:rsidR="00E32DBB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. nadzemním podlaží budovy </w:t>
      </w:r>
      <w:r w:rsidRPr="00B70B73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Tandem, sekci A </w:t>
      </w:r>
      <w:proofErr w:type="spellStart"/>
      <w:r w:rsidRPr="00B70B73">
        <w:rPr>
          <w:rFonts w:asciiTheme="minorHAnsi" w:hAnsiTheme="minorHAnsi" w:cstheme="minorHAnsi"/>
          <w:i/>
          <w:iCs/>
          <w:sz w:val="22"/>
          <w:szCs w:val="22"/>
        </w:rPr>
        <w:t>a</w:t>
      </w:r>
      <w:proofErr w:type="spellEnd"/>
      <w:r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 B, označených jako místnosti</w:t>
      </w:r>
      <w:r w:rsidR="00B70B73"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70B73">
        <w:rPr>
          <w:rFonts w:asciiTheme="minorHAnsi" w:hAnsiTheme="minorHAnsi" w:cstheme="minorHAnsi"/>
          <w:b/>
          <w:i/>
          <w:iCs/>
          <w:sz w:val="22"/>
          <w:szCs w:val="22"/>
        </w:rPr>
        <w:t>2.02, 2.04, 2.09, 2.10, 2.11, 2.12, 2.14, 2.15, 2.16, 2.22, 2.23, 2.24, 2.25, 2.26, 2.35, 2.36, 2.37</w:t>
      </w:r>
    </w:p>
    <w:p w14:paraId="39A61FDB" w14:textId="15AC1B98" w:rsidR="00416AE3" w:rsidRPr="00B70B73" w:rsidRDefault="00DE6A47" w:rsidP="00B70B73">
      <w:pPr>
        <w:pStyle w:val="Odstavecseseznamem"/>
        <w:numPr>
          <w:ilvl w:val="0"/>
          <w:numId w:val="13"/>
        </w:numPr>
        <w:spacing w:before="120"/>
        <w:ind w:left="1620" w:hanging="540"/>
        <w:rPr>
          <w:rFonts w:asciiTheme="minorHAnsi" w:hAnsiTheme="minorHAnsi" w:cstheme="minorHAnsi"/>
          <w:i/>
          <w:iCs/>
          <w:sz w:val="22"/>
          <w:szCs w:val="22"/>
        </w:rPr>
      </w:pPr>
      <w:r w:rsidRPr="00B70B73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416AE3"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 vyhrazených venkovních parkovacích míst umístěných před budovou Tandem,</w:t>
      </w:r>
    </w:p>
    <w:p w14:paraId="06AB65B9" w14:textId="0CEFBB41" w:rsidR="002175C3" w:rsidRPr="00B70B73" w:rsidRDefault="002175C3" w:rsidP="00B70B73">
      <w:pPr>
        <w:pStyle w:val="Odstavecseseznamem"/>
        <w:numPr>
          <w:ilvl w:val="0"/>
          <w:numId w:val="13"/>
        </w:numPr>
        <w:spacing w:before="120"/>
        <w:ind w:left="1620" w:hanging="540"/>
        <w:rPr>
          <w:rFonts w:asciiTheme="minorHAnsi" w:hAnsiTheme="minorHAnsi" w:cstheme="minorHAnsi"/>
          <w:i/>
          <w:iCs/>
          <w:sz w:val="22"/>
          <w:szCs w:val="22"/>
        </w:rPr>
      </w:pPr>
      <w:r w:rsidRPr="00B70B73">
        <w:rPr>
          <w:rFonts w:asciiTheme="minorHAnsi" w:hAnsiTheme="minorHAnsi" w:cstheme="minorHAnsi"/>
          <w:i/>
          <w:iCs/>
          <w:sz w:val="22"/>
          <w:szCs w:val="22"/>
        </w:rPr>
        <w:t>Prostor o celkové výměře 41,23 m2, umístěný ve 2.</w:t>
      </w:r>
      <w:r w:rsidR="00E32D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NP budovy Tandem, sekci B, označený jako místnost </w:t>
      </w:r>
      <w:r w:rsidRPr="00B70B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2.34</w:t>
      </w:r>
      <w:r w:rsidRPr="00B70B73">
        <w:rPr>
          <w:rFonts w:asciiTheme="minorHAnsi" w:hAnsiTheme="minorHAnsi" w:cstheme="minorHAnsi"/>
          <w:i/>
          <w:iCs/>
          <w:sz w:val="22"/>
          <w:szCs w:val="22"/>
        </w:rPr>
        <w:t xml:space="preserve">, tento prostor bude užíván v režimu </w:t>
      </w:r>
      <w:r w:rsidR="000335C9" w:rsidRPr="00B70B73">
        <w:rPr>
          <w:rFonts w:asciiTheme="minorHAnsi" w:hAnsiTheme="minorHAnsi" w:cstheme="minorHAnsi"/>
          <w:i/>
          <w:iCs/>
          <w:sz w:val="22"/>
          <w:szCs w:val="22"/>
        </w:rPr>
        <w:t>dle čl. II, odst.7 Smlouvy,</w:t>
      </w:r>
    </w:p>
    <w:p w14:paraId="3520E1D0" w14:textId="77777777" w:rsidR="00416AE3" w:rsidRPr="00B70B73" w:rsidRDefault="00416AE3" w:rsidP="00B70B73">
      <w:pPr>
        <w:spacing w:before="120"/>
        <w:ind w:left="1080"/>
        <w:jc w:val="both"/>
        <w:rPr>
          <w:rFonts w:cstheme="minorHAnsi"/>
          <w:i/>
          <w:iCs/>
          <w:sz w:val="22"/>
          <w:szCs w:val="22"/>
        </w:rPr>
      </w:pPr>
      <w:r w:rsidRPr="00B70B73">
        <w:rPr>
          <w:rFonts w:cstheme="minorHAnsi"/>
          <w:i/>
          <w:iCs/>
          <w:sz w:val="22"/>
          <w:szCs w:val="22"/>
        </w:rPr>
        <w:t xml:space="preserve">přičemž přesná specifikace výše uvedených prostor vyplývá z přiloženého půdorysného plánku, který je přílohou č. 1 a nedílnou součástí této Smlouvy. </w:t>
      </w:r>
    </w:p>
    <w:p w14:paraId="1A428C40" w14:textId="07BFAA4C" w:rsidR="00FE1543" w:rsidRPr="00B70B73" w:rsidRDefault="00416AE3" w:rsidP="00B70B73">
      <w:pPr>
        <w:spacing w:before="120"/>
        <w:ind w:left="1080" w:hanging="1"/>
        <w:jc w:val="both"/>
        <w:rPr>
          <w:rFonts w:cstheme="minorHAnsi"/>
          <w:sz w:val="22"/>
          <w:szCs w:val="22"/>
        </w:rPr>
      </w:pPr>
      <w:r w:rsidRPr="00B70B73">
        <w:rPr>
          <w:rFonts w:cstheme="minorHAnsi"/>
          <w:i/>
          <w:iCs/>
          <w:sz w:val="22"/>
          <w:szCs w:val="22"/>
        </w:rPr>
        <w:t>(dále označováno jako Předmět smlouvy).</w:t>
      </w:r>
      <w:r w:rsidR="00B70B73">
        <w:rPr>
          <w:rFonts w:cstheme="minorHAnsi"/>
          <w:sz w:val="22"/>
          <w:szCs w:val="22"/>
        </w:rPr>
        <w:t>“</w:t>
      </w:r>
    </w:p>
    <w:p w14:paraId="616DC80F" w14:textId="549DA923" w:rsidR="00CD7447" w:rsidRDefault="00CD7447" w:rsidP="00013814">
      <w:pPr>
        <w:pStyle w:val="Odstavecseseznamem"/>
        <w:numPr>
          <w:ilvl w:val="0"/>
          <w:numId w:val="17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FE1543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623585">
        <w:rPr>
          <w:rFonts w:asciiTheme="minorHAnsi" w:hAnsiTheme="minorHAnsi" w:cstheme="minorHAnsi"/>
          <w:sz w:val="22"/>
          <w:szCs w:val="22"/>
        </w:rPr>
        <w:t>znění čl.</w:t>
      </w:r>
      <w:r w:rsidRPr="00FE1543">
        <w:rPr>
          <w:rFonts w:asciiTheme="minorHAnsi" w:hAnsiTheme="minorHAnsi" w:cstheme="minorHAnsi"/>
          <w:sz w:val="22"/>
          <w:szCs w:val="22"/>
        </w:rPr>
        <w:t xml:space="preserve"> </w:t>
      </w:r>
      <w:r w:rsidR="00013814">
        <w:rPr>
          <w:rFonts w:asciiTheme="minorHAnsi" w:hAnsiTheme="minorHAnsi" w:cstheme="minorHAnsi"/>
          <w:sz w:val="22"/>
          <w:szCs w:val="22"/>
        </w:rPr>
        <w:t>IV</w:t>
      </w:r>
      <w:r w:rsidRPr="00FE1543">
        <w:rPr>
          <w:rFonts w:asciiTheme="minorHAnsi" w:hAnsiTheme="minorHAnsi" w:cstheme="minorHAnsi"/>
          <w:sz w:val="22"/>
          <w:szCs w:val="22"/>
        </w:rPr>
        <w:t>. odst.</w:t>
      </w:r>
      <w:r w:rsidR="00623585">
        <w:rPr>
          <w:rFonts w:asciiTheme="minorHAnsi" w:hAnsiTheme="minorHAnsi" w:cstheme="minorHAnsi"/>
          <w:sz w:val="22"/>
          <w:szCs w:val="22"/>
        </w:rPr>
        <w:t xml:space="preserve"> </w:t>
      </w:r>
      <w:r w:rsidR="00013814">
        <w:rPr>
          <w:rFonts w:asciiTheme="minorHAnsi" w:hAnsiTheme="minorHAnsi" w:cstheme="minorHAnsi"/>
          <w:sz w:val="22"/>
          <w:szCs w:val="22"/>
        </w:rPr>
        <w:t>1</w:t>
      </w:r>
      <w:r w:rsidRPr="00FE1543">
        <w:rPr>
          <w:rFonts w:asciiTheme="minorHAnsi" w:hAnsiTheme="minorHAnsi" w:cstheme="minorHAnsi"/>
          <w:sz w:val="22"/>
          <w:szCs w:val="22"/>
        </w:rPr>
        <w:t xml:space="preserve">. </w:t>
      </w:r>
      <w:r w:rsidR="00623585" w:rsidRPr="00623585">
        <w:rPr>
          <w:rFonts w:asciiTheme="minorHAnsi" w:hAnsiTheme="minorHAnsi" w:cstheme="minorHAnsi"/>
          <w:sz w:val="22"/>
          <w:szCs w:val="22"/>
        </w:rPr>
        <w:t>Smlouvy se v plném rozsahu nahrazuje následujícím zněním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4D82F26" w14:textId="2D10068F" w:rsidR="00FE1543" w:rsidRDefault="00FE1543" w:rsidP="00FE1543">
      <w:pPr>
        <w:pStyle w:val="Odstavecseseznamem"/>
        <w:shd w:val="clear" w:color="auto" w:fill="FFFFFF" w:themeFill="background1"/>
        <w:spacing w:before="240"/>
        <w:ind w:left="735"/>
        <w:rPr>
          <w:rFonts w:asciiTheme="minorHAnsi" w:hAnsiTheme="minorHAnsi" w:cstheme="minorHAnsi"/>
          <w:sz w:val="22"/>
          <w:szCs w:val="22"/>
        </w:rPr>
      </w:pPr>
    </w:p>
    <w:p w14:paraId="3DF5859F" w14:textId="210162F6" w:rsidR="00FF74DC" w:rsidRPr="00AC1899" w:rsidRDefault="00623585" w:rsidP="00FF74DC">
      <w:pPr>
        <w:pStyle w:val="Odstavecseseznamem"/>
        <w:shd w:val="clear" w:color="auto" w:fill="FFFFFF" w:themeFill="background1"/>
        <w:spacing w:before="240"/>
        <w:ind w:left="7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9089E">
        <w:rPr>
          <w:rFonts w:asciiTheme="minorHAnsi" w:hAnsiTheme="minorHAnsi" w:cstheme="minorHAnsi"/>
          <w:i/>
          <w:iCs/>
          <w:sz w:val="22"/>
          <w:szCs w:val="22"/>
        </w:rPr>
        <w:t>Podnájem se sjednává na dobu určitou do 30. 11. 2024</w:t>
      </w:r>
      <w:r w:rsidR="00AC1899" w:rsidRPr="00623585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C467531" w14:textId="6C53D343" w:rsidR="00FF74DC" w:rsidRDefault="00FF74DC" w:rsidP="00FE1543">
      <w:pPr>
        <w:pStyle w:val="Odstavecseseznamem"/>
        <w:shd w:val="clear" w:color="auto" w:fill="FFFFFF" w:themeFill="background1"/>
        <w:spacing w:before="240"/>
        <w:ind w:left="735"/>
        <w:rPr>
          <w:rFonts w:asciiTheme="minorHAnsi" w:hAnsiTheme="minorHAnsi" w:cstheme="minorHAnsi"/>
          <w:sz w:val="22"/>
          <w:szCs w:val="22"/>
        </w:rPr>
      </w:pPr>
    </w:p>
    <w:p w14:paraId="66DCA5ED" w14:textId="2B5E74C6" w:rsidR="00CD7447" w:rsidRPr="00CD7447" w:rsidRDefault="006B10C7" w:rsidP="00013814">
      <w:pPr>
        <w:pStyle w:val="Odstavecseseznamem"/>
        <w:numPr>
          <w:ilvl w:val="0"/>
          <w:numId w:val="17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6B10C7">
        <w:rPr>
          <w:rFonts w:asciiTheme="minorHAnsi" w:hAnsiTheme="minorHAnsi" w:cstheme="minorHAnsi"/>
          <w:sz w:val="22"/>
          <w:szCs w:val="22"/>
        </w:rPr>
        <w:t>Smluvní strany se dohodly, že znění čl. V. odst. 1. Smlouvy se v plném rozsahu nahrazuje následujícím zněním</w:t>
      </w:r>
      <w:r w:rsidR="00CD7447">
        <w:rPr>
          <w:rFonts w:asciiTheme="minorHAnsi" w:hAnsiTheme="minorHAnsi" w:cstheme="minorHAnsi"/>
          <w:sz w:val="22"/>
          <w:szCs w:val="22"/>
        </w:rPr>
        <w:t>:</w:t>
      </w:r>
    </w:p>
    <w:p w14:paraId="27BD8056" w14:textId="44EB4719" w:rsidR="00FE1543" w:rsidRPr="006B10C7" w:rsidRDefault="006B10C7" w:rsidP="006B10C7">
      <w:pPr>
        <w:spacing w:before="120" w:line="360" w:lineRule="atLeast"/>
        <w:ind w:firstLine="633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„</w:t>
      </w:r>
      <w:r w:rsidR="00FE1543" w:rsidRPr="006B10C7">
        <w:rPr>
          <w:rFonts w:cstheme="minorHAnsi"/>
          <w:i/>
          <w:iCs/>
          <w:sz w:val="22"/>
          <w:szCs w:val="22"/>
        </w:rPr>
        <w:t>Smluvní strany se dohodly, že nájemné za Předmět nájmu bude stanoveno následovně:</w:t>
      </w:r>
    </w:p>
    <w:p w14:paraId="600368D6" w14:textId="1BDB79DD" w:rsidR="00FE1543" w:rsidRPr="006B10C7" w:rsidRDefault="00FE1543" w:rsidP="00FE1543">
      <w:pPr>
        <w:pStyle w:val="Odstavecseseznamem"/>
        <w:widowControl/>
        <w:numPr>
          <w:ilvl w:val="0"/>
          <w:numId w:val="15"/>
        </w:numPr>
        <w:adjustRightInd/>
        <w:spacing w:before="120"/>
        <w:ind w:left="993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B10C7">
        <w:rPr>
          <w:rFonts w:asciiTheme="minorHAnsi" w:hAnsiTheme="minorHAnsi" w:cstheme="minorHAnsi"/>
          <w:i/>
          <w:iCs/>
          <w:sz w:val="22"/>
          <w:szCs w:val="22"/>
        </w:rPr>
        <w:t>Za Předmět nájmu</w:t>
      </w:r>
      <w:r w:rsidR="00574F5C"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umístěný ve 2.NP, budovy Tandem,</w:t>
      </w:r>
      <w:r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odpovídající výměře </w:t>
      </w:r>
      <w:r w:rsidR="00574F5C" w:rsidRPr="006B10C7">
        <w:rPr>
          <w:rFonts w:asciiTheme="minorHAnsi" w:hAnsiTheme="minorHAnsi" w:cstheme="minorHAnsi"/>
          <w:i/>
          <w:iCs/>
          <w:sz w:val="22"/>
          <w:szCs w:val="22"/>
        </w:rPr>
        <w:t>686,95</w:t>
      </w:r>
      <w:r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m</w:t>
      </w:r>
      <w:r w:rsidRPr="006B10C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se nájemné stanoví dohodou smluvních stran ve výši 2 </w:t>
      </w:r>
      <w:r w:rsidR="006B10C7">
        <w:rPr>
          <w:rFonts w:asciiTheme="minorHAnsi" w:hAnsiTheme="minorHAnsi" w:cstheme="minorHAnsi"/>
          <w:i/>
          <w:iCs/>
          <w:sz w:val="22"/>
          <w:szCs w:val="22"/>
        </w:rPr>
        <w:t>781</w:t>
      </w:r>
      <w:r w:rsidRPr="006B10C7">
        <w:rPr>
          <w:rFonts w:asciiTheme="minorHAnsi" w:hAnsiTheme="minorHAnsi" w:cstheme="minorHAnsi"/>
          <w:i/>
          <w:iCs/>
          <w:sz w:val="22"/>
          <w:szCs w:val="22"/>
        </w:rPr>
        <w:t>,- Kč/m</w:t>
      </w:r>
      <w:r w:rsidRPr="006B10C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6B10C7">
        <w:rPr>
          <w:rFonts w:asciiTheme="minorHAnsi" w:hAnsiTheme="minorHAnsi" w:cstheme="minorHAnsi"/>
          <w:i/>
          <w:iCs/>
          <w:sz w:val="22"/>
          <w:szCs w:val="22"/>
        </w:rPr>
        <w:t>/rok.</w:t>
      </w:r>
    </w:p>
    <w:p w14:paraId="243E27A1" w14:textId="0347AB07" w:rsidR="00FE1543" w:rsidRPr="006B10C7" w:rsidRDefault="001A53E7" w:rsidP="00FE1543">
      <w:pPr>
        <w:pStyle w:val="Odstavecseseznamem"/>
        <w:widowControl/>
        <w:numPr>
          <w:ilvl w:val="0"/>
          <w:numId w:val="15"/>
        </w:numPr>
        <w:adjustRightInd/>
        <w:spacing w:before="120"/>
        <w:ind w:left="993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B10C7">
        <w:rPr>
          <w:rFonts w:asciiTheme="minorHAnsi" w:hAnsiTheme="minorHAnsi" w:cstheme="minorHAnsi"/>
          <w:i/>
          <w:iCs/>
          <w:sz w:val="22"/>
          <w:szCs w:val="22"/>
        </w:rPr>
        <w:t>Smluvní nájem za 3 parkovací místa dle ustanovení čl.II.odst.2 písm. b) Smlouvy je zahrnut v ceně za Předmět nájmu. Cena každého jednoho dalšího parkovacího místa se sjednává ve výši 300,- Kč/měsíc/ venkovní vyhrazené parkovací místo.</w:t>
      </w:r>
      <w:r w:rsidR="00FE1543"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K venkovnímu parkovacímu místu bude jednorázově připočten zřizovací poplatek ve výši 1 000,-Kč/parkovací místo. Takto stanovené nájemné nezahrnuje DPH, které je podnájemce povinen hradit spolu s nájemným ve výši odpovídající aktuálním platným právním předpisům.</w:t>
      </w:r>
    </w:p>
    <w:p w14:paraId="7F8319A3" w14:textId="77777777" w:rsidR="00FE1543" w:rsidRPr="006B10C7" w:rsidRDefault="00FE1543" w:rsidP="00FE1543">
      <w:pPr>
        <w:spacing w:before="120"/>
        <w:ind w:left="993"/>
        <w:jc w:val="both"/>
        <w:rPr>
          <w:rFonts w:cstheme="minorHAnsi"/>
          <w:i/>
          <w:iCs/>
          <w:sz w:val="22"/>
          <w:szCs w:val="22"/>
        </w:rPr>
      </w:pPr>
      <w:r w:rsidRPr="006B10C7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637B6D5C" w14:textId="1224F054" w:rsidR="00FE1543" w:rsidRPr="006B10C7" w:rsidRDefault="00FE1543" w:rsidP="00FE1543">
      <w:pPr>
        <w:pStyle w:val="Odstavecseseznamem"/>
        <w:widowControl/>
        <w:numPr>
          <w:ilvl w:val="0"/>
          <w:numId w:val="8"/>
        </w:numPr>
        <w:adjustRightInd/>
        <w:spacing w:before="120"/>
        <w:ind w:left="993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B10C7">
        <w:rPr>
          <w:rFonts w:asciiTheme="minorHAnsi" w:hAnsiTheme="minorHAnsi" w:cstheme="minorHAnsi"/>
          <w:i/>
          <w:iCs/>
          <w:sz w:val="22"/>
          <w:szCs w:val="22"/>
        </w:rPr>
        <w:t>zasedací místnosti v budově Piano na adrese Technologická 372/2, Ostrava-</w:t>
      </w:r>
      <w:proofErr w:type="spellStart"/>
      <w:r w:rsidRPr="006B10C7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(dále jen budova Piano</w:t>
      </w:r>
      <w:r w:rsidR="001A53E7"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), jakož i zasedací místnosti v budovách </w:t>
      </w:r>
      <w:proofErr w:type="spellStart"/>
      <w:r w:rsidR="001A53E7" w:rsidRPr="006B10C7">
        <w:rPr>
          <w:rFonts w:asciiTheme="minorHAnsi" w:hAnsiTheme="minorHAnsi" w:cstheme="minorHAnsi"/>
          <w:i/>
          <w:iCs/>
          <w:sz w:val="22"/>
          <w:szCs w:val="22"/>
        </w:rPr>
        <w:t>Viva</w:t>
      </w:r>
      <w:proofErr w:type="spellEnd"/>
      <w:r w:rsidR="001A53E7"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a Trident</w:t>
      </w:r>
      <w:r w:rsidRPr="006B10C7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1A53E7"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v rozsahu 8 hod./měsíc,</w:t>
      </w:r>
      <w:r w:rsidRPr="006B10C7">
        <w:rPr>
          <w:rFonts w:asciiTheme="minorHAnsi" w:hAnsiTheme="minorHAnsi" w:cstheme="minorHAnsi"/>
          <w:i/>
          <w:iCs/>
          <w:sz w:val="22"/>
          <w:szCs w:val="22"/>
        </w:rPr>
        <w:t xml:space="preserve"> přednáškový sál v budově Piano včetně vybavení nábytkem, video a audiotechnikou v rozsahu do 2 hod. denně, nejvýše 1x v kalendářním měsíci, využití kuchyňky včetně vybavení (za současného dodržování bezpečnostních a vnitřních provozních nařízení a předpisů),</w:t>
      </w:r>
    </w:p>
    <w:p w14:paraId="111F5909" w14:textId="77777777" w:rsidR="00FE1543" w:rsidRPr="006B10C7" w:rsidRDefault="00FE1543" w:rsidP="00FE1543">
      <w:pPr>
        <w:pStyle w:val="Odstavecseseznamem"/>
        <w:widowControl/>
        <w:numPr>
          <w:ilvl w:val="0"/>
          <w:numId w:val="8"/>
        </w:numPr>
        <w:adjustRightInd/>
        <w:spacing w:before="120"/>
        <w:ind w:left="993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B10C7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7AA77659" w14:textId="77777777" w:rsidR="00FE1543" w:rsidRPr="006B10C7" w:rsidRDefault="00FE1543" w:rsidP="00FE1543">
      <w:pPr>
        <w:pStyle w:val="Odstavecseseznamem"/>
        <w:widowControl/>
        <w:numPr>
          <w:ilvl w:val="0"/>
          <w:numId w:val="8"/>
        </w:numPr>
        <w:adjustRightInd/>
        <w:spacing w:before="120"/>
        <w:ind w:left="993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B10C7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05742A7F" w14:textId="77777777" w:rsidR="00FE1543" w:rsidRPr="006B10C7" w:rsidRDefault="00FE1543" w:rsidP="00FE1543">
      <w:pPr>
        <w:pStyle w:val="Odstavecseseznamem"/>
        <w:widowControl/>
        <w:numPr>
          <w:ilvl w:val="0"/>
          <w:numId w:val="8"/>
        </w:numPr>
        <w:adjustRightInd/>
        <w:spacing w:before="120"/>
        <w:ind w:left="993" w:hanging="284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B10C7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03ABF31B" w14:textId="77777777" w:rsidR="00CD7447" w:rsidRPr="006B10C7" w:rsidRDefault="00CD7447" w:rsidP="00FE1543">
      <w:pPr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</w:p>
    <w:p w14:paraId="0F37A174" w14:textId="77777777" w:rsidR="00CD7447" w:rsidRPr="006B10C7" w:rsidRDefault="00CD7447" w:rsidP="00FE1543">
      <w:pPr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</w:p>
    <w:p w14:paraId="548F0ED8" w14:textId="769A0ED3" w:rsidR="00FE1543" w:rsidRPr="006B10C7" w:rsidRDefault="00FE1543" w:rsidP="006B10C7">
      <w:pPr>
        <w:spacing w:before="120" w:line="360" w:lineRule="atLeast"/>
        <w:ind w:left="720"/>
        <w:jc w:val="both"/>
        <w:rPr>
          <w:rFonts w:cstheme="minorHAnsi"/>
          <w:i/>
          <w:iCs/>
          <w:sz w:val="22"/>
          <w:szCs w:val="22"/>
        </w:rPr>
      </w:pPr>
      <w:r w:rsidRPr="006B10C7">
        <w:rPr>
          <w:rFonts w:cstheme="minorHAnsi"/>
          <w:i/>
          <w:iCs/>
          <w:sz w:val="22"/>
          <w:szCs w:val="22"/>
        </w:rPr>
        <w:lastRenderedPageBreak/>
        <w:t>Služby nad rámec stanovený v nájmu, budou fakturovány dle aktuálního ceníku zasedacích místností, přednáškového sálu a skutečných nákladů na poradenské služby.</w:t>
      </w:r>
    </w:p>
    <w:p w14:paraId="765B1736" w14:textId="7B2D0934" w:rsidR="00D060F2" w:rsidRDefault="00FE1543" w:rsidP="006B10C7">
      <w:pPr>
        <w:spacing w:before="120" w:line="360" w:lineRule="atLeast"/>
        <w:ind w:left="720"/>
        <w:jc w:val="both"/>
        <w:rPr>
          <w:rFonts w:cstheme="minorHAnsi"/>
          <w:sz w:val="22"/>
          <w:szCs w:val="22"/>
        </w:rPr>
      </w:pPr>
      <w:r w:rsidRPr="006B10C7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  <w:r w:rsidR="006B10C7">
        <w:rPr>
          <w:rFonts w:cstheme="minorHAnsi"/>
          <w:sz w:val="22"/>
          <w:szCs w:val="22"/>
        </w:rPr>
        <w:t>“</w:t>
      </w:r>
    </w:p>
    <w:p w14:paraId="2A808D63" w14:textId="42CC4877" w:rsidR="00116370" w:rsidRDefault="006B10C7" w:rsidP="006B10C7">
      <w:pPr>
        <w:pStyle w:val="Odstavecseseznamem"/>
        <w:numPr>
          <w:ilvl w:val="0"/>
          <w:numId w:val="17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nájemné a zálohy na náklady na energie a služby související s podnájmem za období od 1. 10. 2024 do 30. 11. 2024 je Podnájemce povinen uhradit Nájemci do 31. 10. 2024 </w:t>
      </w:r>
      <w:r w:rsidRPr="006B10C7">
        <w:rPr>
          <w:rFonts w:asciiTheme="minorHAnsi" w:hAnsiTheme="minorHAnsi" w:cstheme="minorHAnsi"/>
          <w:sz w:val="22"/>
          <w:szCs w:val="22"/>
        </w:rPr>
        <w:t xml:space="preserve">na účet Nájemce vedený u Raiffeisenbank a.s., </w:t>
      </w:r>
      <w:proofErr w:type="spellStart"/>
      <w:r w:rsidRPr="006B10C7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6B10C7">
        <w:rPr>
          <w:rFonts w:asciiTheme="minorHAnsi" w:hAnsiTheme="minorHAnsi" w:cstheme="minorHAnsi"/>
          <w:sz w:val="22"/>
          <w:szCs w:val="22"/>
        </w:rPr>
        <w:t>. 5268368052/ 5500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AA5B56" w14:textId="77777777" w:rsidR="006B10C7" w:rsidRDefault="006B10C7" w:rsidP="006B10C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7CC1B5F8" w14:textId="6AAF9722" w:rsidR="006B10C7" w:rsidRDefault="006B10C7" w:rsidP="006B10C7">
      <w:pPr>
        <w:pStyle w:val="Odstavecseseznamem"/>
        <w:numPr>
          <w:ilvl w:val="0"/>
          <w:numId w:val="17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uzavřením tohoto Dodatku č. 2 se Výpověď </w:t>
      </w:r>
      <w:proofErr w:type="gramStart"/>
      <w:r>
        <w:rPr>
          <w:rFonts w:asciiTheme="minorHAnsi" w:hAnsiTheme="minorHAnsi" w:cstheme="minorHAnsi"/>
          <w:sz w:val="22"/>
          <w:szCs w:val="22"/>
        </w:rPr>
        <w:t>ruší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 rozsahu dle tohoto Dodatku. Zároveň Smluvní strany souhlasně prohlašují, že Smlouva </w:t>
      </w:r>
      <w:r w:rsidR="00E35B46">
        <w:rPr>
          <w:rFonts w:asciiTheme="minorHAnsi" w:hAnsiTheme="minorHAnsi" w:cstheme="minorHAnsi"/>
          <w:sz w:val="22"/>
          <w:szCs w:val="22"/>
        </w:rPr>
        <w:t>bude v plném rozsahu ukončena s účinností ke dni 30. 11. 2024.</w:t>
      </w:r>
    </w:p>
    <w:p w14:paraId="04952C95" w14:textId="77777777" w:rsidR="00175CFE" w:rsidRPr="00175CFE" w:rsidRDefault="00175CFE" w:rsidP="00175CFE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F164656" w14:textId="6F2AA728" w:rsidR="00175CFE" w:rsidRPr="006B10C7" w:rsidRDefault="00175CFE" w:rsidP="006B10C7">
      <w:pPr>
        <w:pStyle w:val="Odstavecseseznamem"/>
        <w:numPr>
          <w:ilvl w:val="0"/>
          <w:numId w:val="17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Ustanovení Smlouvy, která nejsou dotčena tímto Dodatkem č. 2 zůstávají v platnosti a účinnosti dle jejich znění ke dni uzavření tohoto Dodatku č. 2.</w:t>
      </w:r>
    </w:p>
    <w:p w14:paraId="6D68352B" w14:textId="77777777" w:rsidR="00116370" w:rsidRPr="00116370" w:rsidRDefault="00116370" w:rsidP="00116370">
      <w:pPr>
        <w:spacing w:before="120" w:line="360" w:lineRule="atLeast"/>
        <w:jc w:val="both"/>
        <w:rPr>
          <w:rFonts w:cstheme="minorHAnsi"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10694D68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</w:t>
      </w:r>
      <w:r w:rsidR="00175CFE">
        <w:rPr>
          <w:rFonts w:asciiTheme="minorHAnsi" w:hAnsiTheme="minorHAnsi" w:cstheme="minorHAnsi"/>
          <w:sz w:val="22"/>
          <w:szCs w:val="22"/>
        </w:rPr>
        <w:t xml:space="preserve"> č. 2</w:t>
      </w:r>
      <w:r w:rsidRPr="0043391E">
        <w:rPr>
          <w:rFonts w:asciiTheme="minorHAnsi" w:hAnsiTheme="minorHAnsi" w:cstheme="minorHAnsi"/>
          <w:sz w:val="22"/>
          <w:szCs w:val="22"/>
        </w:rPr>
        <w:t xml:space="preserve">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696F04EF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550C64">
        <w:rPr>
          <w:rFonts w:asciiTheme="minorHAnsi" w:hAnsiTheme="minorHAnsi" w:cstheme="minorHAnsi"/>
          <w:b/>
          <w:sz w:val="22"/>
          <w:szCs w:val="22"/>
        </w:rPr>
        <w:t>1</w:t>
      </w:r>
      <w:r w:rsidR="00221970">
        <w:rPr>
          <w:rFonts w:asciiTheme="minorHAnsi" w:hAnsiTheme="minorHAnsi" w:cstheme="minorHAnsi"/>
          <w:b/>
          <w:sz w:val="22"/>
          <w:szCs w:val="22"/>
        </w:rPr>
        <w:t>.</w:t>
      </w:r>
      <w:r w:rsidR="00623585">
        <w:rPr>
          <w:rFonts w:asciiTheme="minorHAnsi" w:hAnsiTheme="minorHAnsi" w:cstheme="minorHAnsi"/>
          <w:b/>
          <w:sz w:val="22"/>
          <w:szCs w:val="22"/>
        </w:rPr>
        <w:t xml:space="preserve"> 10. 2024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5D558B4" w14:textId="4F9227E1" w:rsidR="00125F15" w:rsidRDefault="00B06158" w:rsidP="003E6F77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5DF14D81" w14:textId="77777777" w:rsidR="00512FD1" w:rsidRPr="00512FD1" w:rsidRDefault="00512FD1" w:rsidP="00512FD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510BB61" w14:textId="7E0058B0" w:rsidR="00512FD1" w:rsidRDefault="00512FD1" w:rsidP="00512FD1">
      <w:pPr>
        <w:spacing w:before="120"/>
        <w:rPr>
          <w:rFonts w:cstheme="minorHAnsi"/>
          <w:sz w:val="22"/>
          <w:szCs w:val="22"/>
        </w:rPr>
      </w:pPr>
    </w:p>
    <w:p w14:paraId="62916C4D" w14:textId="1453F172" w:rsidR="00B06158" w:rsidRPr="0043391E" w:rsidRDefault="00B06158" w:rsidP="00186AC3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</w:t>
      </w:r>
      <w:r w:rsidR="008248E2">
        <w:rPr>
          <w:rFonts w:cstheme="minorHAnsi"/>
          <w:sz w:val="22"/>
          <w:szCs w:val="22"/>
        </w:rPr>
        <w:t> </w:t>
      </w:r>
      <w:r w:rsidRPr="0043391E">
        <w:rPr>
          <w:rFonts w:cstheme="minorHAnsi"/>
          <w:sz w:val="22"/>
          <w:szCs w:val="22"/>
        </w:rPr>
        <w:t>Ost</w:t>
      </w:r>
      <w:r w:rsidR="008248E2">
        <w:rPr>
          <w:rFonts w:cstheme="minorHAnsi"/>
          <w:sz w:val="22"/>
          <w:szCs w:val="22"/>
        </w:rPr>
        <w:t>r</w:t>
      </w:r>
      <w:r w:rsidR="003C7448">
        <w:rPr>
          <w:rFonts w:cstheme="minorHAnsi"/>
          <w:sz w:val="22"/>
          <w:szCs w:val="22"/>
        </w:rPr>
        <w:t>a</w:t>
      </w:r>
      <w:r w:rsidR="008248E2">
        <w:rPr>
          <w:rFonts w:cstheme="minorHAnsi"/>
          <w:sz w:val="22"/>
          <w:szCs w:val="22"/>
        </w:rPr>
        <w:t>vě dne</w:t>
      </w:r>
      <w:r w:rsidR="00186AC3">
        <w:rPr>
          <w:rFonts w:cstheme="minorHAnsi"/>
          <w:sz w:val="22"/>
          <w:szCs w:val="22"/>
        </w:rPr>
        <w:t xml:space="preserve"> </w:t>
      </w:r>
      <w:r w:rsidR="00175CFE">
        <w:rPr>
          <w:rFonts w:cstheme="minorHAnsi"/>
          <w:sz w:val="22"/>
          <w:szCs w:val="22"/>
        </w:rPr>
        <w:t>30. 9. 2024</w:t>
      </w:r>
      <w:r w:rsidR="00186AC3">
        <w:rPr>
          <w:rFonts w:cstheme="minorHAnsi"/>
          <w:sz w:val="22"/>
          <w:szCs w:val="22"/>
        </w:rPr>
        <w:t xml:space="preserve">                                                 </w:t>
      </w:r>
      <w:r w:rsidR="008D432E">
        <w:rPr>
          <w:rFonts w:cstheme="minorHAnsi"/>
          <w:sz w:val="22"/>
          <w:szCs w:val="22"/>
        </w:rPr>
        <w:t xml:space="preserve">  </w:t>
      </w:r>
      <w:r w:rsidR="00186AC3">
        <w:rPr>
          <w:rFonts w:cstheme="minorHAnsi"/>
          <w:sz w:val="22"/>
          <w:szCs w:val="22"/>
        </w:rPr>
        <w:t xml:space="preserve"> </w:t>
      </w:r>
      <w:r w:rsidR="00540A32">
        <w:rPr>
          <w:rFonts w:cstheme="minorHAnsi"/>
          <w:sz w:val="22"/>
          <w:szCs w:val="22"/>
        </w:rPr>
        <w:tab/>
      </w:r>
      <w:r w:rsidR="00186AC3">
        <w:rPr>
          <w:rFonts w:cstheme="minorHAnsi"/>
          <w:sz w:val="22"/>
          <w:szCs w:val="22"/>
        </w:rPr>
        <w:t>V</w:t>
      </w:r>
      <w:r w:rsidR="00540A32">
        <w:rPr>
          <w:rFonts w:cstheme="minorHAnsi"/>
          <w:sz w:val="22"/>
          <w:szCs w:val="22"/>
        </w:rPr>
        <w:t xml:space="preserve"> Praze </w:t>
      </w:r>
      <w:r w:rsidR="00186AC3">
        <w:rPr>
          <w:rFonts w:cstheme="minorHAnsi"/>
          <w:sz w:val="22"/>
          <w:szCs w:val="22"/>
        </w:rPr>
        <w:t>dne</w:t>
      </w:r>
      <w:r w:rsidR="00540A32">
        <w:rPr>
          <w:rFonts w:cstheme="minorHAnsi"/>
          <w:sz w:val="22"/>
          <w:szCs w:val="22"/>
        </w:rPr>
        <w:t xml:space="preserve"> </w:t>
      </w:r>
      <w:r w:rsidR="00175CFE">
        <w:rPr>
          <w:rFonts w:cstheme="minorHAnsi"/>
          <w:sz w:val="22"/>
          <w:szCs w:val="22"/>
        </w:rPr>
        <w:t>30. 9. 2024</w:t>
      </w:r>
    </w:p>
    <w:p w14:paraId="7FF4B935" w14:textId="27B619E8" w:rsidR="00B06158" w:rsidRDefault="00B06158" w:rsidP="00B06158">
      <w:pPr>
        <w:rPr>
          <w:rFonts w:cstheme="minorHAnsi"/>
          <w:sz w:val="22"/>
          <w:szCs w:val="22"/>
        </w:rPr>
      </w:pPr>
    </w:p>
    <w:p w14:paraId="100CA855" w14:textId="77777777" w:rsidR="00B53D7D" w:rsidRDefault="00B53D7D" w:rsidP="00B06158">
      <w:pPr>
        <w:rPr>
          <w:rFonts w:cstheme="minorHAnsi"/>
          <w:sz w:val="22"/>
          <w:szCs w:val="22"/>
        </w:rPr>
      </w:pPr>
    </w:p>
    <w:p w14:paraId="646F89CA" w14:textId="77777777" w:rsidR="003E6F77" w:rsidRPr="0043391E" w:rsidRDefault="003E6F77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6D45190F" w:rsidR="005B486D" w:rsidRPr="00116370" w:rsidRDefault="00B44EA5" w:rsidP="00116370">
      <w:pPr>
        <w:tabs>
          <w:tab w:val="left" w:pos="3969"/>
        </w:tabs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</w:t>
      </w:r>
      <w:r w:rsidR="00847D59">
        <w:rPr>
          <w:rFonts w:cstheme="minorHAnsi"/>
          <w:sz w:val="22"/>
          <w:szCs w:val="22"/>
        </w:rPr>
        <w:t xml:space="preserve">          </w:t>
      </w:r>
      <w:r w:rsidR="00116370" w:rsidRPr="00116370">
        <w:rPr>
          <w:rFonts w:cstheme="minorHAnsi"/>
          <w:sz w:val="22"/>
          <w:szCs w:val="22"/>
        </w:rPr>
        <w:t>za CGI IT Czech Republic s.r.o.</w:t>
      </w:r>
    </w:p>
    <w:p w14:paraId="38834F54" w14:textId="20CC51B4" w:rsidR="00B06158" w:rsidRPr="00116370" w:rsidRDefault="00B06158" w:rsidP="007A0F2D">
      <w:pPr>
        <w:rPr>
          <w:rFonts w:cstheme="minorHAnsi"/>
          <w:sz w:val="22"/>
          <w:szCs w:val="22"/>
        </w:rPr>
      </w:pPr>
      <w:r w:rsidRPr="00116370">
        <w:rPr>
          <w:rFonts w:cstheme="minorHAnsi"/>
          <w:sz w:val="22"/>
          <w:szCs w:val="22"/>
        </w:rPr>
        <w:t xml:space="preserve">Mgr. </w:t>
      </w:r>
      <w:r w:rsidR="004A3DB5">
        <w:rPr>
          <w:rFonts w:cstheme="minorHAnsi"/>
          <w:sz w:val="22"/>
          <w:szCs w:val="22"/>
        </w:rPr>
        <w:t>Adéla Hradilová</w:t>
      </w:r>
      <w:r w:rsidRPr="00116370">
        <w:rPr>
          <w:rFonts w:cstheme="minorHAnsi"/>
          <w:sz w:val="22"/>
          <w:szCs w:val="22"/>
        </w:rPr>
        <w:t>, předseda představenstva</w:t>
      </w:r>
      <w:r w:rsidR="00B44EA5" w:rsidRPr="00116370">
        <w:rPr>
          <w:rFonts w:cstheme="minorHAnsi"/>
          <w:sz w:val="22"/>
          <w:szCs w:val="22"/>
        </w:rPr>
        <w:tab/>
      </w:r>
      <w:r w:rsidR="0061407D" w:rsidRPr="00116370">
        <w:rPr>
          <w:rFonts w:cstheme="minorHAnsi"/>
          <w:sz w:val="22"/>
          <w:szCs w:val="22"/>
        </w:rPr>
        <w:t xml:space="preserve">         </w:t>
      </w:r>
      <w:r w:rsidR="00614C01" w:rsidRPr="00116370">
        <w:rPr>
          <w:rFonts w:cstheme="minorHAnsi"/>
          <w:sz w:val="22"/>
          <w:szCs w:val="22"/>
        </w:rPr>
        <w:t xml:space="preserve">     </w:t>
      </w:r>
      <w:r w:rsidR="00116370" w:rsidRPr="00116370">
        <w:rPr>
          <w:rFonts w:cstheme="minorHAnsi"/>
          <w:sz w:val="22"/>
          <w:szCs w:val="22"/>
        </w:rPr>
        <w:t>Ing. Pavel Malínek, jednatel</w:t>
      </w:r>
      <w:r w:rsidR="00614C01" w:rsidRPr="00116370">
        <w:rPr>
          <w:rFonts w:cstheme="minorHAnsi"/>
          <w:sz w:val="22"/>
          <w:szCs w:val="22"/>
        </w:rPr>
        <w:t xml:space="preserve">       </w:t>
      </w:r>
      <w:r w:rsidR="0061407D" w:rsidRPr="00116370">
        <w:rPr>
          <w:rFonts w:cstheme="minorHAnsi"/>
          <w:sz w:val="22"/>
          <w:szCs w:val="22"/>
        </w:rPr>
        <w:t xml:space="preserve">  </w:t>
      </w:r>
      <w:r w:rsidR="002D1732" w:rsidRPr="00116370">
        <w:rPr>
          <w:rFonts w:cstheme="minorHAnsi"/>
          <w:sz w:val="22"/>
          <w:szCs w:val="22"/>
        </w:rPr>
        <w:t xml:space="preserve"> </w:t>
      </w:r>
    </w:p>
    <w:p w14:paraId="1B556653" w14:textId="36434363" w:rsidR="004C5E6E" w:rsidRDefault="004C5E6E" w:rsidP="007A0F2D">
      <w:pPr>
        <w:rPr>
          <w:rFonts w:cstheme="minorHAnsi"/>
          <w:sz w:val="22"/>
          <w:szCs w:val="22"/>
        </w:rPr>
      </w:pPr>
    </w:p>
    <w:p w14:paraId="4D7D0082" w14:textId="4F89695F" w:rsidR="004C5E6E" w:rsidRDefault="004C5E6E" w:rsidP="007A0F2D">
      <w:pPr>
        <w:rPr>
          <w:rFonts w:cstheme="minorHAnsi"/>
          <w:sz w:val="22"/>
          <w:szCs w:val="22"/>
        </w:rPr>
      </w:pPr>
    </w:p>
    <w:p w14:paraId="659C3BCC" w14:textId="35AEFC98" w:rsidR="004C5E6E" w:rsidRDefault="004C5E6E" w:rsidP="007A0F2D">
      <w:pPr>
        <w:rPr>
          <w:rFonts w:cstheme="minorHAnsi"/>
          <w:sz w:val="22"/>
          <w:szCs w:val="22"/>
        </w:rPr>
      </w:pPr>
    </w:p>
    <w:p w14:paraId="55A5B340" w14:textId="467C5210" w:rsidR="004C5E6E" w:rsidRPr="001C1B7F" w:rsidRDefault="004C5E6E" w:rsidP="004C5E6E">
      <w:pPr>
        <w:jc w:val="center"/>
        <w:rPr>
          <w:rFonts w:cstheme="minorHAnsi"/>
          <w:sz w:val="22"/>
          <w:szCs w:val="22"/>
        </w:rPr>
      </w:pPr>
    </w:p>
    <w:sectPr w:rsidR="004C5E6E" w:rsidRPr="001C1B7F" w:rsidSect="004F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EBEF" w14:textId="77777777" w:rsidR="00E61593" w:rsidRDefault="00E61593" w:rsidP="00DC12B0">
      <w:r>
        <w:separator/>
      </w:r>
    </w:p>
  </w:endnote>
  <w:endnote w:type="continuationSeparator" w:id="0">
    <w:p w14:paraId="6B7C99F2" w14:textId="77777777" w:rsidR="00E61593" w:rsidRDefault="00E61593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7585" w14:textId="36124476" w:rsidR="00644F59" w:rsidRDefault="00644F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D941CC" wp14:editId="688B90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487045"/>
              <wp:effectExtent l="0" t="0" r="5715" b="0"/>
              <wp:wrapNone/>
              <wp:docPr id="21908542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2E0AA" w14:textId="4681BA57" w:rsidR="00644F59" w:rsidRPr="00644F59" w:rsidRDefault="00644F59" w:rsidP="00644F5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44F5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94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fidential" style="position:absolute;margin-left:0;margin-top:0;width:47.55pt;height:38.35pt;z-index:25166438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" filled="f" stroked="f">
              <v:fill o:detectmouseclick="t"/>
              <v:textbox style="mso-fit-shape-to-text:t" inset="0,0,0,28pt">
                <w:txbxContent>
                  <w:p w14:paraId="4052E0AA" w14:textId="4681BA57" w:rsidR="00644F59" w:rsidRPr="00644F59" w:rsidRDefault="00644F59" w:rsidP="00644F5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644F5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2C61" w14:textId="6652F190" w:rsidR="00DC12B0" w:rsidRDefault="00644F59" w:rsidP="00D47AAB">
    <w:pPr>
      <w:pStyle w:val="Zpat"/>
      <w:tabs>
        <w:tab w:val="clear" w:pos="9072"/>
        <w:tab w:val="right" w:pos="9066"/>
      </w:tabs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70A01AC" wp14:editId="67F47F35">
              <wp:simplePos x="7239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487045"/>
              <wp:effectExtent l="0" t="0" r="5715" b="0"/>
              <wp:wrapNone/>
              <wp:docPr id="211968536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9DD02" w14:textId="54903BA4" w:rsidR="00644F59" w:rsidRPr="00644F59" w:rsidRDefault="00644F59" w:rsidP="00644F5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44F5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A01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fidential" style="position:absolute;margin-left:0;margin-top:0;width:47.55pt;height:38.35pt;z-index:25166540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" filled="f" stroked="f">
              <v:fill o:detectmouseclick="t"/>
              <v:textbox style="mso-fit-shape-to-text:t" inset="0,0,0,28pt">
                <w:txbxContent>
                  <w:p w14:paraId="09A9DD02" w14:textId="54903BA4" w:rsidR="00644F59" w:rsidRPr="00644F59" w:rsidRDefault="00644F59" w:rsidP="00644F5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644F5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AA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AA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DB1" w14:textId="5E80A22E" w:rsidR="00644F59" w:rsidRDefault="00644F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DAAECF" wp14:editId="47FABA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3885" cy="487045"/>
              <wp:effectExtent l="0" t="0" r="5715" b="0"/>
              <wp:wrapNone/>
              <wp:docPr id="1921243220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06AB9" w14:textId="3DEB3125" w:rsidR="00644F59" w:rsidRPr="00644F59" w:rsidRDefault="00644F59" w:rsidP="00644F5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44F5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AAE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margin-left:0;margin-top:0;width:47.55pt;height:38.3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" filled="f" stroked="f">
              <v:fill o:detectmouseclick="t"/>
              <v:textbox style="mso-fit-shape-to-text:t" inset="0,0,0,28pt">
                <w:txbxContent>
                  <w:p w14:paraId="70606AB9" w14:textId="3DEB3125" w:rsidR="00644F59" w:rsidRPr="00644F59" w:rsidRDefault="00644F59" w:rsidP="00644F5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644F5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48AF" w14:textId="77777777" w:rsidR="00E61593" w:rsidRDefault="00E61593" w:rsidP="00DC12B0">
      <w:r>
        <w:separator/>
      </w:r>
    </w:p>
  </w:footnote>
  <w:footnote w:type="continuationSeparator" w:id="0">
    <w:p w14:paraId="7F292B91" w14:textId="77777777" w:rsidR="00E61593" w:rsidRDefault="00E61593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A4D7" w14:textId="77777777" w:rsidR="00644F59" w:rsidRDefault="00644F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DC9" w14:textId="77777777" w:rsidR="00DC12B0" w:rsidRDefault="00D47AAB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E418" w14:textId="77777777" w:rsidR="00644F59" w:rsidRDefault="00644F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8BBC232E"/>
    <w:lvl w:ilvl="0" w:tplc="440E23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7A239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D67576"/>
    <w:multiLevelType w:val="hybridMultilevel"/>
    <w:tmpl w:val="106656C6"/>
    <w:lvl w:ilvl="0" w:tplc="1D40A7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D34D0"/>
    <w:multiLevelType w:val="hybridMultilevel"/>
    <w:tmpl w:val="D48A66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11079"/>
    <w:multiLevelType w:val="hybridMultilevel"/>
    <w:tmpl w:val="6CDEFC42"/>
    <w:lvl w:ilvl="0" w:tplc="3424B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222958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704485">
    <w:abstractNumId w:val="4"/>
  </w:num>
  <w:num w:numId="2" w16cid:durableId="1137836653">
    <w:abstractNumId w:val="2"/>
  </w:num>
  <w:num w:numId="3" w16cid:durableId="1378628080">
    <w:abstractNumId w:val="11"/>
  </w:num>
  <w:num w:numId="4" w16cid:durableId="5593958">
    <w:abstractNumId w:val="10"/>
  </w:num>
  <w:num w:numId="5" w16cid:durableId="922108127">
    <w:abstractNumId w:val="1"/>
  </w:num>
  <w:num w:numId="6" w16cid:durableId="2106684032">
    <w:abstractNumId w:val="7"/>
  </w:num>
  <w:num w:numId="7" w16cid:durableId="1550452773">
    <w:abstractNumId w:val="15"/>
  </w:num>
  <w:num w:numId="8" w16cid:durableId="1774083325">
    <w:abstractNumId w:val="5"/>
  </w:num>
  <w:num w:numId="9" w16cid:durableId="978688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4511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4791891">
    <w:abstractNumId w:val="8"/>
  </w:num>
  <w:num w:numId="12" w16cid:durableId="113184025">
    <w:abstractNumId w:val="0"/>
  </w:num>
  <w:num w:numId="13" w16cid:durableId="1686900457">
    <w:abstractNumId w:val="14"/>
  </w:num>
  <w:num w:numId="14" w16cid:durableId="1088691493">
    <w:abstractNumId w:val="6"/>
  </w:num>
  <w:num w:numId="15" w16cid:durableId="1394695069">
    <w:abstractNumId w:val="12"/>
  </w:num>
  <w:num w:numId="16" w16cid:durableId="812060013">
    <w:abstractNumId w:val="16"/>
  </w:num>
  <w:num w:numId="17" w16cid:durableId="100305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79"/>
    <w:rsid w:val="00013814"/>
    <w:rsid w:val="00022573"/>
    <w:rsid w:val="00027F4E"/>
    <w:rsid w:val="00032BF6"/>
    <w:rsid w:val="00032C3A"/>
    <w:rsid w:val="000335C9"/>
    <w:rsid w:val="000520A5"/>
    <w:rsid w:val="00056D6C"/>
    <w:rsid w:val="00064241"/>
    <w:rsid w:val="00067210"/>
    <w:rsid w:val="000674D1"/>
    <w:rsid w:val="00071AEC"/>
    <w:rsid w:val="00076255"/>
    <w:rsid w:val="000B20A7"/>
    <w:rsid w:val="000C2E09"/>
    <w:rsid w:val="000C5172"/>
    <w:rsid w:val="000D0F02"/>
    <w:rsid w:val="000D711A"/>
    <w:rsid w:val="000E019C"/>
    <w:rsid w:val="000F1271"/>
    <w:rsid w:val="000F1832"/>
    <w:rsid w:val="000F4A9A"/>
    <w:rsid w:val="00111BD9"/>
    <w:rsid w:val="00116370"/>
    <w:rsid w:val="00125F15"/>
    <w:rsid w:val="00151CB9"/>
    <w:rsid w:val="001544DA"/>
    <w:rsid w:val="00157637"/>
    <w:rsid w:val="00171FE5"/>
    <w:rsid w:val="00175CFE"/>
    <w:rsid w:val="00176B6B"/>
    <w:rsid w:val="00186AC3"/>
    <w:rsid w:val="001A53E7"/>
    <w:rsid w:val="001B0358"/>
    <w:rsid w:val="001B06C2"/>
    <w:rsid w:val="001B741B"/>
    <w:rsid w:val="001C1B7F"/>
    <w:rsid w:val="001C3B5D"/>
    <w:rsid w:val="001F2F13"/>
    <w:rsid w:val="00207585"/>
    <w:rsid w:val="002078CF"/>
    <w:rsid w:val="002142A5"/>
    <w:rsid w:val="002175C3"/>
    <w:rsid w:val="00221970"/>
    <w:rsid w:val="00225EE3"/>
    <w:rsid w:val="0023497C"/>
    <w:rsid w:val="00235E07"/>
    <w:rsid w:val="002366F6"/>
    <w:rsid w:val="00241F3A"/>
    <w:rsid w:val="00274F4F"/>
    <w:rsid w:val="002A0ECA"/>
    <w:rsid w:val="002B097F"/>
    <w:rsid w:val="002B7437"/>
    <w:rsid w:val="002C65F7"/>
    <w:rsid w:val="002D0628"/>
    <w:rsid w:val="002D1732"/>
    <w:rsid w:val="002E6EC3"/>
    <w:rsid w:val="002F3B12"/>
    <w:rsid w:val="00304D05"/>
    <w:rsid w:val="003103BB"/>
    <w:rsid w:val="0035519E"/>
    <w:rsid w:val="00362C27"/>
    <w:rsid w:val="003721D7"/>
    <w:rsid w:val="00390364"/>
    <w:rsid w:val="00393CE0"/>
    <w:rsid w:val="003B30F2"/>
    <w:rsid w:val="003C7448"/>
    <w:rsid w:val="003D4350"/>
    <w:rsid w:val="003E6F77"/>
    <w:rsid w:val="00416AE3"/>
    <w:rsid w:val="00427F90"/>
    <w:rsid w:val="00431EA0"/>
    <w:rsid w:val="0043391E"/>
    <w:rsid w:val="00475280"/>
    <w:rsid w:val="004769DB"/>
    <w:rsid w:val="00487B66"/>
    <w:rsid w:val="0049089E"/>
    <w:rsid w:val="004A3DB5"/>
    <w:rsid w:val="004A6B28"/>
    <w:rsid w:val="004B3731"/>
    <w:rsid w:val="004B6E0D"/>
    <w:rsid w:val="004C2204"/>
    <w:rsid w:val="004C5E6E"/>
    <w:rsid w:val="004C64E9"/>
    <w:rsid w:val="004F2B9A"/>
    <w:rsid w:val="00507933"/>
    <w:rsid w:val="005103D1"/>
    <w:rsid w:val="00512FD1"/>
    <w:rsid w:val="005176D1"/>
    <w:rsid w:val="00540A32"/>
    <w:rsid w:val="00544E69"/>
    <w:rsid w:val="00550282"/>
    <w:rsid w:val="00550C64"/>
    <w:rsid w:val="00556890"/>
    <w:rsid w:val="00567E42"/>
    <w:rsid w:val="00574F5C"/>
    <w:rsid w:val="0059122A"/>
    <w:rsid w:val="005B486D"/>
    <w:rsid w:val="005B6914"/>
    <w:rsid w:val="005D2047"/>
    <w:rsid w:val="005D7619"/>
    <w:rsid w:val="005F45F2"/>
    <w:rsid w:val="00607B5B"/>
    <w:rsid w:val="00613E73"/>
    <w:rsid w:val="0061407D"/>
    <w:rsid w:val="00614C01"/>
    <w:rsid w:val="00623585"/>
    <w:rsid w:val="00625904"/>
    <w:rsid w:val="00626F44"/>
    <w:rsid w:val="0063557A"/>
    <w:rsid w:val="00644F59"/>
    <w:rsid w:val="0064705E"/>
    <w:rsid w:val="006601A9"/>
    <w:rsid w:val="00660FC3"/>
    <w:rsid w:val="00663867"/>
    <w:rsid w:val="006669B4"/>
    <w:rsid w:val="00666F38"/>
    <w:rsid w:val="0068059D"/>
    <w:rsid w:val="006A367F"/>
    <w:rsid w:val="006A6C91"/>
    <w:rsid w:val="006B10C7"/>
    <w:rsid w:val="006C4996"/>
    <w:rsid w:val="006C58EB"/>
    <w:rsid w:val="006D5100"/>
    <w:rsid w:val="006D7F80"/>
    <w:rsid w:val="006F327C"/>
    <w:rsid w:val="006F336E"/>
    <w:rsid w:val="006F4408"/>
    <w:rsid w:val="00700F3A"/>
    <w:rsid w:val="0071345D"/>
    <w:rsid w:val="00713C69"/>
    <w:rsid w:val="007303EA"/>
    <w:rsid w:val="007358E2"/>
    <w:rsid w:val="0074019A"/>
    <w:rsid w:val="007626F7"/>
    <w:rsid w:val="007677E6"/>
    <w:rsid w:val="00770ED6"/>
    <w:rsid w:val="007A0F2D"/>
    <w:rsid w:val="007A64F9"/>
    <w:rsid w:val="007A761A"/>
    <w:rsid w:val="007B457B"/>
    <w:rsid w:val="007C0BF6"/>
    <w:rsid w:val="007D04A8"/>
    <w:rsid w:val="007D2ED2"/>
    <w:rsid w:val="007E1D9B"/>
    <w:rsid w:val="007E7027"/>
    <w:rsid w:val="00805059"/>
    <w:rsid w:val="00806C4E"/>
    <w:rsid w:val="008103E5"/>
    <w:rsid w:val="008248E2"/>
    <w:rsid w:val="008326A7"/>
    <w:rsid w:val="00841B6B"/>
    <w:rsid w:val="00847895"/>
    <w:rsid w:val="00847D59"/>
    <w:rsid w:val="008629EC"/>
    <w:rsid w:val="00864BA5"/>
    <w:rsid w:val="00874F02"/>
    <w:rsid w:val="00885595"/>
    <w:rsid w:val="0089139C"/>
    <w:rsid w:val="008B5CDA"/>
    <w:rsid w:val="008D052E"/>
    <w:rsid w:val="008D070A"/>
    <w:rsid w:val="008D0734"/>
    <w:rsid w:val="008D432E"/>
    <w:rsid w:val="008D7D92"/>
    <w:rsid w:val="008E18E0"/>
    <w:rsid w:val="008F7834"/>
    <w:rsid w:val="00923177"/>
    <w:rsid w:val="00926503"/>
    <w:rsid w:val="0094561F"/>
    <w:rsid w:val="009707DA"/>
    <w:rsid w:val="00973F83"/>
    <w:rsid w:val="00991590"/>
    <w:rsid w:val="009A368D"/>
    <w:rsid w:val="009A5BC3"/>
    <w:rsid w:val="009A6C90"/>
    <w:rsid w:val="009B02B1"/>
    <w:rsid w:val="009D1BBE"/>
    <w:rsid w:val="00A0293B"/>
    <w:rsid w:val="00A13716"/>
    <w:rsid w:val="00A14AB9"/>
    <w:rsid w:val="00A2633F"/>
    <w:rsid w:val="00A31DCF"/>
    <w:rsid w:val="00A351AB"/>
    <w:rsid w:val="00A537C0"/>
    <w:rsid w:val="00A6264D"/>
    <w:rsid w:val="00A637A1"/>
    <w:rsid w:val="00A6666E"/>
    <w:rsid w:val="00A672A7"/>
    <w:rsid w:val="00A75C55"/>
    <w:rsid w:val="00A87079"/>
    <w:rsid w:val="00AC1899"/>
    <w:rsid w:val="00AC4CFE"/>
    <w:rsid w:val="00AD7677"/>
    <w:rsid w:val="00AE183A"/>
    <w:rsid w:val="00AF4CB5"/>
    <w:rsid w:val="00B02904"/>
    <w:rsid w:val="00B06158"/>
    <w:rsid w:val="00B23A53"/>
    <w:rsid w:val="00B333E2"/>
    <w:rsid w:val="00B44EA5"/>
    <w:rsid w:val="00B53D7D"/>
    <w:rsid w:val="00B70B73"/>
    <w:rsid w:val="00B7100E"/>
    <w:rsid w:val="00B802D9"/>
    <w:rsid w:val="00B850AE"/>
    <w:rsid w:val="00B91974"/>
    <w:rsid w:val="00BA725C"/>
    <w:rsid w:val="00BA759D"/>
    <w:rsid w:val="00BC0F0E"/>
    <w:rsid w:val="00BC45C3"/>
    <w:rsid w:val="00BE066A"/>
    <w:rsid w:val="00BF02A4"/>
    <w:rsid w:val="00C015C1"/>
    <w:rsid w:val="00C41F3C"/>
    <w:rsid w:val="00C4222D"/>
    <w:rsid w:val="00C43A59"/>
    <w:rsid w:val="00C537CD"/>
    <w:rsid w:val="00C577D2"/>
    <w:rsid w:val="00CB7434"/>
    <w:rsid w:val="00CC7929"/>
    <w:rsid w:val="00CD60CE"/>
    <w:rsid w:val="00CD7447"/>
    <w:rsid w:val="00CE5ED4"/>
    <w:rsid w:val="00CF24B5"/>
    <w:rsid w:val="00D017A7"/>
    <w:rsid w:val="00D060F2"/>
    <w:rsid w:val="00D12862"/>
    <w:rsid w:val="00D15F19"/>
    <w:rsid w:val="00D346F4"/>
    <w:rsid w:val="00D47AAB"/>
    <w:rsid w:val="00D5792D"/>
    <w:rsid w:val="00D65400"/>
    <w:rsid w:val="00D71161"/>
    <w:rsid w:val="00D71C30"/>
    <w:rsid w:val="00D87150"/>
    <w:rsid w:val="00D90172"/>
    <w:rsid w:val="00D92346"/>
    <w:rsid w:val="00DC12B0"/>
    <w:rsid w:val="00DC3FAB"/>
    <w:rsid w:val="00DD025E"/>
    <w:rsid w:val="00DE00AD"/>
    <w:rsid w:val="00DE6A47"/>
    <w:rsid w:val="00DF38D6"/>
    <w:rsid w:val="00E16119"/>
    <w:rsid w:val="00E27DC4"/>
    <w:rsid w:val="00E32DBB"/>
    <w:rsid w:val="00E35B46"/>
    <w:rsid w:val="00E43A07"/>
    <w:rsid w:val="00E61593"/>
    <w:rsid w:val="00E736AA"/>
    <w:rsid w:val="00E76159"/>
    <w:rsid w:val="00E76288"/>
    <w:rsid w:val="00E82D2D"/>
    <w:rsid w:val="00EB3BFF"/>
    <w:rsid w:val="00EC505F"/>
    <w:rsid w:val="00EC7EDB"/>
    <w:rsid w:val="00ED4800"/>
    <w:rsid w:val="00ED5D7B"/>
    <w:rsid w:val="00F04184"/>
    <w:rsid w:val="00F04771"/>
    <w:rsid w:val="00F109E4"/>
    <w:rsid w:val="00F30539"/>
    <w:rsid w:val="00F31037"/>
    <w:rsid w:val="00F4168C"/>
    <w:rsid w:val="00F43FD2"/>
    <w:rsid w:val="00F5159F"/>
    <w:rsid w:val="00F52F1D"/>
    <w:rsid w:val="00F77248"/>
    <w:rsid w:val="00F82387"/>
    <w:rsid w:val="00F825A5"/>
    <w:rsid w:val="00F92CDF"/>
    <w:rsid w:val="00FA6F31"/>
    <w:rsid w:val="00FA7928"/>
    <w:rsid w:val="00FC0A99"/>
    <w:rsid w:val="00FC413C"/>
    <w:rsid w:val="00FD1660"/>
    <w:rsid w:val="00FE154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5A9CF6BFC10478D033EF535CA65FF" ma:contentTypeVersion="19" ma:contentTypeDescription="Create a new document." ma:contentTypeScope="" ma:versionID="bfd356566aedcebd57156be18916ca45">
  <xsd:schema xmlns:xsd="http://www.w3.org/2001/XMLSchema" xmlns:xs="http://www.w3.org/2001/XMLSchema" xmlns:p="http://schemas.microsoft.com/office/2006/metadata/properties" xmlns:ns1="http://schemas.microsoft.com/sharepoint/v3" xmlns:ns2="a1e40736-bef4-49dc-8413-17be211feb50" xmlns:ns3="c40716fc-dd3e-4df0-aae7-269571a29c97" xmlns:ns4="http://schemas.microsoft.com/sharepoint/v4" targetNamespace="http://schemas.microsoft.com/office/2006/metadata/properties" ma:root="true" ma:fieldsID="3eb1c2769427ea38b0ff3e31ff5010f8" ns1:_="" ns2:_="" ns3:_="" ns4:_="">
    <xsd:import namespace="http://schemas.microsoft.com/sharepoint/v3"/>
    <xsd:import namespace="a1e40736-bef4-49dc-8413-17be211feb50"/>
    <xsd:import namespace="c40716fc-dd3e-4df0-aae7-269571a29c9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Update_x0020_CynerGI_x0020_Email" minOccurs="0"/>
                <xsd:element ref="ns3:Regenerate_x0020_Protocol" minOccurs="0"/>
                <xsd:element ref="ns3:X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5" nillable="true" ma:displayName="E-Mail Sender" ma:description="" ma:hidden="true" ma:internalName="EmailSender">
      <xsd:simpleType>
        <xsd:restriction base="dms:Note">
          <xsd:maxLength value="255"/>
        </xsd:restriction>
      </xsd:simpleType>
    </xsd:element>
    <xsd:element name="EmailTo" ma:index="16" nillable="true" ma:displayName="E-Mail To" ma:description="" ma:hidden="true" ma:internalName="EmailTo">
      <xsd:simpleType>
        <xsd:restriction base="dms:Note">
          <xsd:maxLength value="255"/>
        </xsd:restriction>
      </xsd:simpleType>
    </xsd:element>
    <xsd:element name="EmailCc" ma:index="17" nillable="true" ma:displayName="E-Mail Cc" ma:description="" ma:hidden="true" ma:internalName="EmailCc">
      <xsd:simpleType>
        <xsd:restriction base="dms:Note">
          <xsd:maxLength value="255"/>
        </xsd:restriction>
      </xsd:simpleType>
    </xsd:element>
    <xsd:element name="EmailFrom" ma:index="18" nillable="true" ma:displayName="E-Mail From" ma:description="" ma:hidden="true" ma:internalName="EmailFrom">
      <xsd:simpleType>
        <xsd:restriction base="dms:Text"/>
      </xsd:simpleType>
    </xsd:element>
    <xsd:element name="EmailSubject" ma:index="19" nillable="true" ma:displayName="E-Mail Subject" ma:description="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0736-bef4-49dc-8413-17be211feb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716fc-dd3e-4df0-aae7-269571a29c97" elementFormDefault="qualified">
    <xsd:import namespace="http://schemas.microsoft.com/office/2006/documentManagement/types"/>
    <xsd:import namespace="http://schemas.microsoft.com/office/infopath/2007/PartnerControls"/>
    <xsd:element name="Update_x0020_CynerGI_x0020_Email" ma:index="12" nillable="true" ma:displayName="Update CynerGI Email" ma:internalName="Update_x0020_CynerGI_x0020_E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generate_x0020_Protocol" ma:index="13" nillable="true" ma:displayName="Regenerate Protocol" ma:internalName="Regenerate_x0020_Protoco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X" ma:index="14" nillable="true" ma:displayName="X" ma:internalName="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0" nillable="true" ma:displayName="E-Mail Headers" ma:description="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X xmlns="c40716fc-dd3e-4df0-aae7-269571a29c97">
      <Url xsi:nil="true"/>
      <Description xsi:nil="true"/>
    </X>
    <Update_x0020_CynerGI_x0020_Email xmlns="c40716fc-dd3e-4df0-aae7-269571a29c97">
      <Url xsi:nil="true"/>
      <Description xsi:nil="true"/>
    </Update_x0020_CynerGI_x0020_Email>
    <Regenerate_x0020_Protocol xmlns="c40716fc-dd3e-4df0-aae7-269571a29c97">
      <Url xsi:nil="true"/>
      <Description xsi:nil="true"/>
    </Regenerate_x0020_Protocol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_dlc_DocId xmlns="a1e40736-bef4-49dc-8413-17be211feb50">WKPUKSRVFTUA-1633625613-2055</_dlc_DocId>
    <_dlc_DocIdUrl xmlns="a1e40736-bef4-49dc-8413-17be211feb50">
      <Url>https://ensemble.ent.cgi.com/business/261513/_layouts/15/DocIdRedir.aspx?ID=WKPUKSRVFTUA-1633625613-2055</Url>
      <Description>WKPUKSRVFTUA-1633625613-2055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8DE75D-7AC1-4F64-A6CD-4DEC5F779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e40736-bef4-49dc-8413-17be211feb50"/>
    <ds:schemaRef ds:uri="c40716fc-dd3e-4df0-aae7-269571a29c9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c40716fc-dd3e-4df0-aae7-269571a29c97"/>
    <ds:schemaRef ds:uri="a1e40736-bef4-49dc-8413-17be211feb50"/>
  </ds:schemaRefs>
</ds:datastoreItem>
</file>

<file path=customXml/itemProps4.xml><?xml version="1.0" encoding="utf-8"?>
<ds:datastoreItem xmlns:ds="http://schemas.openxmlformats.org/officeDocument/2006/customXml" ds:itemID="{5266068E-43CE-4FF4-B99D-7A8899C1C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4D7050-81B9-4C64-A9C8-E67145E651A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20d33d7-bbe4-47b8-a5ad-6a3992657a0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papír.dotx</Template>
  <TotalTime>5</TotalTime>
  <Pages>3</Pages>
  <Words>829</Words>
  <Characters>4894</Characters>
  <Application>Microsoft Office Word</Application>
  <DocSecurity>4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2</cp:revision>
  <cp:lastPrinted>2019-12-13T11:52:00Z</cp:lastPrinted>
  <dcterms:created xsi:type="dcterms:W3CDTF">2024-09-30T19:48:00Z</dcterms:created>
  <dcterms:modified xsi:type="dcterms:W3CDTF">2024-09-30T19:48:00Z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0x010100E0C5A9CF6BFC10478D033EF535CA65FF</vt:lpwstr>
  </property>
  <property fmtid="{D5CDD505-2E9C-101B-9397-08002B2CF9AE}" pid="3" name="_dlc_DocIdItemGuid">
    <vt:lpwstr>b11ea572-2fb4-4302-9376-1109c7cd5e07</vt:lpwstr>
  </property>
  <property fmtid="{D5CDD505-2E9C-101B-9397-08002B2CF9AE}" pid="4" name="ClassificationContentMarkingFooterShapeIds">
    <vt:lpwstr>7283d854,d0efa6d,7e57d4f3</vt:lpwstr>
  </property>
  <property fmtid="{D5CDD505-2E9C-101B-9397-08002B2CF9AE}" pid="5" name="ClassificationContentMarkingFooterFontProps">
    <vt:lpwstr>#000000,9,Arial</vt:lpwstr>
  </property>
  <property fmtid="{D5CDD505-2E9C-101B-9397-08002B2CF9AE}" pid="6" name="ClassificationContentMarkingFooterText">
    <vt:lpwstr>Confidential</vt:lpwstr>
  </property>
</Properties>
</file>