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38780F" w:rsidRPr="0038780F" w14:paraId="38BBFF67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79DA64" w14:textId="77777777" w:rsidR="0038780F" w:rsidRPr="0038780F" w:rsidRDefault="0038780F">
            <w:r w:rsidRPr="0038780F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1F41DA6D" w14:textId="77777777" w:rsidR="0038780F" w:rsidRPr="009A0E72" w:rsidRDefault="0038780F">
      <w:pPr>
        <w:ind w:left="4500" w:hanging="4500"/>
      </w:pPr>
      <w:r w:rsidRPr="009A0E72">
        <w:t xml:space="preserve"> </w:t>
      </w:r>
    </w:p>
    <w:p w14:paraId="3C65506E" w14:textId="77777777" w:rsidR="0038780F" w:rsidRPr="009A0E72" w:rsidRDefault="0038780F">
      <w:pPr>
        <w:ind w:left="4500" w:hanging="4500"/>
        <w:rPr>
          <w:rFonts w:ascii="Georgia" w:hAnsi="Georgia" w:cs="Georgia"/>
          <w:sz w:val="22"/>
          <w:szCs w:val="22"/>
        </w:rPr>
      </w:pPr>
    </w:p>
    <w:p w14:paraId="15CB54B8" w14:textId="77777777" w:rsidR="0038780F" w:rsidRPr="009A0E72" w:rsidRDefault="009A0E72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horikd24j000bt</w:t>
      </w:r>
      <w:r w:rsidR="0038780F" w:rsidRPr="009A0E72">
        <w:rPr>
          <w:rFonts w:ascii="Georgia" w:hAnsi="Georgia" w:cs="Georgia"/>
          <w:sz w:val="22"/>
          <w:szCs w:val="22"/>
        </w:rPr>
        <w:tab/>
      </w:r>
      <w:r w:rsidR="0038780F" w:rsidRPr="009A0E72">
        <w:rPr>
          <w:rFonts w:ascii="Georgia" w:hAnsi="Georgia" w:cs="Georgia"/>
          <w:sz w:val="22"/>
          <w:szCs w:val="22"/>
        </w:rPr>
        <w:tab/>
      </w:r>
      <w:r w:rsidR="0038780F" w:rsidRPr="009A0E72">
        <w:rPr>
          <w:rFonts w:ascii="Georgia" w:hAnsi="Georgia" w:cs="Georgia"/>
          <w:sz w:val="22"/>
          <w:szCs w:val="22"/>
        </w:rPr>
        <w:tab/>
        <w:t>Objednávka č</w:t>
      </w:r>
      <w:r w:rsidR="0038780F" w:rsidRPr="009A0E72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2024/KST/37</w:t>
      </w:r>
    </w:p>
    <w:p w14:paraId="347DD8A2" w14:textId="77777777" w:rsidR="0038780F" w:rsidRPr="009A0E72" w:rsidRDefault="0038780F">
      <w:pPr>
        <w:spacing w:line="360" w:lineRule="auto"/>
        <w:ind w:left="4502" w:hanging="4502"/>
      </w:pPr>
      <w:r w:rsidRPr="009A0E72">
        <w:rPr>
          <w:sz w:val="28"/>
          <w:szCs w:val="28"/>
        </w:rPr>
        <w:t>Objednatel</w:t>
      </w:r>
      <w:r w:rsidRPr="009A0E72">
        <w:rPr>
          <w:b/>
          <w:bCs/>
          <w:sz w:val="28"/>
          <w:szCs w:val="28"/>
        </w:rPr>
        <w:tab/>
      </w:r>
      <w:r w:rsidRPr="009A0E72">
        <w:rPr>
          <w:sz w:val="28"/>
          <w:szCs w:val="28"/>
        </w:rPr>
        <w:t>Dodavatel</w:t>
      </w:r>
    </w:p>
    <w:p w14:paraId="5AEC84C2" w14:textId="77777777" w:rsidR="0038780F" w:rsidRPr="009A0E72" w:rsidRDefault="009A0E72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38780F" w:rsidRPr="009A0E72">
        <w:rPr>
          <w:rFonts w:ascii="Georgia" w:hAnsi="Georgia" w:cs="Georgia"/>
          <w:b/>
          <w:bCs/>
          <w:sz w:val="20"/>
          <w:szCs w:val="20"/>
        </w:rPr>
        <w:tab/>
      </w:r>
      <w:r w:rsidR="0038780F" w:rsidRPr="009A0E72">
        <w:rPr>
          <w:rFonts w:ascii="Georgia" w:hAnsi="Georgia" w:cs="Georgia"/>
          <w:sz w:val="20"/>
          <w:szCs w:val="20"/>
        </w:rPr>
        <w:t xml:space="preserve">Obchodní firma : </w:t>
      </w:r>
      <w:r>
        <w:rPr>
          <w:rFonts w:ascii="Georgia" w:hAnsi="Georgia" w:cs="Georgia"/>
          <w:sz w:val="20"/>
          <w:szCs w:val="20"/>
        </w:rPr>
        <w:t>Ing. Jan Krementák</w:t>
      </w:r>
      <w:r w:rsidR="0038780F" w:rsidRPr="009A0E72">
        <w:rPr>
          <w:rFonts w:ascii="Georgia" w:hAnsi="Georgia" w:cs="Georgia"/>
          <w:sz w:val="20"/>
          <w:szCs w:val="20"/>
        </w:rPr>
        <w:tab/>
      </w:r>
    </w:p>
    <w:p w14:paraId="3EADF260" w14:textId="77777777" w:rsidR="0038780F" w:rsidRPr="009A0E72" w:rsidRDefault="009A0E72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38780F" w:rsidRPr="009A0E72">
        <w:rPr>
          <w:rFonts w:ascii="Georgia" w:hAnsi="Georgia" w:cs="Georgia"/>
          <w:sz w:val="20"/>
          <w:szCs w:val="20"/>
        </w:rPr>
        <w:tab/>
        <w:t>Sídlo :</w:t>
      </w:r>
      <w:r w:rsidR="0038780F" w:rsidRPr="009A0E72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Jeronýmova</w:t>
      </w:r>
      <w:r w:rsidR="0038780F" w:rsidRPr="009A0E72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783</w:t>
      </w:r>
      <w:r w:rsidR="0038780F" w:rsidRPr="009A0E72">
        <w:rPr>
          <w:rFonts w:ascii="Georgia" w:hAnsi="Georgia" w:cs="Georgia"/>
          <w:sz w:val="20"/>
          <w:szCs w:val="20"/>
        </w:rPr>
        <w:t>/</w:t>
      </w:r>
    </w:p>
    <w:p w14:paraId="323815EE" w14:textId="77777777" w:rsidR="0038780F" w:rsidRPr="009A0E72" w:rsidRDefault="009A0E72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38780F" w:rsidRPr="009A0E72">
        <w:rPr>
          <w:rFonts w:ascii="Georgia" w:hAnsi="Georgia" w:cs="Georgia"/>
          <w:sz w:val="20"/>
          <w:szCs w:val="20"/>
        </w:rPr>
        <w:tab/>
      </w:r>
      <w:r w:rsidR="0038780F" w:rsidRPr="009A0E72">
        <w:rPr>
          <w:rFonts w:ascii="Georgia" w:hAnsi="Georgia" w:cs="Georgia"/>
          <w:sz w:val="20"/>
          <w:szCs w:val="20"/>
        </w:rPr>
        <w:tab/>
      </w:r>
      <w:r w:rsidR="0038780F" w:rsidRPr="009A0E72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Hořice</w:t>
      </w:r>
    </w:p>
    <w:p w14:paraId="2CAE291F" w14:textId="77777777" w:rsidR="0038780F" w:rsidRPr="009A0E72" w:rsidRDefault="0038780F">
      <w:pPr>
        <w:spacing w:line="360" w:lineRule="auto"/>
        <w:ind w:left="4502" w:hanging="4502"/>
      </w:pPr>
      <w:r w:rsidRPr="009A0E72">
        <w:rPr>
          <w:rFonts w:ascii="Georgia" w:hAnsi="Georgia" w:cs="Georgia"/>
          <w:sz w:val="20"/>
          <w:szCs w:val="20"/>
        </w:rPr>
        <w:t xml:space="preserve">Bank. spojení: </w:t>
      </w:r>
      <w:r w:rsidRPr="009A0E72">
        <w:rPr>
          <w:rFonts w:ascii="Georgia" w:hAnsi="Georgia" w:cs="Georgia"/>
          <w:sz w:val="20"/>
          <w:szCs w:val="20"/>
        </w:rPr>
        <w:tab/>
      </w:r>
      <w:r w:rsidRPr="009A0E72">
        <w:rPr>
          <w:rFonts w:ascii="Georgia" w:hAnsi="Georgia" w:cs="Georgia"/>
          <w:sz w:val="20"/>
          <w:szCs w:val="20"/>
        </w:rPr>
        <w:tab/>
      </w:r>
      <w:r w:rsidRPr="009A0E72">
        <w:rPr>
          <w:rFonts w:ascii="Georgia" w:hAnsi="Georgia" w:cs="Georgia"/>
          <w:sz w:val="20"/>
          <w:szCs w:val="20"/>
        </w:rPr>
        <w:tab/>
        <w:t xml:space="preserve"> </w:t>
      </w:r>
      <w:r w:rsidR="009A0E72">
        <w:rPr>
          <w:rFonts w:ascii="Georgia" w:hAnsi="Georgia" w:cs="Georgia"/>
          <w:sz w:val="20"/>
          <w:szCs w:val="20"/>
        </w:rPr>
        <w:t>50801</w:t>
      </w:r>
      <w:r w:rsidRPr="009A0E72">
        <w:rPr>
          <w:rFonts w:ascii="Georgia" w:hAnsi="Georgia" w:cs="Georgia"/>
          <w:sz w:val="20"/>
          <w:szCs w:val="20"/>
        </w:rPr>
        <w:t xml:space="preserve"> </w:t>
      </w:r>
      <w:r w:rsidR="009A0E72">
        <w:rPr>
          <w:rFonts w:ascii="Georgia" w:hAnsi="Georgia" w:cs="Georgia"/>
          <w:sz w:val="20"/>
          <w:szCs w:val="20"/>
        </w:rPr>
        <w:t>Hořice</w:t>
      </w:r>
      <w:r w:rsidRPr="009A0E72">
        <w:rPr>
          <w:rFonts w:ascii="Georgia" w:hAnsi="Georgia" w:cs="Georgia"/>
          <w:sz w:val="20"/>
          <w:szCs w:val="20"/>
        </w:rPr>
        <w:t xml:space="preserve">  </w:t>
      </w:r>
    </w:p>
    <w:p w14:paraId="306C660D" w14:textId="77777777" w:rsidR="0038780F" w:rsidRPr="009A0E72" w:rsidRDefault="0038780F">
      <w:pPr>
        <w:spacing w:line="360" w:lineRule="auto"/>
        <w:ind w:left="4502" w:hanging="4502"/>
      </w:pPr>
      <w:r w:rsidRPr="009A0E72">
        <w:rPr>
          <w:rFonts w:ascii="Georgia" w:hAnsi="Georgia" w:cs="Georgia"/>
          <w:sz w:val="20"/>
          <w:szCs w:val="20"/>
        </w:rPr>
        <w:t xml:space="preserve">Číslo účtu : </w:t>
      </w:r>
    </w:p>
    <w:p w14:paraId="4993C7C1" w14:textId="77777777" w:rsidR="0038780F" w:rsidRPr="009A0E72" w:rsidRDefault="0038780F">
      <w:pPr>
        <w:spacing w:line="360" w:lineRule="auto"/>
        <w:ind w:left="4502" w:hanging="4502"/>
      </w:pPr>
      <w:r w:rsidRPr="009A0E72">
        <w:rPr>
          <w:rFonts w:ascii="Georgia" w:hAnsi="Georgia" w:cs="Georgia"/>
          <w:sz w:val="20"/>
          <w:szCs w:val="20"/>
        </w:rPr>
        <w:t xml:space="preserve">IČ : </w:t>
      </w:r>
      <w:r w:rsidR="009A0E72">
        <w:rPr>
          <w:rFonts w:ascii="Georgia" w:hAnsi="Georgia" w:cs="Georgia"/>
          <w:sz w:val="20"/>
          <w:szCs w:val="20"/>
        </w:rPr>
        <w:t>00271560</w:t>
      </w:r>
      <w:r w:rsidRPr="009A0E72">
        <w:rPr>
          <w:rFonts w:ascii="Georgia" w:hAnsi="Georgia" w:cs="Georgia"/>
          <w:sz w:val="20"/>
          <w:szCs w:val="20"/>
        </w:rPr>
        <w:tab/>
        <w:t xml:space="preserve">IČ : </w:t>
      </w:r>
      <w:r w:rsidRPr="009A0E72">
        <w:rPr>
          <w:rFonts w:ascii="Georgia" w:hAnsi="Georgia" w:cs="Georgia"/>
          <w:sz w:val="20"/>
          <w:szCs w:val="20"/>
        </w:rPr>
        <w:tab/>
      </w:r>
      <w:r w:rsidR="009A0E72">
        <w:rPr>
          <w:rFonts w:ascii="Georgia" w:hAnsi="Georgia" w:cs="Georgia"/>
          <w:sz w:val="20"/>
          <w:szCs w:val="20"/>
        </w:rPr>
        <w:t>46513639</w:t>
      </w:r>
    </w:p>
    <w:p w14:paraId="45631872" w14:textId="7BCE9812" w:rsidR="0038780F" w:rsidRPr="009A0E72" w:rsidRDefault="0038780F">
      <w:pPr>
        <w:spacing w:line="360" w:lineRule="auto"/>
        <w:ind w:left="4502" w:hanging="4502"/>
      </w:pPr>
      <w:r w:rsidRPr="009A0E72">
        <w:rPr>
          <w:rFonts w:ascii="Georgia" w:hAnsi="Georgia" w:cs="Georgia"/>
          <w:sz w:val="20"/>
          <w:szCs w:val="20"/>
        </w:rPr>
        <w:t>DIČ : CZ699005965</w:t>
      </w:r>
      <w:r w:rsidRPr="009A0E72">
        <w:rPr>
          <w:rFonts w:ascii="Georgia" w:hAnsi="Georgia" w:cs="Georgia"/>
          <w:sz w:val="20"/>
          <w:szCs w:val="20"/>
        </w:rPr>
        <w:tab/>
        <w:t xml:space="preserve">DIČ : </w:t>
      </w:r>
      <w:r w:rsidR="00257DFA">
        <w:rPr>
          <w:rFonts w:ascii="Georgia" w:hAnsi="Georgia" w:cs="Georgia"/>
          <w:sz w:val="20"/>
          <w:szCs w:val="20"/>
        </w:rPr>
        <w:t>XXXXXXXXXXX</w:t>
      </w:r>
    </w:p>
    <w:p w14:paraId="05ADA562" w14:textId="77777777" w:rsidR="0038780F" w:rsidRPr="009A0E72" w:rsidRDefault="0038780F">
      <w:pPr>
        <w:spacing w:line="360" w:lineRule="auto"/>
        <w:ind w:left="4502" w:hanging="4502"/>
      </w:pPr>
      <w:r w:rsidRPr="009A0E72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38780F" w:rsidRPr="0038780F" w14:paraId="7D6B69BA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E5D84" w14:textId="77777777" w:rsidR="0038780F" w:rsidRPr="0038780F" w:rsidRDefault="0038780F">
            <w:pPr>
              <w:spacing w:line="360" w:lineRule="auto"/>
            </w:pPr>
            <w:r w:rsidRPr="0038780F"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494684A4" w14:textId="77777777" w:rsidR="0038780F" w:rsidRPr="0038780F" w:rsidRDefault="0038780F">
            <w:pPr>
              <w:spacing w:line="360" w:lineRule="auto"/>
            </w:pPr>
            <w:r w:rsidRPr="0038780F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9A0E72" w:rsidRPr="0038780F">
              <w:rPr>
                <w:rFonts w:ascii="Georgia" w:hAnsi="Georgia" w:cs="Georgia"/>
                <w:sz w:val="20"/>
                <w:szCs w:val="20"/>
              </w:rPr>
              <w:t>ICT - videotelefony SOC</w:t>
            </w:r>
          </w:p>
          <w:p w14:paraId="315B72CD" w14:textId="77777777" w:rsidR="0038780F" w:rsidRPr="0038780F" w:rsidRDefault="0038780F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1C4FF98B" w14:textId="77777777" w:rsidR="0038780F" w:rsidRPr="0038780F" w:rsidRDefault="0038780F">
            <w:r w:rsidRPr="0038780F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4324FF85" w14:textId="77777777" w:rsidR="0038780F" w:rsidRPr="0038780F" w:rsidRDefault="0038780F">
            <w:r w:rsidRPr="0038780F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38780F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1CC411AA" w14:textId="77777777" w:rsidR="0038780F" w:rsidRPr="009A0E72" w:rsidRDefault="0038780F">
      <w:pPr>
        <w:spacing w:line="360" w:lineRule="auto"/>
        <w:ind w:left="4502" w:hanging="4502"/>
        <w:rPr>
          <w:rFonts w:ascii="Georgia" w:hAnsi="Georgia" w:cs="Georgia"/>
        </w:rPr>
      </w:pPr>
    </w:p>
    <w:p w14:paraId="28E65B6F" w14:textId="77777777" w:rsidR="0038780F" w:rsidRPr="009A0E72" w:rsidRDefault="0038780F">
      <w:pPr>
        <w:tabs>
          <w:tab w:val="left" w:pos="1800"/>
        </w:tabs>
        <w:spacing w:line="360" w:lineRule="auto"/>
        <w:ind w:left="4502" w:hanging="4502"/>
      </w:pPr>
      <w:r w:rsidRPr="009A0E72">
        <w:rPr>
          <w:rFonts w:ascii="Georgia" w:hAnsi="Georgia" w:cs="Georgia"/>
          <w:sz w:val="20"/>
          <w:szCs w:val="20"/>
        </w:rPr>
        <w:t xml:space="preserve">Lhůta plnění :  </w:t>
      </w:r>
      <w:r w:rsidRPr="009A0E72">
        <w:rPr>
          <w:rFonts w:ascii="Georgia" w:hAnsi="Georgia" w:cs="Georgia"/>
          <w:sz w:val="20"/>
          <w:szCs w:val="20"/>
        </w:rPr>
        <w:tab/>
      </w:r>
      <w:r w:rsidRPr="009A0E72">
        <w:rPr>
          <w:rFonts w:ascii="Georgia" w:hAnsi="Georgia" w:cs="Georgia"/>
          <w:sz w:val="20"/>
          <w:szCs w:val="20"/>
        </w:rPr>
        <w:tab/>
      </w:r>
    </w:p>
    <w:p w14:paraId="284E7F67" w14:textId="77777777" w:rsidR="0038780F" w:rsidRPr="009A0E72" w:rsidRDefault="0038780F">
      <w:pPr>
        <w:spacing w:line="360" w:lineRule="auto"/>
        <w:ind w:left="4502" w:hanging="4502"/>
      </w:pPr>
      <w:r w:rsidRPr="009A0E72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9A0E72">
        <w:rPr>
          <w:rFonts w:ascii="Georgia" w:hAnsi="Georgia" w:cs="Georgia"/>
          <w:b/>
          <w:bCs/>
          <w:sz w:val="20"/>
          <w:szCs w:val="20"/>
        </w:rPr>
        <w:t>s DPH</w:t>
      </w:r>
      <w:r w:rsidRPr="009A0E72">
        <w:rPr>
          <w:rFonts w:ascii="Georgia" w:hAnsi="Georgia" w:cs="Georgia"/>
          <w:b/>
          <w:bCs/>
          <w:sz w:val="20"/>
          <w:szCs w:val="20"/>
        </w:rPr>
        <w:t xml:space="preserve"> : </w:t>
      </w:r>
      <w:r w:rsidR="009A0E72">
        <w:rPr>
          <w:rFonts w:ascii="Georgia" w:hAnsi="Georgia" w:cs="Georgia"/>
          <w:b/>
          <w:bCs/>
          <w:sz w:val="20"/>
          <w:szCs w:val="20"/>
        </w:rPr>
        <w:t>122 502,00</w:t>
      </w:r>
      <w:r w:rsidRPr="009A0E72">
        <w:rPr>
          <w:rFonts w:ascii="Georgia" w:hAnsi="Georgia" w:cs="Georgia"/>
          <w:b/>
          <w:bCs/>
          <w:sz w:val="20"/>
          <w:szCs w:val="20"/>
        </w:rPr>
        <w:t>Kč</w:t>
      </w:r>
      <w:r w:rsidRPr="009A0E72">
        <w:rPr>
          <w:rFonts w:ascii="Georgia" w:hAnsi="Georgia" w:cs="Georgia"/>
          <w:sz w:val="20"/>
          <w:szCs w:val="20"/>
        </w:rPr>
        <w:t xml:space="preserve"> </w:t>
      </w:r>
      <w:r w:rsidRPr="009A0E72">
        <w:rPr>
          <w:rFonts w:ascii="Georgia" w:hAnsi="Georgia" w:cs="Georgia"/>
          <w:sz w:val="20"/>
          <w:szCs w:val="20"/>
        </w:rPr>
        <w:tab/>
      </w:r>
      <w:r w:rsidRPr="009A0E72">
        <w:rPr>
          <w:rFonts w:ascii="Georgia" w:hAnsi="Georgia" w:cs="Georgia"/>
          <w:sz w:val="20"/>
          <w:szCs w:val="20"/>
        </w:rPr>
        <w:tab/>
      </w:r>
      <w:r w:rsidRPr="009A0E72">
        <w:rPr>
          <w:rFonts w:ascii="Georgia" w:hAnsi="Georgia" w:cs="Georgia"/>
          <w:sz w:val="20"/>
          <w:szCs w:val="20"/>
        </w:rPr>
        <w:tab/>
      </w:r>
      <w:r w:rsidRPr="009A0E72">
        <w:rPr>
          <w:rFonts w:ascii="Georgia" w:hAnsi="Georgia" w:cs="Georgia"/>
          <w:sz w:val="20"/>
          <w:szCs w:val="20"/>
        </w:rPr>
        <w:tab/>
      </w:r>
      <w:r w:rsidRPr="009A0E72">
        <w:rPr>
          <w:rFonts w:ascii="Georgia" w:hAnsi="Georgia" w:cs="Georgia"/>
          <w:sz w:val="20"/>
          <w:szCs w:val="20"/>
        </w:rPr>
        <w:tab/>
      </w:r>
    </w:p>
    <w:p w14:paraId="667A503B" w14:textId="0BADE7AF" w:rsidR="0038780F" w:rsidRPr="009A0E72" w:rsidRDefault="0038780F">
      <w:pPr>
        <w:spacing w:line="360" w:lineRule="auto"/>
        <w:ind w:left="4502" w:hanging="4502"/>
      </w:pPr>
      <w:r w:rsidRPr="009A0E72">
        <w:rPr>
          <w:rFonts w:ascii="Georgia" w:hAnsi="Georgia" w:cs="Georgia"/>
          <w:sz w:val="20"/>
          <w:szCs w:val="20"/>
        </w:rPr>
        <w:t xml:space="preserve">Vyřizuje / tel. : </w:t>
      </w:r>
      <w:r w:rsidR="00257DFA">
        <w:rPr>
          <w:rFonts w:ascii="Georgia" w:hAnsi="Georgia" w:cs="Georgia"/>
          <w:sz w:val="20"/>
          <w:szCs w:val="20"/>
        </w:rPr>
        <w:t>XXXXXXXXXXXXX</w:t>
      </w:r>
    </w:p>
    <w:p w14:paraId="7D64E203" w14:textId="77777777" w:rsidR="0038780F" w:rsidRPr="009A0E72" w:rsidRDefault="0038780F">
      <w:pPr>
        <w:spacing w:line="360" w:lineRule="auto"/>
        <w:ind w:left="4502" w:hanging="4502"/>
        <w:rPr>
          <w:rFonts w:ascii="Georgia" w:hAnsi="Georgia" w:cs="Georgia"/>
        </w:rPr>
      </w:pPr>
    </w:p>
    <w:p w14:paraId="223F9397" w14:textId="77777777" w:rsidR="0038780F" w:rsidRPr="009A0E72" w:rsidRDefault="0038780F">
      <w:pPr>
        <w:spacing w:line="360" w:lineRule="auto"/>
        <w:ind w:left="4502" w:hanging="4502"/>
      </w:pPr>
      <w:r w:rsidRPr="009A0E72">
        <w:rPr>
          <w:rFonts w:ascii="Georgia" w:hAnsi="Georgia" w:cs="Georgia"/>
        </w:rPr>
        <w:t xml:space="preserve">Dne: </w:t>
      </w:r>
      <w:r w:rsidR="009A0E72">
        <w:rPr>
          <w:rFonts w:ascii="Georgia" w:hAnsi="Georgia" w:cs="Georgia"/>
        </w:rPr>
        <w:t>19.09.2024</w:t>
      </w:r>
      <w:r w:rsidRPr="009A0E72">
        <w:rPr>
          <w:rFonts w:ascii="Georgia" w:hAnsi="Georgia" w:cs="Georgia"/>
        </w:rPr>
        <w:tab/>
      </w:r>
    </w:p>
    <w:tbl>
      <w:tblPr>
        <w:tblW w:w="100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38780F" w:rsidRPr="0038780F" w14:paraId="23EF5124" w14:textId="77777777" w:rsidTr="009A0E72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C0DBD20" w14:textId="77777777" w:rsidR="0038780F" w:rsidRPr="0038780F" w:rsidRDefault="0038780F">
            <w:pPr>
              <w:spacing w:line="360" w:lineRule="auto"/>
              <w:jc w:val="center"/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61D7A73" w14:textId="77777777" w:rsidR="0038780F" w:rsidRPr="0038780F" w:rsidRDefault="0038780F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38780F" w:rsidRPr="0038780F" w14:paraId="0499B4DC" w14:textId="77777777" w:rsidTr="009A0E72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F0890DF" w14:textId="77777777" w:rsidR="0038780F" w:rsidRPr="0038780F" w:rsidRDefault="0038780F">
            <w:pPr>
              <w:spacing w:line="360" w:lineRule="auto"/>
              <w:jc w:val="center"/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6AA76BA" w14:textId="77777777" w:rsidR="0038780F" w:rsidRPr="0038780F" w:rsidRDefault="0038780F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38780F" w:rsidRPr="0038780F" w14:paraId="25A48259" w14:textId="77777777" w:rsidTr="009A0E72">
        <w:tc>
          <w:tcPr>
            <w:tcW w:w="100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7BC15FE" w14:textId="77777777" w:rsidR="0038780F" w:rsidRPr="0038780F" w:rsidRDefault="0038780F">
            <w:pPr>
              <w:spacing w:line="360" w:lineRule="auto"/>
              <w:jc w:val="center"/>
            </w:pPr>
            <w:r w:rsidRPr="0038780F">
              <w:rPr>
                <w:rFonts w:ascii="Georgia" w:hAnsi="Georgia" w:cs="Georgia"/>
              </w:rPr>
              <w:t>(oprávněná osoba)</w:t>
            </w:r>
          </w:p>
        </w:tc>
      </w:tr>
      <w:tr w:rsidR="0038780F" w:rsidRPr="0038780F" w14:paraId="239A0637" w14:textId="77777777" w:rsidTr="009A0E72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295857" w14:textId="77777777" w:rsidR="0038780F" w:rsidRPr="0038780F" w:rsidRDefault="0038780F">
            <w:pPr>
              <w:spacing w:line="360" w:lineRule="auto"/>
              <w:jc w:val="center"/>
            </w:pPr>
            <w:r w:rsidRPr="0038780F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2ECA6F" w14:textId="77777777" w:rsidR="0038780F" w:rsidRPr="0038780F" w:rsidRDefault="0038780F">
            <w:pPr>
              <w:spacing w:line="360" w:lineRule="auto"/>
              <w:jc w:val="center"/>
            </w:pPr>
            <w:r w:rsidRPr="0038780F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18F372" w14:textId="77777777" w:rsidR="0038780F" w:rsidRPr="0038780F" w:rsidRDefault="0038780F">
            <w:pPr>
              <w:spacing w:line="360" w:lineRule="auto"/>
              <w:jc w:val="center"/>
            </w:pPr>
            <w:r w:rsidRPr="0038780F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401E34" w14:textId="77777777" w:rsidR="0038780F" w:rsidRPr="0038780F" w:rsidRDefault="0038780F">
            <w:pPr>
              <w:spacing w:line="360" w:lineRule="auto"/>
              <w:jc w:val="center"/>
            </w:pPr>
            <w:r w:rsidRPr="0038780F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D376CC" w14:textId="77777777" w:rsidR="0038780F" w:rsidRPr="0038780F" w:rsidRDefault="0038780F">
            <w:pPr>
              <w:spacing w:line="360" w:lineRule="auto"/>
              <w:jc w:val="center"/>
            </w:pPr>
            <w:r w:rsidRPr="0038780F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15C02" w14:textId="77777777" w:rsidR="0038780F" w:rsidRPr="0038780F" w:rsidRDefault="0038780F">
            <w:pPr>
              <w:spacing w:line="360" w:lineRule="auto"/>
              <w:jc w:val="center"/>
            </w:pPr>
            <w:r w:rsidRPr="0038780F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B381C9" w14:textId="77777777" w:rsidR="0038780F" w:rsidRPr="0038780F" w:rsidRDefault="0038780F">
            <w:pPr>
              <w:spacing w:line="360" w:lineRule="auto"/>
              <w:jc w:val="center"/>
            </w:pPr>
            <w:r w:rsidRPr="0038780F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86B351" w14:textId="77777777" w:rsidR="0038780F" w:rsidRPr="0038780F" w:rsidRDefault="0038780F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9A0E72" w:rsidRPr="0038780F" w14:paraId="1B5FF848" w14:textId="77777777" w:rsidTr="009A0E72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6ED3303" w14:textId="77777777" w:rsidR="009A0E72" w:rsidRPr="0038780F" w:rsidRDefault="009A0E72" w:rsidP="0038780F">
            <w:pPr>
              <w:spacing w:line="360" w:lineRule="auto"/>
            </w:pPr>
            <w:r w:rsidRPr="0038780F">
              <w:rPr>
                <w:rFonts w:ascii="Georgia" w:hAnsi="Georgia" w:cs="Georgia"/>
                <w:sz w:val="16"/>
                <w:szCs w:val="16"/>
              </w:rPr>
              <w:t>6171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4CADB6C" w14:textId="77777777" w:rsidR="009A0E72" w:rsidRPr="0038780F" w:rsidRDefault="009A0E72" w:rsidP="0038780F">
            <w:pPr>
              <w:spacing w:line="360" w:lineRule="auto"/>
            </w:pPr>
            <w:r w:rsidRPr="0038780F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5509633" w14:textId="77777777" w:rsidR="009A0E72" w:rsidRPr="0038780F" w:rsidRDefault="009A0E72" w:rsidP="0038780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F9F05CE" w14:textId="77777777" w:rsidR="009A0E72" w:rsidRPr="0038780F" w:rsidRDefault="009A0E72" w:rsidP="0038780F">
            <w:pPr>
              <w:spacing w:line="360" w:lineRule="auto"/>
            </w:pPr>
            <w:r w:rsidRPr="0038780F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2AEA386" w14:textId="77777777" w:rsidR="009A0E72" w:rsidRPr="0038780F" w:rsidRDefault="009A0E72" w:rsidP="0038780F">
            <w:pPr>
              <w:spacing w:line="360" w:lineRule="auto"/>
            </w:pPr>
            <w:r w:rsidRPr="0038780F">
              <w:rPr>
                <w:rFonts w:ascii="Georgia" w:hAnsi="Georgia" w:cs="Georgia"/>
                <w:sz w:val="16"/>
                <w:szCs w:val="16"/>
              </w:rPr>
              <w:t>0005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0C436E7" w14:textId="77777777" w:rsidR="009A0E72" w:rsidRPr="0038780F" w:rsidRDefault="009A0E72" w:rsidP="0038780F">
            <w:pPr>
              <w:spacing w:line="360" w:lineRule="auto"/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27B130F" w14:textId="77777777" w:rsidR="009A0E72" w:rsidRPr="0038780F" w:rsidRDefault="009A0E72" w:rsidP="0038780F">
            <w:pPr>
              <w:spacing w:line="360" w:lineRule="auto"/>
            </w:pPr>
            <w:r w:rsidRPr="0038780F">
              <w:rPr>
                <w:rFonts w:ascii="Georgia" w:hAnsi="Georgia" w:cs="Georgia"/>
                <w:sz w:val="16"/>
                <w:szCs w:val="16"/>
              </w:rPr>
              <w:t xml:space="preserve">         36 523,06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69709CD" w14:textId="77777777" w:rsidR="009A0E72" w:rsidRPr="0038780F" w:rsidRDefault="009A0E72" w:rsidP="0038780F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38780F" w:rsidRPr="0038780F" w14:paraId="78C74A26" w14:textId="77777777" w:rsidTr="009A0E72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BC4B0E8" w14:textId="77777777" w:rsidR="0038780F" w:rsidRPr="0038780F" w:rsidRDefault="009A0E72">
            <w:pPr>
              <w:spacing w:line="360" w:lineRule="auto"/>
            </w:pPr>
            <w:r w:rsidRPr="0038780F">
              <w:rPr>
                <w:rFonts w:ascii="Georgia" w:hAnsi="Georgia" w:cs="Georgia"/>
                <w:sz w:val="16"/>
                <w:szCs w:val="16"/>
              </w:rPr>
              <w:t>6171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3C38A73" w14:textId="77777777" w:rsidR="0038780F" w:rsidRPr="0038780F" w:rsidRDefault="009A0E72">
            <w:pPr>
              <w:spacing w:line="360" w:lineRule="auto"/>
            </w:pPr>
            <w:r w:rsidRPr="0038780F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FA33346" w14:textId="77777777" w:rsidR="0038780F" w:rsidRPr="0038780F" w:rsidRDefault="0038780F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2F2C193" w14:textId="77777777" w:rsidR="0038780F" w:rsidRPr="0038780F" w:rsidRDefault="009A0E72">
            <w:pPr>
              <w:spacing w:line="360" w:lineRule="auto"/>
            </w:pPr>
            <w:r w:rsidRPr="0038780F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5F8E045" w14:textId="77777777" w:rsidR="0038780F" w:rsidRPr="0038780F" w:rsidRDefault="009A0E72">
            <w:pPr>
              <w:spacing w:line="360" w:lineRule="auto"/>
            </w:pPr>
            <w:r w:rsidRPr="0038780F">
              <w:rPr>
                <w:rFonts w:ascii="Georgia" w:hAnsi="Georgia" w:cs="Georgia"/>
                <w:sz w:val="16"/>
                <w:szCs w:val="16"/>
              </w:rPr>
              <w:t>0005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7C095EE" w14:textId="77777777" w:rsidR="0038780F" w:rsidRPr="0038780F" w:rsidRDefault="0038780F">
            <w:pPr>
              <w:spacing w:line="360" w:lineRule="auto"/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244944B" w14:textId="77777777" w:rsidR="0038780F" w:rsidRPr="0038780F" w:rsidRDefault="009A0E72">
            <w:pPr>
              <w:spacing w:line="360" w:lineRule="auto"/>
            </w:pPr>
            <w:r w:rsidRPr="0038780F">
              <w:rPr>
                <w:rFonts w:ascii="Georgia" w:hAnsi="Georgia" w:cs="Georgia"/>
                <w:sz w:val="16"/>
                <w:szCs w:val="16"/>
              </w:rPr>
              <w:t xml:space="preserve">         85 978,94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BF9CA01" w14:textId="77777777" w:rsidR="0038780F" w:rsidRPr="0038780F" w:rsidRDefault="0038780F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38780F" w:rsidRPr="0038780F" w14:paraId="487A7A61" w14:textId="77777777" w:rsidTr="009A0E72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0748014" w14:textId="77777777" w:rsidR="0038780F" w:rsidRPr="0038780F" w:rsidRDefault="0038780F">
            <w:pPr>
              <w:tabs>
                <w:tab w:val="center" w:pos="3347"/>
              </w:tabs>
              <w:spacing w:before="200" w:after="40"/>
            </w:pPr>
          </w:p>
          <w:p w14:paraId="606244DF" w14:textId="77777777" w:rsidR="0038780F" w:rsidRPr="0038780F" w:rsidRDefault="0038780F">
            <w:pPr>
              <w:tabs>
                <w:tab w:val="center" w:pos="3347"/>
              </w:tabs>
              <w:spacing w:before="200" w:after="40"/>
            </w:pPr>
            <w:r w:rsidRPr="0038780F">
              <w:t xml:space="preserve">Vystavil: 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4F91566" w14:textId="77777777" w:rsidR="0038780F" w:rsidRPr="0038780F" w:rsidRDefault="0038780F">
            <w:pPr>
              <w:spacing w:before="200" w:after="40"/>
            </w:pPr>
          </w:p>
          <w:p w14:paraId="52B6C398" w14:textId="77777777" w:rsidR="0038780F" w:rsidRPr="0038780F" w:rsidRDefault="0038780F">
            <w:pPr>
              <w:spacing w:before="200" w:after="40"/>
            </w:pPr>
            <w:r w:rsidRPr="0038780F">
              <w:t xml:space="preserve">Datum: </w:t>
            </w:r>
            <w:r w:rsidR="009A0E72" w:rsidRPr="0038780F">
              <w:t>19.09.2024</w:t>
            </w:r>
          </w:p>
        </w:tc>
      </w:tr>
      <w:tr w:rsidR="0038780F" w:rsidRPr="0038780F" w14:paraId="7CF8022D" w14:textId="77777777" w:rsidTr="009A0E72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DB5C51D" w14:textId="77777777" w:rsidR="0038780F" w:rsidRPr="0038780F" w:rsidRDefault="0038780F">
            <w:pPr>
              <w:tabs>
                <w:tab w:val="left" w:pos="2340"/>
              </w:tabs>
              <w:spacing w:before="200" w:after="40"/>
            </w:pPr>
            <w:r w:rsidRPr="0038780F">
              <w:t>Předběžnou kontrolu provedl a nárok schválil: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157B643" w14:textId="77777777" w:rsidR="0038780F" w:rsidRPr="0038780F" w:rsidRDefault="0038780F">
            <w:pPr>
              <w:spacing w:before="200" w:after="40"/>
            </w:pPr>
            <w:r w:rsidRPr="0038780F">
              <w:t xml:space="preserve">Datum: </w:t>
            </w:r>
          </w:p>
        </w:tc>
      </w:tr>
      <w:tr w:rsidR="0038780F" w:rsidRPr="0038780F" w14:paraId="7CA8F63D" w14:textId="77777777" w:rsidTr="009A0E72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1787062" w14:textId="77777777" w:rsidR="0038780F" w:rsidRPr="0038780F" w:rsidRDefault="0038780F">
            <w:pPr>
              <w:spacing w:before="200" w:after="40"/>
            </w:pPr>
            <w:r w:rsidRPr="0038780F">
              <w:t xml:space="preserve">Předběžná řídící kontrola číslo:  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47C3925" w14:textId="77777777" w:rsidR="0038780F" w:rsidRPr="0038780F" w:rsidRDefault="0038780F">
            <w:pPr>
              <w:spacing w:before="200" w:after="40"/>
            </w:pPr>
            <w:r w:rsidRPr="0038780F">
              <w:t xml:space="preserve">Datum: </w:t>
            </w:r>
            <w:r w:rsidR="009A0E72" w:rsidRPr="0038780F">
              <w:t>19.09.2024</w:t>
            </w:r>
          </w:p>
        </w:tc>
      </w:tr>
    </w:tbl>
    <w:p w14:paraId="78FB6C08" w14:textId="77777777" w:rsidR="0038780F" w:rsidRDefault="0038780F"/>
    <w:p w14:paraId="04E70586" w14:textId="213B9FF5" w:rsidR="00E90EDD" w:rsidRPr="009A0E72" w:rsidRDefault="00E90EDD">
      <w:r>
        <w:t>Schváleno Ing. Ivou Gracíkovou dne 20.9.2024</w:t>
      </w:r>
    </w:p>
    <w:sectPr w:rsidR="00E90EDD" w:rsidRPr="009A0E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EBF93" w14:textId="77777777" w:rsidR="0038780F" w:rsidRDefault="0038780F">
      <w:r>
        <w:separator/>
      </w:r>
    </w:p>
  </w:endnote>
  <w:endnote w:type="continuationSeparator" w:id="0">
    <w:p w14:paraId="398C263D" w14:textId="77777777" w:rsidR="0038780F" w:rsidRDefault="0038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3EB91" w14:textId="77777777" w:rsidR="009A0E72" w:rsidRDefault="009A0E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2F78D" w14:textId="77777777" w:rsidR="009A0E72" w:rsidRDefault="009A0E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BB400" w14:textId="77777777" w:rsidR="009A0E72" w:rsidRDefault="009A0E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B2D6C" w14:textId="77777777" w:rsidR="0038780F" w:rsidRDefault="0038780F">
      <w:r w:rsidRPr="0038780F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03952DC3" w14:textId="77777777" w:rsidR="0038780F" w:rsidRDefault="00387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5206D" w14:textId="77777777" w:rsidR="009A0E72" w:rsidRDefault="009A0E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CA33" w14:textId="77777777" w:rsidR="0038780F" w:rsidRDefault="0038780F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A1FE4" w14:textId="77777777" w:rsidR="009A0E72" w:rsidRDefault="009A0E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59"/>
    <w:rsid w:val="00257DFA"/>
    <w:rsid w:val="002E18F7"/>
    <w:rsid w:val="0038780F"/>
    <w:rsid w:val="00782359"/>
    <w:rsid w:val="007B7010"/>
    <w:rsid w:val="009A0E72"/>
    <w:rsid w:val="00D8496A"/>
    <w:rsid w:val="00E9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5311A7F3"/>
  <w14:defaultImageDpi w14:val="0"/>
  <w15:docId w15:val="{98837887-14AA-4CB2-8250-4B935004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2024-10-07T09:33:00Z</dcterms:created>
  <dcterms:modified xsi:type="dcterms:W3CDTF">2024-10-07T12:00:00Z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