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8DE3" w14:textId="77777777" w:rsidR="00AB1A1C" w:rsidRPr="00C91D67" w:rsidRDefault="00AB1A1C" w:rsidP="00AB1A1C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4 </w:t>
      </w:r>
      <w:r w:rsidRPr="00C91D67">
        <w:rPr>
          <w:i/>
        </w:rPr>
        <w:t>– Specifikace potřebného vybavení</w:t>
      </w:r>
    </w:p>
    <w:p w14:paraId="2B480EB0" w14:textId="77777777" w:rsidR="00AB1A1C" w:rsidRPr="00BA15BB" w:rsidRDefault="00AB1A1C" w:rsidP="00AB1A1C">
      <w:pPr>
        <w:spacing w:before="120" w:after="120"/>
      </w:pPr>
    </w:p>
    <w:p w14:paraId="06684BE2" w14:textId="77777777" w:rsidR="00AB1A1C" w:rsidRPr="001F15B3" w:rsidRDefault="00AB1A1C" w:rsidP="00AB1A1C">
      <w:pPr>
        <w:pStyle w:val="Nadpis11"/>
        <w:spacing w:before="120" w:after="120"/>
        <w:rPr>
          <w:rFonts w:cs="Times New Roman"/>
          <w:bCs w:val="0"/>
          <w:caps w:val="0"/>
          <w:kern w:val="0"/>
          <w:szCs w:val="22"/>
        </w:rPr>
      </w:pPr>
      <w:r w:rsidRPr="001F15B3">
        <w:rPr>
          <w:rFonts w:cs="Times New Roman"/>
          <w:bCs w:val="0"/>
          <w:caps w:val="0"/>
          <w:kern w:val="0"/>
          <w:szCs w:val="22"/>
        </w:rPr>
        <w:t>SPECIFIKACE MINIMÁLNÍHO POTŘEBNÉHO VYBAVENÍ</w:t>
      </w:r>
    </w:p>
    <w:p w14:paraId="6A33DDB0" w14:textId="77777777" w:rsidR="00AB1A1C" w:rsidRPr="00BA15BB" w:rsidRDefault="00AB1A1C" w:rsidP="00AB1A1C">
      <w:pPr>
        <w:spacing w:before="120" w:after="120"/>
      </w:pPr>
    </w:p>
    <w:p w14:paraId="62CC98CE" w14:textId="77777777" w:rsidR="00AB1A1C" w:rsidRPr="00D92528" w:rsidRDefault="00AB1A1C" w:rsidP="00AB1A1C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>
        <w:rPr>
          <w:rFonts w:cs="Times New Roman"/>
          <w:sz w:val="22"/>
        </w:rPr>
        <w:t>1 </w:t>
      </w:r>
      <w:r w:rsidRPr="00D92528">
        <w:rPr>
          <w:rFonts w:cs="Times New Roman"/>
          <w:sz w:val="22"/>
        </w:rPr>
        <w:t>akreditovaná laboratoř (s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platným Osvědčením o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akreditaci zkušební laboratoře nebo Autorizací k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úřednímu měření v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rozsahu: zkoušení stavebních materiálů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betonových konstrukcí, geodetická měření, měření deformací, měření technických vibrací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měření teplot); a</w:t>
      </w:r>
    </w:p>
    <w:p w14:paraId="5E0EF7F1" w14:textId="77777777" w:rsidR="00AB1A1C" w:rsidRPr="00D92528" w:rsidRDefault="00AB1A1C" w:rsidP="00AB1A1C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vybavení pro odběr jádrových vývrtů z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 xml:space="preserve">betonu </w:t>
      </w:r>
      <w:proofErr w:type="spellStart"/>
      <w:r w:rsidRPr="00D92528">
        <w:rPr>
          <w:rFonts w:cs="Times New Roman"/>
          <w:sz w:val="22"/>
        </w:rPr>
        <w:t>pr</w:t>
      </w:r>
      <w:proofErr w:type="spellEnd"/>
      <w:r w:rsidRPr="00D92528">
        <w:rPr>
          <w:rFonts w:cs="Times New Roman"/>
          <w:sz w:val="22"/>
        </w:rPr>
        <w:t xml:space="preserve">. </w:t>
      </w:r>
      <w:proofErr w:type="gramStart"/>
      <w:r w:rsidRPr="00D92528">
        <w:rPr>
          <w:rFonts w:cs="Times New Roman"/>
          <w:sz w:val="22"/>
        </w:rPr>
        <w:t>50-150mm</w:t>
      </w:r>
      <w:proofErr w:type="gramEnd"/>
      <w:r w:rsidRPr="00D92528">
        <w:rPr>
          <w:rFonts w:cs="Times New Roman"/>
          <w:sz w:val="22"/>
        </w:rPr>
        <w:t>; a</w:t>
      </w:r>
    </w:p>
    <w:p w14:paraId="7F4AC1F9" w14:textId="77777777" w:rsidR="00AB1A1C" w:rsidRPr="00D92528" w:rsidRDefault="00AB1A1C" w:rsidP="00AB1A1C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Schmidtův tvrdoměr pro měření pevnosti betonu; a</w:t>
      </w:r>
    </w:p>
    <w:p w14:paraId="72005D19" w14:textId="77777777" w:rsidR="00AB1A1C" w:rsidRPr="00D92528" w:rsidRDefault="00AB1A1C" w:rsidP="00AB1A1C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vyhledávač polohy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průměru výztuže v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betonu; a</w:t>
      </w:r>
      <w:r>
        <w:rPr>
          <w:rFonts w:cs="Times New Roman"/>
          <w:sz w:val="22"/>
        </w:rPr>
        <w:t> </w:t>
      </w:r>
    </w:p>
    <w:p w14:paraId="13007ACD" w14:textId="77777777" w:rsidR="00AB1A1C" w:rsidRPr="00D92528" w:rsidRDefault="00AB1A1C" w:rsidP="00AB1A1C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 xml:space="preserve">souprava pro </w:t>
      </w:r>
      <w:proofErr w:type="spellStart"/>
      <w:r w:rsidRPr="00D92528">
        <w:rPr>
          <w:rFonts w:cs="Times New Roman"/>
          <w:sz w:val="22"/>
        </w:rPr>
        <w:t>odtrhové</w:t>
      </w:r>
      <w:proofErr w:type="spellEnd"/>
      <w:r w:rsidRPr="00D92528">
        <w:rPr>
          <w:rFonts w:cs="Times New Roman"/>
          <w:sz w:val="22"/>
        </w:rPr>
        <w:t xml:space="preserve"> zkoušky betonu; a</w:t>
      </w:r>
    </w:p>
    <w:p w14:paraId="1473C18C" w14:textId="77777777" w:rsidR="00AB1A1C" w:rsidRPr="00D92528" w:rsidRDefault="00AB1A1C" w:rsidP="00AB1A1C">
      <w:pPr>
        <w:pStyle w:val="Odstsl"/>
        <w:numPr>
          <w:ilvl w:val="0"/>
          <w:numId w:val="1"/>
        </w:numPr>
        <w:spacing w:line="252" w:lineRule="auto"/>
        <w:rPr>
          <w:rFonts w:cs="Times New Roman"/>
          <w:sz w:val="22"/>
        </w:rPr>
      </w:pPr>
      <w:r w:rsidRPr="00D92528">
        <w:rPr>
          <w:rFonts w:cs="Times New Roman"/>
          <w:sz w:val="22"/>
        </w:rPr>
        <w:t>1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zařízení pro kontrolu nepřístupných dutin a</w:t>
      </w:r>
      <w:r>
        <w:rPr>
          <w:rFonts w:cs="Times New Roman"/>
          <w:sz w:val="22"/>
        </w:rPr>
        <w:t> </w:t>
      </w:r>
      <w:r w:rsidRPr="00D92528">
        <w:rPr>
          <w:rFonts w:cs="Times New Roman"/>
          <w:sz w:val="22"/>
        </w:rPr>
        <w:t>otvorů (endoskop)</w:t>
      </w:r>
      <w:r>
        <w:rPr>
          <w:rFonts w:cs="Times New Roman"/>
          <w:sz w:val="22"/>
        </w:rPr>
        <w:t>.</w:t>
      </w:r>
    </w:p>
    <w:p w14:paraId="126B775F" w14:textId="77777777" w:rsidR="003B4840" w:rsidRDefault="003B4840"/>
    <w:sectPr w:rsidR="003B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67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1C"/>
    <w:rsid w:val="003B4840"/>
    <w:rsid w:val="00625F1D"/>
    <w:rsid w:val="00A10204"/>
    <w:rsid w:val="00A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DC7A"/>
  <w15:chartTrackingRefBased/>
  <w15:docId w15:val="{ED1D4E45-E36F-4638-BECD-ADB58C3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A1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Normln"/>
    <w:unhideWhenUsed/>
    <w:qFormat/>
    <w:rsid w:val="00AB1A1C"/>
    <w:pPr>
      <w:keepLines w:val="0"/>
    </w:pPr>
    <w:rPr>
      <w:rFonts w:ascii="Times New Roman" w:eastAsia="Times New Roman" w:hAnsi="Times New Roman" w:cs="Arial"/>
      <w:b/>
      <w:bCs/>
      <w:caps/>
      <w:color w:val="auto"/>
      <w:kern w:val="32"/>
      <w:sz w:val="22"/>
    </w:rPr>
  </w:style>
  <w:style w:type="paragraph" w:customStyle="1" w:styleId="Odstsl">
    <w:name w:val="Odst. čísl."/>
    <w:basedOn w:val="Normln"/>
    <w:link w:val="OdstslChar"/>
    <w:uiPriority w:val="3"/>
    <w:qFormat/>
    <w:rsid w:val="00AB1A1C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AB1A1C"/>
    <w:rPr>
      <w:rFonts w:ascii="Times New Roman" w:hAnsi="Times New Roman"/>
      <w:kern w:val="0"/>
      <w:sz w:val="2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AB1A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539</Characters>
  <Application>Microsoft Office Word</Application>
  <DocSecurity>0</DocSecurity>
  <Lines>4</Lines>
  <Paragraphs>1</Paragraphs>
  <ScaleCrop>false</ScaleCrop>
  <Company>TSK Praha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1</cp:revision>
  <dcterms:created xsi:type="dcterms:W3CDTF">2024-02-15T10:09:00Z</dcterms:created>
  <dcterms:modified xsi:type="dcterms:W3CDTF">2024-02-15T10:11:00Z</dcterms:modified>
</cp:coreProperties>
</file>