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6BA0B16D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122DB0">
              <w:rPr>
                <w:b w:val="0"/>
                <w:bCs w:val="0"/>
                <w:sz w:val="20"/>
                <w:szCs w:val="20"/>
              </w:rPr>
              <w:t>20</w:t>
            </w:r>
            <w:r w:rsidR="00802617" w:rsidRPr="00122DB0">
              <w:rPr>
                <w:b w:val="0"/>
                <w:bCs w:val="0"/>
                <w:sz w:val="20"/>
                <w:szCs w:val="20"/>
              </w:rPr>
              <w:t>2</w:t>
            </w:r>
            <w:r w:rsidR="00B31CCC">
              <w:rPr>
                <w:b w:val="0"/>
                <w:bCs w:val="0"/>
                <w:sz w:val="20"/>
                <w:szCs w:val="20"/>
              </w:rPr>
              <w:t>4</w:t>
            </w:r>
            <w:r w:rsidRPr="00122DB0">
              <w:rPr>
                <w:b w:val="0"/>
                <w:bCs w:val="0"/>
                <w:sz w:val="20"/>
                <w:szCs w:val="20"/>
              </w:rPr>
              <w:t>/</w:t>
            </w:r>
            <w:r w:rsidR="00E00C6A">
              <w:rPr>
                <w:b w:val="0"/>
                <w:bCs w:val="0"/>
                <w:sz w:val="20"/>
                <w:szCs w:val="20"/>
              </w:rPr>
              <w:t>387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1E0F4C">
        <w:trPr>
          <w:trHeight w:val="1537"/>
        </w:trPr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B0225" w14:textId="77777777" w:rsidR="00893833" w:rsidRPr="00C4731C" w:rsidRDefault="00893833" w:rsidP="0089383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731C">
              <w:rPr>
                <w:rFonts w:ascii="Tahoma" w:hAnsi="Tahoma" w:cs="Tahoma"/>
                <w:sz w:val="18"/>
                <w:szCs w:val="18"/>
              </w:rPr>
              <w:t>Regionální rozvojová agentura Pardubického kraje</w:t>
            </w:r>
          </w:p>
          <w:p w14:paraId="704E1610" w14:textId="77777777" w:rsidR="00893833" w:rsidRPr="00C4731C" w:rsidRDefault="00893833" w:rsidP="0089383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731C">
              <w:rPr>
                <w:rFonts w:ascii="Tahoma" w:hAnsi="Tahoma" w:cs="Tahoma"/>
                <w:sz w:val="18"/>
                <w:szCs w:val="18"/>
              </w:rPr>
              <w:t>nám. Republiky 12</w:t>
            </w:r>
          </w:p>
          <w:p w14:paraId="7EB14EBB" w14:textId="77777777" w:rsidR="00893833" w:rsidRPr="00C4731C" w:rsidRDefault="00893833" w:rsidP="0089383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731C">
              <w:rPr>
                <w:rFonts w:ascii="Tahoma" w:hAnsi="Tahoma" w:cs="Tahoma"/>
                <w:sz w:val="18"/>
                <w:szCs w:val="18"/>
              </w:rPr>
              <w:t xml:space="preserve">530 21 </w:t>
            </w:r>
            <w:r w:rsidRPr="00FA471F">
              <w:rPr>
                <w:rFonts w:ascii="Tahoma" w:hAnsi="Tahoma" w:cs="Tahoma"/>
                <w:sz w:val="18"/>
                <w:szCs w:val="18"/>
              </w:rPr>
              <w:t>Pardubice - Zelené Předměst</w:t>
            </w:r>
          </w:p>
          <w:p w14:paraId="732663ED" w14:textId="77777777" w:rsidR="00893833" w:rsidRPr="00C4731C" w:rsidRDefault="00893833" w:rsidP="0089383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2D46F04" w14:textId="77777777" w:rsidR="00893833" w:rsidRPr="00C4731C" w:rsidRDefault="00893833" w:rsidP="0089383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4731C">
              <w:rPr>
                <w:rFonts w:ascii="Tahoma" w:hAnsi="Tahoma" w:cs="Tahoma"/>
                <w:sz w:val="18"/>
                <w:szCs w:val="18"/>
              </w:rPr>
              <w:t>IČ: 69153361</w:t>
            </w:r>
          </w:p>
          <w:p w14:paraId="43EF3D2E" w14:textId="4AB39FEE" w:rsidR="009B0AFE" w:rsidRPr="008D0EC0" w:rsidRDefault="00893833" w:rsidP="0089383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731C">
              <w:rPr>
                <w:rFonts w:ascii="Tahoma" w:hAnsi="Tahoma" w:cs="Tahoma"/>
                <w:sz w:val="18"/>
                <w:szCs w:val="18"/>
              </w:rPr>
              <w:t>DIČ: CZ69153361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31DB0" w14:textId="1F1ACAAB" w:rsidR="00893833" w:rsidRPr="00C4731C" w:rsidRDefault="00893833" w:rsidP="00893833">
            <w:pPr>
              <w:spacing w:before="120" w:after="120" w:line="360" w:lineRule="auto"/>
              <w:rPr>
                <w:rFonts w:ascii="Tahoma" w:hAnsi="Tahoma" w:cs="Tahoma"/>
                <w:color w:val="FF0000"/>
                <w:sz w:val="18"/>
              </w:rPr>
            </w:pPr>
            <w:r w:rsidRPr="00C4731C">
              <w:rPr>
                <w:rFonts w:ascii="Tahoma" w:hAnsi="Tahoma" w:cs="Tahoma"/>
                <w:sz w:val="18"/>
              </w:rPr>
              <w:t xml:space="preserve">V rámci projektu „Čistá obec, čisté město, čistý kraj“ u Vás objednáváme zajištění společného setkání obcí s rozšířenou působností Pardubického a Královéhradeckého kraje, který se bude konat </w:t>
            </w:r>
            <w:r>
              <w:rPr>
                <w:rFonts w:ascii="Tahoma" w:hAnsi="Tahoma" w:cs="Tahoma"/>
                <w:sz w:val="18"/>
              </w:rPr>
              <w:t>17</w:t>
            </w:r>
            <w:r w:rsidRPr="00C4731C">
              <w:rPr>
                <w:rFonts w:ascii="Tahoma" w:hAnsi="Tahoma" w:cs="Tahoma"/>
                <w:sz w:val="18"/>
              </w:rPr>
              <w:t xml:space="preserve">. – </w:t>
            </w:r>
            <w:r>
              <w:rPr>
                <w:rFonts w:ascii="Tahoma" w:hAnsi="Tahoma" w:cs="Tahoma"/>
                <w:sz w:val="18"/>
              </w:rPr>
              <w:t>18</w:t>
            </w:r>
            <w:r w:rsidRPr="00C4731C">
              <w:rPr>
                <w:rFonts w:ascii="Tahoma" w:hAnsi="Tahoma" w:cs="Tahoma"/>
                <w:sz w:val="18"/>
              </w:rPr>
              <w:t>. 1</w:t>
            </w:r>
            <w:r>
              <w:rPr>
                <w:rFonts w:ascii="Tahoma" w:hAnsi="Tahoma" w:cs="Tahoma"/>
                <w:sz w:val="18"/>
              </w:rPr>
              <w:t>0</w:t>
            </w:r>
            <w:r w:rsidRPr="00C4731C">
              <w:rPr>
                <w:rFonts w:ascii="Tahoma" w:hAnsi="Tahoma" w:cs="Tahoma"/>
                <w:sz w:val="18"/>
              </w:rPr>
              <w:t>. 20</w:t>
            </w:r>
            <w:r>
              <w:rPr>
                <w:rFonts w:ascii="Tahoma" w:hAnsi="Tahoma" w:cs="Tahoma"/>
                <w:sz w:val="18"/>
              </w:rPr>
              <w:t>24</w:t>
            </w:r>
            <w:r w:rsidRPr="00C4731C">
              <w:rPr>
                <w:rFonts w:ascii="Tahoma" w:hAnsi="Tahoma" w:cs="Tahoma"/>
                <w:sz w:val="18"/>
              </w:rPr>
              <w:t xml:space="preserve"> v</w:t>
            </w:r>
            <w:r>
              <w:rPr>
                <w:rFonts w:ascii="Tahoma" w:hAnsi="Tahoma" w:cs="Tahoma"/>
                <w:sz w:val="18"/>
              </w:rPr>
              <w:t xml:space="preserve"> resortu </w:t>
            </w:r>
            <w:r w:rsidRPr="000311D8">
              <w:rPr>
                <w:rFonts w:ascii="Tahoma" w:hAnsi="Tahoma" w:cs="Tahoma"/>
                <w:sz w:val="18"/>
              </w:rPr>
              <w:t xml:space="preserve">Mlýn Davídkov </w:t>
            </w:r>
            <w:r>
              <w:rPr>
                <w:rFonts w:ascii="Tahoma" w:hAnsi="Tahoma" w:cs="Tahoma"/>
                <w:sz w:val="18"/>
              </w:rPr>
              <w:t>(</w:t>
            </w:r>
            <w:r w:rsidRPr="000311D8">
              <w:rPr>
                <w:rFonts w:ascii="Tahoma" w:hAnsi="Tahoma" w:cs="Tahoma"/>
                <w:sz w:val="18"/>
              </w:rPr>
              <w:t>Hryzely</w:t>
            </w:r>
            <w:r>
              <w:rPr>
                <w:rFonts w:ascii="Tahoma" w:hAnsi="Tahoma" w:cs="Tahoma"/>
                <w:sz w:val="18"/>
              </w:rPr>
              <w:t xml:space="preserve"> 36, </w:t>
            </w:r>
            <w:r w:rsidRPr="000311D8">
              <w:rPr>
                <w:rFonts w:ascii="Tahoma" w:hAnsi="Tahoma" w:cs="Tahoma"/>
                <w:sz w:val="18"/>
              </w:rPr>
              <w:t>Barchovice</w:t>
            </w:r>
            <w:r>
              <w:rPr>
                <w:rFonts w:ascii="Tahoma" w:hAnsi="Tahoma" w:cs="Tahoma"/>
                <w:sz w:val="18"/>
              </w:rPr>
              <w:t>).</w:t>
            </w:r>
            <w:r w:rsidRPr="00C4731C">
              <w:rPr>
                <w:rFonts w:ascii="Tahoma" w:hAnsi="Tahoma" w:cs="Tahoma"/>
                <w:sz w:val="18"/>
              </w:rPr>
              <w:t xml:space="preserve"> Objednávka spočívá v zajištění ubytování a stravování (oběd 2x, snídaně, večeře, večerní raut) v </w:t>
            </w:r>
            <w:r>
              <w:rPr>
                <w:rFonts w:ascii="Tahoma" w:hAnsi="Tahoma" w:cs="Tahoma"/>
                <w:sz w:val="18"/>
              </w:rPr>
              <w:t>resortu</w:t>
            </w:r>
            <w:r w:rsidRPr="00C4731C">
              <w:rPr>
                <w:rFonts w:ascii="Tahoma" w:hAnsi="Tahoma" w:cs="Tahoma"/>
                <w:sz w:val="18"/>
              </w:rPr>
              <w:t xml:space="preserve"> pro zástupce obcí KHK.  Součástí plánovaného semináře je zároveň zajištění</w:t>
            </w:r>
            <w:r w:rsidR="004C517B">
              <w:rPr>
                <w:rFonts w:ascii="Tahoma" w:hAnsi="Tahoma" w:cs="Tahoma"/>
                <w:sz w:val="18"/>
              </w:rPr>
              <w:t xml:space="preserve"> exkurze,</w:t>
            </w:r>
            <w:r w:rsidRPr="00C4731C">
              <w:rPr>
                <w:rFonts w:ascii="Tahoma" w:hAnsi="Tahoma" w:cs="Tahoma"/>
                <w:sz w:val="18"/>
              </w:rPr>
              <w:t xml:space="preserve"> přednášejících a večerního programu pro účastníky.</w:t>
            </w:r>
          </w:p>
          <w:p w14:paraId="0056C5B4" w14:textId="77777777" w:rsidR="00893833" w:rsidRPr="00C4731C" w:rsidRDefault="00893833" w:rsidP="00893833">
            <w:pPr>
              <w:spacing w:before="120" w:after="120" w:line="360" w:lineRule="auto"/>
              <w:rPr>
                <w:rFonts w:ascii="Tahoma" w:hAnsi="Tahoma" w:cs="Tahoma"/>
                <w:sz w:val="18"/>
              </w:rPr>
            </w:pPr>
            <w:r w:rsidRPr="00C4731C">
              <w:rPr>
                <w:rFonts w:ascii="Tahoma" w:hAnsi="Tahoma" w:cs="Tahoma"/>
                <w:sz w:val="18"/>
              </w:rPr>
              <w:t xml:space="preserve">Zároveň objednáváme coffeebreak v průběhu přednášek, zajištění přednáškového sálu a promítací techniky na </w:t>
            </w:r>
            <w:r w:rsidRPr="00D30D09">
              <w:rPr>
                <w:rFonts w:ascii="Tahoma" w:hAnsi="Tahoma" w:cs="Tahoma"/>
                <w:sz w:val="18"/>
              </w:rPr>
              <w:t>akci</w:t>
            </w:r>
            <w:r>
              <w:rPr>
                <w:rFonts w:ascii="Tahoma" w:hAnsi="Tahoma" w:cs="Tahoma"/>
                <w:sz w:val="18"/>
              </w:rPr>
              <w:t xml:space="preserve"> a </w:t>
            </w:r>
            <w:r w:rsidRPr="00C4731C">
              <w:rPr>
                <w:rFonts w:ascii="Tahoma" w:hAnsi="Tahoma" w:cs="Tahoma"/>
                <w:sz w:val="18"/>
              </w:rPr>
              <w:t>ostatní dle domluvy s odběratelem.</w:t>
            </w:r>
            <w:r w:rsidRPr="00C4731C">
              <w:rPr>
                <w:rFonts w:ascii="Tahoma" w:hAnsi="Tahoma" w:cs="Tahoma"/>
                <w:color w:val="FF0000"/>
                <w:sz w:val="18"/>
              </w:rPr>
              <w:t xml:space="preserve"> </w:t>
            </w:r>
            <w:r w:rsidRPr="00C4731C">
              <w:rPr>
                <w:rFonts w:ascii="Tahoma" w:hAnsi="Tahoma" w:cs="Tahoma"/>
                <w:sz w:val="18"/>
              </w:rPr>
              <w:t xml:space="preserve">Faktura bude obsahovat polovinu </w:t>
            </w:r>
            <w:r>
              <w:rPr>
                <w:rFonts w:ascii="Tahoma" w:hAnsi="Tahoma" w:cs="Tahoma"/>
                <w:sz w:val="18"/>
              </w:rPr>
              <w:t xml:space="preserve">všech </w:t>
            </w:r>
            <w:r w:rsidRPr="00C4731C">
              <w:rPr>
                <w:rFonts w:ascii="Tahoma" w:hAnsi="Tahoma" w:cs="Tahoma"/>
                <w:sz w:val="18"/>
              </w:rPr>
              <w:t>nákladů na zajištění akce.</w:t>
            </w:r>
          </w:p>
          <w:p w14:paraId="1BEB38EC" w14:textId="77777777" w:rsidR="00893833" w:rsidRPr="00C4731C" w:rsidRDefault="00893833" w:rsidP="00893833">
            <w:pPr>
              <w:spacing w:before="120" w:after="120" w:line="360" w:lineRule="auto"/>
              <w:rPr>
                <w:rFonts w:ascii="Tahoma" w:hAnsi="Tahoma" w:cs="Tahoma"/>
                <w:sz w:val="18"/>
              </w:rPr>
            </w:pPr>
            <w:r w:rsidRPr="00C4731C">
              <w:rPr>
                <w:rFonts w:ascii="Tahoma" w:hAnsi="Tahoma" w:cs="Tahoma"/>
                <w:sz w:val="18"/>
              </w:rPr>
              <w:t>C</w:t>
            </w:r>
            <w:r>
              <w:rPr>
                <w:rFonts w:ascii="Tahoma" w:hAnsi="Tahoma" w:cs="Tahoma"/>
                <w:sz w:val="18"/>
              </w:rPr>
              <w:t>elková částka bez DPH n</w:t>
            </w:r>
            <w:r w:rsidRPr="00C4731C">
              <w:rPr>
                <w:rFonts w:ascii="Tahoma" w:hAnsi="Tahoma" w:cs="Tahoma"/>
                <w:sz w:val="18"/>
              </w:rPr>
              <w:t>epřesáhne</w:t>
            </w:r>
            <w:r>
              <w:rPr>
                <w:rFonts w:ascii="Tahoma" w:hAnsi="Tahoma" w:cs="Tahoma"/>
                <w:sz w:val="18"/>
              </w:rPr>
              <w:t>:</w:t>
            </w:r>
            <w:r w:rsidRPr="00C4731C">
              <w:rPr>
                <w:rFonts w:ascii="Tahoma" w:hAnsi="Tahoma" w:cs="Tahoma"/>
                <w:sz w:val="18"/>
              </w:rPr>
              <w:t xml:space="preserve"> </w:t>
            </w:r>
            <w:r w:rsidRPr="00560DC5">
              <w:rPr>
                <w:rFonts w:ascii="Tahoma" w:hAnsi="Tahoma" w:cs="Tahoma"/>
                <w:b/>
                <w:bCs/>
                <w:sz w:val="18"/>
              </w:rPr>
              <w:t>190 000 Kč</w:t>
            </w:r>
            <w:r w:rsidRPr="00C4731C">
              <w:rPr>
                <w:rFonts w:ascii="Tahoma" w:hAnsi="Tahoma" w:cs="Tahoma"/>
                <w:sz w:val="18"/>
              </w:rPr>
              <w:t xml:space="preserve"> </w:t>
            </w:r>
          </w:p>
          <w:p w14:paraId="29F387DC" w14:textId="77777777" w:rsidR="00893833" w:rsidRDefault="00893833" w:rsidP="00893833">
            <w:pPr>
              <w:spacing w:before="120" w:after="120" w:line="360" w:lineRule="auto"/>
              <w:rPr>
                <w:rFonts w:ascii="Tahoma" w:hAnsi="Tahoma" w:cs="Tahoma"/>
                <w:sz w:val="18"/>
              </w:rPr>
            </w:pPr>
            <w:r w:rsidRPr="00C4731C">
              <w:rPr>
                <w:rFonts w:ascii="Tahoma" w:hAnsi="Tahoma" w:cs="Tahoma"/>
                <w:sz w:val="18"/>
              </w:rPr>
              <w:t xml:space="preserve">Faktura bude uhrazena z projektu „EKO-KOM“, „ASEKOL“ a „ELEKTROWIN.  </w:t>
            </w:r>
          </w:p>
          <w:p w14:paraId="7EAFC7C7" w14:textId="77777777" w:rsidR="00893833" w:rsidRPr="00C4731C" w:rsidRDefault="00893833" w:rsidP="00893833">
            <w:pPr>
              <w:spacing w:before="120" w:after="120" w:line="360" w:lineRule="auto"/>
              <w:rPr>
                <w:rFonts w:ascii="Tahoma" w:hAnsi="Tahoma" w:cs="Tahoma"/>
                <w:sz w:val="18"/>
              </w:rPr>
            </w:pPr>
            <w:r w:rsidRPr="00C4731C">
              <w:rPr>
                <w:rFonts w:ascii="Tahoma" w:hAnsi="Tahoma" w:cs="Tahoma"/>
                <w:sz w:val="18"/>
              </w:rPr>
              <w:t xml:space="preserve">Na fakturu prosím </w:t>
            </w:r>
            <w:r w:rsidRPr="00893833">
              <w:rPr>
                <w:rFonts w:ascii="Tahoma" w:hAnsi="Tahoma" w:cs="Tahoma"/>
                <w:b/>
                <w:bCs/>
                <w:sz w:val="18"/>
              </w:rPr>
              <w:t>uveďte číslo této objednávky</w:t>
            </w:r>
            <w:r w:rsidRPr="00C4731C">
              <w:rPr>
                <w:rFonts w:ascii="Tahoma" w:hAnsi="Tahoma" w:cs="Tahoma"/>
                <w:sz w:val="18"/>
              </w:rPr>
              <w:t>.</w:t>
            </w:r>
            <w:r>
              <w:rPr>
                <w:rFonts w:ascii="Tahoma" w:hAnsi="Tahoma" w:cs="Tahoma"/>
                <w:sz w:val="18"/>
              </w:rPr>
              <w:t xml:space="preserve"> Přílohou faktury budou kopie všech dokladů za dodávky zahrnuté ve fakturované částce.</w:t>
            </w:r>
          </w:p>
          <w:p w14:paraId="5DEB9DEE" w14:textId="285CA82D" w:rsidR="008A497B" w:rsidRPr="002C15E3" w:rsidRDefault="002C15E3" w:rsidP="002C15E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830B2">
              <w:rPr>
                <w:rFonts w:ascii="Arial" w:hAnsi="Arial" w:cs="Arial"/>
                <w:color w:val="000000"/>
                <w:sz w:val="16"/>
                <w:szCs w:val="16"/>
              </w:rPr>
              <w:t xml:space="preserve">Kontaktní osoba: Bc. Klára Machová, tel. č. 601 366 690, </w:t>
            </w:r>
            <w:hyperlink r:id="rId8" w:history="1">
              <w:r w:rsidRPr="008830B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machova@cirihk.cz</w:t>
              </w:r>
            </w:hyperlink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585F0F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7E0125FB" w:rsidR="00585F0F" w:rsidRPr="000143F4" w:rsidRDefault="00473870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……</w:t>
            </w:r>
          </w:p>
        </w:tc>
      </w:tr>
      <w:tr w:rsidR="00585F0F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4B82E2A1" w:rsidR="00585F0F" w:rsidRPr="000143F4" w:rsidRDefault="00893833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18</w:t>
            </w:r>
            <w:r w:rsidR="00585F0F">
              <w:rPr>
                <w:rFonts w:ascii="Arial" w:hAnsi="Arial" w:cs="Arial"/>
                <w:i/>
                <w:sz w:val="18"/>
              </w:rPr>
              <w:t>.</w:t>
            </w:r>
            <w:r>
              <w:rPr>
                <w:rFonts w:ascii="Arial" w:hAnsi="Arial" w:cs="Arial"/>
                <w:i/>
                <w:sz w:val="18"/>
              </w:rPr>
              <w:t>09</w:t>
            </w:r>
            <w:r w:rsidR="00585F0F">
              <w:rPr>
                <w:rFonts w:ascii="Arial" w:hAnsi="Arial" w:cs="Arial"/>
                <w:i/>
                <w:sz w:val="18"/>
              </w:rPr>
              <w:t>.202</w:t>
            </w:r>
            <w:r w:rsidR="0079737F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85F0F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3A05B059" w:rsidR="00585F0F" w:rsidRPr="000143F4" w:rsidRDefault="0079737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359402, 359502, 359602</w:t>
            </w:r>
          </w:p>
        </w:tc>
      </w:tr>
      <w:tr w:rsidR="00585F0F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585F0F" w:rsidRDefault="00585F0F" w:rsidP="00585F0F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5B9F34FA" w14:textId="39BA7934" w:rsidR="00585F0F" w:rsidRDefault="00473870" w:rsidP="00585F0F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(….</w:t>
            </w:r>
            <w:r w:rsidR="00585F0F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1E1EE861" w:rsidR="00585F0F" w:rsidRPr="009B0AFE" w:rsidRDefault="00585F0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585F0F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1AF723BE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473870">
              <w:rPr>
                <w:rFonts w:ascii="Tahoma" w:hAnsi="Tahoma" w:cs="Tahoma"/>
                <w:sz w:val="18"/>
              </w:rPr>
              <w:t>….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585F0F" w:rsidRPr="00D57F03" w:rsidRDefault="00585F0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585F0F" w14:paraId="3E41BC35" w14:textId="77777777" w:rsidTr="0079737F">
        <w:trPr>
          <w:cantSplit/>
          <w:trHeight w:val="2032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3EBD3B45" w:rsidR="00585F0F" w:rsidRPr="00D57F03" w:rsidRDefault="00870B00" w:rsidP="00585F0F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</w:rPr>
              <w:lastRenderedPageBreak/>
              <w:t xml:space="preserve">18/9/2024 </w:t>
            </w:r>
            <w:r w:rsidR="00585F0F">
              <w:rPr>
                <w:rFonts w:ascii="Tahoma" w:hAnsi="Tahoma" w:cs="Tahoma"/>
                <w:i/>
                <w:color w:val="000000"/>
                <w:sz w:val="18"/>
              </w:rPr>
              <w:t>Mgr. et Mgr. Vendula Hájková</w:t>
            </w:r>
            <w:r w:rsidR="00932A1A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5E56AD43" w14:textId="6F41D7FD" w:rsidR="00585F0F" w:rsidRPr="00D57F03" w:rsidRDefault="00585F0F" w:rsidP="00585F0F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>
              <w:rPr>
                <w:rFonts w:ascii="Tahoma" w:hAnsi="Tahoma" w:cs="Tahoma"/>
                <w:color w:val="000000"/>
                <w:sz w:val="18"/>
              </w:rPr>
              <w:t>ka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 xml:space="preserve"> CIRI</w:t>
            </w:r>
          </w:p>
        </w:tc>
      </w:tr>
    </w:tbl>
    <w:p w14:paraId="7ADE0110" w14:textId="469DEFCD" w:rsidR="00513BC5" w:rsidRDefault="00473870" w:rsidP="0079737F">
      <w:pPr>
        <w:spacing w:line="360" w:lineRule="auto"/>
      </w:pPr>
      <w:r>
        <w:t>Podpis akceptace anonymizován</w:t>
      </w:r>
    </w:p>
    <w:sectPr w:rsidR="00513BC5" w:rsidSect="00A14B3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36E9" w14:textId="77777777" w:rsidR="002279BE" w:rsidRDefault="002279BE">
      <w:r>
        <w:separator/>
      </w:r>
    </w:p>
  </w:endnote>
  <w:endnote w:type="continuationSeparator" w:id="0">
    <w:p w14:paraId="02244416" w14:textId="77777777" w:rsidR="002279BE" w:rsidRDefault="002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6D82" w14:textId="77777777" w:rsidR="002279BE" w:rsidRDefault="002279BE">
      <w:r>
        <w:separator/>
      </w:r>
    </w:p>
  </w:footnote>
  <w:footnote w:type="continuationSeparator" w:id="0">
    <w:p w14:paraId="7CAF746F" w14:textId="77777777" w:rsidR="002279BE" w:rsidRDefault="0022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44C"/>
    <w:multiLevelType w:val="hybridMultilevel"/>
    <w:tmpl w:val="E810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BB3"/>
    <w:multiLevelType w:val="hybridMultilevel"/>
    <w:tmpl w:val="160A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CD8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1D84"/>
    <w:multiLevelType w:val="hybridMultilevel"/>
    <w:tmpl w:val="A05A0F98"/>
    <w:lvl w:ilvl="0" w:tplc="F22293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3"/>
  </w:num>
  <w:num w:numId="2" w16cid:durableId="136119045">
    <w:abstractNumId w:val="0"/>
  </w:num>
  <w:num w:numId="3" w16cid:durableId="32002870">
    <w:abstractNumId w:val="2"/>
  </w:num>
  <w:num w:numId="4" w16cid:durableId="84347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254EA"/>
    <w:rsid w:val="00030A90"/>
    <w:rsid w:val="00032993"/>
    <w:rsid w:val="000342BA"/>
    <w:rsid w:val="0004618E"/>
    <w:rsid w:val="000532C3"/>
    <w:rsid w:val="0006249A"/>
    <w:rsid w:val="00072061"/>
    <w:rsid w:val="00072471"/>
    <w:rsid w:val="0009532A"/>
    <w:rsid w:val="000A1FC8"/>
    <w:rsid w:val="000A7D60"/>
    <w:rsid w:val="000B71A4"/>
    <w:rsid w:val="000C2AF6"/>
    <w:rsid w:val="000C689B"/>
    <w:rsid w:val="000D1583"/>
    <w:rsid w:val="000D778E"/>
    <w:rsid w:val="000E2A04"/>
    <w:rsid w:val="00107E36"/>
    <w:rsid w:val="00117B2C"/>
    <w:rsid w:val="00122DB0"/>
    <w:rsid w:val="00124730"/>
    <w:rsid w:val="0013141E"/>
    <w:rsid w:val="001407A9"/>
    <w:rsid w:val="00144D18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D03A2"/>
    <w:rsid w:val="001D0FD6"/>
    <w:rsid w:val="001E070C"/>
    <w:rsid w:val="001E0F4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0B63"/>
    <w:rsid w:val="00257641"/>
    <w:rsid w:val="002840E9"/>
    <w:rsid w:val="00287E17"/>
    <w:rsid w:val="002A5984"/>
    <w:rsid w:val="002A5F1E"/>
    <w:rsid w:val="002A7183"/>
    <w:rsid w:val="002B14E0"/>
    <w:rsid w:val="002B7EA2"/>
    <w:rsid w:val="002C15E3"/>
    <w:rsid w:val="002C3D83"/>
    <w:rsid w:val="002C7652"/>
    <w:rsid w:val="002E7361"/>
    <w:rsid w:val="00305230"/>
    <w:rsid w:val="00323563"/>
    <w:rsid w:val="00344B5C"/>
    <w:rsid w:val="00346CA2"/>
    <w:rsid w:val="00352119"/>
    <w:rsid w:val="00356121"/>
    <w:rsid w:val="00360884"/>
    <w:rsid w:val="003737F1"/>
    <w:rsid w:val="00375259"/>
    <w:rsid w:val="00375F0A"/>
    <w:rsid w:val="003828B6"/>
    <w:rsid w:val="00384082"/>
    <w:rsid w:val="003A20DA"/>
    <w:rsid w:val="003A52FE"/>
    <w:rsid w:val="003A53D9"/>
    <w:rsid w:val="003C3D0D"/>
    <w:rsid w:val="003C5687"/>
    <w:rsid w:val="003E514C"/>
    <w:rsid w:val="003E5605"/>
    <w:rsid w:val="003F24C7"/>
    <w:rsid w:val="00437001"/>
    <w:rsid w:val="004449C6"/>
    <w:rsid w:val="00453C4A"/>
    <w:rsid w:val="00473870"/>
    <w:rsid w:val="004A7D82"/>
    <w:rsid w:val="004C517B"/>
    <w:rsid w:val="005021AC"/>
    <w:rsid w:val="005039C8"/>
    <w:rsid w:val="00513BC5"/>
    <w:rsid w:val="00514EA0"/>
    <w:rsid w:val="005241B4"/>
    <w:rsid w:val="00534C96"/>
    <w:rsid w:val="005407F2"/>
    <w:rsid w:val="00570B03"/>
    <w:rsid w:val="00585F0F"/>
    <w:rsid w:val="005B4F76"/>
    <w:rsid w:val="005C4D8E"/>
    <w:rsid w:val="005D3E9C"/>
    <w:rsid w:val="005D7811"/>
    <w:rsid w:val="005E7BFB"/>
    <w:rsid w:val="0060006F"/>
    <w:rsid w:val="006117E4"/>
    <w:rsid w:val="0061209F"/>
    <w:rsid w:val="006279A8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E3155"/>
    <w:rsid w:val="0070561F"/>
    <w:rsid w:val="00721CFD"/>
    <w:rsid w:val="00743506"/>
    <w:rsid w:val="00751A12"/>
    <w:rsid w:val="00763FEE"/>
    <w:rsid w:val="00773F5B"/>
    <w:rsid w:val="0079737F"/>
    <w:rsid w:val="007A55E6"/>
    <w:rsid w:val="007E4734"/>
    <w:rsid w:val="007F2842"/>
    <w:rsid w:val="00802617"/>
    <w:rsid w:val="00823FA2"/>
    <w:rsid w:val="00840232"/>
    <w:rsid w:val="00870B00"/>
    <w:rsid w:val="00893833"/>
    <w:rsid w:val="0089526C"/>
    <w:rsid w:val="008A2745"/>
    <w:rsid w:val="008A497B"/>
    <w:rsid w:val="008B6498"/>
    <w:rsid w:val="008C324B"/>
    <w:rsid w:val="008D0EC0"/>
    <w:rsid w:val="008D3F76"/>
    <w:rsid w:val="008D43FA"/>
    <w:rsid w:val="008F3C74"/>
    <w:rsid w:val="00906DB2"/>
    <w:rsid w:val="009112EB"/>
    <w:rsid w:val="0091459B"/>
    <w:rsid w:val="00932A1A"/>
    <w:rsid w:val="009344E3"/>
    <w:rsid w:val="00971466"/>
    <w:rsid w:val="00973BEE"/>
    <w:rsid w:val="00976C8C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D364F"/>
    <w:rsid w:val="009E1A81"/>
    <w:rsid w:val="009E2F44"/>
    <w:rsid w:val="009F191F"/>
    <w:rsid w:val="009F2FEC"/>
    <w:rsid w:val="00A02332"/>
    <w:rsid w:val="00A04267"/>
    <w:rsid w:val="00A11743"/>
    <w:rsid w:val="00A14B3C"/>
    <w:rsid w:val="00A31398"/>
    <w:rsid w:val="00A36F99"/>
    <w:rsid w:val="00A4199E"/>
    <w:rsid w:val="00A5062E"/>
    <w:rsid w:val="00A54A4D"/>
    <w:rsid w:val="00A67A26"/>
    <w:rsid w:val="00A838DB"/>
    <w:rsid w:val="00AA6318"/>
    <w:rsid w:val="00AC7668"/>
    <w:rsid w:val="00AD4295"/>
    <w:rsid w:val="00B31CCC"/>
    <w:rsid w:val="00B43C46"/>
    <w:rsid w:val="00B4778F"/>
    <w:rsid w:val="00B71D51"/>
    <w:rsid w:val="00B867F3"/>
    <w:rsid w:val="00B9151F"/>
    <w:rsid w:val="00BD0CA3"/>
    <w:rsid w:val="00BE674C"/>
    <w:rsid w:val="00BF3F9D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4A20"/>
    <w:rsid w:val="00C87001"/>
    <w:rsid w:val="00C905B9"/>
    <w:rsid w:val="00C975E2"/>
    <w:rsid w:val="00CA7222"/>
    <w:rsid w:val="00CD0E41"/>
    <w:rsid w:val="00CD4580"/>
    <w:rsid w:val="00CE119E"/>
    <w:rsid w:val="00CE7D87"/>
    <w:rsid w:val="00CF18B1"/>
    <w:rsid w:val="00CF5994"/>
    <w:rsid w:val="00D123B7"/>
    <w:rsid w:val="00D26A4F"/>
    <w:rsid w:val="00D31447"/>
    <w:rsid w:val="00D50400"/>
    <w:rsid w:val="00D57F03"/>
    <w:rsid w:val="00D60D99"/>
    <w:rsid w:val="00D72BE3"/>
    <w:rsid w:val="00DA599A"/>
    <w:rsid w:val="00DA6CCC"/>
    <w:rsid w:val="00DD1C9F"/>
    <w:rsid w:val="00DD267C"/>
    <w:rsid w:val="00DE4246"/>
    <w:rsid w:val="00E00C6A"/>
    <w:rsid w:val="00E060C9"/>
    <w:rsid w:val="00E231F5"/>
    <w:rsid w:val="00E44BB1"/>
    <w:rsid w:val="00E64D11"/>
    <w:rsid w:val="00E84040"/>
    <w:rsid w:val="00E86954"/>
    <w:rsid w:val="00EB1998"/>
    <w:rsid w:val="00ED4949"/>
    <w:rsid w:val="00EE06C2"/>
    <w:rsid w:val="00F117A2"/>
    <w:rsid w:val="00F15D7D"/>
    <w:rsid w:val="00F2497D"/>
    <w:rsid w:val="00F43F4C"/>
    <w:rsid w:val="00F454D4"/>
    <w:rsid w:val="00F46B07"/>
    <w:rsid w:val="00F551C8"/>
    <w:rsid w:val="00F56127"/>
    <w:rsid w:val="00F71584"/>
    <w:rsid w:val="00F72E03"/>
    <w:rsid w:val="00F96944"/>
    <w:rsid w:val="00F97941"/>
    <w:rsid w:val="00FA3BFD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character" w:styleId="Hypertextovodkaz">
    <w:name w:val="Hyperlink"/>
    <w:unhideWhenUsed/>
    <w:rsid w:val="00585F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cirih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1694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9</cp:revision>
  <cp:lastPrinted>2024-05-15T14:18:00Z</cp:lastPrinted>
  <dcterms:created xsi:type="dcterms:W3CDTF">2024-05-15T13:54:00Z</dcterms:created>
  <dcterms:modified xsi:type="dcterms:W3CDTF">2024-10-07T10:47:00Z</dcterms:modified>
</cp:coreProperties>
</file>