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8FC22" w14:textId="1D7B913D" w:rsidR="00844395" w:rsidRPr="00D16A09" w:rsidRDefault="00844395" w:rsidP="00443782">
      <w:pPr>
        <w:pStyle w:val="Nadpis1"/>
        <w:widowControl/>
        <w:suppressAutoHyphens/>
        <w:spacing w:before="240" w:after="120"/>
        <w:rPr>
          <w:rFonts w:ascii="Times New Roman" w:hAnsi="Times New Roman"/>
          <w:spacing w:val="30"/>
          <w:sz w:val="28"/>
          <w:szCs w:val="24"/>
        </w:rPr>
      </w:pPr>
      <w:r w:rsidRPr="00D16A09">
        <w:rPr>
          <w:rFonts w:ascii="Times New Roman" w:hAnsi="Times New Roman"/>
          <w:spacing w:val="30"/>
          <w:sz w:val="28"/>
          <w:szCs w:val="24"/>
        </w:rPr>
        <w:t>SMLOUVA</w:t>
      </w:r>
      <w:r w:rsidR="00D16A09" w:rsidRPr="00D16A09">
        <w:rPr>
          <w:rFonts w:ascii="Times New Roman" w:hAnsi="Times New Roman"/>
          <w:spacing w:val="30"/>
          <w:sz w:val="28"/>
          <w:szCs w:val="24"/>
        </w:rPr>
        <w:t xml:space="preserve"> č. </w:t>
      </w:r>
      <w:r w:rsidR="00161DD1">
        <w:rPr>
          <w:rFonts w:ascii="Times New Roman" w:hAnsi="Times New Roman"/>
          <w:spacing w:val="30"/>
          <w:sz w:val="28"/>
          <w:szCs w:val="24"/>
        </w:rPr>
        <w:t>0508/2017/OI</w:t>
      </w:r>
    </w:p>
    <w:p w14:paraId="1E7D7A72" w14:textId="77777777" w:rsidR="00844395" w:rsidRPr="00346080" w:rsidRDefault="00844395" w:rsidP="00443782">
      <w:pPr>
        <w:widowControl/>
        <w:suppressAutoHyphens/>
        <w:spacing w:after="120"/>
        <w:jc w:val="center"/>
        <w:rPr>
          <w:rFonts w:ascii="Times New Roman" w:hAnsi="Times New Roman"/>
          <w:szCs w:val="24"/>
        </w:rPr>
      </w:pPr>
      <w:r w:rsidRPr="00346080">
        <w:rPr>
          <w:rFonts w:ascii="Times New Roman" w:hAnsi="Times New Roman"/>
          <w:szCs w:val="24"/>
        </w:rPr>
        <w:t xml:space="preserve">o provedení projektových prací pro akci </w:t>
      </w:r>
    </w:p>
    <w:p w14:paraId="4ECF35F0" w14:textId="77777777" w:rsidR="00844395" w:rsidRDefault="00844395" w:rsidP="00443782">
      <w:pPr>
        <w:pStyle w:val="Nadpis1"/>
        <w:rPr>
          <w:rFonts w:ascii="Times New Roman" w:hAnsi="Times New Roman"/>
          <w:sz w:val="24"/>
          <w:szCs w:val="24"/>
        </w:rPr>
      </w:pPr>
      <w:r w:rsidRPr="00346080">
        <w:rPr>
          <w:rFonts w:ascii="Times New Roman" w:hAnsi="Times New Roman"/>
          <w:sz w:val="24"/>
          <w:szCs w:val="24"/>
        </w:rPr>
        <w:t>„</w:t>
      </w:r>
      <w:r w:rsidR="008570B9" w:rsidRPr="00346080">
        <w:rPr>
          <w:rFonts w:ascii="Times New Roman" w:hAnsi="Times New Roman"/>
          <w:sz w:val="24"/>
          <w:szCs w:val="24"/>
        </w:rPr>
        <w:t>Zázemí fotbalového stadionu Střelnice</w:t>
      </w:r>
      <w:r w:rsidRPr="00346080">
        <w:rPr>
          <w:rFonts w:ascii="Times New Roman" w:hAnsi="Times New Roman"/>
          <w:sz w:val="24"/>
          <w:szCs w:val="24"/>
        </w:rPr>
        <w:t>“</w:t>
      </w:r>
    </w:p>
    <w:p w14:paraId="7E551FCF" w14:textId="77777777" w:rsidR="00346080" w:rsidRPr="00346080" w:rsidRDefault="00346080" w:rsidP="00443782"/>
    <w:p w14:paraId="22B2506C" w14:textId="1D70ADD8" w:rsidR="00844395" w:rsidRPr="00346080" w:rsidRDefault="00844395" w:rsidP="00443782">
      <w:pPr>
        <w:widowControl/>
        <w:suppressAutoHyphens/>
        <w:spacing w:after="120"/>
        <w:jc w:val="both"/>
        <w:rPr>
          <w:rFonts w:ascii="Times New Roman" w:hAnsi="Times New Roman"/>
          <w:szCs w:val="24"/>
        </w:rPr>
      </w:pPr>
      <w:r w:rsidRPr="00346080">
        <w:rPr>
          <w:rFonts w:ascii="Times New Roman" w:hAnsi="Times New Roman"/>
          <w:szCs w:val="24"/>
        </w:rPr>
        <w:t xml:space="preserve">uzavřená podle § </w:t>
      </w:r>
      <w:r w:rsidR="0077504B">
        <w:rPr>
          <w:rFonts w:ascii="Times New Roman" w:hAnsi="Times New Roman"/>
          <w:szCs w:val="24"/>
        </w:rPr>
        <w:t xml:space="preserve">2358 a násl., § </w:t>
      </w:r>
      <w:r w:rsidRPr="00346080">
        <w:rPr>
          <w:rFonts w:ascii="Times New Roman" w:hAnsi="Times New Roman"/>
          <w:szCs w:val="24"/>
        </w:rPr>
        <w:t xml:space="preserve">2586 a následujících a § 2430 a následujících </w:t>
      </w:r>
      <w:r w:rsidRPr="00346080">
        <w:rPr>
          <w:rFonts w:ascii="Times New Roman" w:hAnsi="Times New Roman"/>
          <w:szCs w:val="24"/>
        </w:rPr>
        <w:br/>
        <w:t>zákona č. 89/2012 Sb., občanský zákoník v platném znění</w:t>
      </w:r>
    </w:p>
    <w:p w14:paraId="2DC3FB67" w14:textId="77777777" w:rsidR="00844395" w:rsidRPr="00346080" w:rsidRDefault="00844395" w:rsidP="00443782">
      <w:pPr>
        <w:widowControl/>
        <w:suppressAutoHyphens/>
        <w:spacing w:after="120"/>
        <w:jc w:val="center"/>
        <w:rPr>
          <w:rFonts w:ascii="Times New Roman" w:hAnsi="Times New Roman"/>
          <w:szCs w:val="24"/>
        </w:rPr>
      </w:pPr>
      <w:r w:rsidRPr="00346080">
        <w:rPr>
          <w:rFonts w:ascii="Times New Roman" w:hAnsi="Times New Roman"/>
          <w:szCs w:val="24"/>
        </w:rPr>
        <w:t>-----------------------------------------------------------------------------------------------------------------</w:t>
      </w:r>
    </w:p>
    <w:p w14:paraId="529072C9" w14:textId="77777777" w:rsidR="00844395" w:rsidRPr="00346080" w:rsidRDefault="00844395" w:rsidP="00443782">
      <w:pPr>
        <w:widowControl/>
        <w:suppressAutoHyphens/>
        <w:spacing w:before="360" w:after="120"/>
        <w:jc w:val="center"/>
        <w:rPr>
          <w:rFonts w:ascii="Times New Roman" w:hAnsi="Times New Roman"/>
          <w:b/>
          <w:szCs w:val="24"/>
        </w:rPr>
      </w:pPr>
      <w:r w:rsidRPr="00346080">
        <w:rPr>
          <w:rFonts w:ascii="Times New Roman" w:hAnsi="Times New Roman"/>
          <w:b/>
          <w:szCs w:val="24"/>
        </w:rPr>
        <w:t>I.</w:t>
      </w:r>
    </w:p>
    <w:p w14:paraId="0A907718" w14:textId="1E79AF86" w:rsidR="00844395" w:rsidRDefault="00844395" w:rsidP="00443782">
      <w:pPr>
        <w:widowControl/>
        <w:suppressAutoHyphens/>
        <w:spacing w:after="120"/>
        <w:jc w:val="center"/>
        <w:rPr>
          <w:rFonts w:ascii="Times New Roman" w:hAnsi="Times New Roman"/>
          <w:b/>
          <w:szCs w:val="24"/>
        </w:rPr>
      </w:pPr>
      <w:r w:rsidRPr="00346080">
        <w:rPr>
          <w:rFonts w:ascii="Times New Roman" w:hAnsi="Times New Roman"/>
          <w:b/>
          <w:szCs w:val="24"/>
        </w:rPr>
        <w:t>SMLUVNÍ STRANY</w:t>
      </w:r>
    </w:p>
    <w:p w14:paraId="3D4F5BE8" w14:textId="77777777" w:rsidR="00523367" w:rsidRPr="00346080" w:rsidRDefault="00523367" w:rsidP="00443782">
      <w:pPr>
        <w:widowControl/>
        <w:suppressAutoHyphens/>
        <w:spacing w:after="120"/>
        <w:jc w:val="center"/>
        <w:rPr>
          <w:rFonts w:ascii="Times New Roman" w:hAnsi="Times New Roman"/>
          <w:b/>
          <w:szCs w:val="24"/>
        </w:rPr>
      </w:pPr>
    </w:p>
    <w:p w14:paraId="633580AD" w14:textId="353F6132" w:rsidR="00844395" w:rsidRPr="00346080" w:rsidRDefault="00844395" w:rsidP="00443782">
      <w:pPr>
        <w:widowControl/>
        <w:tabs>
          <w:tab w:val="left" w:pos="2410"/>
        </w:tabs>
        <w:suppressAutoHyphens/>
        <w:spacing w:after="120"/>
        <w:jc w:val="both"/>
        <w:rPr>
          <w:rFonts w:ascii="Times New Roman" w:hAnsi="Times New Roman"/>
          <w:b/>
          <w:szCs w:val="24"/>
        </w:rPr>
      </w:pPr>
      <w:r w:rsidRPr="00346080">
        <w:rPr>
          <w:rFonts w:ascii="Times New Roman" w:hAnsi="Times New Roman"/>
          <w:b/>
          <w:szCs w:val="24"/>
        </w:rPr>
        <w:t xml:space="preserve">Město </w:t>
      </w:r>
      <w:r w:rsidR="008570B9" w:rsidRPr="00346080">
        <w:rPr>
          <w:rFonts w:ascii="Times New Roman" w:hAnsi="Times New Roman"/>
          <w:b/>
          <w:szCs w:val="24"/>
        </w:rPr>
        <w:t>Aš</w:t>
      </w:r>
    </w:p>
    <w:p w14:paraId="16964617" w14:textId="667CDC70" w:rsidR="00844395" w:rsidRPr="00346080" w:rsidRDefault="00523367" w:rsidP="00443782">
      <w:pPr>
        <w:widowControl/>
        <w:tabs>
          <w:tab w:val="left" w:pos="2410"/>
        </w:tabs>
        <w:suppressAutoHyphens/>
        <w:jc w:val="both"/>
        <w:rPr>
          <w:rFonts w:ascii="Times New Roman" w:hAnsi="Times New Roman"/>
          <w:szCs w:val="24"/>
        </w:rPr>
      </w:pPr>
      <w:r>
        <w:rPr>
          <w:rFonts w:ascii="Times New Roman" w:hAnsi="Times New Roman"/>
          <w:szCs w:val="24"/>
        </w:rPr>
        <w:t>Se sídlem:</w:t>
      </w:r>
      <w:r>
        <w:rPr>
          <w:rFonts w:ascii="Times New Roman" w:hAnsi="Times New Roman"/>
          <w:szCs w:val="24"/>
        </w:rPr>
        <w:tab/>
      </w:r>
      <w:r w:rsidR="00D16A09">
        <w:rPr>
          <w:rFonts w:ascii="Times New Roman" w:hAnsi="Times New Roman"/>
          <w:szCs w:val="24"/>
        </w:rPr>
        <w:t>Kamenná 52, 352 01 Aš</w:t>
      </w:r>
    </w:p>
    <w:p w14:paraId="1E0BA0A5" w14:textId="2FE5DC13" w:rsidR="00844395" w:rsidRPr="00346080" w:rsidRDefault="00844395" w:rsidP="00443782">
      <w:pPr>
        <w:widowControl/>
        <w:tabs>
          <w:tab w:val="left" w:pos="2410"/>
        </w:tabs>
        <w:suppressAutoHyphens/>
        <w:jc w:val="both"/>
        <w:rPr>
          <w:rFonts w:ascii="Times New Roman" w:hAnsi="Times New Roman"/>
          <w:szCs w:val="24"/>
        </w:rPr>
      </w:pPr>
      <w:r w:rsidRPr="00346080">
        <w:rPr>
          <w:rFonts w:ascii="Times New Roman" w:hAnsi="Times New Roman"/>
          <w:szCs w:val="24"/>
        </w:rPr>
        <w:t xml:space="preserve">IČ:                               </w:t>
      </w:r>
      <w:r w:rsidRPr="00346080">
        <w:rPr>
          <w:rFonts w:ascii="Times New Roman" w:hAnsi="Times New Roman"/>
          <w:szCs w:val="24"/>
        </w:rPr>
        <w:tab/>
      </w:r>
      <w:r w:rsidR="00D16A09">
        <w:rPr>
          <w:rFonts w:ascii="Times New Roman" w:hAnsi="Times New Roman"/>
          <w:szCs w:val="24"/>
        </w:rPr>
        <w:t>00253901</w:t>
      </w:r>
    </w:p>
    <w:p w14:paraId="71582DE7" w14:textId="2F1100BF" w:rsidR="00523367" w:rsidRDefault="00844395" w:rsidP="00443782">
      <w:pPr>
        <w:widowControl/>
        <w:tabs>
          <w:tab w:val="left" w:pos="2410"/>
        </w:tabs>
        <w:suppressAutoHyphens/>
        <w:jc w:val="both"/>
        <w:rPr>
          <w:rFonts w:ascii="Times New Roman" w:hAnsi="Times New Roman"/>
          <w:szCs w:val="24"/>
        </w:rPr>
      </w:pPr>
      <w:r w:rsidRPr="00346080">
        <w:rPr>
          <w:rFonts w:ascii="Times New Roman" w:hAnsi="Times New Roman"/>
          <w:szCs w:val="24"/>
        </w:rPr>
        <w:t xml:space="preserve">DIČ:                            </w:t>
      </w:r>
      <w:r w:rsidR="00523367">
        <w:rPr>
          <w:rFonts w:ascii="Times New Roman" w:hAnsi="Times New Roman"/>
          <w:szCs w:val="24"/>
        </w:rPr>
        <w:t xml:space="preserve">    </w:t>
      </w:r>
      <w:r w:rsidR="00D16A09">
        <w:rPr>
          <w:rFonts w:ascii="Times New Roman" w:hAnsi="Times New Roman"/>
          <w:szCs w:val="24"/>
        </w:rPr>
        <w:t xml:space="preserve"> CZ 00253901</w:t>
      </w:r>
    </w:p>
    <w:p w14:paraId="472D7191" w14:textId="0C722EE8" w:rsidR="00523367" w:rsidRDefault="00523367" w:rsidP="00443782">
      <w:pPr>
        <w:widowControl/>
        <w:tabs>
          <w:tab w:val="left" w:pos="2410"/>
        </w:tabs>
        <w:suppressAutoHyphens/>
        <w:jc w:val="both"/>
        <w:rPr>
          <w:rFonts w:ascii="Times New Roman" w:hAnsi="Times New Roman"/>
          <w:szCs w:val="24"/>
        </w:rPr>
      </w:pPr>
      <w:r>
        <w:rPr>
          <w:rFonts w:ascii="Times New Roman" w:hAnsi="Times New Roman"/>
          <w:szCs w:val="24"/>
        </w:rPr>
        <w:t>Zastoupeno</w:t>
      </w:r>
      <w:r w:rsidR="00844395" w:rsidRPr="00346080">
        <w:rPr>
          <w:rFonts w:ascii="Times New Roman" w:hAnsi="Times New Roman"/>
          <w:szCs w:val="24"/>
        </w:rPr>
        <w:t>:</w:t>
      </w:r>
      <w:r w:rsidR="00D16A09">
        <w:rPr>
          <w:rFonts w:ascii="Times New Roman" w:hAnsi="Times New Roman"/>
          <w:szCs w:val="24"/>
        </w:rPr>
        <w:tab/>
        <w:t>Mgr. Daliborem Blažkem, starostou města</w:t>
      </w:r>
    </w:p>
    <w:p w14:paraId="7B319366" w14:textId="182B5A46" w:rsidR="00523367" w:rsidRDefault="00523367" w:rsidP="00443782">
      <w:pPr>
        <w:widowControl/>
        <w:tabs>
          <w:tab w:val="left" w:pos="2410"/>
        </w:tabs>
        <w:suppressAutoHyphens/>
        <w:jc w:val="both"/>
        <w:rPr>
          <w:rFonts w:ascii="Times New Roman" w:hAnsi="Times New Roman"/>
          <w:szCs w:val="24"/>
        </w:rPr>
      </w:pPr>
      <w:r w:rsidRPr="00346080">
        <w:rPr>
          <w:rFonts w:ascii="Times New Roman" w:hAnsi="Times New Roman"/>
          <w:szCs w:val="24"/>
        </w:rPr>
        <w:t>Bankovní spojení:</w:t>
      </w:r>
      <w:r w:rsidR="00D16A09">
        <w:rPr>
          <w:rFonts w:ascii="Times New Roman" w:hAnsi="Times New Roman"/>
          <w:szCs w:val="24"/>
        </w:rPr>
        <w:tab/>
        <w:t>ČSOB a. s.</w:t>
      </w:r>
    </w:p>
    <w:p w14:paraId="5232EB39" w14:textId="4D0F89DC" w:rsidR="00D16A09" w:rsidRDefault="00D16A09" w:rsidP="00443782">
      <w:pPr>
        <w:widowControl/>
        <w:tabs>
          <w:tab w:val="left" w:pos="2410"/>
        </w:tabs>
        <w:suppressAutoHyphens/>
        <w:jc w:val="both"/>
        <w:rPr>
          <w:rFonts w:ascii="Times New Roman" w:hAnsi="Times New Roman"/>
          <w:szCs w:val="24"/>
        </w:rPr>
      </w:pPr>
      <w:r>
        <w:rPr>
          <w:rFonts w:ascii="Times New Roman" w:hAnsi="Times New Roman"/>
          <w:szCs w:val="24"/>
        </w:rPr>
        <w:t>Číslo účtu:</w:t>
      </w:r>
      <w:r>
        <w:rPr>
          <w:rFonts w:ascii="Times New Roman" w:hAnsi="Times New Roman"/>
          <w:szCs w:val="24"/>
        </w:rPr>
        <w:tab/>
        <w:t>13371337/0300</w:t>
      </w:r>
    </w:p>
    <w:p w14:paraId="17039B6B" w14:textId="4CE34DD3" w:rsidR="00844395" w:rsidRPr="00346080" w:rsidRDefault="00844395" w:rsidP="00443782">
      <w:pPr>
        <w:widowControl/>
        <w:tabs>
          <w:tab w:val="left" w:pos="2410"/>
        </w:tabs>
        <w:suppressAutoHyphens/>
        <w:jc w:val="both"/>
        <w:rPr>
          <w:rFonts w:ascii="Times New Roman" w:hAnsi="Times New Roman"/>
          <w:szCs w:val="24"/>
        </w:rPr>
      </w:pPr>
      <w:r w:rsidRPr="00346080">
        <w:rPr>
          <w:rFonts w:ascii="Times New Roman" w:hAnsi="Times New Roman"/>
          <w:szCs w:val="24"/>
        </w:rPr>
        <w:tab/>
      </w:r>
    </w:p>
    <w:p w14:paraId="1AB8EE34" w14:textId="77777777" w:rsidR="00844395" w:rsidRPr="00346080" w:rsidRDefault="00844395" w:rsidP="00443782">
      <w:pPr>
        <w:widowControl/>
        <w:tabs>
          <w:tab w:val="left" w:pos="2410"/>
        </w:tabs>
        <w:suppressAutoHyphens/>
        <w:jc w:val="both"/>
        <w:rPr>
          <w:rFonts w:ascii="Times New Roman" w:hAnsi="Times New Roman"/>
          <w:szCs w:val="24"/>
        </w:rPr>
      </w:pPr>
      <w:r w:rsidRPr="00346080">
        <w:rPr>
          <w:rFonts w:ascii="Times New Roman" w:hAnsi="Times New Roman"/>
          <w:szCs w:val="24"/>
        </w:rPr>
        <w:t>Osoby oprávněné jednat ve věcech:</w:t>
      </w:r>
    </w:p>
    <w:p w14:paraId="4396EDF6" w14:textId="58CA5636" w:rsidR="00844395" w:rsidRPr="00346080" w:rsidRDefault="00844395" w:rsidP="00443782">
      <w:pPr>
        <w:widowControl/>
        <w:tabs>
          <w:tab w:val="left" w:pos="2410"/>
        </w:tabs>
        <w:suppressAutoHyphens/>
        <w:jc w:val="both"/>
        <w:rPr>
          <w:rFonts w:ascii="Times New Roman" w:hAnsi="Times New Roman"/>
          <w:szCs w:val="24"/>
        </w:rPr>
      </w:pPr>
      <w:r w:rsidRPr="00346080">
        <w:rPr>
          <w:rFonts w:ascii="Times New Roman" w:hAnsi="Times New Roman"/>
          <w:szCs w:val="24"/>
        </w:rPr>
        <w:t>- technických:</w:t>
      </w:r>
      <w:r w:rsidR="00D16A09">
        <w:rPr>
          <w:rFonts w:ascii="Times New Roman" w:hAnsi="Times New Roman"/>
          <w:szCs w:val="24"/>
        </w:rPr>
        <w:tab/>
        <w:t>Radim Křístek</w:t>
      </w:r>
      <w:r w:rsidRPr="00346080">
        <w:rPr>
          <w:rFonts w:ascii="Times New Roman" w:hAnsi="Times New Roman"/>
          <w:szCs w:val="24"/>
        </w:rPr>
        <w:tab/>
      </w:r>
    </w:p>
    <w:p w14:paraId="1033C6E2" w14:textId="5199D8A8" w:rsidR="00844395" w:rsidRPr="00346080" w:rsidRDefault="00844395" w:rsidP="00443782">
      <w:pPr>
        <w:widowControl/>
        <w:tabs>
          <w:tab w:val="left" w:pos="2410"/>
        </w:tabs>
        <w:suppressAutoHyphens/>
        <w:jc w:val="both"/>
        <w:rPr>
          <w:rFonts w:ascii="Times New Roman" w:hAnsi="Times New Roman"/>
          <w:szCs w:val="24"/>
        </w:rPr>
      </w:pPr>
      <w:r w:rsidRPr="00346080">
        <w:rPr>
          <w:rFonts w:ascii="Times New Roman" w:hAnsi="Times New Roman"/>
          <w:szCs w:val="24"/>
        </w:rPr>
        <w:t xml:space="preserve">telefon: </w:t>
      </w:r>
      <w:r w:rsidR="00D16A09">
        <w:rPr>
          <w:rFonts w:ascii="Times New Roman" w:hAnsi="Times New Roman"/>
          <w:szCs w:val="24"/>
        </w:rPr>
        <w:tab/>
        <w:t>354 524 263</w:t>
      </w:r>
    </w:p>
    <w:p w14:paraId="2D617311" w14:textId="32182297" w:rsidR="00844395" w:rsidRPr="00346080" w:rsidRDefault="00844395" w:rsidP="00443782">
      <w:pPr>
        <w:widowControl/>
        <w:tabs>
          <w:tab w:val="left" w:pos="2410"/>
        </w:tabs>
        <w:suppressAutoHyphens/>
        <w:jc w:val="both"/>
        <w:rPr>
          <w:rFonts w:ascii="Times New Roman" w:hAnsi="Times New Roman"/>
          <w:szCs w:val="24"/>
        </w:rPr>
      </w:pPr>
      <w:r w:rsidRPr="00346080">
        <w:rPr>
          <w:rFonts w:ascii="Times New Roman" w:hAnsi="Times New Roman"/>
          <w:szCs w:val="24"/>
        </w:rPr>
        <w:t xml:space="preserve">e-mail: </w:t>
      </w:r>
      <w:r w:rsidRPr="00346080">
        <w:rPr>
          <w:rFonts w:ascii="Times New Roman" w:hAnsi="Times New Roman"/>
          <w:szCs w:val="24"/>
        </w:rPr>
        <w:tab/>
      </w:r>
      <w:r w:rsidR="00D16A09" w:rsidRPr="005454C0">
        <w:rPr>
          <w:rFonts w:ascii="Times New Roman" w:hAnsi="Times New Roman"/>
          <w:szCs w:val="24"/>
        </w:rPr>
        <w:t>kristek.radim@muas.cz</w:t>
      </w:r>
      <w:r w:rsidR="00D16A09">
        <w:rPr>
          <w:rFonts w:ascii="Times New Roman" w:hAnsi="Times New Roman"/>
          <w:szCs w:val="24"/>
        </w:rPr>
        <w:t xml:space="preserve"> </w:t>
      </w:r>
    </w:p>
    <w:p w14:paraId="6E4BBFC0" w14:textId="3C54A351" w:rsidR="001E725F" w:rsidRDefault="00844395" w:rsidP="00443782">
      <w:pPr>
        <w:tabs>
          <w:tab w:val="left" w:pos="2268"/>
        </w:tabs>
        <w:spacing w:before="120"/>
        <w:rPr>
          <w:rFonts w:ascii="Times New Roman" w:hAnsi="Times New Roman"/>
          <w:szCs w:val="24"/>
        </w:rPr>
      </w:pPr>
      <w:r w:rsidRPr="00346080">
        <w:rPr>
          <w:rFonts w:ascii="Times New Roman" w:hAnsi="Times New Roman"/>
          <w:szCs w:val="24"/>
        </w:rPr>
        <w:tab/>
        <w:t xml:space="preserve">  </w:t>
      </w:r>
    </w:p>
    <w:p w14:paraId="3F1F91D9" w14:textId="30DBDD76" w:rsidR="00523367" w:rsidRDefault="00844395" w:rsidP="00443782">
      <w:pPr>
        <w:widowControl/>
        <w:suppressAutoHyphens/>
        <w:spacing w:after="120"/>
        <w:rPr>
          <w:rFonts w:ascii="Times New Roman" w:hAnsi="Times New Roman"/>
          <w:i/>
          <w:szCs w:val="24"/>
        </w:rPr>
      </w:pPr>
      <w:r w:rsidRPr="00346080">
        <w:rPr>
          <w:rFonts w:ascii="Times New Roman" w:hAnsi="Times New Roman"/>
          <w:szCs w:val="24"/>
        </w:rPr>
        <w:t xml:space="preserve">(dále jen </w:t>
      </w:r>
      <w:r w:rsidRPr="00523367">
        <w:rPr>
          <w:rFonts w:ascii="Times New Roman" w:hAnsi="Times New Roman"/>
          <w:i/>
          <w:szCs w:val="24"/>
        </w:rPr>
        <w:t>„objednatel</w:t>
      </w:r>
      <w:r w:rsidRPr="00FF22D4">
        <w:rPr>
          <w:rFonts w:ascii="Times New Roman" w:hAnsi="Times New Roman"/>
          <w:i/>
          <w:szCs w:val="24"/>
        </w:rPr>
        <w:t>“)</w:t>
      </w:r>
    </w:p>
    <w:p w14:paraId="12CF8A96" w14:textId="03EAAE90" w:rsidR="00523367" w:rsidRPr="00523367" w:rsidRDefault="00523367" w:rsidP="00443782">
      <w:pPr>
        <w:widowControl/>
        <w:suppressAutoHyphens/>
        <w:spacing w:after="120"/>
        <w:rPr>
          <w:rFonts w:ascii="Times New Roman" w:hAnsi="Times New Roman"/>
          <w:szCs w:val="24"/>
        </w:rPr>
      </w:pPr>
      <w:r w:rsidRPr="00523367">
        <w:rPr>
          <w:rFonts w:ascii="Times New Roman" w:hAnsi="Times New Roman"/>
          <w:szCs w:val="24"/>
        </w:rPr>
        <w:t>a</w:t>
      </w:r>
    </w:p>
    <w:p w14:paraId="30D583E8" w14:textId="1A34494B" w:rsidR="00844395" w:rsidRPr="00346080" w:rsidRDefault="00D16A09" w:rsidP="00443782">
      <w:pPr>
        <w:widowControl/>
        <w:tabs>
          <w:tab w:val="left" w:pos="-1985"/>
          <w:tab w:val="left" w:pos="1985"/>
        </w:tabs>
        <w:suppressAutoHyphens/>
        <w:spacing w:after="120"/>
        <w:rPr>
          <w:rFonts w:ascii="Times New Roman" w:hAnsi="Times New Roman"/>
          <w:b/>
          <w:szCs w:val="24"/>
        </w:rPr>
      </w:pPr>
      <w:r>
        <w:rPr>
          <w:rFonts w:ascii="Times New Roman" w:hAnsi="Times New Roman"/>
          <w:b/>
          <w:szCs w:val="24"/>
        </w:rPr>
        <w:t>Ing. Arch. Václav Zůna</w:t>
      </w:r>
    </w:p>
    <w:p w14:paraId="0A321BA6" w14:textId="4BB24B0A" w:rsidR="00844395" w:rsidRPr="00346080" w:rsidRDefault="00844395" w:rsidP="00443782">
      <w:pPr>
        <w:widowControl/>
        <w:tabs>
          <w:tab w:val="left" w:pos="2410"/>
        </w:tabs>
        <w:suppressAutoHyphens/>
        <w:jc w:val="both"/>
        <w:rPr>
          <w:rFonts w:ascii="Times New Roman" w:hAnsi="Times New Roman"/>
          <w:szCs w:val="24"/>
        </w:rPr>
      </w:pPr>
      <w:r w:rsidRPr="00346080">
        <w:rPr>
          <w:rFonts w:ascii="Times New Roman" w:hAnsi="Times New Roman"/>
          <w:szCs w:val="24"/>
        </w:rPr>
        <w:t>Se sídlem:</w:t>
      </w:r>
      <w:r w:rsidRPr="00346080">
        <w:rPr>
          <w:rFonts w:ascii="Times New Roman" w:hAnsi="Times New Roman"/>
          <w:szCs w:val="24"/>
        </w:rPr>
        <w:tab/>
      </w:r>
      <w:r w:rsidR="00D16A09">
        <w:rPr>
          <w:rFonts w:ascii="Times New Roman" w:hAnsi="Times New Roman"/>
          <w:szCs w:val="24"/>
        </w:rPr>
        <w:t>Nemocniční 49, 352 01 Aš</w:t>
      </w:r>
    </w:p>
    <w:p w14:paraId="3F5B63E8" w14:textId="0FF892AC" w:rsidR="00844395" w:rsidRPr="00346080" w:rsidRDefault="00844395" w:rsidP="00443782">
      <w:pPr>
        <w:widowControl/>
        <w:tabs>
          <w:tab w:val="left" w:pos="2410"/>
        </w:tabs>
        <w:suppressAutoHyphens/>
        <w:jc w:val="both"/>
        <w:rPr>
          <w:rFonts w:ascii="Times New Roman" w:hAnsi="Times New Roman"/>
          <w:szCs w:val="24"/>
        </w:rPr>
      </w:pPr>
      <w:r w:rsidRPr="00346080">
        <w:rPr>
          <w:rFonts w:ascii="Times New Roman" w:hAnsi="Times New Roman"/>
          <w:szCs w:val="24"/>
        </w:rPr>
        <w:t>IČ:</w:t>
      </w:r>
      <w:r w:rsidRPr="00346080">
        <w:rPr>
          <w:rFonts w:ascii="Times New Roman" w:hAnsi="Times New Roman"/>
          <w:szCs w:val="24"/>
        </w:rPr>
        <w:tab/>
      </w:r>
      <w:r w:rsidR="00D16A09">
        <w:rPr>
          <w:rFonts w:ascii="Times New Roman" w:hAnsi="Times New Roman"/>
          <w:szCs w:val="24"/>
        </w:rPr>
        <w:t>722 02 327</w:t>
      </w:r>
    </w:p>
    <w:p w14:paraId="30148264" w14:textId="5F827D32" w:rsidR="00844395" w:rsidRPr="00346080" w:rsidRDefault="00844395" w:rsidP="00443782">
      <w:pPr>
        <w:widowControl/>
        <w:tabs>
          <w:tab w:val="left" w:pos="2410"/>
        </w:tabs>
        <w:suppressAutoHyphens/>
        <w:jc w:val="both"/>
        <w:rPr>
          <w:rFonts w:ascii="Times New Roman" w:hAnsi="Times New Roman"/>
          <w:szCs w:val="24"/>
        </w:rPr>
      </w:pPr>
      <w:r w:rsidRPr="00346080">
        <w:rPr>
          <w:rFonts w:ascii="Times New Roman" w:hAnsi="Times New Roman"/>
          <w:szCs w:val="24"/>
        </w:rPr>
        <w:t xml:space="preserve">DIČ: </w:t>
      </w:r>
      <w:r w:rsidRPr="00346080">
        <w:rPr>
          <w:rFonts w:ascii="Times New Roman" w:hAnsi="Times New Roman"/>
          <w:szCs w:val="24"/>
        </w:rPr>
        <w:tab/>
      </w:r>
      <w:r w:rsidR="00D16A09">
        <w:rPr>
          <w:rFonts w:ascii="Times New Roman" w:hAnsi="Times New Roman"/>
          <w:szCs w:val="24"/>
        </w:rPr>
        <w:t>CZ 7412021804</w:t>
      </w:r>
    </w:p>
    <w:p w14:paraId="0BBB8098" w14:textId="74DDEF0A" w:rsidR="00523367" w:rsidRDefault="00844395" w:rsidP="00443782">
      <w:pPr>
        <w:widowControl/>
        <w:tabs>
          <w:tab w:val="left" w:pos="2410"/>
        </w:tabs>
        <w:suppressAutoHyphens/>
        <w:jc w:val="both"/>
        <w:rPr>
          <w:rFonts w:ascii="Times New Roman" w:hAnsi="Times New Roman"/>
          <w:szCs w:val="24"/>
        </w:rPr>
      </w:pPr>
      <w:r w:rsidRPr="00346080">
        <w:rPr>
          <w:rFonts w:ascii="Times New Roman" w:hAnsi="Times New Roman"/>
          <w:szCs w:val="24"/>
        </w:rPr>
        <w:t>Zastoupený:</w:t>
      </w:r>
      <w:r w:rsidR="00523367" w:rsidRPr="00523367">
        <w:rPr>
          <w:rFonts w:ascii="Times New Roman" w:hAnsi="Times New Roman"/>
          <w:szCs w:val="24"/>
        </w:rPr>
        <w:t xml:space="preserve"> </w:t>
      </w:r>
      <w:r w:rsidR="00D16A09">
        <w:rPr>
          <w:rFonts w:ascii="Times New Roman" w:hAnsi="Times New Roman"/>
          <w:szCs w:val="24"/>
        </w:rPr>
        <w:tab/>
        <w:t>Ing. Arch. Václavem Zůnou</w:t>
      </w:r>
    </w:p>
    <w:p w14:paraId="05862E4A" w14:textId="0E70C4F9" w:rsidR="00523367" w:rsidRDefault="00523367" w:rsidP="00443782">
      <w:pPr>
        <w:widowControl/>
        <w:tabs>
          <w:tab w:val="left" w:pos="2410"/>
        </w:tabs>
        <w:suppressAutoHyphens/>
        <w:jc w:val="both"/>
        <w:rPr>
          <w:rFonts w:ascii="Times New Roman" w:hAnsi="Times New Roman"/>
          <w:szCs w:val="24"/>
        </w:rPr>
      </w:pPr>
      <w:r w:rsidRPr="00346080">
        <w:rPr>
          <w:rFonts w:ascii="Times New Roman" w:hAnsi="Times New Roman"/>
          <w:szCs w:val="24"/>
        </w:rPr>
        <w:t>Bankovní spojení:</w:t>
      </w:r>
      <w:r w:rsidRPr="00346080">
        <w:rPr>
          <w:rFonts w:ascii="Times New Roman" w:hAnsi="Times New Roman"/>
          <w:szCs w:val="24"/>
        </w:rPr>
        <w:tab/>
      </w:r>
      <w:r w:rsidR="00D16A09">
        <w:rPr>
          <w:rFonts w:ascii="Times New Roman" w:hAnsi="Times New Roman"/>
          <w:szCs w:val="24"/>
        </w:rPr>
        <w:t>KB – Aš</w:t>
      </w:r>
    </w:p>
    <w:p w14:paraId="039F4F27" w14:textId="4426FD56" w:rsidR="00D16A09" w:rsidRDefault="00D16A09" w:rsidP="00443782">
      <w:pPr>
        <w:widowControl/>
        <w:tabs>
          <w:tab w:val="left" w:pos="2410"/>
        </w:tabs>
        <w:suppressAutoHyphens/>
        <w:jc w:val="both"/>
        <w:rPr>
          <w:rFonts w:ascii="Times New Roman" w:hAnsi="Times New Roman"/>
          <w:szCs w:val="24"/>
        </w:rPr>
      </w:pPr>
      <w:r>
        <w:rPr>
          <w:rFonts w:ascii="Times New Roman" w:hAnsi="Times New Roman"/>
          <w:szCs w:val="24"/>
        </w:rPr>
        <w:t>Číslo účtu:</w:t>
      </w:r>
      <w:r>
        <w:rPr>
          <w:rFonts w:ascii="Times New Roman" w:hAnsi="Times New Roman"/>
          <w:szCs w:val="24"/>
        </w:rPr>
        <w:tab/>
        <w:t>78-2182470247/0100</w:t>
      </w:r>
    </w:p>
    <w:p w14:paraId="1DDAF844" w14:textId="56348A16" w:rsidR="00844395" w:rsidRPr="00346080" w:rsidRDefault="00844395" w:rsidP="00443782">
      <w:pPr>
        <w:widowControl/>
        <w:tabs>
          <w:tab w:val="left" w:pos="2410"/>
        </w:tabs>
        <w:suppressAutoHyphens/>
        <w:jc w:val="both"/>
        <w:rPr>
          <w:rFonts w:ascii="Times New Roman" w:hAnsi="Times New Roman"/>
          <w:szCs w:val="24"/>
        </w:rPr>
      </w:pPr>
      <w:r w:rsidRPr="00346080">
        <w:rPr>
          <w:rFonts w:ascii="Times New Roman" w:hAnsi="Times New Roman"/>
          <w:szCs w:val="24"/>
        </w:rPr>
        <w:tab/>
      </w:r>
    </w:p>
    <w:p w14:paraId="74731C8C" w14:textId="77777777" w:rsidR="00844395" w:rsidRPr="00346080" w:rsidRDefault="00844395" w:rsidP="00443782">
      <w:pPr>
        <w:widowControl/>
        <w:tabs>
          <w:tab w:val="left" w:pos="2410"/>
        </w:tabs>
        <w:suppressAutoHyphens/>
        <w:jc w:val="both"/>
        <w:rPr>
          <w:rFonts w:ascii="Times New Roman" w:hAnsi="Times New Roman"/>
          <w:szCs w:val="24"/>
        </w:rPr>
      </w:pPr>
      <w:r w:rsidRPr="00346080">
        <w:rPr>
          <w:rFonts w:ascii="Times New Roman" w:hAnsi="Times New Roman"/>
          <w:szCs w:val="24"/>
        </w:rPr>
        <w:t>Osoby oprávněné jednat ve věcech:</w:t>
      </w:r>
    </w:p>
    <w:p w14:paraId="7F1B0A83" w14:textId="68754E50" w:rsidR="00844395" w:rsidRPr="00523367" w:rsidRDefault="00844395" w:rsidP="00443782">
      <w:pPr>
        <w:widowControl/>
        <w:tabs>
          <w:tab w:val="left" w:pos="2410"/>
        </w:tabs>
        <w:suppressAutoHyphens/>
        <w:jc w:val="both"/>
      </w:pPr>
      <w:r w:rsidRPr="00346080">
        <w:rPr>
          <w:rFonts w:ascii="Times New Roman" w:hAnsi="Times New Roman"/>
          <w:szCs w:val="24"/>
        </w:rPr>
        <w:t>- technických:</w:t>
      </w:r>
      <w:r w:rsidR="0060695A">
        <w:rPr>
          <w:rFonts w:ascii="Times New Roman" w:hAnsi="Times New Roman"/>
          <w:szCs w:val="24"/>
        </w:rPr>
        <w:tab/>
        <w:t>Ing. Arch. Václav Zůna</w:t>
      </w:r>
      <w:r w:rsidRPr="00346080">
        <w:rPr>
          <w:rFonts w:ascii="Times New Roman" w:hAnsi="Times New Roman"/>
          <w:szCs w:val="24"/>
        </w:rPr>
        <w:tab/>
      </w:r>
    </w:p>
    <w:p w14:paraId="04272FEA" w14:textId="3B1777D1" w:rsidR="00844395" w:rsidRPr="00346080" w:rsidRDefault="00464807" w:rsidP="00443782">
      <w:pPr>
        <w:widowControl/>
        <w:tabs>
          <w:tab w:val="left" w:pos="2410"/>
        </w:tabs>
        <w:suppressAutoHyphens/>
        <w:jc w:val="both"/>
        <w:rPr>
          <w:rFonts w:ascii="Times New Roman" w:hAnsi="Times New Roman"/>
          <w:szCs w:val="24"/>
        </w:rPr>
      </w:pPr>
      <w:r w:rsidRPr="00346080">
        <w:rPr>
          <w:rFonts w:ascii="Times New Roman" w:hAnsi="Times New Roman"/>
          <w:szCs w:val="24"/>
        </w:rPr>
        <w:tab/>
      </w:r>
    </w:p>
    <w:p w14:paraId="482443C7" w14:textId="017A4D06" w:rsidR="00523367" w:rsidRDefault="00844395" w:rsidP="00443782">
      <w:pPr>
        <w:widowControl/>
        <w:tabs>
          <w:tab w:val="left" w:pos="2410"/>
        </w:tabs>
        <w:suppressAutoHyphens/>
        <w:jc w:val="both"/>
        <w:rPr>
          <w:rFonts w:ascii="Times New Roman" w:hAnsi="Times New Roman"/>
          <w:szCs w:val="24"/>
        </w:rPr>
      </w:pPr>
      <w:r w:rsidRPr="00346080">
        <w:rPr>
          <w:rFonts w:ascii="Times New Roman" w:hAnsi="Times New Roman"/>
          <w:szCs w:val="24"/>
        </w:rPr>
        <w:t xml:space="preserve"> (dále jen </w:t>
      </w:r>
      <w:r w:rsidRPr="00523367">
        <w:rPr>
          <w:rFonts w:ascii="Times New Roman" w:hAnsi="Times New Roman"/>
          <w:i/>
          <w:szCs w:val="24"/>
        </w:rPr>
        <w:t>„zhotovitel“</w:t>
      </w:r>
      <w:r w:rsidRPr="00346080">
        <w:rPr>
          <w:rFonts w:ascii="Times New Roman" w:hAnsi="Times New Roman"/>
          <w:szCs w:val="24"/>
        </w:rPr>
        <w:t>)</w:t>
      </w:r>
    </w:p>
    <w:p w14:paraId="4BE97FEC" w14:textId="77777777" w:rsidR="00523367" w:rsidRPr="00346080" w:rsidRDefault="00523367" w:rsidP="00443782">
      <w:pPr>
        <w:widowControl/>
        <w:tabs>
          <w:tab w:val="left" w:pos="2410"/>
        </w:tabs>
        <w:suppressAutoHyphens/>
        <w:spacing w:line="276" w:lineRule="auto"/>
        <w:jc w:val="both"/>
        <w:rPr>
          <w:rFonts w:ascii="Times New Roman" w:hAnsi="Times New Roman"/>
          <w:szCs w:val="24"/>
        </w:rPr>
      </w:pPr>
    </w:p>
    <w:p w14:paraId="53B52578" w14:textId="4938F3F5" w:rsidR="00844395" w:rsidRPr="00346080" w:rsidRDefault="00844395" w:rsidP="00443782">
      <w:pPr>
        <w:widowControl/>
        <w:tabs>
          <w:tab w:val="left" w:pos="0"/>
        </w:tabs>
        <w:suppressAutoHyphens/>
        <w:spacing w:before="240" w:after="120" w:line="276" w:lineRule="auto"/>
        <w:jc w:val="center"/>
        <w:rPr>
          <w:rFonts w:ascii="Times New Roman" w:hAnsi="Times New Roman"/>
          <w:b/>
          <w:szCs w:val="24"/>
        </w:rPr>
      </w:pPr>
      <w:r w:rsidRPr="00346080">
        <w:rPr>
          <w:rFonts w:ascii="Times New Roman" w:hAnsi="Times New Roman"/>
          <w:b/>
          <w:szCs w:val="24"/>
        </w:rPr>
        <w:t>uzavírají níže uvedeného dne, měsíce a roku</w:t>
      </w:r>
      <w:r w:rsidRPr="00346080">
        <w:rPr>
          <w:rFonts w:ascii="Times New Roman" w:hAnsi="Times New Roman"/>
          <w:b/>
          <w:szCs w:val="24"/>
        </w:rPr>
        <w:br/>
        <w:t>tuto Smlouvu  následovně:</w:t>
      </w:r>
    </w:p>
    <w:p w14:paraId="676B4A7A" w14:textId="77777777" w:rsidR="00844395" w:rsidRPr="00346080" w:rsidRDefault="00844395" w:rsidP="00443782">
      <w:pPr>
        <w:keepNext/>
        <w:widowControl/>
        <w:tabs>
          <w:tab w:val="left" w:pos="0"/>
        </w:tabs>
        <w:suppressAutoHyphens/>
        <w:spacing w:after="120" w:line="276" w:lineRule="auto"/>
        <w:jc w:val="center"/>
        <w:rPr>
          <w:rFonts w:ascii="Times New Roman" w:hAnsi="Times New Roman"/>
          <w:b/>
          <w:spacing w:val="-4"/>
          <w:szCs w:val="24"/>
        </w:rPr>
      </w:pPr>
      <w:r w:rsidRPr="00346080">
        <w:rPr>
          <w:rFonts w:ascii="Times New Roman" w:hAnsi="Times New Roman"/>
          <w:b/>
          <w:spacing w:val="-4"/>
          <w:szCs w:val="24"/>
        </w:rPr>
        <w:lastRenderedPageBreak/>
        <w:t>II.</w:t>
      </w:r>
      <w:r w:rsidRPr="00346080">
        <w:rPr>
          <w:rFonts w:ascii="Times New Roman" w:hAnsi="Times New Roman"/>
          <w:b/>
          <w:spacing w:val="-4"/>
          <w:szCs w:val="24"/>
        </w:rPr>
        <w:br/>
        <w:t>VÝCHOZÍ PODKLADY A ÚDAJE</w:t>
      </w:r>
    </w:p>
    <w:p w14:paraId="1A151B04" w14:textId="77777777" w:rsidR="00844395" w:rsidRPr="00346080" w:rsidRDefault="00844395" w:rsidP="00443782">
      <w:pPr>
        <w:keepNext/>
        <w:widowControl/>
        <w:numPr>
          <w:ilvl w:val="0"/>
          <w:numId w:val="2"/>
        </w:numPr>
        <w:tabs>
          <w:tab w:val="clear" w:pos="720"/>
          <w:tab w:val="left" w:pos="0"/>
          <w:tab w:val="num" w:pos="567"/>
        </w:tabs>
        <w:suppressAutoHyphens/>
        <w:spacing w:after="120" w:line="276" w:lineRule="auto"/>
        <w:ind w:left="567" w:hanging="567"/>
        <w:jc w:val="both"/>
        <w:rPr>
          <w:rFonts w:ascii="Times New Roman" w:hAnsi="Times New Roman"/>
          <w:spacing w:val="-4"/>
          <w:szCs w:val="24"/>
        </w:rPr>
      </w:pPr>
      <w:r w:rsidRPr="00346080">
        <w:rPr>
          <w:rFonts w:ascii="Times New Roman" w:hAnsi="Times New Roman"/>
          <w:spacing w:val="-4"/>
          <w:szCs w:val="24"/>
        </w:rPr>
        <w:t xml:space="preserve">Podklady pro uzavření této smlouvy jsou </w:t>
      </w:r>
    </w:p>
    <w:p w14:paraId="36BA231F" w14:textId="77777777" w:rsidR="00844395" w:rsidRPr="00346080" w:rsidRDefault="008570B9" w:rsidP="00443782">
      <w:pPr>
        <w:keepNext/>
        <w:widowControl/>
        <w:numPr>
          <w:ilvl w:val="1"/>
          <w:numId w:val="2"/>
        </w:numPr>
        <w:tabs>
          <w:tab w:val="left" w:pos="0"/>
        </w:tabs>
        <w:suppressAutoHyphens/>
        <w:spacing w:after="120" w:line="276" w:lineRule="auto"/>
        <w:jc w:val="both"/>
        <w:rPr>
          <w:rFonts w:ascii="Times New Roman" w:hAnsi="Times New Roman"/>
          <w:spacing w:val="-4"/>
          <w:szCs w:val="24"/>
        </w:rPr>
      </w:pPr>
      <w:r w:rsidRPr="00346080">
        <w:rPr>
          <w:rFonts w:ascii="Times New Roman" w:hAnsi="Times New Roman"/>
          <w:spacing w:val="-4"/>
          <w:szCs w:val="24"/>
        </w:rPr>
        <w:t>Zpracované požadavky na náplň stavby</w:t>
      </w:r>
    </w:p>
    <w:p w14:paraId="1DE23EB8" w14:textId="77777777" w:rsidR="00844395" w:rsidRPr="00346080" w:rsidRDefault="008570B9" w:rsidP="00443782">
      <w:pPr>
        <w:keepNext/>
        <w:widowControl/>
        <w:numPr>
          <w:ilvl w:val="1"/>
          <w:numId w:val="2"/>
        </w:numPr>
        <w:tabs>
          <w:tab w:val="left" w:pos="0"/>
        </w:tabs>
        <w:suppressAutoHyphens/>
        <w:spacing w:after="120" w:line="276" w:lineRule="auto"/>
        <w:jc w:val="both"/>
        <w:rPr>
          <w:rFonts w:ascii="Times New Roman" w:hAnsi="Times New Roman"/>
          <w:spacing w:val="-4"/>
          <w:szCs w:val="24"/>
        </w:rPr>
      </w:pPr>
      <w:r w:rsidRPr="00346080">
        <w:rPr>
          <w:rFonts w:ascii="Times New Roman" w:hAnsi="Times New Roman"/>
          <w:szCs w:val="24"/>
        </w:rPr>
        <w:t>Zákres řešené lokality v KN mapě</w:t>
      </w:r>
      <w:r w:rsidR="00844395" w:rsidRPr="00346080">
        <w:rPr>
          <w:rFonts w:ascii="Times New Roman" w:hAnsi="Times New Roman"/>
          <w:spacing w:val="-4"/>
          <w:szCs w:val="24"/>
        </w:rPr>
        <w:t>, které Objednatel předal Zhotoviteli při podpisu této smlouvy a Zhotovitel tímto potvrzuje jejich převzetí.</w:t>
      </w:r>
    </w:p>
    <w:p w14:paraId="0B8CE640" w14:textId="77777777" w:rsidR="00844395" w:rsidRPr="00346080" w:rsidRDefault="00844395" w:rsidP="00443782">
      <w:pPr>
        <w:widowControl/>
        <w:suppressAutoHyphens/>
        <w:spacing w:after="120" w:line="276" w:lineRule="auto"/>
        <w:jc w:val="center"/>
        <w:rPr>
          <w:rFonts w:ascii="Times New Roman" w:hAnsi="Times New Roman"/>
          <w:b/>
          <w:szCs w:val="24"/>
        </w:rPr>
      </w:pPr>
      <w:r w:rsidRPr="00346080">
        <w:rPr>
          <w:rFonts w:ascii="Times New Roman" w:hAnsi="Times New Roman"/>
          <w:b/>
          <w:szCs w:val="24"/>
        </w:rPr>
        <w:t>III.</w:t>
      </w:r>
      <w:r w:rsidRPr="00346080">
        <w:rPr>
          <w:rFonts w:ascii="Times New Roman" w:hAnsi="Times New Roman"/>
          <w:b/>
          <w:szCs w:val="24"/>
        </w:rPr>
        <w:br/>
        <w:t>PŘEDMĚT SMLOUVY</w:t>
      </w:r>
    </w:p>
    <w:p w14:paraId="3769CAB7" w14:textId="77777777" w:rsidR="00844395" w:rsidRPr="00346080" w:rsidRDefault="00844395" w:rsidP="00443782">
      <w:pPr>
        <w:pStyle w:val="Odstavecseseznamem"/>
        <w:numPr>
          <w:ilvl w:val="0"/>
          <w:numId w:val="10"/>
        </w:numPr>
        <w:tabs>
          <w:tab w:val="clear" w:pos="8364"/>
        </w:tabs>
        <w:spacing w:after="120" w:line="276" w:lineRule="auto"/>
        <w:ind w:left="567" w:hanging="567"/>
      </w:pPr>
      <w:r w:rsidRPr="00346080">
        <w:t>Studie stavby</w:t>
      </w:r>
    </w:p>
    <w:p w14:paraId="7092A16C" w14:textId="77777777" w:rsidR="00844395" w:rsidRPr="00346080" w:rsidRDefault="00844395" w:rsidP="00443782">
      <w:pPr>
        <w:widowControl/>
        <w:numPr>
          <w:ilvl w:val="0"/>
          <w:numId w:val="6"/>
        </w:numPr>
        <w:tabs>
          <w:tab w:val="clear" w:pos="720"/>
          <w:tab w:val="left" w:pos="567"/>
        </w:tabs>
        <w:suppressAutoHyphens/>
        <w:spacing w:after="120" w:line="276" w:lineRule="auto"/>
        <w:ind w:left="567" w:hanging="567"/>
        <w:jc w:val="both"/>
        <w:rPr>
          <w:rFonts w:ascii="Times New Roman" w:hAnsi="Times New Roman"/>
          <w:szCs w:val="24"/>
        </w:rPr>
      </w:pPr>
      <w:r w:rsidRPr="00346080">
        <w:rPr>
          <w:rFonts w:ascii="Times New Roman" w:hAnsi="Times New Roman"/>
          <w:szCs w:val="24"/>
        </w:rPr>
        <w:t>Zhotovitel se zavazuje na svůj náklad a na své nebezpečí provést dílo, spočívající ve zpracování přípravné dokumentace stavby – studie stavby:</w:t>
      </w:r>
    </w:p>
    <w:p w14:paraId="4447AF5C" w14:textId="77777777" w:rsidR="00844395" w:rsidRPr="00346080" w:rsidRDefault="00844395" w:rsidP="00443782">
      <w:pPr>
        <w:pStyle w:val="Nadpis1"/>
        <w:spacing w:after="120" w:line="276" w:lineRule="auto"/>
        <w:rPr>
          <w:rFonts w:ascii="Times New Roman" w:hAnsi="Times New Roman"/>
          <w:sz w:val="24"/>
          <w:szCs w:val="24"/>
        </w:rPr>
      </w:pPr>
      <w:r w:rsidRPr="00346080">
        <w:rPr>
          <w:rFonts w:ascii="Times New Roman" w:hAnsi="Times New Roman"/>
          <w:sz w:val="24"/>
          <w:szCs w:val="24"/>
        </w:rPr>
        <w:t>„</w:t>
      </w:r>
      <w:r w:rsidR="008570B9" w:rsidRPr="00346080">
        <w:rPr>
          <w:rFonts w:ascii="Times New Roman" w:hAnsi="Times New Roman"/>
          <w:sz w:val="24"/>
          <w:szCs w:val="24"/>
        </w:rPr>
        <w:t>Zázemí fotbalového stadionu Střelnice, Aš</w:t>
      </w:r>
      <w:r w:rsidRPr="00346080">
        <w:rPr>
          <w:rFonts w:ascii="Times New Roman" w:hAnsi="Times New Roman"/>
          <w:sz w:val="24"/>
          <w:szCs w:val="24"/>
        </w:rPr>
        <w:t>“</w:t>
      </w:r>
    </w:p>
    <w:p w14:paraId="0D1F3178" w14:textId="77777777" w:rsidR="00844395" w:rsidRPr="00346080" w:rsidRDefault="00844395" w:rsidP="00443782">
      <w:pPr>
        <w:widowControl/>
        <w:tabs>
          <w:tab w:val="left" w:pos="567"/>
        </w:tabs>
        <w:suppressAutoHyphens/>
        <w:spacing w:after="120" w:line="276" w:lineRule="auto"/>
        <w:ind w:left="567" w:hanging="567"/>
        <w:jc w:val="center"/>
        <w:rPr>
          <w:rFonts w:ascii="Times New Roman" w:hAnsi="Times New Roman"/>
          <w:szCs w:val="24"/>
        </w:rPr>
      </w:pPr>
      <w:r w:rsidRPr="00346080">
        <w:rPr>
          <w:rFonts w:ascii="Times New Roman" w:hAnsi="Times New Roman"/>
          <w:szCs w:val="24"/>
        </w:rPr>
        <w:t xml:space="preserve"> (dále jen „dílo“)</w:t>
      </w:r>
    </w:p>
    <w:p w14:paraId="00B9824B" w14:textId="77777777" w:rsidR="00844395" w:rsidRPr="00346080" w:rsidRDefault="00844395" w:rsidP="00443782">
      <w:pPr>
        <w:widowControl/>
        <w:numPr>
          <w:ilvl w:val="0"/>
          <w:numId w:val="6"/>
        </w:numPr>
        <w:tabs>
          <w:tab w:val="clear" w:pos="720"/>
          <w:tab w:val="left" w:pos="567"/>
        </w:tabs>
        <w:suppressAutoHyphens/>
        <w:spacing w:after="120" w:line="276" w:lineRule="auto"/>
        <w:ind w:left="567" w:hanging="567"/>
        <w:jc w:val="both"/>
        <w:rPr>
          <w:rFonts w:ascii="Times New Roman" w:hAnsi="Times New Roman"/>
          <w:szCs w:val="24"/>
        </w:rPr>
      </w:pPr>
      <w:r w:rsidRPr="00346080">
        <w:rPr>
          <w:rFonts w:ascii="Times New Roman" w:hAnsi="Times New Roman"/>
          <w:szCs w:val="24"/>
        </w:rPr>
        <w:t>Objednatel se zavazuje k převzetí dokončené studie stavby a zaplacení dohodnuté ceny za provedení díla dle čl. V odst. 1. této smlouvy.</w:t>
      </w:r>
    </w:p>
    <w:p w14:paraId="67C8257A" w14:textId="50061106" w:rsidR="00844395" w:rsidRPr="00346080" w:rsidRDefault="00844395" w:rsidP="00443782">
      <w:pPr>
        <w:widowControl/>
        <w:numPr>
          <w:ilvl w:val="0"/>
          <w:numId w:val="6"/>
        </w:numPr>
        <w:tabs>
          <w:tab w:val="clear" w:pos="720"/>
          <w:tab w:val="left" w:pos="567"/>
        </w:tabs>
        <w:suppressAutoHyphens/>
        <w:spacing w:after="120" w:line="276" w:lineRule="auto"/>
        <w:ind w:left="567" w:hanging="567"/>
        <w:jc w:val="both"/>
        <w:rPr>
          <w:rFonts w:ascii="Times New Roman" w:hAnsi="Times New Roman"/>
          <w:szCs w:val="24"/>
        </w:rPr>
      </w:pPr>
      <w:r w:rsidRPr="00346080">
        <w:rPr>
          <w:rFonts w:ascii="Times New Roman" w:hAnsi="Times New Roman"/>
          <w:szCs w:val="24"/>
        </w:rPr>
        <w:t>Místem realizace stavby uvedené v čl. III. odst. 1. této smlouvy bude pozemek p.</w:t>
      </w:r>
      <w:r w:rsidR="00320ABE">
        <w:rPr>
          <w:rFonts w:ascii="Times New Roman" w:hAnsi="Times New Roman"/>
          <w:szCs w:val="24"/>
        </w:rPr>
        <w:t xml:space="preserve"> </w:t>
      </w:r>
      <w:r w:rsidRPr="00346080">
        <w:rPr>
          <w:rFonts w:ascii="Times New Roman" w:hAnsi="Times New Roman"/>
          <w:szCs w:val="24"/>
        </w:rPr>
        <w:t xml:space="preserve">č. </w:t>
      </w:r>
      <w:r w:rsidR="008570B9" w:rsidRPr="00346080">
        <w:rPr>
          <w:rFonts w:ascii="Times New Roman" w:hAnsi="Times New Roman"/>
          <w:szCs w:val="24"/>
        </w:rPr>
        <w:t>329/1</w:t>
      </w:r>
      <w:r w:rsidR="00D65E04" w:rsidRPr="00346080">
        <w:rPr>
          <w:rFonts w:ascii="Times New Roman" w:hAnsi="Times New Roman"/>
          <w:szCs w:val="24"/>
        </w:rPr>
        <w:t>,</w:t>
      </w:r>
      <w:r w:rsidR="008570B9" w:rsidRPr="00346080">
        <w:rPr>
          <w:rFonts w:ascii="Times New Roman" w:hAnsi="Times New Roman"/>
          <w:szCs w:val="24"/>
        </w:rPr>
        <w:t xml:space="preserve"> 329/2</w:t>
      </w:r>
      <w:r w:rsidR="00D65E04" w:rsidRPr="00346080">
        <w:rPr>
          <w:rFonts w:ascii="Times New Roman" w:hAnsi="Times New Roman"/>
          <w:szCs w:val="24"/>
        </w:rPr>
        <w:t>, 329/10, 329/11, 329/12, 3571/15</w:t>
      </w:r>
      <w:r w:rsidR="00320ABE">
        <w:rPr>
          <w:rFonts w:ascii="Times New Roman" w:hAnsi="Times New Roman"/>
          <w:szCs w:val="24"/>
        </w:rPr>
        <w:t xml:space="preserve"> k</w:t>
      </w:r>
      <w:r w:rsidR="008570B9" w:rsidRPr="00346080">
        <w:rPr>
          <w:rFonts w:ascii="Times New Roman" w:hAnsi="Times New Roman"/>
          <w:szCs w:val="24"/>
        </w:rPr>
        <w:t>.</w:t>
      </w:r>
      <w:r w:rsidR="00320ABE">
        <w:rPr>
          <w:rFonts w:ascii="Times New Roman" w:hAnsi="Times New Roman"/>
          <w:szCs w:val="24"/>
        </w:rPr>
        <w:t xml:space="preserve"> </w:t>
      </w:r>
      <w:proofErr w:type="spellStart"/>
      <w:r w:rsidR="008570B9" w:rsidRPr="00346080">
        <w:rPr>
          <w:rFonts w:ascii="Times New Roman" w:hAnsi="Times New Roman"/>
          <w:szCs w:val="24"/>
        </w:rPr>
        <w:t>ú.</w:t>
      </w:r>
      <w:proofErr w:type="spellEnd"/>
      <w:r w:rsidR="008570B9" w:rsidRPr="00346080">
        <w:rPr>
          <w:rFonts w:ascii="Times New Roman" w:hAnsi="Times New Roman"/>
          <w:szCs w:val="24"/>
        </w:rPr>
        <w:t xml:space="preserve"> Aš</w:t>
      </w:r>
      <w:r w:rsidRPr="00346080">
        <w:rPr>
          <w:rFonts w:ascii="Times New Roman" w:hAnsi="Times New Roman"/>
          <w:b/>
          <w:szCs w:val="24"/>
        </w:rPr>
        <w:t>.</w:t>
      </w:r>
      <w:r w:rsidRPr="00346080">
        <w:rPr>
          <w:rFonts w:ascii="Times New Roman" w:hAnsi="Times New Roman"/>
          <w:szCs w:val="24"/>
        </w:rPr>
        <w:t xml:space="preserve"> </w:t>
      </w:r>
    </w:p>
    <w:p w14:paraId="045295F0" w14:textId="77777777" w:rsidR="00844395" w:rsidRPr="00346080" w:rsidRDefault="00844395" w:rsidP="00443782">
      <w:pPr>
        <w:widowControl/>
        <w:numPr>
          <w:ilvl w:val="0"/>
          <w:numId w:val="6"/>
        </w:numPr>
        <w:tabs>
          <w:tab w:val="clear" w:pos="720"/>
          <w:tab w:val="left" w:pos="567"/>
        </w:tabs>
        <w:suppressAutoHyphens/>
        <w:spacing w:after="120" w:line="276" w:lineRule="auto"/>
        <w:ind w:left="567" w:hanging="567"/>
        <w:jc w:val="both"/>
        <w:rPr>
          <w:rFonts w:ascii="Times New Roman" w:hAnsi="Times New Roman"/>
          <w:szCs w:val="24"/>
        </w:rPr>
      </w:pPr>
      <w:r w:rsidRPr="00346080">
        <w:rPr>
          <w:rFonts w:ascii="Times New Roman" w:hAnsi="Times New Roman"/>
          <w:szCs w:val="24"/>
        </w:rPr>
        <w:t>V průběhu zpracování studie Zhotovitel může navrhovat architektonická řešení, která budou konzultována, upřesněna a odsouhlasena na schůzce mezi Objednatelem a Zhotovitelem.</w:t>
      </w:r>
    </w:p>
    <w:p w14:paraId="6F4EC43E" w14:textId="77777777" w:rsidR="00844395" w:rsidRPr="00346080" w:rsidRDefault="00844395" w:rsidP="00443782">
      <w:pPr>
        <w:widowControl/>
        <w:numPr>
          <w:ilvl w:val="0"/>
          <w:numId w:val="6"/>
        </w:numPr>
        <w:tabs>
          <w:tab w:val="clear" w:pos="720"/>
          <w:tab w:val="left" w:pos="567"/>
        </w:tabs>
        <w:suppressAutoHyphens/>
        <w:spacing w:after="120" w:line="276" w:lineRule="auto"/>
        <w:ind w:left="567" w:hanging="567"/>
        <w:jc w:val="both"/>
        <w:rPr>
          <w:rFonts w:ascii="Times New Roman" w:hAnsi="Times New Roman"/>
          <w:szCs w:val="24"/>
        </w:rPr>
      </w:pPr>
      <w:r w:rsidRPr="00346080">
        <w:rPr>
          <w:rFonts w:ascii="Times New Roman" w:hAnsi="Times New Roman"/>
          <w:szCs w:val="24"/>
        </w:rPr>
        <w:t>Přípravná dokumentace stavby (studie stavby) bude zpracována v obsahu a rozsahu Standard profesních výkonů a souvisejících činností ČKA / ČKAIT, VF 2.</w:t>
      </w:r>
      <w:r w:rsidRPr="00346080">
        <w:rPr>
          <w:rFonts w:ascii="Times New Roman" w:hAnsi="Times New Roman"/>
          <w:b/>
          <w:bCs/>
          <w:szCs w:val="24"/>
        </w:rPr>
        <w:t xml:space="preserve"> </w:t>
      </w:r>
    </w:p>
    <w:p w14:paraId="3BCB773C" w14:textId="77777777" w:rsidR="00844395" w:rsidRPr="00346080" w:rsidRDefault="00844395" w:rsidP="00443782">
      <w:pPr>
        <w:widowControl/>
        <w:numPr>
          <w:ilvl w:val="0"/>
          <w:numId w:val="6"/>
        </w:numPr>
        <w:tabs>
          <w:tab w:val="clear" w:pos="720"/>
          <w:tab w:val="left" w:pos="567"/>
        </w:tabs>
        <w:suppressAutoHyphens/>
        <w:spacing w:after="120" w:line="276" w:lineRule="auto"/>
        <w:ind w:left="567" w:hanging="567"/>
        <w:jc w:val="both"/>
        <w:rPr>
          <w:rFonts w:ascii="Times New Roman" w:hAnsi="Times New Roman"/>
          <w:szCs w:val="24"/>
        </w:rPr>
      </w:pPr>
      <w:r w:rsidRPr="00346080">
        <w:rPr>
          <w:rFonts w:ascii="Times New Roman" w:hAnsi="Times New Roman"/>
          <w:szCs w:val="24"/>
        </w:rPr>
        <w:t>Studii Zhotovitel doručí na podatelnu Městského úřadu v </w:t>
      </w:r>
      <w:r w:rsidR="008570B9" w:rsidRPr="00346080">
        <w:rPr>
          <w:rFonts w:ascii="Times New Roman" w:hAnsi="Times New Roman"/>
          <w:szCs w:val="24"/>
        </w:rPr>
        <w:t>Aši</w:t>
      </w:r>
      <w:r w:rsidRPr="00346080">
        <w:rPr>
          <w:rFonts w:ascii="Times New Roman" w:hAnsi="Times New Roman"/>
          <w:szCs w:val="24"/>
        </w:rPr>
        <w:t xml:space="preserve"> v termínu uvedeném v čl. IV. 2. Na výzvu Objednatele je Zhotovitel povinen dostavit se v termínu určeném Objednatelem a podrobně prezentovat Dílo a zodpovědět všechny dotazy Objednatele týkající se Díla.</w:t>
      </w:r>
    </w:p>
    <w:p w14:paraId="07AA0441" w14:textId="77777777" w:rsidR="00844395" w:rsidRPr="00346080" w:rsidRDefault="00844395" w:rsidP="00443782">
      <w:pPr>
        <w:widowControl/>
        <w:numPr>
          <w:ilvl w:val="0"/>
          <w:numId w:val="6"/>
        </w:numPr>
        <w:tabs>
          <w:tab w:val="clear" w:pos="720"/>
          <w:tab w:val="left" w:pos="567"/>
        </w:tabs>
        <w:suppressAutoHyphens/>
        <w:spacing w:after="120" w:line="276" w:lineRule="auto"/>
        <w:ind w:left="567" w:hanging="567"/>
        <w:jc w:val="both"/>
        <w:rPr>
          <w:rFonts w:ascii="Times New Roman" w:hAnsi="Times New Roman"/>
          <w:szCs w:val="24"/>
        </w:rPr>
      </w:pPr>
      <w:r w:rsidRPr="00346080">
        <w:rPr>
          <w:rFonts w:ascii="Times New Roman" w:hAnsi="Times New Roman"/>
          <w:szCs w:val="24"/>
        </w:rPr>
        <w:t>Podrobný rozsah předmětu díla, který se zhotovitel zavazuje splnit, je následující:</w:t>
      </w:r>
    </w:p>
    <w:p w14:paraId="2071E1B8" w14:textId="77777777" w:rsidR="00844395" w:rsidRPr="00346080" w:rsidRDefault="00844395" w:rsidP="00443782">
      <w:pPr>
        <w:widowControl/>
        <w:tabs>
          <w:tab w:val="left" w:pos="567"/>
        </w:tabs>
        <w:suppressAutoHyphens/>
        <w:spacing w:after="120" w:line="276" w:lineRule="auto"/>
        <w:ind w:left="567" w:hanging="567"/>
        <w:jc w:val="both"/>
        <w:rPr>
          <w:rFonts w:ascii="Times New Roman" w:hAnsi="Times New Roman"/>
          <w:b/>
          <w:i/>
          <w:szCs w:val="24"/>
        </w:rPr>
      </w:pPr>
      <w:r w:rsidRPr="00346080">
        <w:rPr>
          <w:rFonts w:ascii="Times New Roman" w:hAnsi="Times New Roman"/>
          <w:b/>
          <w:i/>
          <w:szCs w:val="24"/>
        </w:rPr>
        <w:tab/>
        <w:t>Zpracování přípravné dokumentace stavby (studie stavby):</w:t>
      </w:r>
    </w:p>
    <w:p w14:paraId="4BED1AD9" w14:textId="77777777" w:rsidR="00844395" w:rsidRPr="00346080" w:rsidRDefault="00844395" w:rsidP="00443782">
      <w:pPr>
        <w:widowControl/>
        <w:tabs>
          <w:tab w:val="left" w:pos="567"/>
        </w:tabs>
        <w:suppressAutoHyphens/>
        <w:spacing w:after="120" w:line="276" w:lineRule="auto"/>
        <w:ind w:left="567"/>
        <w:jc w:val="both"/>
        <w:rPr>
          <w:rFonts w:ascii="Times New Roman" w:hAnsi="Times New Roman"/>
          <w:szCs w:val="24"/>
        </w:rPr>
      </w:pPr>
      <w:r w:rsidRPr="00346080">
        <w:rPr>
          <w:rFonts w:ascii="Times New Roman" w:hAnsi="Times New Roman"/>
          <w:szCs w:val="24"/>
        </w:rPr>
        <w:t>Studie bude zpracována členěním dle Standard profesních výkonů a souvisejících činností ČKA / ČKAIT, VF 2, projektová činnost standardní.</w:t>
      </w:r>
      <w:r w:rsidRPr="00346080">
        <w:rPr>
          <w:rFonts w:ascii="Times New Roman" w:hAnsi="Times New Roman"/>
          <w:b/>
          <w:bCs/>
          <w:szCs w:val="24"/>
        </w:rPr>
        <w:t xml:space="preserve"> </w:t>
      </w:r>
    </w:p>
    <w:p w14:paraId="622BC9DA" w14:textId="77777777" w:rsidR="00844395" w:rsidRPr="00346080" w:rsidRDefault="00844395" w:rsidP="00443782">
      <w:pPr>
        <w:pStyle w:val="Znak1odsazen2text"/>
        <w:widowControl/>
        <w:numPr>
          <w:ilvl w:val="0"/>
          <w:numId w:val="0"/>
        </w:numPr>
        <w:tabs>
          <w:tab w:val="num" w:pos="567"/>
        </w:tabs>
        <w:spacing w:line="276" w:lineRule="auto"/>
        <w:ind w:left="567"/>
        <w:rPr>
          <w:rFonts w:ascii="Times New Roman" w:hAnsi="Times New Roman"/>
          <w:szCs w:val="24"/>
        </w:rPr>
      </w:pPr>
      <w:r w:rsidRPr="00346080">
        <w:rPr>
          <w:rFonts w:ascii="Times New Roman" w:hAnsi="Times New Roman"/>
          <w:szCs w:val="24"/>
        </w:rPr>
        <w:t>Studie bude vypracována v 6 vyhotoveních v písemné formě a v 1 vyhotovení v digitální formě (na CD): formát výkresů: *.</w:t>
      </w:r>
      <w:proofErr w:type="spellStart"/>
      <w:r w:rsidRPr="00346080">
        <w:rPr>
          <w:rFonts w:ascii="Times New Roman" w:hAnsi="Times New Roman"/>
          <w:szCs w:val="24"/>
        </w:rPr>
        <w:t>pdf</w:t>
      </w:r>
      <w:proofErr w:type="spellEnd"/>
      <w:r w:rsidRPr="00346080">
        <w:rPr>
          <w:rFonts w:ascii="Times New Roman" w:hAnsi="Times New Roman"/>
          <w:szCs w:val="24"/>
        </w:rPr>
        <w:t xml:space="preserve"> a *.</w:t>
      </w:r>
      <w:proofErr w:type="spellStart"/>
      <w:r w:rsidRPr="00346080">
        <w:rPr>
          <w:rFonts w:ascii="Times New Roman" w:hAnsi="Times New Roman"/>
          <w:szCs w:val="24"/>
        </w:rPr>
        <w:t>dwg</w:t>
      </w:r>
      <w:proofErr w:type="spellEnd"/>
      <w:r w:rsidRPr="00346080">
        <w:rPr>
          <w:rFonts w:ascii="Times New Roman" w:hAnsi="Times New Roman"/>
          <w:szCs w:val="24"/>
        </w:rPr>
        <w:t>; formát textů: *.doc; formát odhadu nákladů stavby: *.</w:t>
      </w:r>
      <w:proofErr w:type="spellStart"/>
      <w:r w:rsidRPr="00346080">
        <w:rPr>
          <w:rFonts w:ascii="Times New Roman" w:hAnsi="Times New Roman"/>
          <w:szCs w:val="24"/>
        </w:rPr>
        <w:t>xls</w:t>
      </w:r>
      <w:proofErr w:type="spellEnd"/>
    </w:p>
    <w:p w14:paraId="44EB93ED" w14:textId="77777777" w:rsidR="00844395" w:rsidRPr="00346080" w:rsidRDefault="00844395" w:rsidP="00443782">
      <w:pPr>
        <w:pStyle w:val="Pa7"/>
        <w:spacing w:after="120" w:line="276" w:lineRule="auto"/>
        <w:ind w:left="567"/>
        <w:jc w:val="both"/>
        <w:rPr>
          <w:rFonts w:ascii="Times New Roman" w:hAnsi="Times New Roman" w:cs="Times New Roman"/>
          <w:b/>
          <w:i/>
          <w:color w:val="auto"/>
          <w:lang w:eastAsia="cs-CZ" w:bidi="ar-SA"/>
        </w:rPr>
      </w:pPr>
      <w:r w:rsidRPr="00346080">
        <w:rPr>
          <w:rFonts w:ascii="Times New Roman" w:hAnsi="Times New Roman" w:cs="Times New Roman"/>
          <w:b/>
          <w:i/>
          <w:color w:val="auto"/>
          <w:lang w:eastAsia="cs-CZ" w:bidi="ar-SA"/>
        </w:rPr>
        <w:t xml:space="preserve">Závazné podmínky pro zpracování studie, jejich obsah a závazná grafická či jiná úprava </w:t>
      </w:r>
    </w:p>
    <w:p w14:paraId="1C96BBDF" w14:textId="77777777" w:rsidR="00844395" w:rsidRPr="00346080" w:rsidRDefault="00844395" w:rsidP="00443782">
      <w:pPr>
        <w:pStyle w:val="Pa7"/>
        <w:spacing w:after="120" w:line="276" w:lineRule="auto"/>
        <w:ind w:firstLine="567"/>
        <w:jc w:val="both"/>
        <w:rPr>
          <w:rFonts w:ascii="Times New Roman" w:hAnsi="Times New Roman" w:cs="Times New Roman"/>
          <w:color w:val="auto"/>
          <w:u w:val="single"/>
          <w:lang w:eastAsia="cs-CZ" w:bidi="ar-SA"/>
        </w:rPr>
      </w:pPr>
      <w:r w:rsidRPr="00346080">
        <w:rPr>
          <w:rFonts w:ascii="Times New Roman" w:hAnsi="Times New Roman" w:cs="Times New Roman"/>
          <w:color w:val="auto"/>
          <w:u w:val="single"/>
          <w:lang w:eastAsia="cs-CZ" w:bidi="ar-SA"/>
        </w:rPr>
        <w:t xml:space="preserve">Grafická část bude obsahovat: </w:t>
      </w:r>
    </w:p>
    <w:p w14:paraId="20D11221" w14:textId="6872AF97" w:rsidR="002660AC" w:rsidRDefault="00844395" w:rsidP="00443782">
      <w:pPr>
        <w:pStyle w:val="Pa8"/>
        <w:numPr>
          <w:ilvl w:val="0"/>
          <w:numId w:val="19"/>
        </w:numPr>
        <w:spacing w:after="120" w:line="276" w:lineRule="auto"/>
        <w:jc w:val="both"/>
        <w:rPr>
          <w:rFonts w:ascii="Times New Roman" w:hAnsi="Times New Roman" w:cs="Times New Roman"/>
          <w:color w:val="auto"/>
          <w:lang w:eastAsia="cs-CZ" w:bidi="ar-SA"/>
        </w:rPr>
      </w:pPr>
      <w:r w:rsidRPr="00346080">
        <w:rPr>
          <w:rFonts w:ascii="Times New Roman" w:hAnsi="Times New Roman" w:cs="Times New Roman"/>
          <w:color w:val="auto"/>
          <w:lang w:eastAsia="cs-CZ" w:bidi="ar-SA"/>
        </w:rPr>
        <w:t>základní situaci obsahující celkové řešené území v měřítku 1 : 1000,</w:t>
      </w:r>
    </w:p>
    <w:p w14:paraId="2DD086BC" w14:textId="5982247B" w:rsidR="002660AC" w:rsidRPr="00346080" w:rsidRDefault="002660AC" w:rsidP="00443782">
      <w:pPr>
        <w:pStyle w:val="Pa8"/>
        <w:numPr>
          <w:ilvl w:val="0"/>
          <w:numId w:val="19"/>
        </w:numPr>
        <w:spacing w:after="120" w:line="276" w:lineRule="auto"/>
        <w:jc w:val="both"/>
        <w:rPr>
          <w:rFonts w:ascii="Times New Roman" w:hAnsi="Times New Roman" w:cs="Times New Roman"/>
          <w:color w:val="auto"/>
          <w:lang w:eastAsia="cs-CZ" w:bidi="ar-SA"/>
        </w:rPr>
      </w:pPr>
      <w:r>
        <w:rPr>
          <w:rFonts w:ascii="Times New Roman" w:hAnsi="Times New Roman" w:cs="Times New Roman"/>
          <w:color w:val="auto"/>
          <w:lang w:eastAsia="cs-CZ" w:bidi="ar-SA"/>
        </w:rPr>
        <w:lastRenderedPageBreak/>
        <w:t>situaci řešení veřejného prostoru v území v měřítku 1 : 200</w:t>
      </w:r>
    </w:p>
    <w:p w14:paraId="1762508B" w14:textId="53AC7B0A" w:rsidR="00844395" w:rsidRPr="00346080" w:rsidRDefault="00844395" w:rsidP="00443782">
      <w:pPr>
        <w:pStyle w:val="Pa8"/>
        <w:numPr>
          <w:ilvl w:val="0"/>
          <w:numId w:val="19"/>
        </w:numPr>
        <w:spacing w:after="120" w:line="276" w:lineRule="auto"/>
        <w:jc w:val="both"/>
        <w:rPr>
          <w:rFonts w:ascii="Times New Roman" w:hAnsi="Times New Roman" w:cs="Times New Roman"/>
          <w:color w:val="auto"/>
          <w:lang w:eastAsia="cs-CZ" w:bidi="ar-SA"/>
        </w:rPr>
      </w:pPr>
      <w:r w:rsidRPr="00346080">
        <w:rPr>
          <w:rFonts w:ascii="Times New Roman" w:hAnsi="Times New Roman" w:cs="Times New Roman"/>
          <w:color w:val="auto"/>
          <w:lang w:eastAsia="cs-CZ" w:bidi="ar-SA"/>
        </w:rPr>
        <w:t xml:space="preserve">minimálně dva perspektivní zákresy do vlastní fotografie </w:t>
      </w:r>
    </w:p>
    <w:p w14:paraId="31B8ABC1" w14:textId="73A9A349" w:rsidR="00844395" w:rsidRPr="00346080" w:rsidRDefault="002660AC" w:rsidP="00443782">
      <w:pPr>
        <w:pStyle w:val="Pa8"/>
        <w:numPr>
          <w:ilvl w:val="0"/>
          <w:numId w:val="19"/>
        </w:numPr>
        <w:spacing w:after="120" w:line="276" w:lineRule="auto"/>
        <w:jc w:val="both"/>
        <w:rPr>
          <w:rFonts w:ascii="Times New Roman" w:hAnsi="Times New Roman" w:cs="Times New Roman"/>
          <w:color w:val="auto"/>
          <w:lang w:eastAsia="cs-CZ" w:bidi="ar-SA"/>
        </w:rPr>
      </w:pPr>
      <w:r>
        <w:rPr>
          <w:rFonts w:ascii="Times New Roman" w:hAnsi="Times New Roman" w:cs="Times New Roman"/>
          <w:color w:val="auto"/>
          <w:lang w:eastAsia="cs-CZ" w:bidi="ar-SA"/>
        </w:rPr>
        <w:t>c</w:t>
      </w:r>
      <w:r w:rsidR="00844395" w:rsidRPr="00346080">
        <w:rPr>
          <w:rFonts w:ascii="Times New Roman" w:hAnsi="Times New Roman" w:cs="Times New Roman"/>
          <w:color w:val="auto"/>
          <w:lang w:eastAsia="cs-CZ" w:bidi="ar-SA"/>
        </w:rPr>
        <w:t xml:space="preserve">harakteristické pohledy 1 : </w:t>
      </w:r>
      <w:r>
        <w:rPr>
          <w:rFonts w:ascii="Times New Roman" w:hAnsi="Times New Roman" w:cs="Times New Roman"/>
          <w:color w:val="auto"/>
          <w:lang w:eastAsia="cs-CZ" w:bidi="ar-SA"/>
        </w:rPr>
        <w:t>100</w:t>
      </w:r>
      <w:r w:rsidR="00844395" w:rsidRPr="00346080">
        <w:rPr>
          <w:rFonts w:ascii="Times New Roman" w:hAnsi="Times New Roman" w:cs="Times New Roman"/>
          <w:color w:val="auto"/>
          <w:lang w:eastAsia="cs-CZ" w:bidi="ar-SA"/>
        </w:rPr>
        <w:t xml:space="preserve">, </w:t>
      </w:r>
    </w:p>
    <w:p w14:paraId="14A1DAFD" w14:textId="16AD622F" w:rsidR="00844395" w:rsidRPr="00346080" w:rsidRDefault="00844395" w:rsidP="00443782">
      <w:pPr>
        <w:pStyle w:val="Pa8"/>
        <w:numPr>
          <w:ilvl w:val="0"/>
          <w:numId w:val="19"/>
        </w:numPr>
        <w:spacing w:after="120" w:line="276" w:lineRule="auto"/>
        <w:jc w:val="both"/>
        <w:rPr>
          <w:rFonts w:ascii="Times New Roman" w:hAnsi="Times New Roman" w:cs="Times New Roman"/>
          <w:color w:val="auto"/>
          <w:lang w:eastAsia="cs-CZ" w:bidi="ar-SA"/>
        </w:rPr>
      </w:pPr>
      <w:r w:rsidRPr="00346080">
        <w:rPr>
          <w:rFonts w:ascii="Times New Roman" w:hAnsi="Times New Roman" w:cs="Times New Roman"/>
          <w:color w:val="auto"/>
          <w:lang w:eastAsia="cs-CZ" w:bidi="ar-SA"/>
        </w:rPr>
        <w:t xml:space="preserve">půdorysy všech podlaží 1 : </w:t>
      </w:r>
      <w:r w:rsidR="002660AC">
        <w:rPr>
          <w:rFonts w:ascii="Times New Roman" w:hAnsi="Times New Roman" w:cs="Times New Roman"/>
          <w:color w:val="auto"/>
          <w:lang w:eastAsia="cs-CZ" w:bidi="ar-SA"/>
        </w:rPr>
        <w:t>100</w:t>
      </w:r>
      <w:r w:rsidRPr="00346080">
        <w:rPr>
          <w:rFonts w:ascii="Times New Roman" w:hAnsi="Times New Roman" w:cs="Times New Roman"/>
          <w:color w:val="auto"/>
          <w:lang w:eastAsia="cs-CZ" w:bidi="ar-SA"/>
        </w:rPr>
        <w:t xml:space="preserve"> </w:t>
      </w:r>
    </w:p>
    <w:p w14:paraId="205AE784" w14:textId="7684527B" w:rsidR="00844395" w:rsidRPr="00346080" w:rsidRDefault="00844395" w:rsidP="00443782">
      <w:pPr>
        <w:pStyle w:val="Pa8"/>
        <w:numPr>
          <w:ilvl w:val="0"/>
          <w:numId w:val="19"/>
        </w:numPr>
        <w:spacing w:after="120" w:line="276" w:lineRule="auto"/>
        <w:jc w:val="both"/>
        <w:rPr>
          <w:rFonts w:ascii="Times New Roman" w:hAnsi="Times New Roman" w:cs="Times New Roman"/>
          <w:color w:val="auto"/>
          <w:lang w:eastAsia="cs-CZ" w:bidi="ar-SA"/>
        </w:rPr>
      </w:pPr>
      <w:r w:rsidRPr="00346080">
        <w:rPr>
          <w:rFonts w:ascii="Times New Roman" w:hAnsi="Times New Roman" w:cs="Times New Roman"/>
          <w:color w:val="auto"/>
          <w:lang w:eastAsia="cs-CZ" w:bidi="ar-SA"/>
        </w:rPr>
        <w:t>charakteristické řezy (</w:t>
      </w:r>
      <w:r w:rsidR="00320ABE" w:rsidRPr="00346080">
        <w:rPr>
          <w:rFonts w:ascii="Times New Roman" w:hAnsi="Times New Roman" w:cs="Times New Roman"/>
          <w:color w:val="auto"/>
          <w:lang w:eastAsia="cs-CZ" w:bidi="ar-SA"/>
        </w:rPr>
        <w:t>min. 2) 1 : 100</w:t>
      </w:r>
      <w:r w:rsidRPr="00346080">
        <w:rPr>
          <w:rFonts w:ascii="Times New Roman" w:hAnsi="Times New Roman" w:cs="Times New Roman"/>
          <w:color w:val="auto"/>
          <w:lang w:eastAsia="cs-CZ" w:bidi="ar-SA"/>
        </w:rPr>
        <w:t xml:space="preserve">. </w:t>
      </w:r>
    </w:p>
    <w:p w14:paraId="5A7070FE" w14:textId="7791138D" w:rsidR="00844395" w:rsidRPr="00346080" w:rsidRDefault="00844395" w:rsidP="00443782">
      <w:pPr>
        <w:pStyle w:val="Pa8"/>
        <w:numPr>
          <w:ilvl w:val="0"/>
          <w:numId w:val="19"/>
        </w:numPr>
        <w:spacing w:after="120" w:line="276" w:lineRule="auto"/>
        <w:jc w:val="both"/>
        <w:rPr>
          <w:rFonts w:ascii="Times New Roman" w:hAnsi="Times New Roman" w:cs="Times New Roman"/>
          <w:color w:val="auto"/>
          <w:lang w:eastAsia="cs-CZ" w:bidi="ar-SA"/>
        </w:rPr>
      </w:pPr>
      <w:r w:rsidRPr="00346080">
        <w:rPr>
          <w:rFonts w:ascii="Times New Roman" w:hAnsi="Times New Roman" w:cs="Times New Roman"/>
          <w:color w:val="auto"/>
          <w:lang w:eastAsia="cs-CZ" w:bidi="ar-SA"/>
        </w:rPr>
        <w:t>další výkresy či schémata dle uvážení (např. schéma provozu, perspektiva interiéru)</w:t>
      </w:r>
    </w:p>
    <w:p w14:paraId="26ABA966" w14:textId="77777777" w:rsidR="00844395" w:rsidRPr="00346080" w:rsidRDefault="00844395" w:rsidP="00443782">
      <w:pPr>
        <w:pStyle w:val="Pa7"/>
        <w:spacing w:after="120" w:line="276" w:lineRule="auto"/>
        <w:ind w:left="567"/>
        <w:jc w:val="both"/>
        <w:rPr>
          <w:rFonts w:ascii="Times New Roman" w:hAnsi="Times New Roman" w:cs="Times New Roman"/>
          <w:color w:val="auto"/>
          <w:u w:val="single"/>
          <w:lang w:eastAsia="cs-CZ" w:bidi="ar-SA"/>
        </w:rPr>
      </w:pPr>
      <w:r w:rsidRPr="00346080">
        <w:rPr>
          <w:rFonts w:ascii="Times New Roman" w:hAnsi="Times New Roman" w:cs="Times New Roman"/>
          <w:color w:val="auto"/>
          <w:u w:val="single"/>
          <w:lang w:eastAsia="cs-CZ" w:bidi="ar-SA"/>
        </w:rPr>
        <w:t xml:space="preserve">Textová část bude obsahovat zejména: </w:t>
      </w:r>
    </w:p>
    <w:p w14:paraId="228E81D4" w14:textId="77777777" w:rsidR="00844395" w:rsidRPr="00346080" w:rsidRDefault="00844395" w:rsidP="00443782">
      <w:pPr>
        <w:pStyle w:val="Pa8"/>
        <w:spacing w:after="120" w:line="276" w:lineRule="auto"/>
        <w:ind w:left="709"/>
        <w:jc w:val="both"/>
        <w:rPr>
          <w:rFonts w:ascii="Times New Roman" w:hAnsi="Times New Roman" w:cs="Times New Roman"/>
          <w:color w:val="auto"/>
          <w:lang w:eastAsia="cs-CZ" w:bidi="ar-SA"/>
        </w:rPr>
      </w:pPr>
      <w:r w:rsidRPr="00346080">
        <w:rPr>
          <w:rFonts w:ascii="Times New Roman" w:hAnsi="Times New Roman" w:cs="Times New Roman"/>
          <w:color w:val="auto"/>
          <w:lang w:eastAsia="cs-CZ" w:bidi="ar-SA"/>
        </w:rPr>
        <w:t xml:space="preserve">a) zdůvodnění zvoleného komplexního urbanisticko-architektonického řešení stavby </w:t>
      </w:r>
    </w:p>
    <w:p w14:paraId="50175857" w14:textId="77777777" w:rsidR="00844395" w:rsidRPr="00346080" w:rsidRDefault="00844395" w:rsidP="00443782">
      <w:pPr>
        <w:pStyle w:val="Pa8"/>
        <w:spacing w:after="120" w:line="276" w:lineRule="auto"/>
        <w:ind w:left="709"/>
        <w:jc w:val="both"/>
        <w:rPr>
          <w:rFonts w:ascii="Times New Roman" w:hAnsi="Times New Roman" w:cs="Times New Roman"/>
          <w:color w:val="auto"/>
          <w:lang w:eastAsia="cs-CZ" w:bidi="ar-SA"/>
        </w:rPr>
      </w:pPr>
      <w:r w:rsidRPr="00346080">
        <w:rPr>
          <w:rFonts w:ascii="Times New Roman" w:hAnsi="Times New Roman" w:cs="Times New Roman"/>
          <w:color w:val="auto"/>
          <w:lang w:eastAsia="cs-CZ" w:bidi="ar-SA"/>
        </w:rPr>
        <w:t xml:space="preserve">b) popis konstrukčního řešení s důrazem na řešení tepelně–izolačních vlastností budovy </w:t>
      </w:r>
    </w:p>
    <w:p w14:paraId="2AA4CF88" w14:textId="77777777" w:rsidR="00844395" w:rsidRPr="00346080" w:rsidRDefault="00844395" w:rsidP="00443782">
      <w:pPr>
        <w:pStyle w:val="Znak1odsazen2text"/>
        <w:widowControl/>
        <w:numPr>
          <w:ilvl w:val="0"/>
          <w:numId w:val="0"/>
        </w:numPr>
        <w:tabs>
          <w:tab w:val="num" w:pos="709"/>
        </w:tabs>
        <w:spacing w:line="276" w:lineRule="auto"/>
        <w:ind w:left="709"/>
        <w:rPr>
          <w:rFonts w:ascii="Times New Roman" w:hAnsi="Times New Roman"/>
          <w:szCs w:val="24"/>
        </w:rPr>
      </w:pPr>
      <w:r w:rsidRPr="00346080">
        <w:rPr>
          <w:rFonts w:ascii="Times New Roman" w:hAnsi="Times New Roman"/>
          <w:szCs w:val="24"/>
        </w:rPr>
        <w:t>c)</w:t>
      </w:r>
      <w:r w:rsidR="00C01388" w:rsidRPr="00346080">
        <w:rPr>
          <w:rFonts w:ascii="Times New Roman" w:hAnsi="Times New Roman"/>
          <w:szCs w:val="24"/>
        </w:rPr>
        <w:t xml:space="preserve"> propočet investičních nákladů. </w:t>
      </w:r>
      <w:r w:rsidRPr="00346080">
        <w:rPr>
          <w:rFonts w:ascii="Times New Roman" w:hAnsi="Times New Roman"/>
          <w:szCs w:val="24"/>
        </w:rPr>
        <w:t>V propočtu musí být uvedeny kubatury na rekonstrukce a novostavby.</w:t>
      </w:r>
    </w:p>
    <w:p w14:paraId="0FBA6AA7" w14:textId="77777777" w:rsidR="00844395" w:rsidRPr="00346080" w:rsidRDefault="00844395" w:rsidP="00443782">
      <w:pPr>
        <w:pStyle w:val="Pa8"/>
        <w:spacing w:after="120" w:line="276" w:lineRule="auto"/>
        <w:ind w:left="709"/>
        <w:jc w:val="both"/>
        <w:rPr>
          <w:rFonts w:ascii="Times New Roman" w:hAnsi="Times New Roman" w:cs="Times New Roman"/>
          <w:color w:val="auto"/>
          <w:lang w:eastAsia="cs-CZ" w:bidi="ar-SA"/>
        </w:rPr>
      </w:pPr>
      <w:r w:rsidRPr="00346080">
        <w:rPr>
          <w:rFonts w:ascii="Times New Roman" w:hAnsi="Times New Roman" w:cs="Times New Roman"/>
          <w:color w:val="auto"/>
          <w:lang w:eastAsia="cs-CZ" w:bidi="ar-SA"/>
        </w:rPr>
        <w:t>d) Jména autorů studie a spo</w:t>
      </w:r>
      <w:r w:rsidRPr="00346080">
        <w:rPr>
          <w:rFonts w:ascii="Times New Roman" w:hAnsi="Times New Roman" w:cs="Times New Roman"/>
          <w:color w:val="auto"/>
          <w:lang w:eastAsia="cs-CZ" w:bidi="ar-SA"/>
        </w:rPr>
        <w:softHyphen/>
        <w:t>lupracujících osob</w:t>
      </w:r>
    </w:p>
    <w:p w14:paraId="7D9A3EC3" w14:textId="77777777" w:rsidR="00844395" w:rsidRPr="00346080" w:rsidRDefault="00844395" w:rsidP="00443782">
      <w:pPr>
        <w:pStyle w:val="Pa8"/>
        <w:spacing w:after="120" w:line="276" w:lineRule="auto"/>
        <w:ind w:left="709"/>
        <w:jc w:val="both"/>
        <w:rPr>
          <w:rFonts w:ascii="Times New Roman" w:hAnsi="Times New Roman" w:cs="Times New Roman"/>
          <w:color w:val="auto"/>
          <w:lang w:eastAsia="cs-CZ" w:bidi="ar-SA"/>
        </w:rPr>
      </w:pPr>
      <w:r w:rsidRPr="00346080">
        <w:rPr>
          <w:rFonts w:ascii="Times New Roman" w:hAnsi="Times New Roman" w:cs="Times New Roman"/>
          <w:color w:val="auto"/>
          <w:lang w:eastAsia="cs-CZ" w:bidi="ar-SA"/>
        </w:rPr>
        <w:t>e) osvědčení o autorizaci</w:t>
      </w:r>
    </w:p>
    <w:p w14:paraId="2166C497" w14:textId="77777777" w:rsidR="00844395" w:rsidRPr="00346080" w:rsidRDefault="00844395" w:rsidP="00443782">
      <w:pPr>
        <w:pStyle w:val="Znak1odsazen2text"/>
        <w:widowControl/>
        <w:numPr>
          <w:ilvl w:val="0"/>
          <w:numId w:val="10"/>
        </w:numPr>
        <w:spacing w:line="276" w:lineRule="auto"/>
        <w:ind w:left="714" w:hanging="357"/>
        <w:rPr>
          <w:rFonts w:ascii="Times New Roman" w:hAnsi="Times New Roman"/>
          <w:b/>
          <w:szCs w:val="24"/>
        </w:rPr>
      </w:pPr>
      <w:r w:rsidRPr="00346080">
        <w:rPr>
          <w:rFonts w:ascii="Times New Roman" w:hAnsi="Times New Roman"/>
          <w:b/>
          <w:szCs w:val="24"/>
        </w:rPr>
        <w:t>Výběr studie stavby</w:t>
      </w:r>
      <w:r w:rsidRPr="00346080">
        <w:rPr>
          <w:rFonts w:ascii="Times New Roman" w:hAnsi="Times New Roman"/>
          <w:szCs w:val="24"/>
        </w:rPr>
        <w:t xml:space="preserve"> </w:t>
      </w:r>
      <w:r w:rsidRPr="00346080">
        <w:rPr>
          <w:rFonts w:ascii="Times New Roman" w:hAnsi="Times New Roman"/>
          <w:b/>
          <w:szCs w:val="24"/>
        </w:rPr>
        <w:t>pro projektování vyšších stupňů projektové dokumentace</w:t>
      </w:r>
    </w:p>
    <w:p w14:paraId="136110CF" w14:textId="28F3E961" w:rsidR="00683E20" w:rsidRDefault="00844395" w:rsidP="00443782">
      <w:pPr>
        <w:pStyle w:val="Odstavecseseznamem"/>
        <w:numPr>
          <w:ilvl w:val="0"/>
          <w:numId w:val="11"/>
        </w:numPr>
        <w:tabs>
          <w:tab w:val="left" w:pos="567"/>
        </w:tabs>
        <w:spacing w:after="120" w:line="276" w:lineRule="auto"/>
        <w:ind w:left="573" w:hanging="573"/>
        <w:jc w:val="both"/>
        <w:rPr>
          <w:b w:val="0"/>
        </w:rPr>
      </w:pPr>
      <w:r w:rsidRPr="00346080">
        <w:rPr>
          <w:b w:val="0"/>
        </w:rPr>
        <w:t xml:space="preserve">Objednatel </w:t>
      </w:r>
      <w:r w:rsidR="00683E20">
        <w:rPr>
          <w:b w:val="0"/>
        </w:rPr>
        <w:t xml:space="preserve">má právo </w:t>
      </w:r>
      <w:r w:rsidRPr="00346080">
        <w:rPr>
          <w:b w:val="0"/>
        </w:rPr>
        <w:t>objedna</w:t>
      </w:r>
      <w:r w:rsidR="00683E20">
        <w:rPr>
          <w:b w:val="0"/>
        </w:rPr>
        <w:t>t</w:t>
      </w:r>
      <w:r w:rsidRPr="00346080">
        <w:rPr>
          <w:b w:val="0"/>
        </w:rPr>
        <w:t xml:space="preserve"> dílo uvedené v bodě A tohoto článku ještě u dalších třech zhotovitelů samostatnými smlouvami. Z těchto </w:t>
      </w:r>
      <w:r w:rsidR="00683E20">
        <w:rPr>
          <w:b w:val="0"/>
        </w:rPr>
        <w:t xml:space="preserve">celkem 4 </w:t>
      </w:r>
      <w:r w:rsidRPr="00346080">
        <w:rPr>
          <w:b w:val="0"/>
        </w:rPr>
        <w:t>děl</w:t>
      </w:r>
      <w:r w:rsidR="00683E20">
        <w:rPr>
          <w:b w:val="0"/>
        </w:rPr>
        <w:t>, pokud budou řádně a včas zhotovena a předána objednateli,</w:t>
      </w:r>
      <w:r w:rsidRPr="00346080">
        <w:rPr>
          <w:b w:val="0"/>
        </w:rPr>
        <w:t xml:space="preserve"> bude </w:t>
      </w:r>
      <w:r w:rsidR="00683E20">
        <w:rPr>
          <w:b w:val="0"/>
        </w:rPr>
        <w:t xml:space="preserve">objednatel mít právo </w:t>
      </w:r>
      <w:r w:rsidRPr="00346080">
        <w:rPr>
          <w:b w:val="0"/>
        </w:rPr>
        <w:t>vybírat jedno, které bude použito pro projektování vyšších stupňů projektové dokumentace. Objednatel bude vybírat dílo, které bude použito pro projektování vyšších stupňů projektové dokumentace, zcela dle svého uvážení</w:t>
      </w:r>
      <w:r w:rsidR="00683E20">
        <w:rPr>
          <w:b w:val="0"/>
        </w:rPr>
        <w:t>, a součástí tohoto právo je i nevybrat dílo žádné</w:t>
      </w:r>
      <w:r w:rsidRPr="00346080">
        <w:rPr>
          <w:b w:val="0"/>
        </w:rPr>
        <w:t>. Objednatel informuje zhotovitele o tom, zda jejich dílo bylo vybráno, a to písemně, nejpozději do 21 dnů ode dne</w:t>
      </w:r>
      <w:r w:rsidR="001E725F">
        <w:rPr>
          <w:b w:val="0"/>
        </w:rPr>
        <w:t xml:space="preserve"> řádného</w:t>
      </w:r>
      <w:r w:rsidRPr="00346080">
        <w:rPr>
          <w:b w:val="0"/>
        </w:rPr>
        <w:t xml:space="preserve"> předání díla</w:t>
      </w:r>
      <w:r w:rsidR="00683E20">
        <w:rPr>
          <w:b w:val="0"/>
        </w:rPr>
        <w:t>, tj. bez vad a nedodělků</w:t>
      </w:r>
      <w:r w:rsidRPr="00346080">
        <w:rPr>
          <w:b w:val="0"/>
        </w:rPr>
        <w:t xml:space="preserve">. </w:t>
      </w:r>
    </w:p>
    <w:p w14:paraId="7E90912B" w14:textId="122847E3" w:rsidR="00844395" w:rsidRPr="00346080" w:rsidRDefault="00844395" w:rsidP="00443782">
      <w:pPr>
        <w:pStyle w:val="Odstavecseseznamem"/>
        <w:numPr>
          <w:ilvl w:val="0"/>
          <w:numId w:val="11"/>
        </w:numPr>
        <w:tabs>
          <w:tab w:val="left" w:pos="567"/>
        </w:tabs>
        <w:spacing w:after="360" w:line="276" w:lineRule="auto"/>
        <w:ind w:left="573" w:hanging="573"/>
        <w:jc w:val="both"/>
        <w:rPr>
          <w:b w:val="0"/>
        </w:rPr>
      </w:pPr>
      <w:r w:rsidRPr="00346080">
        <w:rPr>
          <w:b w:val="0"/>
        </w:rPr>
        <w:t xml:space="preserve">V případě, že dílo zhotovitele nebude objednatelem vybráno, není zhotovitel oprávněn pokračovat v díle dle bodu C </w:t>
      </w:r>
      <w:r w:rsidR="00AF4C63">
        <w:rPr>
          <w:b w:val="0"/>
        </w:rPr>
        <w:t>nebo</w:t>
      </w:r>
      <w:r w:rsidRPr="00346080">
        <w:rPr>
          <w:b w:val="0"/>
        </w:rPr>
        <w:t xml:space="preserve"> D a objednatel není povinen hradit nevybranému zhotoviteli cenu za předmět díla dle bodů C </w:t>
      </w:r>
      <w:r w:rsidR="00AF4C63">
        <w:rPr>
          <w:b w:val="0"/>
        </w:rPr>
        <w:t>nebo</w:t>
      </w:r>
      <w:r w:rsidRPr="00346080">
        <w:rPr>
          <w:b w:val="0"/>
        </w:rPr>
        <w:t xml:space="preserve"> D.</w:t>
      </w:r>
      <w:r w:rsidR="00B50467" w:rsidRPr="00B50467">
        <w:rPr>
          <w:i/>
          <w:iCs/>
          <w:color w:val="0070C0"/>
          <w:shd w:val="clear" w:color="auto" w:fill="FFFFFF"/>
        </w:rPr>
        <w:t xml:space="preserve"> </w:t>
      </w:r>
    </w:p>
    <w:p w14:paraId="0B1E274B" w14:textId="77777777" w:rsidR="00844395" w:rsidRPr="00346080" w:rsidRDefault="00844395" w:rsidP="00443782">
      <w:pPr>
        <w:pStyle w:val="Odstavecseseznamem"/>
        <w:numPr>
          <w:ilvl w:val="0"/>
          <w:numId w:val="11"/>
        </w:numPr>
        <w:tabs>
          <w:tab w:val="left" w:pos="567"/>
        </w:tabs>
        <w:spacing w:after="360" w:line="276" w:lineRule="auto"/>
        <w:ind w:left="573" w:hanging="573"/>
        <w:jc w:val="both"/>
        <w:rPr>
          <w:b w:val="0"/>
        </w:rPr>
      </w:pPr>
      <w:r w:rsidRPr="00346080">
        <w:rPr>
          <w:b w:val="0"/>
        </w:rPr>
        <w:t xml:space="preserve">Pro zlepšení podmínek pro kvalitní vypracování díla má Zhotovitel nárok na konzultaci s Objednatelem. Termín konzultace bude určen Objednatelem na nejbližší možný termín.  </w:t>
      </w:r>
    </w:p>
    <w:p w14:paraId="1ED627B6" w14:textId="77777777" w:rsidR="00844395" w:rsidRPr="00346080" w:rsidRDefault="00844395" w:rsidP="00443782">
      <w:pPr>
        <w:pStyle w:val="Znak1odsazen2text"/>
        <w:widowControl/>
        <w:numPr>
          <w:ilvl w:val="0"/>
          <w:numId w:val="10"/>
        </w:numPr>
        <w:spacing w:line="276" w:lineRule="auto"/>
        <w:ind w:left="714" w:hanging="357"/>
        <w:rPr>
          <w:rFonts w:ascii="Times New Roman" w:hAnsi="Times New Roman"/>
          <w:b/>
          <w:szCs w:val="24"/>
        </w:rPr>
      </w:pPr>
      <w:r w:rsidRPr="00346080">
        <w:rPr>
          <w:rFonts w:ascii="Times New Roman" w:hAnsi="Times New Roman"/>
          <w:b/>
          <w:szCs w:val="24"/>
        </w:rPr>
        <w:t xml:space="preserve">Dopracování </w:t>
      </w:r>
      <w:r w:rsidR="00D65E04" w:rsidRPr="00346080">
        <w:rPr>
          <w:rFonts w:ascii="Times New Roman" w:hAnsi="Times New Roman"/>
          <w:b/>
          <w:szCs w:val="24"/>
        </w:rPr>
        <w:t>projektové dokumentace</w:t>
      </w:r>
      <w:r w:rsidRPr="00346080">
        <w:rPr>
          <w:rFonts w:ascii="Times New Roman" w:hAnsi="Times New Roman"/>
          <w:b/>
          <w:szCs w:val="24"/>
        </w:rPr>
        <w:t xml:space="preserve"> stavby a autorská práva k dílu</w:t>
      </w:r>
    </w:p>
    <w:p w14:paraId="69DE3E5F" w14:textId="77777777" w:rsidR="005635A5" w:rsidRDefault="00844395" w:rsidP="00443782">
      <w:pPr>
        <w:pStyle w:val="Odstavecseseznamem"/>
        <w:tabs>
          <w:tab w:val="clear" w:pos="-1701"/>
          <w:tab w:val="clear" w:pos="8364"/>
        </w:tabs>
        <w:spacing w:after="120" w:line="276" w:lineRule="auto"/>
        <w:ind w:left="567"/>
        <w:jc w:val="both"/>
        <w:rPr>
          <w:color w:val="000000"/>
          <w:shd w:val="clear" w:color="auto" w:fill="FFFFFF"/>
        </w:rPr>
      </w:pPr>
      <w:r w:rsidRPr="00346080">
        <w:rPr>
          <w:b w:val="0"/>
        </w:rPr>
        <w:t>V případě, že dílo</w:t>
      </w:r>
      <w:r w:rsidR="00AF4C63">
        <w:rPr>
          <w:b w:val="0"/>
        </w:rPr>
        <w:t xml:space="preserve"> ve formě studie podle části A</w:t>
      </w:r>
      <w:r w:rsidRPr="00346080">
        <w:rPr>
          <w:b w:val="0"/>
        </w:rPr>
        <w:t xml:space="preserve"> vypracované Zhotovitelem bude Objednatelem vybráno pro projektování vyšších stupňů projektové dokumentace</w:t>
      </w:r>
      <w:r w:rsidR="00683E20">
        <w:rPr>
          <w:b w:val="0"/>
        </w:rPr>
        <w:t xml:space="preserve"> a objednatel písemně požádá zhotovitele o dopracování projektové dokumentace stavby, z</w:t>
      </w:r>
      <w:r w:rsidRPr="00346080">
        <w:rPr>
          <w:b w:val="0"/>
        </w:rPr>
        <w:t>hotovitel</w:t>
      </w:r>
      <w:r w:rsidR="00AF34E2" w:rsidRPr="00346080">
        <w:rPr>
          <w:b w:val="0"/>
        </w:rPr>
        <w:t xml:space="preserve"> </w:t>
      </w:r>
      <w:r w:rsidRPr="00346080">
        <w:rPr>
          <w:b w:val="0"/>
        </w:rPr>
        <w:t xml:space="preserve">dopracuje dílo </w:t>
      </w:r>
      <w:r w:rsidR="00933AAD" w:rsidRPr="00346080">
        <w:rPr>
          <w:b w:val="0"/>
        </w:rPr>
        <w:t>do stupně pro vydání stavebního povolení a provádění stavby včetně výkazu výměr pro výběr zhotovitele</w:t>
      </w:r>
      <w:r w:rsidR="00AF4C63" w:rsidRPr="00AF4C63">
        <w:rPr>
          <w:color w:val="000000"/>
          <w:shd w:val="clear" w:color="auto" w:fill="FFFFFF"/>
        </w:rPr>
        <w:t xml:space="preserve"> </w:t>
      </w:r>
    </w:p>
    <w:p w14:paraId="53E96A5E" w14:textId="4F21DE27" w:rsidR="00FF2EE9" w:rsidRPr="00D42A33" w:rsidRDefault="005635A5" w:rsidP="00443782">
      <w:pPr>
        <w:pStyle w:val="Odstavecseseznamem"/>
        <w:tabs>
          <w:tab w:val="clear" w:pos="-1701"/>
          <w:tab w:val="clear" w:pos="8364"/>
        </w:tabs>
        <w:spacing w:after="120" w:line="276" w:lineRule="auto"/>
        <w:ind w:left="567"/>
        <w:jc w:val="both"/>
        <w:rPr>
          <w:b w:val="0"/>
          <w:shd w:val="clear" w:color="auto" w:fill="FFFFFF"/>
        </w:rPr>
      </w:pPr>
      <w:r w:rsidRPr="00D42A33">
        <w:rPr>
          <w:b w:val="0"/>
          <w:shd w:val="clear" w:color="auto" w:fill="FFFFFF"/>
        </w:rPr>
        <w:t>Zpracování</w:t>
      </w:r>
      <w:r w:rsidR="00FF2EE9" w:rsidRPr="00D42A33">
        <w:rPr>
          <w:b w:val="0"/>
          <w:shd w:val="clear" w:color="auto" w:fill="FFFFFF"/>
        </w:rPr>
        <w:t xml:space="preserve"> projektové dokumentace pro společné územní a stavební řízení v rozsahu vyhlášky 499/2006 Sb. včetně zajištění všech stanovisek pro vydání stavebního povolení. Dokume</w:t>
      </w:r>
      <w:r w:rsidR="00D42A33">
        <w:rPr>
          <w:b w:val="0"/>
          <w:shd w:val="clear" w:color="auto" w:fill="FFFFFF"/>
        </w:rPr>
        <w:t>nt</w:t>
      </w:r>
      <w:r w:rsidR="00FF2EE9" w:rsidRPr="00D42A33">
        <w:rPr>
          <w:b w:val="0"/>
          <w:shd w:val="clear" w:color="auto" w:fill="FFFFFF"/>
        </w:rPr>
        <w:t>ace bude objednateli předána v počtu 1 pare tištěné verze</w:t>
      </w:r>
      <w:r w:rsidR="00D42A33">
        <w:rPr>
          <w:b w:val="0"/>
          <w:shd w:val="clear" w:color="auto" w:fill="FFFFFF"/>
        </w:rPr>
        <w:t xml:space="preserve"> a 1x v PDF verzi na datovém nos</w:t>
      </w:r>
      <w:r w:rsidR="00FF2EE9" w:rsidRPr="00D42A33">
        <w:rPr>
          <w:b w:val="0"/>
          <w:shd w:val="clear" w:color="auto" w:fill="FFFFFF"/>
        </w:rPr>
        <w:t>iči. Do tohoto počtu nejsou započteny tisky potřebné pro jednání s dotčenými účastníky a OSS</w:t>
      </w:r>
      <w:r w:rsidR="005454C0">
        <w:rPr>
          <w:b w:val="0"/>
          <w:shd w:val="clear" w:color="auto" w:fill="FFFFFF"/>
        </w:rPr>
        <w:t>.</w:t>
      </w:r>
    </w:p>
    <w:p w14:paraId="3576ECE1" w14:textId="6183EBD2" w:rsidR="00320D5D" w:rsidRPr="00D42A33" w:rsidRDefault="00FF2EE9" w:rsidP="00443782">
      <w:pPr>
        <w:pStyle w:val="Odstavecseseznamem"/>
        <w:tabs>
          <w:tab w:val="clear" w:pos="-1701"/>
          <w:tab w:val="clear" w:pos="8364"/>
        </w:tabs>
        <w:spacing w:after="120" w:line="276" w:lineRule="auto"/>
        <w:ind w:left="567"/>
        <w:jc w:val="both"/>
        <w:rPr>
          <w:b w:val="0"/>
          <w:shd w:val="clear" w:color="auto" w:fill="FFFFFF"/>
        </w:rPr>
      </w:pPr>
      <w:r w:rsidRPr="00D42A33">
        <w:rPr>
          <w:b w:val="0"/>
          <w:shd w:val="clear" w:color="auto" w:fill="FFFFFF"/>
        </w:rPr>
        <w:lastRenderedPageBreak/>
        <w:t xml:space="preserve">Zpracování dokumentace pro provádění stavby v rozsahu </w:t>
      </w:r>
      <w:r w:rsidR="00320D5D" w:rsidRPr="00D42A33">
        <w:rPr>
          <w:b w:val="0"/>
          <w:shd w:val="clear" w:color="auto" w:fill="FFFFFF"/>
        </w:rPr>
        <w:t>vyhlášky 499/2006 Sb., která bude objed</w:t>
      </w:r>
      <w:r w:rsidR="00D42A33">
        <w:rPr>
          <w:b w:val="0"/>
          <w:shd w:val="clear" w:color="auto" w:fill="FFFFFF"/>
        </w:rPr>
        <w:t>na</w:t>
      </w:r>
      <w:r w:rsidR="00320D5D" w:rsidRPr="00D42A33">
        <w:rPr>
          <w:b w:val="0"/>
          <w:shd w:val="clear" w:color="auto" w:fill="FFFFFF"/>
        </w:rPr>
        <w:t>teli předána v počtu 4 pare tištěné verze, 1x v PDF formátu a 1x v DWG formátu na d</w:t>
      </w:r>
      <w:r w:rsidR="00D42A33">
        <w:rPr>
          <w:b w:val="0"/>
          <w:shd w:val="clear" w:color="auto" w:fill="FFFFFF"/>
        </w:rPr>
        <w:t>a</w:t>
      </w:r>
      <w:r w:rsidR="00320D5D" w:rsidRPr="00D42A33">
        <w:rPr>
          <w:b w:val="0"/>
          <w:shd w:val="clear" w:color="auto" w:fill="FFFFFF"/>
        </w:rPr>
        <w:t>tovém nosiči.</w:t>
      </w:r>
    </w:p>
    <w:p w14:paraId="5DD2B074" w14:textId="77777777" w:rsidR="00320D5D" w:rsidRPr="00D42A33" w:rsidRDefault="00320D5D" w:rsidP="00443782">
      <w:pPr>
        <w:pStyle w:val="Odstavecseseznamem"/>
        <w:tabs>
          <w:tab w:val="clear" w:pos="-1701"/>
          <w:tab w:val="clear" w:pos="8364"/>
        </w:tabs>
        <w:spacing w:after="120" w:line="276" w:lineRule="auto"/>
        <w:ind w:left="567"/>
        <w:jc w:val="both"/>
        <w:rPr>
          <w:b w:val="0"/>
          <w:shd w:val="clear" w:color="auto" w:fill="FFFFFF"/>
        </w:rPr>
      </w:pPr>
      <w:r w:rsidRPr="00D42A33">
        <w:rPr>
          <w:b w:val="0"/>
          <w:shd w:val="clear" w:color="auto" w:fill="FFFFFF"/>
        </w:rPr>
        <w:t>Rozpočet a výkaz výměr bude zpracován v položkách ÚRS ve formátu XLS.</w:t>
      </w:r>
    </w:p>
    <w:p w14:paraId="18BE4531" w14:textId="009CDBA8" w:rsidR="00844395" w:rsidRPr="00346080" w:rsidRDefault="00683E20" w:rsidP="00443782">
      <w:pPr>
        <w:pStyle w:val="Odstavecseseznamem"/>
        <w:tabs>
          <w:tab w:val="clear" w:pos="-1701"/>
          <w:tab w:val="clear" w:pos="8364"/>
        </w:tabs>
        <w:spacing w:after="120" w:line="276" w:lineRule="auto"/>
        <w:ind w:left="567"/>
        <w:jc w:val="both"/>
        <w:rPr>
          <w:b w:val="0"/>
        </w:rPr>
      </w:pPr>
      <w:r>
        <w:rPr>
          <w:b w:val="0"/>
        </w:rPr>
        <w:t xml:space="preserve">Bez předchozího písemného požadavku objednatele podle předchozí věty zhotovitel práce provádět nebude a nevzniká mu vůči objednateli žádný nárok. </w:t>
      </w:r>
      <w:r w:rsidR="00DC38F3">
        <w:rPr>
          <w:color w:val="000000"/>
          <w:shd w:val="clear" w:color="auto" w:fill="FFFFFF"/>
        </w:rPr>
        <w:t xml:space="preserve"> </w:t>
      </w:r>
    </w:p>
    <w:p w14:paraId="567114A2" w14:textId="0F32407C" w:rsidR="00844395" w:rsidRPr="00346080" w:rsidRDefault="00844395" w:rsidP="00443782">
      <w:pPr>
        <w:pStyle w:val="Znak1odsazen2text"/>
        <w:widowControl/>
        <w:numPr>
          <w:ilvl w:val="0"/>
          <w:numId w:val="10"/>
        </w:numPr>
        <w:spacing w:line="276" w:lineRule="auto"/>
        <w:rPr>
          <w:rFonts w:ascii="Times New Roman" w:hAnsi="Times New Roman"/>
          <w:b/>
          <w:szCs w:val="24"/>
        </w:rPr>
      </w:pPr>
      <w:r w:rsidRPr="00346080">
        <w:rPr>
          <w:rFonts w:ascii="Times New Roman" w:hAnsi="Times New Roman"/>
          <w:b/>
          <w:szCs w:val="24"/>
        </w:rPr>
        <w:t>Autorský dozor</w:t>
      </w:r>
      <w:r w:rsidR="00AF4C63">
        <w:rPr>
          <w:rFonts w:ascii="Times New Roman" w:hAnsi="Times New Roman"/>
          <w:b/>
          <w:szCs w:val="24"/>
        </w:rPr>
        <w:t xml:space="preserve"> (dále jen </w:t>
      </w:r>
      <w:r w:rsidR="00CF06D3">
        <w:rPr>
          <w:rFonts w:ascii="Times New Roman" w:hAnsi="Times New Roman"/>
          <w:b/>
          <w:szCs w:val="24"/>
        </w:rPr>
        <w:t>„</w:t>
      </w:r>
      <w:r w:rsidR="00AF4C63">
        <w:rPr>
          <w:rFonts w:ascii="Times New Roman" w:hAnsi="Times New Roman"/>
          <w:b/>
          <w:szCs w:val="24"/>
        </w:rPr>
        <w:t>AD</w:t>
      </w:r>
      <w:r w:rsidR="00CF06D3">
        <w:rPr>
          <w:rFonts w:ascii="Times New Roman" w:hAnsi="Times New Roman"/>
          <w:b/>
          <w:szCs w:val="24"/>
        </w:rPr>
        <w:t>“</w:t>
      </w:r>
      <w:r w:rsidR="00AF4C63">
        <w:rPr>
          <w:rFonts w:ascii="Times New Roman" w:hAnsi="Times New Roman"/>
          <w:b/>
          <w:szCs w:val="24"/>
        </w:rPr>
        <w:t>)</w:t>
      </w:r>
      <w:r w:rsidRPr="00346080">
        <w:rPr>
          <w:rFonts w:ascii="Times New Roman" w:hAnsi="Times New Roman"/>
          <w:b/>
          <w:szCs w:val="24"/>
        </w:rPr>
        <w:t xml:space="preserve"> </w:t>
      </w:r>
      <w:r w:rsidR="00AF4C63">
        <w:rPr>
          <w:rFonts w:ascii="Times New Roman" w:hAnsi="Times New Roman"/>
          <w:b/>
          <w:szCs w:val="24"/>
        </w:rPr>
        <w:t>při realizaci stavby</w:t>
      </w:r>
    </w:p>
    <w:p w14:paraId="13C2E274" w14:textId="6485CFF5" w:rsidR="00D51C8C" w:rsidRDefault="00844395" w:rsidP="00443782">
      <w:pPr>
        <w:pStyle w:val="Znak1odsazen2text"/>
        <w:widowControl/>
        <w:numPr>
          <w:ilvl w:val="0"/>
          <w:numId w:val="0"/>
        </w:numPr>
        <w:spacing w:line="276" w:lineRule="auto"/>
        <w:ind w:left="567"/>
        <w:rPr>
          <w:rFonts w:ascii="Times New Roman" w:hAnsi="Times New Roman"/>
        </w:rPr>
      </w:pPr>
      <w:r w:rsidRPr="00346080">
        <w:rPr>
          <w:rFonts w:ascii="Times New Roman" w:hAnsi="Times New Roman"/>
          <w:szCs w:val="24"/>
        </w:rPr>
        <w:t xml:space="preserve">V případě, že Dílo zhotovitele </w:t>
      </w:r>
      <w:r w:rsidR="00AF4C63">
        <w:rPr>
          <w:rFonts w:ascii="Times New Roman" w:hAnsi="Times New Roman"/>
          <w:szCs w:val="24"/>
        </w:rPr>
        <w:t xml:space="preserve">ve formě podle části C </w:t>
      </w:r>
      <w:r w:rsidRPr="00346080">
        <w:rPr>
          <w:rFonts w:ascii="Times New Roman" w:hAnsi="Times New Roman"/>
          <w:szCs w:val="24"/>
        </w:rPr>
        <w:t xml:space="preserve">bude vybráno pro </w:t>
      </w:r>
      <w:r w:rsidR="00AF4C63">
        <w:rPr>
          <w:rFonts w:ascii="Times New Roman" w:hAnsi="Times New Roman"/>
          <w:szCs w:val="24"/>
        </w:rPr>
        <w:t xml:space="preserve">realizaci stavby  </w:t>
      </w:r>
      <w:r w:rsidR="00683E20" w:rsidRPr="00FF22D4">
        <w:rPr>
          <w:rFonts w:ascii="Times New Roman" w:hAnsi="Times New Roman"/>
        </w:rPr>
        <w:t xml:space="preserve">a objednatel </w:t>
      </w:r>
      <w:r w:rsidR="00AF4C63">
        <w:rPr>
          <w:rFonts w:ascii="Times New Roman" w:hAnsi="Times New Roman"/>
        </w:rPr>
        <w:t xml:space="preserve">písemně </w:t>
      </w:r>
      <w:r w:rsidR="00683E20" w:rsidRPr="00FF22D4">
        <w:rPr>
          <w:rFonts w:ascii="Times New Roman" w:hAnsi="Times New Roman"/>
        </w:rPr>
        <w:t xml:space="preserve">požádá zhotovitele o </w:t>
      </w:r>
      <w:r w:rsidR="00AF4C63">
        <w:rPr>
          <w:rFonts w:ascii="Times New Roman" w:hAnsi="Times New Roman"/>
        </w:rPr>
        <w:t>autorský dozor při realizaci stavby</w:t>
      </w:r>
      <w:r w:rsidRPr="00683E20">
        <w:rPr>
          <w:rFonts w:ascii="Times New Roman" w:hAnsi="Times New Roman"/>
          <w:szCs w:val="24"/>
        </w:rPr>
        <w:t xml:space="preserve">, je Zhotovitel povinen provádět </w:t>
      </w:r>
      <w:r w:rsidR="004B193D" w:rsidRPr="00683E20">
        <w:rPr>
          <w:rFonts w:ascii="Times New Roman" w:hAnsi="Times New Roman"/>
          <w:szCs w:val="24"/>
        </w:rPr>
        <w:t xml:space="preserve">architektonický autorský dozor </w:t>
      </w:r>
      <w:r w:rsidR="004B193D" w:rsidRPr="00346080">
        <w:rPr>
          <w:rFonts w:ascii="Times New Roman" w:hAnsi="Times New Roman"/>
          <w:szCs w:val="24"/>
        </w:rPr>
        <w:t>během stavby.</w:t>
      </w:r>
      <w:r w:rsidR="00683E20">
        <w:rPr>
          <w:rFonts w:ascii="Times New Roman" w:hAnsi="Times New Roman"/>
          <w:szCs w:val="24"/>
        </w:rPr>
        <w:t xml:space="preserve"> </w:t>
      </w:r>
      <w:r w:rsidR="00AF4C63" w:rsidRPr="00FF22D4">
        <w:rPr>
          <w:rFonts w:ascii="Times New Roman" w:hAnsi="Times New Roman"/>
        </w:rPr>
        <w:t>Bez předchozího písemného požadavku objednatele podle předchozí věty zhotovitel práce provádět nebude a nevzniká mu vůči objednateli žádný nárok</w:t>
      </w:r>
      <w:r w:rsidR="00AF4C63">
        <w:rPr>
          <w:rFonts w:ascii="Times New Roman" w:hAnsi="Times New Roman"/>
        </w:rPr>
        <w:t>.</w:t>
      </w:r>
      <w:r w:rsidR="00CF06D3">
        <w:rPr>
          <w:rFonts w:ascii="Times New Roman" w:hAnsi="Times New Roman"/>
        </w:rPr>
        <w:t xml:space="preserve"> </w:t>
      </w:r>
    </w:p>
    <w:p w14:paraId="08A41B4D" w14:textId="4B0ED9B5" w:rsidR="00312CDC" w:rsidRPr="00AF4C63" w:rsidRDefault="00CF06D3" w:rsidP="00443782">
      <w:pPr>
        <w:pStyle w:val="Znak1odsazen2text"/>
        <w:widowControl/>
        <w:numPr>
          <w:ilvl w:val="0"/>
          <w:numId w:val="0"/>
        </w:numPr>
        <w:spacing w:line="276" w:lineRule="auto"/>
        <w:ind w:left="567"/>
        <w:rPr>
          <w:rFonts w:ascii="Times New Roman" w:hAnsi="Times New Roman"/>
          <w:szCs w:val="24"/>
        </w:rPr>
      </w:pPr>
      <w:r>
        <w:rPr>
          <w:rFonts w:ascii="Times New Roman" w:hAnsi="Times New Roman"/>
        </w:rPr>
        <w:t>AD bude poskytován zhotovitelem za těchto podmínek:</w:t>
      </w:r>
    </w:p>
    <w:p w14:paraId="71635CA8" w14:textId="77777777" w:rsidR="00312CDC" w:rsidRPr="003F590B" w:rsidRDefault="00312CDC" w:rsidP="00443782">
      <w:pPr>
        <w:pStyle w:val="Textodst3psmena"/>
        <w:numPr>
          <w:ilvl w:val="3"/>
          <w:numId w:val="15"/>
        </w:numPr>
        <w:tabs>
          <w:tab w:val="clear" w:pos="1753"/>
        </w:tabs>
        <w:spacing w:after="120" w:line="276" w:lineRule="auto"/>
        <w:ind w:left="993"/>
      </w:pPr>
      <w:r w:rsidRPr="003F590B">
        <w:t>Součástí předmětu plnění je výkon AD, který bude probíhat od zahájení stavby až do vydání kolaudačního souhlasu a který bude vykonáván na výzvu Objednatele. Rozsah činností AD je dán zákonem č. 183/2006 Sb. v platném znění.</w:t>
      </w:r>
    </w:p>
    <w:p w14:paraId="0BE695A4" w14:textId="70C8A402" w:rsidR="00312CDC" w:rsidRPr="003F590B" w:rsidRDefault="00312CDC" w:rsidP="00443782">
      <w:pPr>
        <w:pStyle w:val="Textodst3psmena"/>
        <w:numPr>
          <w:ilvl w:val="3"/>
          <w:numId w:val="15"/>
        </w:numPr>
        <w:tabs>
          <w:tab w:val="clear" w:pos="1753"/>
        </w:tabs>
        <w:spacing w:after="120" w:line="276" w:lineRule="auto"/>
        <w:ind w:left="993"/>
      </w:pPr>
      <w:r w:rsidRPr="003F590B">
        <w:t xml:space="preserve">Poskytovatel </w:t>
      </w:r>
      <w:r w:rsidR="00CF06D3">
        <w:t xml:space="preserve">AD </w:t>
      </w:r>
      <w:r w:rsidRPr="003F590B">
        <w:t xml:space="preserve">bude provádět posuzování návrhů dodavatelů na změny a odchylky oproti schválené projektové dokumentaci, zejména s ohledem na dodržení </w:t>
      </w:r>
      <w:proofErr w:type="spellStart"/>
      <w:r w:rsidRPr="003F590B">
        <w:t>technicko-ekonomických</w:t>
      </w:r>
      <w:proofErr w:type="spellEnd"/>
      <w:r w:rsidRPr="003F590B">
        <w:t xml:space="preserve"> parametrů předmětného díla. </w:t>
      </w:r>
    </w:p>
    <w:p w14:paraId="28076AC1" w14:textId="7E52508F" w:rsidR="00312CDC" w:rsidRPr="003F590B" w:rsidRDefault="00312CDC" w:rsidP="00443782">
      <w:pPr>
        <w:pStyle w:val="Textodst3psmena"/>
        <w:numPr>
          <w:ilvl w:val="3"/>
          <w:numId w:val="15"/>
        </w:numPr>
        <w:tabs>
          <w:tab w:val="clear" w:pos="1753"/>
        </w:tabs>
        <w:spacing w:after="120" w:line="276" w:lineRule="auto"/>
        <w:ind w:left="993"/>
      </w:pPr>
      <w:r>
        <w:t xml:space="preserve">Zjistí-li </w:t>
      </w:r>
      <w:r w:rsidR="00CF06D3">
        <w:t xml:space="preserve">poskytovatel </w:t>
      </w:r>
      <w:r>
        <w:t>AD</w:t>
      </w:r>
      <w:r w:rsidRPr="003F590B">
        <w:t xml:space="preserve"> při výkonu AD nedodržení projektové dokumentace stavby, uvědomí bez zbytečného odkladu o této skutečnosti, Objednatele. Zhotovitele stavby uvědomí v případě nebezpečí z prodlení či v případě nebezpečí vzniku škody. V odůvodněných případech uvede stručnou charakteristiku porušení dokumentace a tomu odpovídající důsledky.</w:t>
      </w:r>
    </w:p>
    <w:p w14:paraId="3F972E1A" w14:textId="66475E5A" w:rsidR="00312CDC" w:rsidRPr="003F590B" w:rsidRDefault="00312CDC" w:rsidP="00443782">
      <w:pPr>
        <w:pStyle w:val="Textodst3psmena"/>
        <w:numPr>
          <w:ilvl w:val="3"/>
          <w:numId w:val="15"/>
        </w:numPr>
        <w:tabs>
          <w:tab w:val="clear" w:pos="1753"/>
        </w:tabs>
        <w:spacing w:after="120" w:line="276" w:lineRule="auto"/>
        <w:ind w:left="993"/>
      </w:pPr>
      <w:r w:rsidRPr="003F590B">
        <w:t xml:space="preserve">Objednatel zajistí pro Poskytovatele </w:t>
      </w:r>
      <w:r w:rsidR="00CF06D3">
        <w:t xml:space="preserve">AD </w:t>
      </w:r>
      <w:r w:rsidRPr="003F590B">
        <w:t>nezbytné podmínky pro výkon sjednaného AD, v tomto smyslu zejména oznámí Poskytovatele jako osobu vykonávající AD zhotoviteli stavby a zajistí, aby Poskytovatel dostával potřebné podklady týkající se realizace stavby a kontrolních dnů stavby.</w:t>
      </w:r>
    </w:p>
    <w:p w14:paraId="25D079EF" w14:textId="77777777" w:rsidR="00312CDC" w:rsidRPr="003F590B" w:rsidRDefault="00312CDC" w:rsidP="00443782">
      <w:pPr>
        <w:pStyle w:val="Textodst3psmena"/>
        <w:numPr>
          <w:ilvl w:val="3"/>
          <w:numId w:val="15"/>
        </w:numPr>
        <w:tabs>
          <w:tab w:val="clear" w:pos="1753"/>
        </w:tabs>
        <w:spacing w:after="120" w:line="276" w:lineRule="auto"/>
        <w:ind w:left="993"/>
      </w:pPr>
      <w:r w:rsidRPr="003F590B">
        <w:t>Poskytovatel ani žádný z jeho subdodavatelů podílejících se na výkonu AD nebude připravovat ani se podílet na přípravě realizační dokumentace této stavby pro zhotovitele stavby.</w:t>
      </w:r>
    </w:p>
    <w:p w14:paraId="4B316EA8" w14:textId="28636846" w:rsidR="00844395" w:rsidRPr="00346080" w:rsidRDefault="004B193D" w:rsidP="00443782">
      <w:pPr>
        <w:pStyle w:val="Znak1odsazen2text"/>
        <w:widowControl/>
        <w:numPr>
          <w:ilvl w:val="0"/>
          <w:numId w:val="0"/>
        </w:numPr>
        <w:spacing w:line="276" w:lineRule="auto"/>
        <w:ind w:left="567"/>
        <w:rPr>
          <w:rFonts w:ascii="Times New Roman" w:hAnsi="Times New Roman"/>
          <w:szCs w:val="24"/>
        </w:rPr>
      </w:pPr>
      <w:r w:rsidRPr="00346080">
        <w:rPr>
          <w:rFonts w:ascii="Times New Roman" w:hAnsi="Times New Roman"/>
          <w:szCs w:val="24"/>
        </w:rPr>
        <w:t xml:space="preserve"> </w:t>
      </w:r>
    </w:p>
    <w:p w14:paraId="053FEFB5" w14:textId="77777777" w:rsidR="00CF06D3" w:rsidRPr="00FF22D4" w:rsidRDefault="00CF06D3" w:rsidP="00443782">
      <w:pPr>
        <w:pStyle w:val="Znak1odsazen2text"/>
        <w:widowControl/>
        <w:numPr>
          <w:ilvl w:val="0"/>
          <w:numId w:val="10"/>
        </w:numPr>
        <w:spacing w:line="276" w:lineRule="auto"/>
        <w:ind w:left="993" w:hanging="633"/>
        <w:rPr>
          <w:rFonts w:ascii="Times New Roman" w:hAnsi="Times New Roman"/>
          <w:b/>
          <w:szCs w:val="24"/>
        </w:rPr>
      </w:pPr>
      <w:r w:rsidRPr="00CF06D3">
        <w:rPr>
          <w:rFonts w:ascii="Times New Roman" w:hAnsi="Times New Roman"/>
          <w:b/>
          <w:color w:val="000000"/>
          <w:shd w:val="clear" w:color="auto" w:fill="FFFFFF"/>
        </w:rPr>
        <w:t>Společné ustanovení</w:t>
      </w:r>
    </w:p>
    <w:p w14:paraId="7A6E19ED" w14:textId="7C87E063" w:rsidR="00CF06D3" w:rsidRDefault="00CF06D3" w:rsidP="00443782">
      <w:pPr>
        <w:pStyle w:val="Znak1odsazen2text"/>
        <w:widowControl/>
        <w:numPr>
          <w:ilvl w:val="0"/>
          <w:numId w:val="0"/>
        </w:numPr>
        <w:spacing w:line="276" w:lineRule="auto"/>
        <w:ind w:left="993" w:hanging="426"/>
        <w:rPr>
          <w:rFonts w:ascii="Times New Roman" w:hAnsi="Times New Roman"/>
          <w:color w:val="000000"/>
          <w:shd w:val="clear" w:color="auto" w:fill="FFFFFF"/>
        </w:rPr>
      </w:pPr>
      <w:r>
        <w:rPr>
          <w:rFonts w:ascii="Times New Roman" w:hAnsi="Times New Roman"/>
          <w:color w:val="000000"/>
          <w:shd w:val="clear" w:color="auto" w:fill="FFFFFF"/>
        </w:rPr>
        <w:t xml:space="preserve">1. </w:t>
      </w:r>
      <w:r>
        <w:rPr>
          <w:rFonts w:ascii="Times New Roman" w:hAnsi="Times New Roman"/>
          <w:color w:val="000000"/>
          <w:shd w:val="clear" w:color="auto" w:fill="FFFFFF"/>
        </w:rPr>
        <w:tab/>
      </w:r>
      <w:r w:rsidR="00312CDC" w:rsidRPr="00FF22D4">
        <w:rPr>
          <w:rFonts w:ascii="Times New Roman" w:hAnsi="Times New Roman"/>
          <w:color w:val="000000"/>
          <w:shd w:val="clear" w:color="auto" w:fill="FFFFFF"/>
        </w:rPr>
        <w:t xml:space="preserve">Povinnosti zhotovitele dle ustanovení bodu C. </w:t>
      </w:r>
      <w:r w:rsidR="00AF4C63" w:rsidRPr="00FF22D4">
        <w:rPr>
          <w:rFonts w:ascii="Times New Roman" w:hAnsi="Times New Roman"/>
          <w:color w:val="000000"/>
          <w:shd w:val="clear" w:color="auto" w:fill="FFFFFF"/>
        </w:rPr>
        <w:t>nebo</w:t>
      </w:r>
      <w:r w:rsidR="00312CDC" w:rsidRPr="00FF22D4">
        <w:rPr>
          <w:rFonts w:ascii="Times New Roman" w:hAnsi="Times New Roman"/>
          <w:color w:val="000000"/>
          <w:shd w:val="clear" w:color="auto" w:fill="FFFFFF"/>
        </w:rPr>
        <w:t xml:space="preserve"> D. platí výlučně tehdy, bude-li k jejich splnění objednatelem </w:t>
      </w:r>
      <w:r w:rsidR="00AF4C63" w:rsidRPr="00FF22D4">
        <w:rPr>
          <w:rFonts w:ascii="Times New Roman" w:hAnsi="Times New Roman"/>
          <w:color w:val="000000"/>
          <w:shd w:val="clear" w:color="auto" w:fill="FFFFFF"/>
        </w:rPr>
        <w:t xml:space="preserve">předem písemně </w:t>
      </w:r>
      <w:r w:rsidR="00312CDC" w:rsidRPr="00FF22D4">
        <w:rPr>
          <w:rFonts w:ascii="Times New Roman" w:hAnsi="Times New Roman"/>
          <w:color w:val="000000"/>
          <w:shd w:val="clear" w:color="auto" w:fill="FFFFFF"/>
        </w:rPr>
        <w:t>vyzván.</w:t>
      </w:r>
      <w:r w:rsidRPr="00FF22D4">
        <w:rPr>
          <w:rFonts w:ascii="Times New Roman" w:hAnsi="Times New Roman"/>
          <w:color w:val="000000"/>
          <w:shd w:val="clear" w:color="auto" w:fill="FFFFFF"/>
        </w:rPr>
        <w:t xml:space="preserve"> </w:t>
      </w:r>
    </w:p>
    <w:p w14:paraId="426EFAC6" w14:textId="48B815C4" w:rsidR="00844395" w:rsidRPr="00CF06D3" w:rsidRDefault="00CF06D3" w:rsidP="00443782">
      <w:pPr>
        <w:pStyle w:val="Znak1odsazen2text"/>
        <w:widowControl/>
        <w:numPr>
          <w:ilvl w:val="0"/>
          <w:numId w:val="0"/>
        </w:numPr>
        <w:spacing w:line="276" w:lineRule="auto"/>
        <w:ind w:left="993" w:hanging="426"/>
        <w:rPr>
          <w:rFonts w:ascii="Times New Roman" w:hAnsi="Times New Roman"/>
          <w:b/>
          <w:szCs w:val="24"/>
        </w:rPr>
      </w:pPr>
      <w:r>
        <w:rPr>
          <w:rFonts w:ascii="Times New Roman" w:hAnsi="Times New Roman"/>
          <w:color w:val="000000"/>
          <w:shd w:val="clear" w:color="auto" w:fill="FFFFFF"/>
        </w:rPr>
        <w:t xml:space="preserve">2. </w:t>
      </w:r>
      <w:r>
        <w:rPr>
          <w:rFonts w:ascii="Times New Roman" w:hAnsi="Times New Roman"/>
          <w:color w:val="000000"/>
          <w:shd w:val="clear" w:color="auto" w:fill="FFFFFF"/>
        </w:rPr>
        <w:tab/>
      </w:r>
      <w:r w:rsidRPr="00FF22D4">
        <w:rPr>
          <w:rFonts w:ascii="Times New Roman" w:hAnsi="Times New Roman"/>
          <w:color w:val="000000"/>
          <w:shd w:val="clear" w:color="auto" w:fill="FFFFFF"/>
        </w:rPr>
        <w:t>Vzhledem k tomu, že objednatel získá podle této smlouvy vždy výhradní licence k</w:t>
      </w:r>
      <w:r>
        <w:rPr>
          <w:rFonts w:ascii="Times New Roman" w:hAnsi="Times New Roman"/>
          <w:color w:val="000000"/>
          <w:shd w:val="clear" w:color="auto" w:fill="FFFFFF"/>
        </w:rPr>
        <w:t xml:space="preserve"> předmětu díla podle </w:t>
      </w:r>
      <w:r w:rsidRPr="00FF22D4">
        <w:rPr>
          <w:rFonts w:ascii="Times New Roman" w:hAnsi="Times New Roman"/>
          <w:color w:val="000000"/>
          <w:shd w:val="clear" w:color="auto" w:fill="FFFFFF"/>
        </w:rPr>
        <w:t>části A nebo C, může objednatel požadova</w:t>
      </w:r>
      <w:r w:rsidRPr="00CF06D3">
        <w:rPr>
          <w:rFonts w:ascii="Times New Roman" w:hAnsi="Times New Roman"/>
          <w:color w:val="000000"/>
          <w:shd w:val="clear" w:color="auto" w:fill="FFFFFF"/>
        </w:rPr>
        <w:t xml:space="preserve">t realizaci části C. nebo D. i od třetích osob </w:t>
      </w:r>
      <w:r w:rsidRPr="00FF22D4">
        <w:rPr>
          <w:rFonts w:ascii="Times New Roman" w:hAnsi="Times New Roman"/>
          <w:color w:val="000000"/>
          <w:shd w:val="clear" w:color="auto" w:fill="FFFFFF"/>
        </w:rPr>
        <w:t>a zhotovitel není oprávněn z tohoto důvodu vůči objednateli cokoliv nárokovat.</w:t>
      </w:r>
    </w:p>
    <w:p w14:paraId="36974C4E" w14:textId="77777777" w:rsidR="00844395" w:rsidRPr="00346080" w:rsidRDefault="00844395" w:rsidP="00443782">
      <w:pPr>
        <w:pStyle w:val="Znak1odsazen2text"/>
        <w:widowControl/>
        <w:numPr>
          <w:ilvl w:val="0"/>
          <w:numId w:val="0"/>
        </w:numPr>
        <w:tabs>
          <w:tab w:val="num" w:pos="567"/>
        </w:tabs>
        <w:spacing w:line="276" w:lineRule="auto"/>
        <w:ind w:left="567"/>
        <w:jc w:val="center"/>
        <w:rPr>
          <w:rFonts w:ascii="Times New Roman" w:hAnsi="Times New Roman"/>
          <w:b/>
          <w:szCs w:val="24"/>
        </w:rPr>
      </w:pPr>
      <w:r w:rsidRPr="00346080">
        <w:rPr>
          <w:rFonts w:ascii="Times New Roman" w:hAnsi="Times New Roman"/>
          <w:b/>
          <w:szCs w:val="24"/>
        </w:rPr>
        <w:lastRenderedPageBreak/>
        <w:t>IV.</w:t>
      </w:r>
      <w:r w:rsidRPr="00346080">
        <w:rPr>
          <w:rFonts w:ascii="Times New Roman" w:hAnsi="Times New Roman"/>
          <w:b/>
          <w:szCs w:val="24"/>
        </w:rPr>
        <w:br/>
        <w:t>TERMÍN PLNĚNÍ</w:t>
      </w:r>
    </w:p>
    <w:p w14:paraId="65572606" w14:textId="4D86DF2A" w:rsidR="00844395" w:rsidRPr="00346080" w:rsidRDefault="00844395" w:rsidP="00443782">
      <w:pPr>
        <w:pStyle w:val="Odstavecseseznamem"/>
        <w:numPr>
          <w:ilvl w:val="0"/>
          <w:numId w:val="14"/>
        </w:numPr>
        <w:tabs>
          <w:tab w:val="left" w:pos="567"/>
        </w:tabs>
        <w:spacing w:after="120" w:line="276" w:lineRule="auto"/>
        <w:jc w:val="both"/>
        <w:rPr>
          <w:b w:val="0"/>
        </w:rPr>
      </w:pPr>
      <w:r w:rsidRPr="00346080">
        <w:rPr>
          <w:b w:val="0"/>
        </w:rPr>
        <w:t xml:space="preserve">Termín plnění předmětu smlouvy podle čl. III. A. je do </w:t>
      </w:r>
      <w:r w:rsidR="00933AAD" w:rsidRPr="00346080">
        <w:rPr>
          <w:b w:val="0"/>
          <w:u w:val="single"/>
        </w:rPr>
        <w:t>4</w:t>
      </w:r>
      <w:r w:rsidRPr="00346080">
        <w:rPr>
          <w:b w:val="0"/>
          <w:u w:val="single"/>
        </w:rPr>
        <w:t xml:space="preserve"> týdnů</w:t>
      </w:r>
      <w:r w:rsidRPr="00346080">
        <w:rPr>
          <w:b w:val="0"/>
        </w:rPr>
        <w:t xml:space="preserve"> od podpisu smlouvy</w:t>
      </w:r>
      <w:r w:rsidR="001E725F">
        <w:rPr>
          <w:b w:val="0"/>
        </w:rPr>
        <w:t>.</w:t>
      </w:r>
    </w:p>
    <w:p w14:paraId="5B5A9E47" w14:textId="0D7220AB" w:rsidR="00844395" w:rsidRPr="00346080" w:rsidRDefault="00844395" w:rsidP="00443782">
      <w:pPr>
        <w:pStyle w:val="Odstavecseseznamem"/>
        <w:numPr>
          <w:ilvl w:val="0"/>
          <w:numId w:val="14"/>
        </w:numPr>
        <w:tabs>
          <w:tab w:val="left" w:pos="567"/>
        </w:tabs>
        <w:spacing w:after="120" w:line="276" w:lineRule="auto"/>
        <w:ind w:left="573" w:hanging="573"/>
        <w:jc w:val="both"/>
        <w:rPr>
          <w:b w:val="0"/>
        </w:rPr>
      </w:pPr>
      <w:r w:rsidRPr="00346080">
        <w:rPr>
          <w:b w:val="0"/>
        </w:rPr>
        <w:t xml:space="preserve">Termín plnění předmětu smlouvy podle čl. III. C. je do </w:t>
      </w:r>
      <w:r w:rsidR="00D65E04" w:rsidRPr="00346080">
        <w:rPr>
          <w:b w:val="0"/>
          <w:u w:val="single"/>
        </w:rPr>
        <w:t>9 měsíců</w:t>
      </w:r>
      <w:r w:rsidRPr="00346080">
        <w:rPr>
          <w:b w:val="0"/>
        </w:rPr>
        <w:t xml:space="preserve"> od oznámení o výběru zhotovitele pro vypracování vyšších stupňů projektové dokumentace</w:t>
      </w:r>
      <w:r w:rsidR="001E725F">
        <w:rPr>
          <w:b w:val="0"/>
        </w:rPr>
        <w:t>.</w:t>
      </w:r>
    </w:p>
    <w:p w14:paraId="3E76EB6D" w14:textId="03B835DF" w:rsidR="00844395" w:rsidRPr="00346080" w:rsidRDefault="00844395" w:rsidP="00443782">
      <w:pPr>
        <w:pStyle w:val="Odstavecseseznamem"/>
        <w:numPr>
          <w:ilvl w:val="0"/>
          <w:numId w:val="14"/>
        </w:numPr>
        <w:tabs>
          <w:tab w:val="left" w:pos="567"/>
        </w:tabs>
        <w:spacing w:after="120" w:line="276" w:lineRule="auto"/>
        <w:jc w:val="both"/>
        <w:rPr>
          <w:b w:val="0"/>
        </w:rPr>
      </w:pPr>
      <w:r w:rsidRPr="00346080">
        <w:rPr>
          <w:b w:val="0"/>
        </w:rPr>
        <w:t xml:space="preserve">Termín plnění předmětu smlouvy podle čl. III. D. </w:t>
      </w:r>
      <w:r w:rsidR="001E725F">
        <w:rPr>
          <w:b w:val="0"/>
        </w:rPr>
        <w:t>fáz</w:t>
      </w:r>
      <w:r w:rsidRPr="00346080">
        <w:rPr>
          <w:b w:val="0"/>
        </w:rPr>
        <w:t xml:space="preserve">e do konce </w:t>
      </w:r>
      <w:r w:rsidR="00933AAD" w:rsidRPr="00346080">
        <w:rPr>
          <w:b w:val="0"/>
        </w:rPr>
        <w:t>realizace stavby.</w:t>
      </w:r>
    </w:p>
    <w:p w14:paraId="73328212" w14:textId="77777777" w:rsidR="00844395" w:rsidRPr="00346080" w:rsidRDefault="00844395" w:rsidP="00443782">
      <w:pPr>
        <w:pStyle w:val="Odstavecseseznamem"/>
        <w:numPr>
          <w:ilvl w:val="0"/>
          <w:numId w:val="14"/>
        </w:numPr>
        <w:tabs>
          <w:tab w:val="left" w:pos="567"/>
        </w:tabs>
        <w:spacing w:after="120" w:line="276" w:lineRule="auto"/>
        <w:ind w:left="573" w:hanging="573"/>
        <w:jc w:val="both"/>
        <w:rPr>
          <w:b w:val="0"/>
        </w:rPr>
      </w:pPr>
      <w:r w:rsidRPr="00346080">
        <w:rPr>
          <w:b w:val="0"/>
        </w:rPr>
        <w:t xml:space="preserve">Zhotovitel splní smluvní závazek řádným provedením díla v rozsahu uvedeném v čl. III. této smlouvy a jeho předáním objednateli v rozsahu uvedeném rovněž v čl. III. této smlouvy. </w:t>
      </w:r>
    </w:p>
    <w:p w14:paraId="73B4E5B2" w14:textId="5FA3176C" w:rsidR="00844395" w:rsidRPr="00346080" w:rsidRDefault="00844395" w:rsidP="00443782">
      <w:pPr>
        <w:widowControl/>
        <w:tabs>
          <w:tab w:val="left" w:pos="567"/>
        </w:tabs>
        <w:suppressAutoHyphens/>
        <w:spacing w:before="120" w:after="120" w:line="276" w:lineRule="auto"/>
        <w:ind w:left="567"/>
        <w:jc w:val="both"/>
        <w:rPr>
          <w:rFonts w:ascii="Times New Roman" w:hAnsi="Times New Roman"/>
          <w:szCs w:val="24"/>
        </w:rPr>
      </w:pPr>
      <w:r w:rsidRPr="00346080">
        <w:rPr>
          <w:rFonts w:ascii="Times New Roman" w:hAnsi="Times New Roman"/>
          <w:szCs w:val="24"/>
        </w:rPr>
        <w:t xml:space="preserve">Předáním se rozumí předání </w:t>
      </w:r>
      <w:r w:rsidR="00A14FF5">
        <w:rPr>
          <w:rFonts w:ascii="Times New Roman" w:hAnsi="Times New Roman"/>
          <w:szCs w:val="24"/>
        </w:rPr>
        <w:t>díla</w:t>
      </w:r>
      <w:r w:rsidRPr="00346080">
        <w:rPr>
          <w:rFonts w:ascii="Times New Roman" w:hAnsi="Times New Roman"/>
          <w:szCs w:val="24"/>
        </w:rPr>
        <w:t xml:space="preserve"> objednateli v sídle objednatele.</w:t>
      </w:r>
    </w:p>
    <w:p w14:paraId="7DDCD2EC" w14:textId="77777777" w:rsidR="00844395" w:rsidRPr="00346080" w:rsidRDefault="00844395" w:rsidP="00443782">
      <w:pPr>
        <w:widowControl/>
        <w:tabs>
          <w:tab w:val="left" w:pos="-1985"/>
        </w:tabs>
        <w:suppressAutoHyphens/>
        <w:spacing w:before="360" w:after="120" w:line="276" w:lineRule="auto"/>
        <w:jc w:val="center"/>
        <w:rPr>
          <w:rFonts w:ascii="Times New Roman" w:hAnsi="Times New Roman"/>
          <w:b/>
          <w:szCs w:val="24"/>
        </w:rPr>
      </w:pPr>
      <w:r w:rsidRPr="00346080">
        <w:rPr>
          <w:rFonts w:ascii="Times New Roman" w:hAnsi="Times New Roman"/>
          <w:b/>
          <w:szCs w:val="24"/>
        </w:rPr>
        <w:t>V.</w:t>
      </w:r>
      <w:r w:rsidRPr="00346080">
        <w:rPr>
          <w:rFonts w:ascii="Times New Roman" w:hAnsi="Times New Roman"/>
          <w:b/>
          <w:szCs w:val="24"/>
        </w:rPr>
        <w:br/>
        <w:t xml:space="preserve">CENA </w:t>
      </w:r>
    </w:p>
    <w:p w14:paraId="1B94B248" w14:textId="77777777" w:rsidR="00844395" w:rsidRPr="00346080" w:rsidRDefault="00844395" w:rsidP="00443782">
      <w:pPr>
        <w:widowControl/>
        <w:numPr>
          <w:ilvl w:val="0"/>
          <w:numId w:val="7"/>
        </w:numPr>
        <w:suppressAutoHyphens/>
        <w:spacing w:after="120" w:line="276" w:lineRule="auto"/>
        <w:jc w:val="both"/>
        <w:rPr>
          <w:rFonts w:ascii="Times New Roman" w:hAnsi="Times New Roman"/>
          <w:szCs w:val="24"/>
        </w:rPr>
      </w:pPr>
      <w:r w:rsidRPr="00346080">
        <w:rPr>
          <w:rFonts w:ascii="Times New Roman" w:hAnsi="Times New Roman"/>
          <w:szCs w:val="24"/>
        </w:rPr>
        <w:t xml:space="preserve">Cena za plnění dle čl. III. A. této smlouvy je stanovena dohodou smluvních stran ve smyslu § 2 zákona č. 526/1990 Sb., o cenách v platném znění a činí: </w:t>
      </w:r>
    </w:p>
    <w:p w14:paraId="32882217" w14:textId="77777777" w:rsidR="00844395" w:rsidRPr="00346080" w:rsidRDefault="00844395" w:rsidP="00443782">
      <w:pPr>
        <w:widowControl/>
        <w:tabs>
          <w:tab w:val="right" w:pos="8942"/>
          <w:tab w:val="decimal" w:pos="9072"/>
        </w:tabs>
        <w:suppressAutoHyphens/>
        <w:spacing w:line="276" w:lineRule="auto"/>
        <w:ind w:left="567"/>
        <w:jc w:val="both"/>
        <w:rPr>
          <w:rFonts w:ascii="Times New Roman" w:hAnsi="Times New Roman"/>
          <w:b/>
          <w:szCs w:val="24"/>
        </w:rPr>
      </w:pPr>
      <w:r w:rsidRPr="00346080">
        <w:rPr>
          <w:rFonts w:ascii="Times New Roman" w:hAnsi="Times New Roman"/>
          <w:b/>
          <w:szCs w:val="24"/>
        </w:rPr>
        <w:t>Studie stavby</w:t>
      </w:r>
      <w:r w:rsidRPr="00346080">
        <w:rPr>
          <w:rFonts w:ascii="Times New Roman" w:hAnsi="Times New Roman"/>
          <w:b/>
          <w:szCs w:val="24"/>
        </w:rPr>
        <w:tab/>
      </w:r>
      <w:r w:rsidR="00D65E04" w:rsidRPr="00346080">
        <w:rPr>
          <w:rFonts w:ascii="Times New Roman" w:hAnsi="Times New Roman"/>
          <w:b/>
          <w:szCs w:val="24"/>
        </w:rPr>
        <w:t>30 000,00</w:t>
      </w:r>
      <w:r w:rsidRPr="00346080">
        <w:rPr>
          <w:rFonts w:ascii="Times New Roman" w:hAnsi="Times New Roman"/>
          <w:b/>
          <w:szCs w:val="24"/>
        </w:rPr>
        <w:t xml:space="preserve"> Kč </w:t>
      </w:r>
    </w:p>
    <w:p w14:paraId="2B908D18" w14:textId="77777777" w:rsidR="00844395" w:rsidRPr="00346080" w:rsidRDefault="00844395" w:rsidP="00443782">
      <w:pPr>
        <w:widowControl/>
        <w:pBdr>
          <w:bottom w:val="single" w:sz="12" w:space="1" w:color="auto"/>
        </w:pBdr>
        <w:tabs>
          <w:tab w:val="right" w:pos="8942"/>
          <w:tab w:val="decimal" w:pos="9072"/>
        </w:tabs>
        <w:suppressAutoHyphens/>
        <w:spacing w:line="276" w:lineRule="auto"/>
        <w:ind w:left="567"/>
        <w:jc w:val="both"/>
        <w:rPr>
          <w:rFonts w:ascii="Times New Roman" w:hAnsi="Times New Roman"/>
          <w:b/>
          <w:szCs w:val="24"/>
        </w:rPr>
      </w:pPr>
      <w:r w:rsidRPr="00346080">
        <w:rPr>
          <w:rFonts w:ascii="Times New Roman" w:hAnsi="Times New Roman"/>
          <w:b/>
          <w:szCs w:val="24"/>
        </w:rPr>
        <w:t>DPH 21%</w:t>
      </w:r>
      <w:r w:rsidRPr="00346080">
        <w:rPr>
          <w:rFonts w:ascii="Times New Roman" w:hAnsi="Times New Roman"/>
          <w:b/>
          <w:szCs w:val="24"/>
        </w:rPr>
        <w:tab/>
      </w:r>
      <w:r w:rsidR="00D65E04" w:rsidRPr="00346080">
        <w:rPr>
          <w:rFonts w:ascii="Times New Roman" w:hAnsi="Times New Roman"/>
          <w:b/>
          <w:szCs w:val="24"/>
        </w:rPr>
        <w:t xml:space="preserve">6 300,00 </w:t>
      </w:r>
      <w:r w:rsidRPr="00346080">
        <w:rPr>
          <w:rFonts w:ascii="Times New Roman" w:hAnsi="Times New Roman"/>
          <w:b/>
          <w:szCs w:val="24"/>
        </w:rPr>
        <w:t>Kč</w:t>
      </w:r>
    </w:p>
    <w:p w14:paraId="6381A929" w14:textId="77777777" w:rsidR="00844395" w:rsidRPr="00346080" w:rsidRDefault="00844395" w:rsidP="00443782">
      <w:pPr>
        <w:widowControl/>
        <w:tabs>
          <w:tab w:val="right" w:pos="8942"/>
          <w:tab w:val="decimal" w:pos="9072"/>
        </w:tabs>
        <w:suppressAutoHyphens/>
        <w:spacing w:after="120" w:line="276" w:lineRule="auto"/>
        <w:ind w:left="567"/>
        <w:jc w:val="both"/>
        <w:rPr>
          <w:rFonts w:ascii="Times New Roman" w:hAnsi="Times New Roman"/>
          <w:b/>
          <w:szCs w:val="24"/>
        </w:rPr>
      </w:pPr>
      <w:r w:rsidRPr="00346080">
        <w:rPr>
          <w:rFonts w:ascii="Times New Roman" w:hAnsi="Times New Roman"/>
          <w:b/>
          <w:szCs w:val="24"/>
        </w:rPr>
        <w:t>cena celkem s DPH</w:t>
      </w:r>
      <w:r w:rsidRPr="00346080">
        <w:rPr>
          <w:rFonts w:ascii="Times New Roman" w:hAnsi="Times New Roman"/>
          <w:b/>
          <w:szCs w:val="24"/>
        </w:rPr>
        <w:tab/>
      </w:r>
      <w:r w:rsidR="00D65E04" w:rsidRPr="00346080">
        <w:rPr>
          <w:rFonts w:ascii="Times New Roman" w:hAnsi="Times New Roman"/>
          <w:b/>
          <w:szCs w:val="24"/>
        </w:rPr>
        <w:t>36 300,00</w:t>
      </w:r>
      <w:r w:rsidRPr="00346080">
        <w:rPr>
          <w:rFonts w:ascii="Times New Roman" w:hAnsi="Times New Roman"/>
          <w:b/>
          <w:szCs w:val="24"/>
        </w:rPr>
        <w:t xml:space="preserve"> Kč</w:t>
      </w:r>
      <w:r w:rsidRPr="00346080">
        <w:rPr>
          <w:rFonts w:ascii="Times New Roman" w:hAnsi="Times New Roman"/>
          <w:b/>
          <w:szCs w:val="24"/>
        </w:rPr>
        <w:tab/>
      </w:r>
    </w:p>
    <w:p w14:paraId="004362C4" w14:textId="77777777" w:rsidR="00844395" w:rsidRPr="00346080" w:rsidRDefault="00844395" w:rsidP="00443782">
      <w:pPr>
        <w:widowControl/>
        <w:suppressAutoHyphens/>
        <w:spacing w:after="120" w:line="276" w:lineRule="auto"/>
        <w:ind w:left="567"/>
        <w:jc w:val="both"/>
        <w:rPr>
          <w:rFonts w:ascii="Times New Roman" w:hAnsi="Times New Roman"/>
          <w:szCs w:val="24"/>
        </w:rPr>
      </w:pPr>
      <w:r w:rsidRPr="00346080">
        <w:rPr>
          <w:rFonts w:ascii="Times New Roman" w:hAnsi="Times New Roman"/>
          <w:szCs w:val="24"/>
        </w:rPr>
        <w:t xml:space="preserve">(slovy: </w:t>
      </w:r>
      <w:proofErr w:type="spellStart"/>
      <w:r w:rsidR="00D65E04" w:rsidRPr="00346080">
        <w:rPr>
          <w:rFonts w:ascii="Times New Roman" w:hAnsi="Times New Roman"/>
          <w:szCs w:val="24"/>
        </w:rPr>
        <w:t>třicetšesttisíctřista</w:t>
      </w:r>
      <w:proofErr w:type="spellEnd"/>
      <w:r w:rsidR="00D7023A">
        <w:rPr>
          <w:rFonts w:ascii="Times New Roman" w:hAnsi="Times New Roman"/>
          <w:szCs w:val="24"/>
        </w:rPr>
        <w:t xml:space="preserve"> </w:t>
      </w:r>
      <w:r w:rsidR="00D65E04" w:rsidRPr="00346080">
        <w:rPr>
          <w:rFonts w:ascii="Times New Roman" w:hAnsi="Times New Roman"/>
          <w:szCs w:val="24"/>
        </w:rPr>
        <w:t>k</w:t>
      </w:r>
      <w:r w:rsidRPr="00346080">
        <w:rPr>
          <w:rFonts w:ascii="Times New Roman" w:hAnsi="Times New Roman"/>
          <w:szCs w:val="24"/>
        </w:rPr>
        <w:t>orun</w:t>
      </w:r>
      <w:r w:rsidR="00D7023A">
        <w:rPr>
          <w:rFonts w:ascii="Times New Roman" w:hAnsi="Times New Roman"/>
          <w:szCs w:val="24"/>
        </w:rPr>
        <w:t xml:space="preserve"> </w:t>
      </w:r>
      <w:r w:rsidRPr="00346080">
        <w:rPr>
          <w:rFonts w:ascii="Times New Roman" w:hAnsi="Times New Roman"/>
          <w:szCs w:val="24"/>
        </w:rPr>
        <w:t>českých)</w:t>
      </w:r>
    </w:p>
    <w:p w14:paraId="343096A7" w14:textId="77777777" w:rsidR="00844395" w:rsidRPr="00346080" w:rsidRDefault="00844395" w:rsidP="00443782">
      <w:pPr>
        <w:widowControl/>
        <w:numPr>
          <w:ilvl w:val="0"/>
          <w:numId w:val="7"/>
        </w:numPr>
        <w:suppressAutoHyphens/>
        <w:spacing w:after="120" w:line="276" w:lineRule="auto"/>
        <w:jc w:val="both"/>
        <w:rPr>
          <w:rFonts w:ascii="Times New Roman" w:hAnsi="Times New Roman"/>
          <w:szCs w:val="24"/>
        </w:rPr>
      </w:pPr>
      <w:r w:rsidRPr="00346080">
        <w:rPr>
          <w:rFonts w:ascii="Times New Roman" w:hAnsi="Times New Roman"/>
          <w:szCs w:val="24"/>
        </w:rPr>
        <w:t xml:space="preserve">Cena za plnění dle čl. III. C. této smlouvy je stanovena dohodou smluvních stran ve smyslu § 2 zákona č. 526/1990 Sb., o cenách v platném znění a činí: </w:t>
      </w:r>
    </w:p>
    <w:p w14:paraId="471046E8" w14:textId="48F04A42" w:rsidR="00844395" w:rsidRPr="00346080" w:rsidRDefault="00844395" w:rsidP="00443782">
      <w:pPr>
        <w:pStyle w:val="Znak1odsazen2text"/>
        <w:widowControl/>
        <w:numPr>
          <w:ilvl w:val="0"/>
          <w:numId w:val="0"/>
        </w:numPr>
        <w:spacing w:line="276" w:lineRule="auto"/>
        <w:ind w:firstLine="567"/>
        <w:rPr>
          <w:rFonts w:ascii="Times New Roman" w:hAnsi="Times New Roman"/>
          <w:b/>
          <w:szCs w:val="24"/>
        </w:rPr>
      </w:pPr>
      <w:r w:rsidRPr="00346080">
        <w:rPr>
          <w:rFonts w:ascii="Times New Roman" w:hAnsi="Times New Roman"/>
          <w:b/>
          <w:szCs w:val="24"/>
        </w:rPr>
        <w:t xml:space="preserve">Dopracování studie stavby a autorská práva k dílu                   </w:t>
      </w:r>
      <w:r w:rsidR="00125E1C">
        <w:rPr>
          <w:rFonts w:ascii="Times New Roman" w:hAnsi="Times New Roman"/>
          <w:b/>
          <w:szCs w:val="24"/>
        </w:rPr>
        <w:tab/>
      </w:r>
      <w:r w:rsidR="00D65E04" w:rsidRPr="00346080">
        <w:rPr>
          <w:rFonts w:ascii="Times New Roman" w:hAnsi="Times New Roman"/>
          <w:b/>
          <w:szCs w:val="24"/>
        </w:rPr>
        <w:t>500 000,00</w:t>
      </w:r>
      <w:r w:rsidRPr="00346080">
        <w:rPr>
          <w:rFonts w:ascii="Times New Roman" w:hAnsi="Times New Roman"/>
          <w:b/>
          <w:szCs w:val="24"/>
        </w:rPr>
        <w:t xml:space="preserve"> Kč </w:t>
      </w:r>
    </w:p>
    <w:p w14:paraId="567D0A05" w14:textId="77777777" w:rsidR="00844395" w:rsidRPr="00346080" w:rsidRDefault="00844395" w:rsidP="00443782">
      <w:pPr>
        <w:widowControl/>
        <w:pBdr>
          <w:bottom w:val="single" w:sz="12" w:space="1" w:color="auto"/>
        </w:pBdr>
        <w:tabs>
          <w:tab w:val="right" w:pos="8942"/>
          <w:tab w:val="decimal" w:pos="9072"/>
        </w:tabs>
        <w:suppressAutoHyphens/>
        <w:spacing w:line="276" w:lineRule="auto"/>
        <w:ind w:left="567"/>
        <w:jc w:val="both"/>
        <w:rPr>
          <w:rFonts w:ascii="Times New Roman" w:hAnsi="Times New Roman"/>
          <w:b/>
          <w:szCs w:val="24"/>
        </w:rPr>
      </w:pPr>
      <w:r w:rsidRPr="00346080">
        <w:rPr>
          <w:rFonts w:ascii="Times New Roman" w:hAnsi="Times New Roman"/>
          <w:b/>
          <w:szCs w:val="24"/>
        </w:rPr>
        <w:t>DPH 21%</w:t>
      </w:r>
      <w:r w:rsidRPr="00346080">
        <w:rPr>
          <w:rFonts w:ascii="Times New Roman" w:hAnsi="Times New Roman"/>
          <w:b/>
          <w:szCs w:val="24"/>
        </w:rPr>
        <w:tab/>
      </w:r>
      <w:r w:rsidR="00D65E04" w:rsidRPr="00346080">
        <w:rPr>
          <w:rFonts w:ascii="Times New Roman" w:hAnsi="Times New Roman"/>
          <w:b/>
          <w:szCs w:val="24"/>
        </w:rPr>
        <w:t>105 000,00</w:t>
      </w:r>
      <w:r w:rsidRPr="00346080">
        <w:rPr>
          <w:rFonts w:ascii="Times New Roman" w:hAnsi="Times New Roman"/>
          <w:b/>
          <w:szCs w:val="24"/>
        </w:rPr>
        <w:t xml:space="preserve"> Kč</w:t>
      </w:r>
    </w:p>
    <w:p w14:paraId="15F6568F" w14:textId="77777777" w:rsidR="00844395" w:rsidRPr="00346080" w:rsidRDefault="00844395" w:rsidP="00443782">
      <w:pPr>
        <w:widowControl/>
        <w:tabs>
          <w:tab w:val="right" w:pos="8942"/>
          <w:tab w:val="decimal" w:pos="9072"/>
        </w:tabs>
        <w:suppressAutoHyphens/>
        <w:spacing w:after="120" w:line="276" w:lineRule="auto"/>
        <w:ind w:left="567"/>
        <w:jc w:val="both"/>
        <w:rPr>
          <w:rFonts w:ascii="Times New Roman" w:hAnsi="Times New Roman"/>
          <w:b/>
          <w:szCs w:val="24"/>
        </w:rPr>
      </w:pPr>
      <w:r w:rsidRPr="00346080">
        <w:rPr>
          <w:rFonts w:ascii="Times New Roman" w:hAnsi="Times New Roman"/>
          <w:b/>
          <w:szCs w:val="24"/>
        </w:rPr>
        <w:t>cena celkem s DPH</w:t>
      </w:r>
      <w:r w:rsidRPr="00346080">
        <w:rPr>
          <w:rFonts w:ascii="Times New Roman" w:hAnsi="Times New Roman"/>
          <w:b/>
          <w:szCs w:val="24"/>
        </w:rPr>
        <w:tab/>
      </w:r>
      <w:r w:rsidR="00D65E04" w:rsidRPr="00346080">
        <w:rPr>
          <w:rFonts w:ascii="Times New Roman" w:hAnsi="Times New Roman"/>
          <w:b/>
          <w:szCs w:val="24"/>
        </w:rPr>
        <w:t>605 000,00</w:t>
      </w:r>
      <w:r w:rsidRPr="00346080">
        <w:rPr>
          <w:rFonts w:ascii="Times New Roman" w:hAnsi="Times New Roman"/>
          <w:b/>
          <w:szCs w:val="24"/>
        </w:rPr>
        <w:t xml:space="preserve"> Kč</w:t>
      </w:r>
      <w:r w:rsidRPr="00346080">
        <w:rPr>
          <w:rFonts w:ascii="Times New Roman" w:hAnsi="Times New Roman"/>
          <w:b/>
          <w:szCs w:val="24"/>
        </w:rPr>
        <w:tab/>
      </w:r>
    </w:p>
    <w:p w14:paraId="26635F47" w14:textId="77777777" w:rsidR="00844395" w:rsidRPr="00346080" w:rsidRDefault="00844395" w:rsidP="00443782">
      <w:pPr>
        <w:widowControl/>
        <w:suppressAutoHyphens/>
        <w:spacing w:after="120" w:line="276" w:lineRule="auto"/>
        <w:ind w:left="567"/>
        <w:jc w:val="both"/>
        <w:rPr>
          <w:rFonts w:ascii="Times New Roman" w:hAnsi="Times New Roman"/>
          <w:szCs w:val="24"/>
        </w:rPr>
      </w:pPr>
      <w:r w:rsidRPr="00346080">
        <w:rPr>
          <w:rFonts w:ascii="Times New Roman" w:hAnsi="Times New Roman"/>
          <w:szCs w:val="24"/>
        </w:rPr>
        <w:t xml:space="preserve">(slovy: </w:t>
      </w:r>
      <w:proofErr w:type="spellStart"/>
      <w:r w:rsidR="00D65E04" w:rsidRPr="00346080">
        <w:rPr>
          <w:rFonts w:ascii="Times New Roman" w:hAnsi="Times New Roman"/>
          <w:szCs w:val="24"/>
        </w:rPr>
        <w:t>šestsetpěttisíc</w:t>
      </w:r>
      <w:proofErr w:type="spellEnd"/>
      <w:r w:rsidR="00D7023A">
        <w:rPr>
          <w:rFonts w:ascii="Times New Roman" w:hAnsi="Times New Roman"/>
          <w:szCs w:val="24"/>
        </w:rPr>
        <w:t xml:space="preserve"> </w:t>
      </w:r>
      <w:r w:rsidRPr="00346080">
        <w:rPr>
          <w:rFonts w:ascii="Times New Roman" w:hAnsi="Times New Roman"/>
          <w:szCs w:val="24"/>
        </w:rPr>
        <w:t>korun</w:t>
      </w:r>
      <w:r w:rsidR="00D7023A">
        <w:rPr>
          <w:rFonts w:ascii="Times New Roman" w:hAnsi="Times New Roman"/>
          <w:szCs w:val="24"/>
        </w:rPr>
        <w:t xml:space="preserve"> </w:t>
      </w:r>
      <w:r w:rsidRPr="00346080">
        <w:rPr>
          <w:rFonts w:ascii="Times New Roman" w:hAnsi="Times New Roman"/>
          <w:szCs w:val="24"/>
        </w:rPr>
        <w:t>českých)</w:t>
      </w:r>
    </w:p>
    <w:p w14:paraId="4D4AEA87" w14:textId="77777777" w:rsidR="00844395" w:rsidRPr="00346080" w:rsidRDefault="00844395" w:rsidP="00443782">
      <w:pPr>
        <w:widowControl/>
        <w:numPr>
          <w:ilvl w:val="0"/>
          <w:numId w:val="7"/>
        </w:numPr>
        <w:suppressAutoHyphens/>
        <w:spacing w:after="120" w:line="276" w:lineRule="auto"/>
        <w:jc w:val="both"/>
        <w:rPr>
          <w:rFonts w:ascii="Times New Roman" w:hAnsi="Times New Roman"/>
          <w:szCs w:val="24"/>
        </w:rPr>
      </w:pPr>
      <w:r w:rsidRPr="00346080">
        <w:rPr>
          <w:rFonts w:ascii="Times New Roman" w:hAnsi="Times New Roman"/>
          <w:szCs w:val="24"/>
        </w:rPr>
        <w:t xml:space="preserve">Cena za plnění dle čl. III. D této smlouvy je stanovena dohodou smluvních stran ve smyslu § 2 zákona č. 526/1990 Sb., o cenách v platném znění a činí: </w:t>
      </w:r>
    </w:p>
    <w:p w14:paraId="4E141EAD" w14:textId="77777777" w:rsidR="00844395" w:rsidRPr="00346080" w:rsidRDefault="004B193D" w:rsidP="00443782">
      <w:pPr>
        <w:widowControl/>
        <w:tabs>
          <w:tab w:val="right" w:pos="8942"/>
          <w:tab w:val="decimal" w:pos="9072"/>
        </w:tabs>
        <w:suppressAutoHyphens/>
        <w:spacing w:line="276" w:lineRule="auto"/>
        <w:ind w:left="567"/>
        <w:jc w:val="both"/>
        <w:rPr>
          <w:rFonts w:ascii="Times New Roman" w:hAnsi="Times New Roman"/>
          <w:b/>
          <w:szCs w:val="24"/>
        </w:rPr>
      </w:pPr>
      <w:r w:rsidRPr="00346080">
        <w:rPr>
          <w:rFonts w:ascii="Times New Roman" w:hAnsi="Times New Roman"/>
          <w:b/>
          <w:szCs w:val="24"/>
        </w:rPr>
        <w:t>Architektonický a a</w:t>
      </w:r>
      <w:r w:rsidR="00844395" w:rsidRPr="00346080">
        <w:rPr>
          <w:rFonts w:ascii="Times New Roman" w:hAnsi="Times New Roman"/>
          <w:b/>
          <w:szCs w:val="24"/>
        </w:rPr>
        <w:t>utorský dozor</w:t>
      </w:r>
      <w:r w:rsidR="00844395" w:rsidRPr="00346080">
        <w:rPr>
          <w:rFonts w:ascii="Times New Roman" w:hAnsi="Times New Roman"/>
          <w:b/>
          <w:szCs w:val="24"/>
        </w:rPr>
        <w:tab/>
      </w:r>
      <w:r w:rsidR="00D65E04" w:rsidRPr="00346080">
        <w:rPr>
          <w:rFonts w:ascii="Times New Roman" w:hAnsi="Times New Roman"/>
          <w:b/>
          <w:szCs w:val="24"/>
        </w:rPr>
        <w:t>40 000,00</w:t>
      </w:r>
      <w:r w:rsidR="00844395" w:rsidRPr="00346080">
        <w:rPr>
          <w:rFonts w:ascii="Times New Roman" w:hAnsi="Times New Roman"/>
          <w:b/>
          <w:szCs w:val="24"/>
        </w:rPr>
        <w:t xml:space="preserve"> Kč </w:t>
      </w:r>
    </w:p>
    <w:p w14:paraId="74E9A052" w14:textId="77777777" w:rsidR="00844395" w:rsidRPr="00346080" w:rsidRDefault="00844395" w:rsidP="00443782">
      <w:pPr>
        <w:widowControl/>
        <w:pBdr>
          <w:bottom w:val="single" w:sz="12" w:space="1" w:color="auto"/>
        </w:pBdr>
        <w:tabs>
          <w:tab w:val="right" w:pos="8942"/>
          <w:tab w:val="decimal" w:pos="9072"/>
        </w:tabs>
        <w:suppressAutoHyphens/>
        <w:spacing w:line="276" w:lineRule="auto"/>
        <w:ind w:left="567"/>
        <w:jc w:val="both"/>
        <w:rPr>
          <w:rFonts w:ascii="Times New Roman" w:hAnsi="Times New Roman"/>
          <w:b/>
          <w:szCs w:val="24"/>
        </w:rPr>
      </w:pPr>
      <w:r w:rsidRPr="00346080">
        <w:rPr>
          <w:rFonts w:ascii="Times New Roman" w:hAnsi="Times New Roman"/>
          <w:b/>
          <w:szCs w:val="24"/>
        </w:rPr>
        <w:t>DPH 21%</w:t>
      </w:r>
      <w:r w:rsidRPr="00346080">
        <w:rPr>
          <w:rFonts w:ascii="Times New Roman" w:hAnsi="Times New Roman"/>
          <w:b/>
          <w:szCs w:val="24"/>
        </w:rPr>
        <w:tab/>
      </w:r>
      <w:r w:rsidR="00D65E04" w:rsidRPr="00346080">
        <w:rPr>
          <w:rFonts w:ascii="Times New Roman" w:hAnsi="Times New Roman"/>
          <w:b/>
          <w:szCs w:val="24"/>
        </w:rPr>
        <w:t xml:space="preserve">8 400,00 </w:t>
      </w:r>
      <w:r w:rsidRPr="00346080">
        <w:rPr>
          <w:rFonts w:ascii="Times New Roman" w:hAnsi="Times New Roman"/>
          <w:b/>
          <w:szCs w:val="24"/>
        </w:rPr>
        <w:t>Kč</w:t>
      </w:r>
    </w:p>
    <w:p w14:paraId="41B862F3" w14:textId="77777777" w:rsidR="00844395" w:rsidRPr="00346080" w:rsidRDefault="00844395" w:rsidP="00443782">
      <w:pPr>
        <w:widowControl/>
        <w:tabs>
          <w:tab w:val="right" w:pos="8942"/>
          <w:tab w:val="decimal" w:pos="9072"/>
        </w:tabs>
        <w:suppressAutoHyphens/>
        <w:spacing w:after="120" w:line="276" w:lineRule="auto"/>
        <w:ind w:left="567"/>
        <w:jc w:val="both"/>
        <w:rPr>
          <w:rFonts w:ascii="Times New Roman" w:hAnsi="Times New Roman"/>
          <w:b/>
          <w:szCs w:val="24"/>
        </w:rPr>
      </w:pPr>
      <w:r w:rsidRPr="00346080">
        <w:rPr>
          <w:rFonts w:ascii="Times New Roman" w:hAnsi="Times New Roman"/>
          <w:b/>
          <w:szCs w:val="24"/>
        </w:rPr>
        <w:t>cena celkem s DPH</w:t>
      </w:r>
      <w:r w:rsidRPr="00346080">
        <w:rPr>
          <w:rFonts w:ascii="Times New Roman" w:hAnsi="Times New Roman"/>
          <w:b/>
          <w:szCs w:val="24"/>
        </w:rPr>
        <w:tab/>
        <w:t xml:space="preserve"> </w:t>
      </w:r>
      <w:r w:rsidR="00D65E04" w:rsidRPr="00346080">
        <w:rPr>
          <w:rFonts w:ascii="Times New Roman" w:hAnsi="Times New Roman"/>
          <w:b/>
          <w:szCs w:val="24"/>
        </w:rPr>
        <w:t xml:space="preserve">48 400,00 </w:t>
      </w:r>
      <w:r w:rsidRPr="00346080">
        <w:rPr>
          <w:rFonts w:ascii="Times New Roman" w:hAnsi="Times New Roman"/>
          <w:b/>
          <w:szCs w:val="24"/>
        </w:rPr>
        <w:t>Kč</w:t>
      </w:r>
      <w:r w:rsidRPr="00346080">
        <w:rPr>
          <w:rFonts w:ascii="Times New Roman" w:hAnsi="Times New Roman"/>
          <w:b/>
          <w:szCs w:val="24"/>
        </w:rPr>
        <w:tab/>
      </w:r>
    </w:p>
    <w:p w14:paraId="59B8D32D" w14:textId="49730BF1" w:rsidR="00844395" w:rsidRPr="00346080" w:rsidRDefault="00D65E04" w:rsidP="00443782">
      <w:pPr>
        <w:widowControl/>
        <w:suppressAutoHyphens/>
        <w:spacing w:after="120" w:line="276" w:lineRule="auto"/>
        <w:ind w:left="567"/>
        <w:jc w:val="both"/>
        <w:rPr>
          <w:rFonts w:ascii="Times New Roman" w:hAnsi="Times New Roman"/>
          <w:szCs w:val="24"/>
        </w:rPr>
      </w:pPr>
      <w:r w:rsidRPr="00346080">
        <w:rPr>
          <w:rFonts w:ascii="Times New Roman" w:hAnsi="Times New Roman"/>
          <w:szCs w:val="24"/>
        </w:rPr>
        <w:t xml:space="preserve">(slovy: </w:t>
      </w:r>
      <w:proofErr w:type="spellStart"/>
      <w:r w:rsidR="00D7023A">
        <w:rPr>
          <w:rFonts w:ascii="Times New Roman" w:hAnsi="Times New Roman"/>
          <w:szCs w:val="24"/>
        </w:rPr>
        <w:t>čtyřicetosmtisícčtyřista</w:t>
      </w:r>
      <w:proofErr w:type="spellEnd"/>
      <w:r w:rsidR="00D7023A">
        <w:rPr>
          <w:rFonts w:ascii="Times New Roman" w:hAnsi="Times New Roman"/>
          <w:szCs w:val="24"/>
        </w:rPr>
        <w:t xml:space="preserve"> korun českých</w:t>
      </w:r>
      <w:r w:rsidR="00844395" w:rsidRPr="00346080">
        <w:rPr>
          <w:rFonts w:ascii="Times New Roman" w:hAnsi="Times New Roman"/>
          <w:szCs w:val="24"/>
        </w:rPr>
        <w:t>)</w:t>
      </w:r>
    </w:p>
    <w:p w14:paraId="228A4974" w14:textId="77777777" w:rsidR="00844395" w:rsidRPr="00346080" w:rsidRDefault="00844395" w:rsidP="00443782">
      <w:pPr>
        <w:pStyle w:val="Odstavecseseznamem"/>
        <w:numPr>
          <w:ilvl w:val="0"/>
          <w:numId w:val="7"/>
        </w:numPr>
        <w:spacing w:after="120" w:line="276" w:lineRule="auto"/>
        <w:jc w:val="both"/>
        <w:rPr>
          <w:b w:val="0"/>
        </w:rPr>
      </w:pPr>
      <w:r w:rsidRPr="00346080">
        <w:rPr>
          <w:b w:val="0"/>
        </w:rPr>
        <w:t xml:space="preserve">Ceny uvedené v odst.1, 2 a 3 jsou cenami nejvýše přípustnými a obsahují veškeré náklady nezbytné k provedení kompletního předmětu smlouvy dle čl. III. této smlouvy.  </w:t>
      </w:r>
    </w:p>
    <w:p w14:paraId="2E30B465" w14:textId="77777777" w:rsidR="00844395" w:rsidRPr="00346080" w:rsidRDefault="00844395" w:rsidP="00443782">
      <w:pPr>
        <w:widowControl/>
        <w:numPr>
          <w:ilvl w:val="0"/>
          <w:numId w:val="7"/>
        </w:numPr>
        <w:suppressAutoHyphens/>
        <w:spacing w:after="120" w:line="276" w:lineRule="auto"/>
        <w:jc w:val="both"/>
        <w:rPr>
          <w:rFonts w:ascii="Times New Roman" w:hAnsi="Times New Roman"/>
          <w:szCs w:val="24"/>
        </w:rPr>
      </w:pPr>
      <w:r w:rsidRPr="00346080">
        <w:rPr>
          <w:rFonts w:ascii="Times New Roman" w:hAnsi="Times New Roman"/>
          <w:szCs w:val="24"/>
        </w:rPr>
        <w:t>Cenu je možno překročit pouze v případě, že dojde ke změnám sazeb DPH nebo ke změnám jiných daňových předpisů majících vliv na cenu díla.</w:t>
      </w:r>
    </w:p>
    <w:p w14:paraId="67064DB1" w14:textId="77777777" w:rsidR="00443782" w:rsidRDefault="00443782" w:rsidP="00443782">
      <w:pPr>
        <w:widowControl/>
        <w:suppressAutoHyphens/>
        <w:spacing w:before="360" w:after="120" w:line="276" w:lineRule="auto"/>
        <w:jc w:val="center"/>
        <w:rPr>
          <w:rFonts w:ascii="Times New Roman" w:hAnsi="Times New Roman"/>
          <w:b/>
          <w:szCs w:val="24"/>
        </w:rPr>
      </w:pPr>
    </w:p>
    <w:p w14:paraId="1D854496" w14:textId="4F9D77B5" w:rsidR="00844395" w:rsidRPr="00346080" w:rsidRDefault="00844395" w:rsidP="00443782">
      <w:pPr>
        <w:widowControl/>
        <w:suppressAutoHyphens/>
        <w:spacing w:before="360" w:after="120" w:line="276" w:lineRule="auto"/>
        <w:jc w:val="center"/>
        <w:rPr>
          <w:rFonts w:ascii="Times New Roman" w:hAnsi="Times New Roman"/>
          <w:b/>
          <w:szCs w:val="24"/>
        </w:rPr>
      </w:pPr>
      <w:r w:rsidRPr="00346080">
        <w:rPr>
          <w:rFonts w:ascii="Times New Roman" w:hAnsi="Times New Roman"/>
          <w:b/>
          <w:szCs w:val="24"/>
        </w:rPr>
        <w:lastRenderedPageBreak/>
        <w:t>VI.</w:t>
      </w:r>
      <w:r w:rsidRPr="00346080">
        <w:rPr>
          <w:rFonts w:ascii="Times New Roman" w:hAnsi="Times New Roman"/>
          <w:b/>
          <w:szCs w:val="24"/>
        </w:rPr>
        <w:br/>
        <w:t>PLATEBNÍ PODMÍNKY</w:t>
      </w:r>
    </w:p>
    <w:p w14:paraId="1CA4E352" w14:textId="09646C4E" w:rsidR="00844395" w:rsidRPr="00346080" w:rsidRDefault="00844395" w:rsidP="00443782">
      <w:pPr>
        <w:pStyle w:val="ZkladntextIMP"/>
        <w:widowControl/>
        <w:tabs>
          <w:tab w:val="left" w:pos="567"/>
        </w:tabs>
        <w:suppressAutoHyphens/>
        <w:spacing w:after="120"/>
        <w:ind w:left="567" w:hanging="567"/>
        <w:jc w:val="both"/>
        <w:rPr>
          <w:szCs w:val="24"/>
        </w:rPr>
      </w:pPr>
      <w:r w:rsidRPr="00346080">
        <w:rPr>
          <w:szCs w:val="24"/>
        </w:rPr>
        <w:t>1.</w:t>
      </w:r>
      <w:r w:rsidRPr="00346080">
        <w:rPr>
          <w:szCs w:val="24"/>
        </w:rPr>
        <w:tab/>
        <w:t>Cena za plnění dle čl. III. této smlouvy bude hrazena na základě vystavených faktur, a to vždy po řádném ukončení</w:t>
      </w:r>
      <w:r w:rsidR="001E725F">
        <w:rPr>
          <w:szCs w:val="24"/>
        </w:rPr>
        <w:t xml:space="preserve"> fáze</w:t>
      </w:r>
      <w:r w:rsidRPr="00346080">
        <w:rPr>
          <w:szCs w:val="24"/>
        </w:rPr>
        <w:t xml:space="preserve"> díla dle bodu A, C nebo D. V případě, že dílo dle bodu A nebude objednatelem vybráno, není objednatel povinen hradit nevybranému zhotoviteli cenu za předmět díla dle bodů C a D.</w:t>
      </w:r>
    </w:p>
    <w:p w14:paraId="7CB1766F" w14:textId="77777777" w:rsidR="00844395" w:rsidRPr="00346080" w:rsidRDefault="00844395" w:rsidP="00443782">
      <w:pPr>
        <w:pStyle w:val="ZkladntextIMP"/>
        <w:widowControl/>
        <w:tabs>
          <w:tab w:val="left" w:pos="567"/>
        </w:tabs>
        <w:suppressAutoHyphens/>
        <w:spacing w:after="120"/>
        <w:ind w:left="567" w:hanging="567"/>
        <w:jc w:val="both"/>
        <w:rPr>
          <w:szCs w:val="24"/>
        </w:rPr>
      </w:pPr>
      <w:r w:rsidRPr="00346080">
        <w:rPr>
          <w:szCs w:val="24"/>
        </w:rPr>
        <w:t>2.</w:t>
      </w:r>
      <w:r w:rsidRPr="00346080">
        <w:rPr>
          <w:szCs w:val="24"/>
        </w:rPr>
        <w:tab/>
      </w:r>
      <w:r w:rsidRPr="00346080">
        <w:rPr>
          <w:b/>
          <w:szCs w:val="24"/>
        </w:rPr>
        <w:t>Splatnost daňového dokladu (faktury) je 14 dnů</w:t>
      </w:r>
      <w:r w:rsidRPr="00346080">
        <w:rPr>
          <w:szCs w:val="24"/>
        </w:rPr>
        <w:t xml:space="preserve"> ode dne jejich doručení objednateli. Dnem zaplacení je den odepsání finančních prostředků z účtu objednatele.</w:t>
      </w:r>
    </w:p>
    <w:p w14:paraId="3F1982A0" w14:textId="77777777" w:rsidR="00844395" w:rsidRPr="00346080" w:rsidRDefault="00844395" w:rsidP="00443782">
      <w:pPr>
        <w:pStyle w:val="Zkladntext"/>
        <w:widowControl/>
        <w:tabs>
          <w:tab w:val="left" w:pos="567"/>
          <w:tab w:val="left" w:pos="4962"/>
        </w:tabs>
        <w:suppressAutoHyphens/>
        <w:spacing w:after="120" w:line="276" w:lineRule="auto"/>
        <w:ind w:left="567" w:hanging="567"/>
        <w:rPr>
          <w:rFonts w:ascii="Times New Roman" w:hAnsi="Times New Roman"/>
          <w:szCs w:val="24"/>
        </w:rPr>
      </w:pPr>
      <w:r w:rsidRPr="00346080">
        <w:rPr>
          <w:rFonts w:ascii="Times New Roman" w:hAnsi="Times New Roman"/>
          <w:szCs w:val="24"/>
        </w:rPr>
        <w:t>3.</w:t>
      </w:r>
      <w:r w:rsidRPr="00346080">
        <w:rPr>
          <w:rFonts w:ascii="Times New Roman" w:hAnsi="Times New Roman"/>
          <w:szCs w:val="24"/>
        </w:rPr>
        <w:tab/>
        <w:t>Oprávněně vystavená faktura musí mít veškeré náležitosti daňového dokladu ve smyslu zákona č. 235/2004 Sb., o dani z přidané hodnoty, v platném znění, a dále musí obsahovat název akce, číslo smlouvy objednatele a den jejího uzavření.</w:t>
      </w:r>
    </w:p>
    <w:p w14:paraId="50B5092B" w14:textId="77777777" w:rsidR="00844395" w:rsidRPr="00346080" w:rsidRDefault="00844395" w:rsidP="00443782">
      <w:pPr>
        <w:pStyle w:val="mojeodstavce"/>
        <w:widowControl/>
        <w:numPr>
          <w:ilvl w:val="0"/>
          <w:numId w:val="0"/>
        </w:numPr>
        <w:suppressAutoHyphens/>
        <w:spacing w:before="0" w:after="120" w:line="276" w:lineRule="auto"/>
        <w:ind w:left="567" w:hanging="567"/>
        <w:rPr>
          <w:rFonts w:ascii="Times New Roman" w:hAnsi="Times New Roman"/>
          <w:szCs w:val="24"/>
        </w:rPr>
      </w:pPr>
      <w:r w:rsidRPr="00346080">
        <w:rPr>
          <w:rFonts w:ascii="Times New Roman" w:hAnsi="Times New Roman"/>
          <w:szCs w:val="24"/>
        </w:rPr>
        <w:t>4.</w:t>
      </w:r>
      <w:r w:rsidRPr="00346080">
        <w:rPr>
          <w:rFonts w:ascii="Times New Roman" w:hAnsi="Times New Roman"/>
          <w:szCs w:val="24"/>
        </w:rPr>
        <w:tab/>
        <w:t>V případě, že faktura nebude vystavena oprávněně, bude obsahovat nesprávné údaje</w:t>
      </w:r>
      <w:r w:rsidRPr="00346080">
        <w:rPr>
          <w:rFonts w:ascii="Times New Roman" w:hAnsi="Times New Roman"/>
          <w:color w:val="0000FF"/>
          <w:szCs w:val="24"/>
        </w:rPr>
        <w:t>,</w:t>
      </w:r>
      <w:r w:rsidRPr="00346080">
        <w:rPr>
          <w:rFonts w:ascii="Times New Roman" w:hAnsi="Times New Roman"/>
          <w:szCs w:val="24"/>
        </w:rPr>
        <w:t xml:space="preserve"> nebo nebude obsahovat náležitosti uvedené v této smlouvě, je objednatel oprávněn vrátit ji zhotoviteli k doplnění. V takovém případě se přeruší plynutí lhůty splatnosti a nová lhůta splatnosti začne plynout dnem doručení opravené, či oprávněně vystavené faktury objednateli.</w:t>
      </w:r>
    </w:p>
    <w:p w14:paraId="4C2D96AE" w14:textId="77777777" w:rsidR="00844395" w:rsidRPr="00346080" w:rsidRDefault="00844395" w:rsidP="00443782">
      <w:pPr>
        <w:pStyle w:val="Zkladntext"/>
        <w:widowControl/>
        <w:tabs>
          <w:tab w:val="left" w:pos="567"/>
          <w:tab w:val="left" w:pos="4962"/>
        </w:tabs>
        <w:suppressAutoHyphens/>
        <w:spacing w:before="360" w:after="120" w:line="276" w:lineRule="auto"/>
        <w:ind w:left="567" w:hanging="567"/>
        <w:jc w:val="center"/>
        <w:rPr>
          <w:rFonts w:ascii="Times New Roman" w:hAnsi="Times New Roman"/>
          <w:b/>
          <w:szCs w:val="24"/>
        </w:rPr>
      </w:pPr>
      <w:r w:rsidRPr="00346080">
        <w:rPr>
          <w:rFonts w:ascii="Times New Roman" w:hAnsi="Times New Roman"/>
          <w:b/>
          <w:szCs w:val="24"/>
        </w:rPr>
        <w:t>VII.</w:t>
      </w:r>
      <w:r w:rsidRPr="00346080">
        <w:rPr>
          <w:rFonts w:ascii="Times New Roman" w:hAnsi="Times New Roman"/>
          <w:b/>
          <w:szCs w:val="24"/>
        </w:rPr>
        <w:br/>
        <w:t>SPOLUPŮSOBENÍ ZHOTOVITELE A OBJEDNATELE</w:t>
      </w:r>
    </w:p>
    <w:p w14:paraId="0BFA65CF" w14:textId="77777777" w:rsidR="00844395" w:rsidRPr="00346080" w:rsidRDefault="00844395" w:rsidP="00443782">
      <w:pPr>
        <w:pStyle w:val="mojeodstavce"/>
        <w:widowControl/>
        <w:numPr>
          <w:ilvl w:val="0"/>
          <w:numId w:val="3"/>
        </w:numPr>
        <w:tabs>
          <w:tab w:val="clear" w:pos="360"/>
          <w:tab w:val="num" w:pos="567"/>
        </w:tabs>
        <w:autoSpaceDE w:val="0"/>
        <w:autoSpaceDN w:val="0"/>
        <w:spacing w:before="0" w:after="120" w:line="276" w:lineRule="auto"/>
        <w:ind w:left="357" w:hanging="357"/>
        <w:rPr>
          <w:rFonts w:ascii="Times New Roman" w:hAnsi="Times New Roman"/>
          <w:szCs w:val="24"/>
        </w:rPr>
      </w:pPr>
      <w:r w:rsidRPr="00346080">
        <w:rPr>
          <w:rFonts w:ascii="Times New Roman" w:hAnsi="Times New Roman"/>
          <w:szCs w:val="24"/>
        </w:rPr>
        <w:t>Zhotovitel se zavazuje v průběhu projektových prací dle bodu A konzultovat řešení s objednatelem.</w:t>
      </w:r>
    </w:p>
    <w:p w14:paraId="20206C73" w14:textId="77777777" w:rsidR="00844395" w:rsidRPr="00346080" w:rsidRDefault="00844395" w:rsidP="00443782">
      <w:pPr>
        <w:pStyle w:val="mojeodstavce"/>
        <w:widowControl/>
        <w:numPr>
          <w:ilvl w:val="0"/>
          <w:numId w:val="3"/>
        </w:numPr>
        <w:tabs>
          <w:tab w:val="clear" w:pos="360"/>
          <w:tab w:val="num" w:pos="567"/>
        </w:tabs>
        <w:autoSpaceDE w:val="0"/>
        <w:autoSpaceDN w:val="0"/>
        <w:spacing w:before="0" w:after="120" w:line="276" w:lineRule="auto"/>
        <w:ind w:left="357" w:hanging="357"/>
        <w:rPr>
          <w:rFonts w:ascii="Times New Roman" w:hAnsi="Times New Roman"/>
          <w:szCs w:val="24"/>
        </w:rPr>
      </w:pPr>
      <w:r w:rsidRPr="00346080">
        <w:rPr>
          <w:rFonts w:ascii="Times New Roman" w:hAnsi="Times New Roman"/>
          <w:szCs w:val="24"/>
        </w:rPr>
        <w:t>Zhotovitel se zavazuje písemné připomínky uplatněné objednatelem do čistopisu studie zapracovat.</w:t>
      </w:r>
    </w:p>
    <w:p w14:paraId="16ED3EBD" w14:textId="77777777" w:rsidR="00844395" w:rsidRPr="00346080" w:rsidRDefault="00844395" w:rsidP="00443782">
      <w:pPr>
        <w:pStyle w:val="mojeodstavce"/>
        <w:widowControl/>
        <w:numPr>
          <w:ilvl w:val="0"/>
          <w:numId w:val="3"/>
        </w:numPr>
        <w:tabs>
          <w:tab w:val="clear" w:pos="360"/>
          <w:tab w:val="num" w:pos="567"/>
        </w:tabs>
        <w:autoSpaceDE w:val="0"/>
        <w:autoSpaceDN w:val="0"/>
        <w:spacing w:before="0" w:after="120" w:line="276" w:lineRule="auto"/>
        <w:ind w:left="357" w:hanging="357"/>
        <w:rPr>
          <w:rFonts w:ascii="Times New Roman" w:hAnsi="Times New Roman"/>
          <w:szCs w:val="24"/>
        </w:rPr>
      </w:pPr>
      <w:r w:rsidRPr="00346080">
        <w:rPr>
          <w:rFonts w:ascii="Times New Roman" w:hAnsi="Times New Roman"/>
          <w:szCs w:val="24"/>
        </w:rPr>
        <w:t>Objednatel se zavazuje, že po dobu zpracování předmětu této smlouvy poskytne zhotoviteli v nezbytném rozsahu potřebné spolupůsobení, spočívající zejména v účasti na konzultacích, předání nově vzniklých skutečností, vyjádření a stanovisek, jejichž potřeba nutně vznikne v průběhu plnění této smlouvy, a to ve lhůtách umožňujících splnění ujednaného termínu plnění v čl. IV., této smlouvy.</w:t>
      </w:r>
    </w:p>
    <w:p w14:paraId="268C8CAA" w14:textId="77777777" w:rsidR="00844395" w:rsidRPr="00346080" w:rsidRDefault="00844395" w:rsidP="00443782">
      <w:pPr>
        <w:keepNext/>
        <w:widowControl/>
        <w:suppressAutoHyphens/>
        <w:spacing w:before="360" w:after="120" w:line="276" w:lineRule="auto"/>
        <w:jc w:val="center"/>
        <w:rPr>
          <w:rFonts w:ascii="Times New Roman" w:hAnsi="Times New Roman"/>
          <w:b/>
          <w:szCs w:val="24"/>
        </w:rPr>
      </w:pPr>
      <w:r w:rsidRPr="00346080">
        <w:rPr>
          <w:rFonts w:ascii="Times New Roman" w:hAnsi="Times New Roman"/>
          <w:b/>
          <w:szCs w:val="24"/>
        </w:rPr>
        <w:t>VIII.</w:t>
      </w:r>
      <w:r w:rsidRPr="00346080">
        <w:rPr>
          <w:rFonts w:ascii="Times New Roman" w:hAnsi="Times New Roman"/>
          <w:b/>
          <w:szCs w:val="24"/>
        </w:rPr>
        <w:br/>
        <w:t>ODPOVĚDNOST ZA VADY A ZÁRUKA</w:t>
      </w:r>
    </w:p>
    <w:p w14:paraId="78FD0B7A" w14:textId="77777777" w:rsidR="00844395" w:rsidRPr="00346080" w:rsidRDefault="00844395" w:rsidP="00443782">
      <w:pPr>
        <w:keepNext/>
        <w:widowControl/>
        <w:tabs>
          <w:tab w:val="left" w:pos="567"/>
        </w:tabs>
        <w:suppressAutoHyphens/>
        <w:spacing w:after="120" w:line="276" w:lineRule="auto"/>
        <w:ind w:left="567" w:hanging="567"/>
        <w:jc w:val="both"/>
        <w:rPr>
          <w:rFonts w:ascii="Times New Roman" w:hAnsi="Times New Roman"/>
          <w:szCs w:val="24"/>
        </w:rPr>
      </w:pPr>
      <w:r w:rsidRPr="00346080">
        <w:rPr>
          <w:rFonts w:ascii="Times New Roman" w:hAnsi="Times New Roman"/>
          <w:szCs w:val="24"/>
        </w:rPr>
        <w:t>1.</w:t>
      </w:r>
      <w:r w:rsidRPr="00346080">
        <w:rPr>
          <w:rFonts w:ascii="Times New Roman" w:hAnsi="Times New Roman"/>
          <w:szCs w:val="24"/>
        </w:rPr>
        <w:tab/>
        <w:t xml:space="preserve">Zhotovitel zodpovídá za vady díla, byly-li způsobeny porušením jeho povinností </w:t>
      </w:r>
      <w:r w:rsidR="00445F6A">
        <w:rPr>
          <w:rFonts w:ascii="Times New Roman" w:hAnsi="Times New Roman"/>
          <w:szCs w:val="24"/>
        </w:rPr>
        <w:t xml:space="preserve">vyplývajících z této smlouvy </w:t>
      </w:r>
      <w:r w:rsidRPr="00346080">
        <w:rPr>
          <w:rFonts w:ascii="Times New Roman" w:hAnsi="Times New Roman"/>
          <w:szCs w:val="24"/>
        </w:rPr>
        <w:t xml:space="preserve">nebo porušením </w:t>
      </w:r>
      <w:r w:rsidR="00445F6A">
        <w:rPr>
          <w:rFonts w:ascii="Times New Roman" w:hAnsi="Times New Roman"/>
          <w:szCs w:val="24"/>
        </w:rPr>
        <w:t xml:space="preserve">právních </w:t>
      </w:r>
      <w:r w:rsidRPr="00346080">
        <w:rPr>
          <w:rFonts w:ascii="Times New Roman" w:hAnsi="Times New Roman"/>
          <w:szCs w:val="24"/>
        </w:rPr>
        <w:t>předpisů a norem, platných v době předání díla objednateli.</w:t>
      </w:r>
      <w:r w:rsidR="00445F6A">
        <w:rPr>
          <w:rFonts w:ascii="Times New Roman" w:hAnsi="Times New Roman"/>
          <w:szCs w:val="24"/>
        </w:rPr>
        <w:t xml:space="preserve"> Vadou se rozumí i vada právní.</w:t>
      </w:r>
    </w:p>
    <w:p w14:paraId="1EAE5097" w14:textId="53534137" w:rsidR="00844395" w:rsidRPr="00346080" w:rsidRDefault="00844395" w:rsidP="00443782">
      <w:pPr>
        <w:widowControl/>
        <w:tabs>
          <w:tab w:val="left" w:pos="567"/>
        </w:tabs>
        <w:suppressAutoHyphens/>
        <w:spacing w:after="120" w:line="276" w:lineRule="auto"/>
        <w:ind w:left="567" w:hanging="567"/>
        <w:jc w:val="both"/>
        <w:rPr>
          <w:rFonts w:ascii="Times New Roman" w:hAnsi="Times New Roman"/>
          <w:szCs w:val="24"/>
        </w:rPr>
      </w:pPr>
      <w:r w:rsidRPr="00346080">
        <w:rPr>
          <w:rFonts w:ascii="Times New Roman" w:hAnsi="Times New Roman"/>
          <w:szCs w:val="24"/>
        </w:rPr>
        <w:t>2.</w:t>
      </w:r>
      <w:r w:rsidRPr="00346080">
        <w:rPr>
          <w:rFonts w:ascii="Times New Roman" w:hAnsi="Times New Roman"/>
          <w:szCs w:val="24"/>
        </w:rPr>
        <w:tab/>
        <w:t xml:space="preserve">Záruční doba na dílo provedené zhotovitelem dle této smlouvy je </w:t>
      </w:r>
      <w:r w:rsidR="00B50467">
        <w:rPr>
          <w:rFonts w:ascii="Times New Roman" w:hAnsi="Times New Roman"/>
          <w:szCs w:val="24"/>
        </w:rPr>
        <w:t>v souladu s </w:t>
      </w:r>
      <w:proofErr w:type="spellStart"/>
      <w:r w:rsidR="00B50467" w:rsidRPr="00352FDB">
        <w:rPr>
          <w:rFonts w:ascii="Times New Roman" w:hAnsi="Times New Roman"/>
          <w:szCs w:val="24"/>
        </w:rPr>
        <w:t>ust</w:t>
      </w:r>
      <w:proofErr w:type="spellEnd"/>
      <w:r w:rsidR="00B50467" w:rsidRPr="00352FDB">
        <w:rPr>
          <w:rFonts w:ascii="Times New Roman" w:hAnsi="Times New Roman"/>
          <w:szCs w:val="24"/>
        </w:rPr>
        <w:t>.</w:t>
      </w:r>
      <w:r w:rsidR="00352FDB">
        <w:rPr>
          <w:rFonts w:ascii="Times New Roman" w:hAnsi="Times New Roman"/>
          <w:szCs w:val="24"/>
        </w:rPr>
        <w:t xml:space="preserve"> </w:t>
      </w:r>
      <w:r w:rsidR="00B50467" w:rsidRPr="00352FDB">
        <w:rPr>
          <w:rFonts w:ascii="Times New Roman" w:hAnsi="Times New Roman"/>
          <w:color w:val="000000"/>
          <w:shd w:val="clear" w:color="auto" w:fill="FFFFFF"/>
        </w:rPr>
        <w:t xml:space="preserve">§ 2629 odst. 1 </w:t>
      </w:r>
      <w:proofErr w:type="spellStart"/>
      <w:r w:rsidR="00B50467" w:rsidRPr="00352FDB">
        <w:rPr>
          <w:rFonts w:ascii="Times New Roman" w:hAnsi="Times New Roman"/>
          <w:color w:val="000000"/>
          <w:shd w:val="clear" w:color="auto" w:fill="FFFFFF"/>
        </w:rPr>
        <w:t>obč</w:t>
      </w:r>
      <w:proofErr w:type="spellEnd"/>
      <w:r w:rsidR="00B50467" w:rsidRPr="00352FDB">
        <w:rPr>
          <w:rFonts w:ascii="Times New Roman" w:hAnsi="Times New Roman"/>
          <w:color w:val="000000"/>
          <w:shd w:val="clear" w:color="auto" w:fill="FFFFFF"/>
        </w:rPr>
        <w:t xml:space="preserve">. </w:t>
      </w:r>
      <w:proofErr w:type="gramStart"/>
      <w:r w:rsidR="00B50467" w:rsidRPr="00352FDB">
        <w:rPr>
          <w:rFonts w:ascii="Times New Roman" w:hAnsi="Times New Roman"/>
          <w:color w:val="000000"/>
          <w:shd w:val="clear" w:color="auto" w:fill="FFFFFF"/>
        </w:rPr>
        <w:t>zák</w:t>
      </w:r>
      <w:r w:rsidR="00352FDB">
        <w:rPr>
          <w:rFonts w:ascii="Times New Roman" w:hAnsi="Times New Roman"/>
          <w:color w:val="000000"/>
          <w:shd w:val="clear" w:color="auto" w:fill="FFFFFF"/>
        </w:rPr>
        <w:t>.</w:t>
      </w:r>
      <w:proofErr w:type="gramEnd"/>
      <w:r w:rsidR="00B50467" w:rsidRPr="00352FDB">
        <w:rPr>
          <w:rFonts w:ascii="Times New Roman" w:hAnsi="Times New Roman"/>
          <w:szCs w:val="24"/>
        </w:rPr>
        <w:t xml:space="preserve"> </w:t>
      </w:r>
      <w:r w:rsidRPr="00352FDB">
        <w:rPr>
          <w:rFonts w:ascii="Times New Roman" w:hAnsi="Times New Roman"/>
          <w:szCs w:val="24"/>
        </w:rPr>
        <w:t xml:space="preserve">v délce </w:t>
      </w:r>
      <w:r w:rsidR="00B50467" w:rsidRPr="00352FDB">
        <w:rPr>
          <w:rFonts w:ascii="Times New Roman" w:hAnsi="Times New Roman"/>
          <w:color w:val="000000"/>
          <w:shd w:val="clear" w:color="auto" w:fill="FFFFFF"/>
        </w:rPr>
        <w:t>5 let</w:t>
      </w:r>
      <w:r w:rsidR="00352FDB">
        <w:rPr>
          <w:rFonts w:ascii="Times New Roman" w:hAnsi="Times New Roman"/>
          <w:color w:val="000000"/>
          <w:shd w:val="clear" w:color="auto" w:fill="FFFFFF"/>
        </w:rPr>
        <w:t xml:space="preserve"> </w:t>
      </w:r>
      <w:r w:rsidRPr="00352FDB">
        <w:rPr>
          <w:rFonts w:ascii="Times New Roman" w:hAnsi="Times New Roman"/>
          <w:szCs w:val="24"/>
        </w:rPr>
        <w:t>a začíná běžet dnem předání a převzetí díla objednatelem</w:t>
      </w:r>
      <w:r w:rsidRPr="00346080">
        <w:rPr>
          <w:rFonts w:ascii="Times New Roman" w:hAnsi="Times New Roman"/>
          <w:szCs w:val="24"/>
        </w:rPr>
        <w:t xml:space="preserve"> bez vad a nedodělků.</w:t>
      </w:r>
    </w:p>
    <w:p w14:paraId="205681B5" w14:textId="360AD55F" w:rsidR="00844395" w:rsidRPr="00346080" w:rsidRDefault="00844395" w:rsidP="00443782">
      <w:pPr>
        <w:widowControl/>
        <w:tabs>
          <w:tab w:val="left" w:pos="567"/>
        </w:tabs>
        <w:suppressAutoHyphens/>
        <w:spacing w:after="120" w:line="276" w:lineRule="auto"/>
        <w:ind w:left="567" w:hanging="567"/>
        <w:jc w:val="both"/>
        <w:rPr>
          <w:rFonts w:ascii="Times New Roman" w:hAnsi="Times New Roman"/>
          <w:szCs w:val="24"/>
        </w:rPr>
      </w:pPr>
      <w:r w:rsidRPr="00346080">
        <w:rPr>
          <w:rFonts w:ascii="Times New Roman" w:hAnsi="Times New Roman"/>
          <w:szCs w:val="24"/>
        </w:rPr>
        <w:tab/>
        <w:t>Objednatel se zavazuje vady zjištěné v záruční době neprodleně písemně oznámit zhotoviteli a zhotovitel se zavazuje provést jejich odstranění na svůj náklad a v dohodnutém termínu, nejpozději však do 14 dnů ode dne jejich oznámení zhotoviteli.</w:t>
      </w:r>
    </w:p>
    <w:p w14:paraId="31BAAFDB" w14:textId="77777777" w:rsidR="00844395" w:rsidRPr="00346080" w:rsidRDefault="00844395" w:rsidP="00443782">
      <w:pPr>
        <w:widowControl/>
        <w:suppressAutoHyphens/>
        <w:spacing w:before="360" w:after="120" w:line="276" w:lineRule="auto"/>
        <w:jc w:val="center"/>
        <w:rPr>
          <w:rFonts w:ascii="Times New Roman" w:hAnsi="Times New Roman"/>
          <w:b/>
          <w:szCs w:val="24"/>
        </w:rPr>
      </w:pPr>
      <w:r w:rsidRPr="00346080">
        <w:rPr>
          <w:rFonts w:ascii="Times New Roman" w:hAnsi="Times New Roman"/>
          <w:b/>
          <w:szCs w:val="24"/>
        </w:rPr>
        <w:lastRenderedPageBreak/>
        <w:t>IX.</w:t>
      </w:r>
      <w:r w:rsidRPr="00346080">
        <w:rPr>
          <w:rFonts w:ascii="Times New Roman" w:hAnsi="Times New Roman"/>
          <w:b/>
          <w:szCs w:val="24"/>
        </w:rPr>
        <w:br/>
        <w:t>SANKCE</w:t>
      </w:r>
    </w:p>
    <w:p w14:paraId="61F939C0" w14:textId="77777777" w:rsidR="00844395" w:rsidRPr="00346080" w:rsidRDefault="00844395" w:rsidP="00443782">
      <w:pPr>
        <w:widowControl/>
        <w:numPr>
          <w:ilvl w:val="2"/>
          <w:numId w:val="4"/>
        </w:numPr>
        <w:tabs>
          <w:tab w:val="clear" w:pos="720"/>
          <w:tab w:val="left" w:pos="567"/>
        </w:tabs>
        <w:suppressAutoHyphens/>
        <w:spacing w:after="120" w:line="276" w:lineRule="auto"/>
        <w:ind w:left="567" w:hanging="567"/>
        <w:jc w:val="both"/>
        <w:rPr>
          <w:rFonts w:ascii="Times New Roman" w:hAnsi="Times New Roman"/>
          <w:szCs w:val="24"/>
        </w:rPr>
      </w:pPr>
      <w:r w:rsidRPr="00346080">
        <w:rPr>
          <w:rFonts w:ascii="Times New Roman" w:hAnsi="Times New Roman"/>
          <w:szCs w:val="24"/>
        </w:rPr>
        <w:t xml:space="preserve">V případě, že zhotovitel nesplní svou povinnost v termínu dle čl. IV. odst. 1. této smlouvy, zaplatí objednateli </w:t>
      </w:r>
      <w:r w:rsidRPr="00346080">
        <w:rPr>
          <w:rFonts w:ascii="Times New Roman" w:hAnsi="Times New Roman"/>
          <w:b/>
          <w:szCs w:val="24"/>
        </w:rPr>
        <w:t>smluvní pokutu ve výši 0,</w:t>
      </w:r>
      <w:r w:rsidR="00D65E04" w:rsidRPr="00346080">
        <w:rPr>
          <w:rFonts w:ascii="Times New Roman" w:hAnsi="Times New Roman"/>
          <w:b/>
          <w:szCs w:val="24"/>
        </w:rPr>
        <w:t>1</w:t>
      </w:r>
      <w:r w:rsidRPr="00346080">
        <w:rPr>
          <w:rFonts w:ascii="Times New Roman" w:hAnsi="Times New Roman"/>
          <w:b/>
          <w:szCs w:val="24"/>
        </w:rPr>
        <w:t>% z celkové ceny díla včetně DPH</w:t>
      </w:r>
      <w:r w:rsidRPr="00346080">
        <w:rPr>
          <w:rFonts w:ascii="Times New Roman" w:hAnsi="Times New Roman"/>
          <w:szCs w:val="24"/>
        </w:rPr>
        <w:t xml:space="preserve"> za každý započatý den prodlení se splněním své povinnosti.</w:t>
      </w:r>
    </w:p>
    <w:p w14:paraId="312968BF" w14:textId="77777777" w:rsidR="00844395" w:rsidRPr="00346080" w:rsidRDefault="00844395" w:rsidP="00443782">
      <w:pPr>
        <w:widowControl/>
        <w:numPr>
          <w:ilvl w:val="2"/>
          <w:numId w:val="4"/>
        </w:numPr>
        <w:tabs>
          <w:tab w:val="clear" w:pos="720"/>
          <w:tab w:val="left" w:pos="567"/>
        </w:tabs>
        <w:suppressAutoHyphens/>
        <w:spacing w:after="120" w:line="276" w:lineRule="auto"/>
        <w:ind w:left="567" w:hanging="567"/>
        <w:jc w:val="both"/>
        <w:rPr>
          <w:rFonts w:ascii="Times New Roman" w:hAnsi="Times New Roman"/>
          <w:szCs w:val="24"/>
        </w:rPr>
      </w:pPr>
      <w:r w:rsidRPr="00346080">
        <w:rPr>
          <w:rFonts w:ascii="Times New Roman" w:hAnsi="Times New Roman"/>
          <w:szCs w:val="24"/>
        </w:rPr>
        <w:t xml:space="preserve">V případě, že zhotovitel nesplní svou povinnost v termínu dle čl. IV. odst. 2. této smlouvy, zaplatí objednateli </w:t>
      </w:r>
      <w:r w:rsidRPr="00346080">
        <w:rPr>
          <w:rFonts w:ascii="Times New Roman" w:hAnsi="Times New Roman"/>
          <w:b/>
          <w:szCs w:val="24"/>
        </w:rPr>
        <w:t>smluvní pokutu ve výši 0,</w:t>
      </w:r>
      <w:r w:rsidR="00D65E04" w:rsidRPr="00346080">
        <w:rPr>
          <w:rFonts w:ascii="Times New Roman" w:hAnsi="Times New Roman"/>
          <w:b/>
          <w:szCs w:val="24"/>
        </w:rPr>
        <w:t>1</w:t>
      </w:r>
      <w:r w:rsidRPr="00346080">
        <w:rPr>
          <w:rFonts w:ascii="Times New Roman" w:hAnsi="Times New Roman"/>
          <w:b/>
          <w:szCs w:val="24"/>
        </w:rPr>
        <w:t>% z celkové ceny díla včetně DPH</w:t>
      </w:r>
      <w:r w:rsidRPr="00346080">
        <w:rPr>
          <w:rFonts w:ascii="Times New Roman" w:hAnsi="Times New Roman"/>
          <w:szCs w:val="24"/>
        </w:rPr>
        <w:t xml:space="preserve"> za každý započatý den prodlení se splněním své povinnosti.</w:t>
      </w:r>
    </w:p>
    <w:p w14:paraId="1CA433BE" w14:textId="77777777" w:rsidR="00844395" w:rsidRPr="00346080" w:rsidRDefault="00844395" w:rsidP="00443782">
      <w:pPr>
        <w:widowControl/>
        <w:numPr>
          <w:ilvl w:val="2"/>
          <w:numId w:val="4"/>
        </w:numPr>
        <w:tabs>
          <w:tab w:val="clear" w:pos="720"/>
          <w:tab w:val="left" w:pos="567"/>
        </w:tabs>
        <w:suppressAutoHyphens/>
        <w:spacing w:after="120" w:line="276" w:lineRule="auto"/>
        <w:ind w:left="567" w:hanging="567"/>
        <w:jc w:val="both"/>
        <w:rPr>
          <w:rFonts w:ascii="Times New Roman" w:hAnsi="Times New Roman"/>
          <w:szCs w:val="24"/>
        </w:rPr>
      </w:pPr>
      <w:r w:rsidRPr="00346080">
        <w:rPr>
          <w:rFonts w:ascii="Times New Roman" w:hAnsi="Times New Roman"/>
          <w:szCs w:val="24"/>
        </w:rPr>
        <w:t xml:space="preserve">V případě prodlení s odstraněním vad díla je objednatel oprávněn požadovat po zhotoviteli zaplacení smluvní pokuty ve výši </w:t>
      </w:r>
      <w:r w:rsidRPr="00346080">
        <w:rPr>
          <w:rFonts w:ascii="Times New Roman" w:hAnsi="Times New Roman"/>
          <w:b/>
          <w:szCs w:val="24"/>
        </w:rPr>
        <w:t>0,</w:t>
      </w:r>
      <w:r w:rsidR="00D65E04" w:rsidRPr="00346080">
        <w:rPr>
          <w:rFonts w:ascii="Times New Roman" w:hAnsi="Times New Roman"/>
          <w:b/>
          <w:szCs w:val="24"/>
        </w:rPr>
        <w:t>1</w:t>
      </w:r>
      <w:r w:rsidRPr="00346080">
        <w:rPr>
          <w:rFonts w:ascii="Times New Roman" w:hAnsi="Times New Roman"/>
          <w:b/>
          <w:szCs w:val="24"/>
        </w:rPr>
        <w:t>% z celkové ceny díla včetně DPH</w:t>
      </w:r>
      <w:r w:rsidRPr="00346080">
        <w:rPr>
          <w:rFonts w:ascii="Times New Roman" w:hAnsi="Times New Roman"/>
          <w:szCs w:val="24"/>
        </w:rPr>
        <w:t xml:space="preserve"> za každou vadu a každý den prodlení s jejím odstraněním.</w:t>
      </w:r>
    </w:p>
    <w:p w14:paraId="6261B705" w14:textId="77777777" w:rsidR="00844395" w:rsidRPr="00346080" w:rsidRDefault="00844395" w:rsidP="00443782">
      <w:pPr>
        <w:widowControl/>
        <w:numPr>
          <w:ilvl w:val="2"/>
          <w:numId w:val="4"/>
        </w:numPr>
        <w:tabs>
          <w:tab w:val="clear" w:pos="720"/>
          <w:tab w:val="left" w:pos="567"/>
        </w:tabs>
        <w:suppressAutoHyphens/>
        <w:spacing w:after="120" w:line="276" w:lineRule="auto"/>
        <w:ind w:left="567" w:hanging="567"/>
        <w:jc w:val="both"/>
        <w:rPr>
          <w:rFonts w:ascii="Times New Roman" w:hAnsi="Times New Roman"/>
          <w:szCs w:val="24"/>
        </w:rPr>
      </w:pPr>
      <w:r w:rsidRPr="00346080">
        <w:rPr>
          <w:rFonts w:ascii="Times New Roman" w:hAnsi="Times New Roman"/>
          <w:szCs w:val="24"/>
        </w:rPr>
        <w:t>V případě prodlení objednatele se zaplacením ceny díla je zhotovitel oprávněn požadovat po objednateli zaplacení úroku z prodlení dle platných právních předpisů.</w:t>
      </w:r>
    </w:p>
    <w:p w14:paraId="557BACA9" w14:textId="67D346A3" w:rsidR="00BD5D12" w:rsidRPr="00BD5D12" w:rsidRDefault="00844395" w:rsidP="00443782">
      <w:pPr>
        <w:pStyle w:val="Odstavecseseznamem"/>
        <w:numPr>
          <w:ilvl w:val="2"/>
          <w:numId w:val="4"/>
        </w:numPr>
        <w:tabs>
          <w:tab w:val="clear" w:pos="720"/>
          <w:tab w:val="num" w:pos="567"/>
        </w:tabs>
        <w:spacing w:line="276" w:lineRule="auto"/>
        <w:ind w:left="567" w:hanging="567"/>
        <w:jc w:val="both"/>
        <w:rPr>
          <w:b w:val="0"/>
        </w:rPr>
      </w:pPr>
      <w:r w:rsidRPr="00FF22D4">
        <w:rPr>
          <w:b w:val="0"/>
        </w:rPr>
        <w:t>Uplatněním smluvních pokut dle této smlouvy, jejich vyúčtováním a zaplacením není dotčeno ani omezeno právo smluvních stran na náhradu vzniklých škod, ani výše těchto škod.</w:t>
      </w:r>
      <w:r w:rsidR="00BD5D12" w:rsidRPr="00FF22D4">
        <w:rPr>
          <w:b w:val="0"/>
        </w:rPr>
        <w:t xml:space="preserve"> </w:t>
      </w:r>
      <w:r w:rsidR="00BD5D12" w:rsidRPr="00BD5D12">
        <w:rPr>
          <w:b w:val="0"/>
        </w:rPr>
        <w:t>Uhrazením smluvní pokuty není dotčeno právo Objednatele na odstoupení od této Smlouvy. Zrušením/zánikem této Smlouvy právo na zaplacení smluvní pokuty nezaniká.</w:t>
      </w:r>
    </w:p>
    <w:p w14:paraId="617D6D3C" w14:textId="77777777" w:rsidR="00844395" w:rsidRPr="00BD5D12" w:rsidRDefault="00844395" w:rsidP="00443782">
      <w:pPr>
        <w:widowControl/>
        <w:tabs>
          <w:tab w:val="left" w:pos="567"/>
        </w:tabs>
        <w:suppressAutoHyphens/>
        <w:spacing w:after="120" w:line="276" w:lineRule="auto"/>
        <w:ind w:left="567"/>
        <w:jc w:val="both"/>
        <w:rPr>
          <w:rFonts w:ascii="Times New Roman" w:hAnsi="Times New Roman"/>
          <w:b/>
          <w:szCs w:val="24"/>
        </w:rPr>
      </w:pPr>
    </w:p>
    <w:p w14:paraId="23D476A2" w14:textId="77777777" w:rsidR="00844395" w:rsidRPr="00346080" w:rsidRDefault="00844395" w:rsidP="00443782">
      <w:pPr>
        <w:widowControl/>
        <w:suppressAutoHyphens/>
        <w:spacing w:after="120" w:line="276" w:lineRule="auto"/>
        <w:jc w:val="center"/>
        <w:rPr>
          <w:rFonts w:ascii="Times New Roman" w:hAnsi="Times New Roman"/>
          <w:b/>
          <w:szCs w:val="24"/>
        </w:rPr>
      </w:pPr>
      <w:r w:rsidRPr="00346080">
        <w:rPr>
          <w:rFonts w:ascii="Times New Roman" w:hAnsi="Times New Roman"/>
          <w:b/>
          <w:szCs w:val="24"/>
        </w:rPr>
        <w:t>X.</w:t>
      </w:r>
      <w:r w:rsidRPr="00346080">
        <w:rPr>
          <w:rFonts w:ascii="Times New Roman" w:hAnsi="Times New Roman"/>
          <w:b/>
          <w:szCs w:val="24"/>
        </w:rPr>
        <w:br/>
        <w:t>Autorská práva</w:t>
      </w:r>
    </w:p>
    <w:p w14:paraId="28D7E48B" w14:textId="64DA4623" w:rsidR="008D5785" w:rsidRDefault="00844395" w:rsidP="00443782">
      <w:pPr>
        <w:pStyle w:val="mojeodstavce"/>
        <w:widowControl/>
        <w:numPr>
          <w:ilvl w:val="0"/>
          <w:numId w:val="8"/>
        </w:numPr>
        <w:tabs>
          <w:tab w:val="clear" w:pos="720"/>
          <w:tab w:val="num" w:pos="567"/>
        </w:tabs>
        <w:suppressAutoHyphens/>
        <w:spacing w:before="0" w:after="120" w:line="276" w:lineRule="auto"/>
        <w:ind w:left="567" w:hanging="567"/>
        <w:rPr>
          <w:rFonts w:ascii="Times New Roman" w:hAnsi="Times New Roman"/>
          <w:szCs w:val="24"/>
        </w:rPr>
      </w:pPr>
      <w:r w:rsidRPr="00346080">
        <w:rPr>
          <w:rFonts w:ascii="Times New Roman" w:hAnsi="Times New Roman"/>
          <w:szCs w:val="24"/>
        </w:rPr>
        <w:t>Pro případ, že by dílo nebo některá jeho část naplnila znaky autorského díla podle zákona č. 121/2000 Sb., o právu autorském, o právech souvisejících s právem autorským a o změně některých zákonů (autorský zákon), v platném znění, touto smlouvou poskytuje zhotovitel objednateli oprávnění k výkonu práva dílo užít (licenci) ke všem způsobům užití známým v době uzavření této smlouvy v rozsahu neomezeném, co se týká času, množství užití díla a územního rozsahu.</w:t>
      </w:r>
    </w:p>
    <w:p w14:paraId="35ADBBC4" w14:textId="3D7E447B" w:rsidR="00312CDC" w:rsidRPr="003F590B" w:rsidRDefault="00312CDC" w:rsidP="00443782">
      <w:pPr>
        <w:pStyle w:val="Textodst1sl"/>
        <w:numPr>
          <w:ilvl w:val="1"/>
          <w:numId w:val="8"/>
        </w:numPr>
        <w:tabs>
          <w:tab w:val="clear" w:pos="0"/>
          <w:tab w:val="clear" w:pos="284"/>
        </w:tabs>
        <w:spacing w:before="0" w:line="276" w:lineRule="auto"/>
        <w:rPr>
          <w:szCs w:val="24"/>
        </w:rPr>
      </w:pPr>
      <w:r w:rsidRPr="003F590B">
        <w:rPr>
          <w:szCs w:val="24"/>
        </w:rPr>
        <w:t>Objednatel má právo užívat</w:t>
      </w:r>
      <w:r>
        <w:rPr>
          <w:szCs w:val="24"/>
        </w:rPr>
        <w:t xml:space="preserve"> výsledky</w:t>
      </w:r>
      <w:r w:rsidRPr="003F590B">
        <w:rPr>
          <w:szCs w:val="24"/>
        </w:rPr>
        <w:t xml:space="preserve"> (dokumentaci) v souladu s účelem Smlouvy a v souladu s charakterem poskytovaných služeb. Objednatel je v tomto ohledu také oprávněn poskytnout výsledky služeb třetím osobám či na ně výsledky služeb převést spolu se všemi právy, kterými bude Objednatel disponovat. Objednatel je tak oprávněn postoupit na třetí osobu veškeré licence, převést právo vlastnické k hmotným podkladům a poskytnout veškeré nezbytné souhlasy ve smyslu právních předpisů, které </w:t>
      </w:r>
      <w:r>
        <w:rPr>
          <w:szCs w:val="24"/>
        </w:rPr>
        <w:t xml:space="preserve">Zhotovitel </w:t>
      </w:r>
      <w:r w:rsidRPr="003F590B">
        <w:rPr>
          <w:szCs w:val="24"/>
        </w:rPr>
        <w:t xml:space="preserve">Smlouvou udělil Objednateli v souvislosti s výsledky služeb, aniž by se k tomu vyžadovalo další svolení či vyjádření </w:t>
      </w:r>
      <w:r>
        <w:rPr>
          <w:szCs w:val="24"/>
        </w:rPr>
        <w:t>Zhotovitele</w:t>
      </w:r>
      <w:r w:rsidRPr="003F590B">
        <w:rPr>
          <w:szCs w:val="24"/>
        </w:rPr>
        <w:t xml:space="preserve">. </w:t>
      </w:r>
    </w:p>
    <w:p w14:paraId="24C1A0A2" w14:textId="77777777" w:rsidR="00312CDC" w:rsidRPr="00346080" w:rsidRDefault="00312CDC" w:rsidP="00443782">
      <w:pPr>
        <w:pStyle w:val="mojeodstavce"/>
        <w:widowControl/>
        <w:numPr>
          <w:ilvl w:val="0"/>
          <w:numId w:val="0"/>
        </w:numPr>
        <w:suppressAutoHyphens/>
        <w:spacing w:before="0" w:after="120" w:line="276" w:lineRule="auto"/>
        <w:ind w:left="567"/>
        <w:rPr>
          <w:rFonts w:ascii="Times New Roman" w:hAnsi="Times New Roman"/>
          <w:szCs w:val="24"/>
        </w:rPr>
      </w:pPr>
    </w:p>
    <w:p w14:paraId="7D676B1B" w14:textId="18B94B6D" w:rsidR="008D5785" w:rsidRPr="00346080" w:rsidRDefault="00844395" w:rsidP="00443782">
      <w:pPr>
        <w:pStyle w:val="mojeodstavce"/>
        <w:widowControl/>
        <w:numPr>
          <w:ilvl w:val="0"/>
          <w:numId w:val="8"/>
        </w:numPr>
        <w:tabs>
          <w:tab w:val="clear" w:pos="720"/>
          <w:tab w:val="num" w:pos="567"/>
        </w:tabs>
        <w:suppressAutoHyphens/>
        <w:spacing w:before="0" w:after="120" w:line="276" w:lineRule="auto"/>
        <w:ind w:left="567" w:hanging="567"/>
        <w:rPr>
          <w:rFonts w:ascii="Times New Roman" w:hAnsi="Times New Roman"/>
          <w:szCs w:val="24"/>
        </w:rPr>
      </w:pPr>
      <w:r w:rsidRPr="00346080">
        <w:rPr>
          <w:rFonts w:ascii="Times New Roman" w:hAnsi="Times New Roman"/>
          <w:szCs w:val="24"/>
        </w:rPr>
        <w:t>Zhotovitel</w:t>
      </w:r>
      <w:r w:rsidR="00312CDC">
        <w:rPr>
          <w:rFonts w:ascii="Times New Roman" w:hAnsi="Times New Roman"/>
          <w:szCs w:val="24"/>
        </w:rPr>
        <w:t xml:space="preserve"> tedy</w:t>
      </w:r>
      <w:r w:rsidRPr="00346080">
        <w:rPr>
          <w:rFonts w:ascii="Times New Roman" w:hAnsi="Times New Roman"/>
          <w:szCs w:val="24"/>
        </w:rPr>
        <w:t xml:space="preserve"> poskytuje objednateli svůj neodvolatelný a bezpodmínečný souhlas a výhradní licenci k užití díla uvedeného v bodě A smlouvy a poskytuje objednateli oprávnění k výkonu práva jakkoliv v maximální míře dovolené právními předpisy, pořizování kopií, provádění změn, doplňků a/nebo úprav díla (či jakékoliv jejich části), včetně jejích rozmnoženin, pro jakékoliv účely, spojení díla s jiným dílem, zařazení díla beze změny nebo po zpracování do libovolného souborného díla, k užití díla, a to i </w:t>
      </w:r>
      <w:r w:rsidRPr="00346080">
        <w:rPr>
          <w:rFonts w:ascii="Times New Roman" w:hAnsi="Times New Roman"/>
          <w:szCs w:val="24"/>
        </w:rPr>
        <w:lastRenderedPageBreak/>
        <w:t xml:space="preserve">upraveného či zpracovaného, včetně provádění změn a úprav pro účely jakýchkoliv řízení vedených ohledně výstavby stavby.  </w:t>
      </w:r>
    </w:p>
    <w:p w14:paraId="0384D702" w14:textId="77777777" w:rsidR="008D5785" w:rsidRPr="00346080" w:rsidRDefault="00844395" w:rsidP="00443782">
      <w:pPr>
        <w:pStyle w:val="mojeodstavce"/>
        <w:widowControl/>
        <w:numPr>
          <w:ilvl w:val="0"/>
          <w:numId w:val="8"/>
        </w:numPr>
        <w:tabs>
          <w:tab w:val="clear" w:pos="720"/>
          <w:tab w:val="num" w:pos="567"/>
        </w:tabs>
        <w:suppressAutoHyphens/>
        <w:spacing w:before="0" w:after="120" w:line="276" w:lineRule="auto"/>
        <w:ind w:left="567" w:hanging="567"/>
        <w:rPr>
          <w:rFonts w:ascii="Times New Roman" w:hAnsi="Times New Roman"/>
          <w:szCs w:val="24"/>
        </w:rPr>
      </w:pPr>
      <w:r w:rsidRPr="00346080">
        <w:rPr>
          <w:rFonts w:ascii="Times New Roman" w:hAnsi="Times New Roman"/>
          <w:szCs w:val="24"/>
        </w:rPr>
        <w:t xml:space="preserve">Objednatel je jakožto nabyvatel licence oprávněn upravovat či měnit v rozsahu licence projektovou dokumentaci – dílo bez předchozího svolení zhotovitele jakožto poskytovatele licence, resp. autora díla.  </w:t>
      </w:r>
    </w:p>
    <w:p w14:paraId="1A39264B" w14:textId="77777777" w:rsidR="008D5785" w:rsidRPr="00346080" w:rsidRDefault="00844395" w:rsidP="00443782">
      <w:pPr>
        <w:pStyle w:val="mojeodstavce"/>
        <w:widowControl/>
        <w:numPr>
          <w:ilvl w:val="0"/>
          <w:numId w:val="8"/>
        </w:numPr>
        <w:tabs>
          <w:tab w:val="clear" w:pos="720"/>
          <w:tab w:val="num" w:pos="567"/>
        </w:tabs>
        <w:suppressAutoHyphens/>
        <w:spacing w:before="0" w:after="120" w:line="276" w:lineRule="auto"/>
        <w:ind w:left="567" w:hanging="567"/>
        <w:rPr>
          <w:rFonts w:ascii="Times New Roman" w:hAnsi="Times New Roman"/>
          <w:szCs w:val="24"/>
        </w:rPr>
      </w:pPr>
      <w:r w:rsidRPr="00346080">
        <w:rPr>
          <w:rFonts w:ascii="Times New Roman" w:hAnsi="Times New Roman"/>
          <w:szCs w:val="24"/>
        </w:rPr>
        <w:t xml:space="preserve">Zhotovitel prohlašuje, že je oprávněn v uvedeném rozsahu licenci objednateli poskytnout. Objednatel není povinen licenci využít. </w:t>
      </w:r>
    </w:p>
    <w:p w14:paraId="26418486" w14:textId="52FCEC51" w:rsidR="00844395" w:rsidRPr="00443782" w:rsidRDefault="00844395" w:rsidP="00443782">
      <w:pPr>
        <w:pStyle w:val="mojeodstavce"/>
        <w:widowControl/>
        <w:numPr>
          <w:ilvl w:val="0"/>
          <w:numId w:val="8"/>
        </w:numPr>
        <w:tabs>
          <w:tab w:val="clear" w:pos="720"/>
          <w:tab w:val="num" w:pos="567"/>
        </w:tabs>
        <w:suppressAutoHyphens/>
        <w:spacing w:before="0" w:after="120" w:line="276" w:lineRule="auto"/>
        <w:ind w:left="567" w:hanging="567"/>
        <w:rPr>
          <w:rFonts w:ascii="Times New Roman" w:hAnsi="Times New Roman"/>
          <w:szCs w:val="24"/>
        </w:rPr>
      </w:pPr>
      <w:r w:rsidRPr="00346080">
        <w:rPr>
          <w:rFonts w:ascii="Times New Roman" w:hAnsi="Times New Roman"/>
          <w:szCs w:val="24"/>
        </w:rPr>
        <w:t>Smluvní strany se dohodly na tom, že odměna za poskytnutí licence je součástí ceny díla dohodnuté v této smlouvě.</w:t>
      </w:r>
    </w:p>
    <w:p w14:paraId="3A85C1A0" w14:textId="77777777" w:rsidR="00844395" w:rsidRPr="00346080" w:rsidRDefault="00844395" w:rsidP="00443782">
      <w:pPr>
        <w:widowControl/>
        <w:suppressAutoHyphens/>
        <w:spacing w:after="120" w:line="276" w:lineRule="auto"/>
        <w:jc w:val="center"/>
        <w:rPr>
          <w:rFonts w:ascii="Times New Roman" w:hAnsi="Times New Roman"/>
          <w:b/>
          <w:szCs w:val="24"/>
        </w:rPr>
      </w:pPr>
      <w:r w:rsidRPr="00346080">
        <w:rPr>
          <w:rFonts w:ascii="Times New Roman" w:hAnsi="Times New Roman"/>
          <w:b/>
          <w:szCs w:val="24"/>
        </w:rPr>
        <w:t>XI.</w:t>
      </w:r>
      <w:r w:rsidRPr="00346080">
        <w:rPr>
          <w:rFonts w:ascii="Times New Roman" w:hAnsi="Times New Roman"/>
          <w:b/>
          <w:szCs w:val="24"/>
        </w:rPr>
        <w:br/>
        <w:t>DALŠÍ UJEDNÁNÍ</w:t>
      </w:r>
    </w:p>
    <w:p w14:paraId="3861F2C3" w14:textId="20931E1C" w:rsidR="00844395" w:rsidRPr="00346080" w:rsidRDefault="00844395" w:rsidP="00443782">
      <w:pPr>
        <w:pStyle w:val="mojeodstavce"/>
        <w:widowControl/>
        <w:numPr>
          <w:ilvl w:val="0"/>
          <w:numId w:val="17"/>
        </w:numPr>
        <w:tabs>
          <w:tab w:val="clear" w:pos="720"/>
          <w:tab w:val="num" w:pos="567"/>
        </w:tabs>
        <w:suppressAutoHyphens/>
        <w:spacing w:before="0" w:after="120" w:line="276" w:lineRule="auto"/>
        <w:ind w:left="567" w:hanging="567"/>
        <w:rPr>
          <w:rFonts w:ascii="Times New Roman" w:hAnsi="Times New Roman"/>
          <w:szCs w:val="24"/>
        </w:rPr>
      </w:pPr>
      <w:r w:rsidRPr="00346080">
        <w:rPr>
          <w:rFonts w:ascii="Times New Roman" w:hAnsi="Times New Roman"/>
          <w:szCs w:val="24"/>
        </w:rPr>
        <w:t>Zhotovitel provede celé dílo v souladu s platnými a závaznými právními předpisy, ČSN,</w:t>
      </w:r>
      <w:r w:rsidR="00357DC1">
        <w:rPr>
          <w:rFonts w:ascii="Times New Roman" w:hAnsi="Times New Roman"/>
          <w:szCs w:val="24"/>
        </w:rPr>
        <w:t xml:space="preserve"> EN,</w:t>
      </w:r>
      <w:r w:rsidRPr="00346080">
        <w:rPr>
          <w:rFonts w:ascii="Times New Roman" w:hAnsi="Times New Roman"/>
          <w:szCs w:val="24"/>
        </w:rPr>
        <w:t xml:space="preserve"> oborovými normami ON a Technickými kvalitativními podmínkami (TKP) pro dokumentaci staveb.</w:t>
      </w:r>
    </w:p>
    <w:p w14:paraId="20AB024D" w14:textId="77777777" w:rsidR="00844395" w:rsidRPr="00346080" w:rsidRDefault="00844395" w:rsidP="00443782">
      <w:pPr>
        <w:pStyle w:val="mojeodstavce"/>
        <w:widowControl/>
        <w:numPr>
          <w:ilvl w:val="0"/>
          <w:numId w:val="17"/>
        </w:numPr>
        <w:suppressAutoHyphens/>
        <w:spacing w:before="0" w:after="120" w:line="276" w:lineRule="auto"/>
        <w:ind w:left="567" w:hanging="567"/>
        <w:rPr>
          <w:rFonts w:ascii="Times New Roman" w:hAnsi="Times New Roman"/>
          <w:szCs w:val="24"/>
        </w:rPr>
      </w:pPr>
      <w:r w:rsidRPr="00346080">
        <w:rPr>
          <w:rFonts w:ascii="Times New Roman" w:hAnsi="Times New Roman"/>
          <w:szCs w:val="24"/>
        </w:rPr>
        <w:t>Zhotovitel je oprávněn na vlastní odpovědnost přibrat i jiné osoby k plnění závazku, aniž bude dotčen právní poměr mezi smluvními stranami. Za tyto osoby zhotovitel odpovídá tak, jako by plnění vykonával sám.</w:t>
      </w:r>
    </w:p>
    <w:p w14:paraId="5B84072F" w14:textId="77777777" w:rsidR="00844395" w:rsidRPr="00346080" w:rsidRDefault="00844395" w:rsidP="00443782">
      <w:pPr>
        <w:pStyle w:val="mojeodstavce"/>
        <w:widowControl/>
        <w:numPr>
          <w:ilvl w:val="0"/>
          <w:numId w:val="17"/>
        </w:numPr>
        <w:suppressAutoHyphens/>
        <w:spacing w:before="0" w:after="120" w:line="276" w:lineRule="auto"/>
        <w:ind w:left="567" w:hanging="567"/>
        <w:rPr>
          <w:rFonts w:ascii="Times New Roman" w:hAnsi="Times New Roman"/>
          <w:szCs w:val="24"/>
        </w:rPr>
      </w:pPr>
      <w:r w:rsidRPr="00346080">
        <w:rPr>
          <w:rFonts w:ascii="Times New Roman" w:hAnsi="Times New Roman"/>
          <w:szCs w:val="24"/>
        </w:rPr>
        <w:t>Zhotovitel díla neodpovídá za termínová prodlení, která nemohl ovlivnit (jedná se například o nedodržení lhůty pro rozhodnutí ve  stavebním řízení stavebním úřadem apod.). Je však povinen na vzniklou skutečnost objednatele upozornit a v dostatečném předstihu (min. 5 dnů před uplynutím dohodnutého termínu plnění) zažádat objednatele o změnu termínu plnění.</w:t>
      </w:r>
    </w:p>
    <w:p w14:paraId="73146D4A" w14:textId="77777777" w:rsidR="00844395" w:rsidRPr="00346080" w:rsidRDefault="00844395" w:rsidP="00443782">
      <w:pPr>
        <w:pStyle w:val="mojeodstavce"/>
        <w:widowControl/>
        <w:numPr>
          <w:ilvl w:val="0"/>
          <w:numId w:val="17"/>
        </w:numPr>
        <w:suppressAutoHyphens/>
        <w:spacing w:before="0" w:after="120" w:line="276" w:lineRule="auto"/>
        <w:ind w:left="567" w:hanging="567"/>
        <w:rPr>
          <w:rFonts w:ascii="Times New Roman" w:hAnsi="Times New Roman"/>
          <w:szCs w:val="24"/>
        </w:rPr>
      </w:pPr>
      <w:r w:rsidRPr="00346080">
        <w:rPr>
          <w:rFonts w:ascii="Times New Roman" w:hAnsi="Times New Roman"/>
          <w:szCs w:val="24"/>
        </w:rPr>
        <w:t>Zhotovitel touto smlouvou poskytuje objednateli oprávnění k neomezenému bezplatnému užití díla dle čl. III odst. A., této smlouvy všemi způsoby předpokládanými zákonem č. 121/2000 Sb., o právu autorském, v platném znění, včetně případného provedení úprav a změn, a to po dobu trvání autorských práv a to na základě úhrady dle čl. V., odst. 2. Objednatel není povinen dílo využít. Cena uvedená v čl. V., odst. 2 této smlouvy zahrnuje rovněž odměnu zhotovitele za užití díla objednatelem. Zhotovitel prohlašuje, že je oprávněn objednateli uvedené oprávnění poskytnout.</w:t>
      </w:r>
    </w:p>
    <w:p w14:paraId="71B19A34" w14:textId="77777777" w:rsidR="00844395" w:rsidRPr="00346080" w:rsidRDefault="00844395" w:rsidP="00443782">
      <w:pPr>
        <w:pStyle w:val="mojeodstavce"/>
        <w:widowControl/>
        <w:numPr>
          <w:ilvl w:val="0"/>
          <w:numId w:val="17"/>
        </w:numPr>
        <w:suppressAutoHyphens/>
        <w:spacing w:before="0" w:after="120" w:line="276" w:lineRule="auto"/>
        <w:ind w:left="567" w:hanging="567"/>
        <w:rPr>
          <w:rFonts w:ascii="Times New Roman" w:hAnsi="Times New Roman"/>
          <w:szCs w:val="24"/>
        </w:rPr>
      </w:pPr>
      <w:r w:rsidRPr="00346080">
        <w:rPr>
          <w:rFonts w:ascii="Times New Roman" w:hAnsi="Times New Roman"/>
          <w:szCs w:val="24"/>
        </w:rPr>
        <w:t>Objednatel si vyhrazuje právo jednostranné redukce předmětu díla (snížení rozsahu). Pokud toto právo objednatel uplatní, je zhotovitel povinen na redukci (snížení rozsahu) předmětu díla přistoupit, přičemž dojde poměrně ke snížení ceny za předmět díla</w:t>
      </w:r>
    </w:p>
    <w:p w14:paraId="4575B381" w14:textId="77777777" w:rsidR="00844395" w:rsidRPr="00346080" w:rsidRDefault="00844395" w:rsidP="00443782">
      <w:pPr>
        <w:pStyle w:val="mojeodstavce"/>
        <w:widowControl/>
        <w:numPr>
          <w:ilvl w:val="0"/>
          <w:numId w:val="17"/>
        </w:numPr>
        <w:suppressAutoHyphens/>
        <w:spacing w:after="120" w:line="276" w:lineRule="auto"/>
        <w:ind w:left="567" w:hanging="567"/>
        <w:rPr>
          <w:rFonts w:ascii="Times New Roman" w:eastAsia="MS Mincho" w:hAnsi="Times New Roman"/>
          <w:snapToGrid w:val="0"/>
          <w:szCs w:val="24"/>
        </w:rPr>
      </w:pPr>
      <w:r w:rsidRPr="00346080">
        <w:rPr>
          <w:rFonts w:ascii="Times New Roman" w:eastAsia="MS Mincho" w:hAnsi="Times New Roman"/>
          <w:snapToGrid w:val="0"/>
          <w:szCs w:val="24"/>
        </w:rPr>
        <w:t xml:space="preserve">Od smlouvy lze odstoupit v případech stanovených občanským zákoníkem. Poruší-li některá ze stran podstatně své povinnosti z této smlouvy vyplývající, má druhá strana právo od této smlouvy odstoupit. Za podstatné porušení povinností se </w:t>
      </w:r>
      <w:r w:rsidR="004A3227" w:rsidRPr="00346080">
        <w:rPr>
          <w:rFonts w:ascii="Times New Roman" w:eastAsia="MS Mincho" w:hAnsi="Times New Roman"/>
          <w:snapToGrid w:val="0"/>
          <w:szCs w:val="24"/>
        </w:rPr>
        <w:t>považuje, zejména</w:t>
      </w:r>
      <w:r w:rsidRPr="00346080">
        <w:rPr>
          <w:rFonts w:ascii="Times New Roman" w:eastAsia="MS Mincho" w:hAnsi="Times New Roman"/>
          <w:snapToGrid w:val="0"/>
          <w:szCs w:val="24"/>
        </w:rPr>
        <w:t xml:space="preserve"> pokud zhotovitel bude déle jak 30 dnů v prodlení s termínem dokončení díla, objednatel bude déle jak 30 dnů v prodlení se zaplacením ceny díla nebo pokud předmět díla předaný zhotovitelem bude vykazovat takové vady a nedodělky pro které není možno objednatelem dílo řádně užívat k účelu dle této smlouvy.</w:t>
      </w:r>
    </w:p>
    <w:p w14:paraId="4F742405" w14:textId="77777777" w:rsidR="00844395" w:rsidRPr="00346080" w:rsidRDefault="00844395" w:rsidP="00443782">
      <w:pPr>
        <w:widowControl/>
        <w:tabs>
          <w:tab w:val="left" w:pos="-1985"/>
        </w:tabs>
        <w:suppressAutoHyphens/>
        <w:spacing w:before="360" w:after="120" w:line="276" w:lineRule="auto"/>
        <w:jc w:val="center"/>
        <w:rPr>
          <w:rFonts w:ascii="Times New Roman" w:hAnsi="Times New Roman"/>
          <w:b/>
          <w:szCs w:val="24"/>
        </w:rPr>
      </w:pPr>
      <w:r w:rsidRPr="00346080">
        <w:rPr>
          <w:rFonts w:ascii="Times New Roman" w:hAnsi="Times New Roman"/>
          <w:b/>
          <w:szCs w:val="24"/>
        </w:rPr>
        <w:lastRenderedPageBreak/>
        <w:t>XII.</w:t>
      </w:r>
      <w:r w:rsidRPr="00346080">
        <w:rPr>
          <w:rFonts w:ascii="Times New Roman" w:hAnsi="Times New Roman"/>
          <w:b/>
          <w:szCs w:val="24"/>
        </w:rPr>
        <w:br/>
        <w:t>ZÁVĚREČNÁ UJEDNÁNÍ</w:t>
      </w:r>
    </w:p>
    <w:p w14:paraId="3596AA96" w14:textId="77777777" w:rsidR="00844395" w:rsidRPr="00346080" w:rsidRDefault="00844395" w:rsidP="003179FB">
      <w:pPr>
        <w:widowControl/>
        <w:numPr>
          <w:ilvl w:val="0"/>
          <w:numId w:val="1"/>
        </w:numPr>
        <w:suppressAutoHyphens/>
        <w:spacing w:before="120" w:after="120"/>
        <w:ind w:left="567" w:hanging="567"/>
        <w:jc w:val="both"/>
        <w:rPr>
          <w:rFonts w:ascii="Times New Roman" w:hAnsi="Times New Roman"/>
          <w:strike/>
          <w:szCs w:val="24"/>
        </w:rPr>
      </w:pPr>
      <w:r w:rsidRPr="00346080">
        <w:rPr>
          <w:rFonts w:ascii="Times New Roman" w:hAnsi="Times New Roman"/>
          <w:szCs w:val="24"/>
        </w:rPr>
        <w:t xml:space="preserve">Smluvní strany si pro účely této smlouvy jakož i pro otázky touto smlouvou výslovně neupravené sjednaly užití zákona č. 89/2012 Sb., občanský zákoník v platném znění. </w:t>
      </w:r>
    </w:p>
    <w:p w14:paraId="701AFD01" w14:textId="77777777" w:rsidR="00844395" w:rsidRPr="00346080" w:rsidRDefault="00844395" w:rsidP="003179FB">
      <w:pPr>
        <w:widowControl/>
        <w:numPr>
          <w:ilvl w:val="0"/>
          <w:numId w:val="1"/>
        </w:numPr>
        <w:suppressAutoHyphens/>
        <w:spacing w:before="120" w:after="120"/>
        <w:ind w:left="567" w:hanging="567"/>
        <w:jc w:val="both"/>
        <w:rPr>
          <w:rFonts w:ascii="Times New Roman" w:hAnsi="Times New Roman"/>
          <w:szCs w:val="24"/>
        </w:rPr>
      </w:pPr>
      <w:r w:rsidRPr="00346080">
        <w:rPr>
          <w:rFonts w:ascii="Times New Roman" w:hAnsi="Times New Roman"/>
          <w:szCs w:val="24"/>
        </w:rPr>
        <w:t>Smlouvu lze měnit nebo doplňovat pouze číslovanými písemnými dodatky.</w:t>
      </w:r>
    </w:p>
    <w:p w14:paraId="5668F843" w14:textId="77777777" w:rsidR="00844395" w:rsidRPr="00346080" w:rsidRDefault="00844395" w:rsidP="003179FB">
      <w:pPr>
        <w:widowControl/>
        <w:numPr>
          <w:ilvl w:val="0"/>
          <w:numId w:val="1"/>
        </w:numPr>
        <w:suppressAutoHyphens/>
        <w:spacing w:before="120" w:after="120"/>
        <w:ind w:left="567" w:hanging="567"/>
        <w:jc w:val="both"/>
        <w:rPr>
          <w:rFonts w:ascii="Times New Roman" w:hAnsi="Times New Roman"/>
          <w:szCs w:val="24"/>
        </w:rPr>
      </w:pPr>
      <w:r w:rsidRPr="00346080">
        <w:rPr>
          <w:rFonts w:ascii="Times New Roman" w:hAnsi="Times New Roman"/>
          <w:szCs w:val="24"/>
        </w:rPr>
        <w:t>Smlouva, jakož i případné dodatky, nabývají platnosti a účinnosti dnem jejich uzavření.</w:t>
      </w:r>
    </w:p>
    <w:p w14:paraId="14090792" w14:textId="77777777" w:rsidR="00844395" w:rsidRPr="00346080" w:rsidRDefault="00844395" w:rsidP="003179FB">
      <w:pPr>
        <w:widowControl/>
        <w:numPr>
          <w:ilvl w:val="0"/>
          <w:numId w:val="1"/>
        </w:numPr>
        <w:suppressAutoHyphens/>
        <w:spacing w:before="120" w:after="120"/>
        <w:ind w:left="567" w:hanging="567"/>
        <w:jc w:val="both"/>
        <w:rPr>
          <w:rFonts w:ascii="Times New Roman" w:hAnsi="Times New Roman"/>
          <w:szCs w:val="24"/>
        </w:rPr>
      </w:pPr>
      <w:r w:rsidRPr="00346080">
        <w:rPr>
          <w:rFonts w:ascii="Times New Roman" w:hAnsi="Times New Roman"/>
          <w:szCs w:val="24"/>
        </w:rPr>
        <w:t xml:space="preserve">Smlouva je vyhotovena ve 4 vyhotoveních, z nichž objednatel obdrží </w:t>
      </w:r>
      <w:r w:rsidR="00933AAD" w:rsidRPr="00346080">
        <w:rPr>
          <w:rFonts w:ascii="Times New Roman" w:hAnsi="Times New Roman"/>
          <w:szCs w:val="24"/>
        </w:rPr>
        <w:t>3 vyhotovení a zhotovitel 1 vyhotovení</w:t>
      </w:r>
      <w:r w:rsidRPr="00346080">
        <w:rPr>
          <w:rFonts w:ascii="Times New Roman" w:hAnsi="Times New Roman"/>
          <w:szCs w:val="24"/>
        </w:rPr>
        <w:t>.</w:t>
      </w:r>
    </w:p>
    <w:p w14:paraId="39742EBA" w14:textId="77777777" w:rsidR="00844395" w:rsidRPr="00346080" w:rsidRDefault="00844395" w:rsidP="003179FB">
      <w:pPr>
        <w:widowControl/>
        <w:numPr>
          <w:ilvl w:val="0"/>
          <w:numId w:val="1"/>
        </w:numPr>
        <w:suppressAutoHyphens/>
        <w:spacing w:before="120" w:after="120"/>
        <w:ind w:left="567" w:hanging="567"/>
        <w:jc w:val="both"/>
        <w:rPr>
          <w:rFonts w:ascii="Times New Roman" w:hAnsi="Times New Roman"/>
          <w:szCs w:val="24"/>
        </w:rPr>
      </w:pPr>
      <w:r w:rsidRPr="00346080">
        <w:rPr>
          <w:rFonts w:ascii="Times New Roman" w:hAnsi="Times New Roman"/>
          <w:szCs w:val="24"/>
        </w:rPr>
        <w:t>Smluvní strany prohlašují, že tato smlouva byla uzavřena po jejich vzájemné dohodě, vyjadřuje jejich skutečnou a svobodnou vůli a s jejím obsahem souhlasí, což stvrzují svými vlastnoručními podpisy.</w:t>
      </w:r>
    </w:p>
    <w:p w14:paraId="3931625F" w14:textId="77777777" w:rsidR="00844395" w:rsidRPr="00346080" w:rsidRDefault="00844395" w:rsidP="003179FB">
      <w:pPr>
        <w:widowControl/>
        <w:numPr>
          <w:ilvl w:val="0"/>
          <w:numId w:val="1"/>
        </w:numPr>
        <w:suppressAutoHyphens/>
        <w:spacing w:before="120" w:after="120"/>
        <w:ind w:left="567" w:hanging="567"/>
        <w:jc w:val="both"/>
        <w:rPr>
          <w:rFonts w:ascii="Times New Roman" w:hAnsi="Times New Roman"/>
          <w:szCs w:val="24"/>
        </w:rPr>
      </w:pPr>
      <w:r w:rsidRPr="00346080">
        <w:rPr>
          <w:rFonts w:ascii="Times New Roman" w:hAnsi="Times New Roman"/>
          <w:szCs w:val="24"/>
        </w:rPr>
        <w:t>Smluvní strany prohlašují, že obsah smlouvy není ve smyslu ve smyslu § 504 zákona č. 89/2012 Sb., občanského zákoníku, obchodním tajemstvím a souhlasí s případným zveřejněním této smlouvy.</w:t>
      </w:r>
      <w:r w:rsidRPr="00346080">
        <w:rPr>
          <w:rFonts w:ascii="Times New Roman" w:hAnsi="Times New Roman"/>
          <w:szCs w:val="24"/>
          <w:u w:val="single"/>
        </w:rPr>
        <w:t xml:space="preserve"> </w:t>
      </w:r>
    </w:p>
    <w:p w14:paraId="3697B752" w14:textId="4EFE8FF1" w:rsidR="00844395" w:rsidRDefault="00844395" w:rsidP="003179FB">
      <w:pPr>
        <w:pStyle w:val="Nzev"/>
        <w:numPr>
          <w:ilvl w:val="0"/>
          <w:numId w:val="1"/>
        </w:numPr>
        <w:spacing w:before="120" w:after="120"/>
        <w:ind w:left="499" w:hanging="357"/>
        <w:jc w:val="both"/>
        <w:rPr>
          <w:b w:val="0"/>
          <w:i/>
          <w:sz w:val="24"/>
        </w:rPr>
      </w:pPr>
      <w:r w:rsidRPr="00346080">
        <w:rPr>
          <w:b w:val="0"/>
          <w:sz w:val="24"/>
        </w:rPr>
        <w:t>Zhotovitel bere na vědomí, že 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služeb z veřejných výdajů nebo z veřejné finanční podpory.</w:t>
      </w:r>
      <w:r w:rsidRPr="00346080">
        <w:rPr>
          <w:b w:val="0"/>
          <w:i/>
          <w:sz w:val="24"/>
        </w:rPr>
        <w:t xml:space="preserve"> </w:t>
      </w:r>
    </w:p>
    <w:p w14:paraId="1BCBAEF6" w14:textId="77777777" w:rsidR="003179FB" w:rsidRDefault="003179FB" w:rsidP="003179FB">
      <w:pPr>
        <w:pStyle w:val="Nzev"/>
        <w:numPr>
          <w:ilvl w:val="0"/>
          <w:numId w:val="1"/>
        </w:numPr>
        <w:spacing w:before="120" w:after="120"/>
        <w:ind w:left="499" w:hanging="357"/>
        <w:jc w:val="both"/>
        <w:rPr>
          <w:b w:val="0"/>
          <w:sz w:val="24"/>
        </w:rPr>
      </w:pPr>
      <w:r w:rsidRPr="002F2B60">
        <w:rPr>
          <w:b w:val="0"/>
          <w:sz w:val="24"/>
        </w:rPr>
        <w:t xml:space="preserve">Smluvní strana, která je na základě této smlouvy ve vztahu s Městem Aš, bere </w:t>
      </w:r>
      <w:r>
        <w:rPr>
          <w:b w:val="0"/>
          <w:sz w:val="24"/>
        </w:rPr>
        <w:t xml:space="preserve">na </w:t>
      </w:r>
      <w:r w:rsidRPr="002F2B60">
        <w:rPr>
          <w:b w:val="0"/>
          <w:sz w:val="24"/>
        </w:rPr>
        <w:t xml:space="preserve">vědomí a výslovně souhlasí, že Smlouva, případně její dodatky a související smluvní dokumenty, budou uveřejněny v registru smluv v případě, že nespadají pod některou z výjimek z povinnosti uveřejnění stanovenou v zákoně o registru smluv, přičemž bere na vědomí, že uveřejnění Smlouvy v registru smluv zajistí Město Aš. Do registru smluv bude vložen elektronický obraz textového obsahu Smlouvy v otevřeném a strojově čitelném formátu a rovněž </w:t>
      </w:r>
      <w:proofErr w:type="spellStart"/>
      <w:r w:rsidRPr="002F2B60">
        <w:rPr>
          <w:b w:val="0"/>
          <w:sz w:val="24"/>
        </w:rPr>
        <w:t>metadata</w:t>
      </w:r>
      <w:proofErr w:type="spellEnd"/>
      <w:r w:rsidRPr="002F2B60">
        <w:rPr>
          <w:b w:val="0"/>
          <w:sz w:val="24"/>
        </w:rPr>
        <w:t xml:space="preserve"> Smlouvy, případně další údaje, které stanoví příslušná právní úprava.</w:t>
      </w:r>
    </w:p>
    <w:p w14:paraId="16E4ED17" w14:textId="0FCF5EDD" w:rsidR="003179FB" w:rsidRPr="003179FB" w:rsidRDefault="003179FB" w:rsidP="003179FB">
      <w:pPr>
        <w:pStyle w:val="mcntmsonormal"/>
        <w:numPr>
          <w:ilvl w:val="0"/>
          <w:numId w:val="1"/>
        </w:numPr>
        <w:spacing w:before="120" w:beforeAutospacing="0" w:after="120" w:afterAutospacing="0"/>
        <w:rPr>
          <w:rFonts w:eastAsia="Times New Roman"/>
          <w:bCs/>
          <w:lang w:eastAsia="en-US"/>
        </w:rPr>
      </w:pPr>
      <w:r w:rsidRPr="002F2B60">
        <w:rPr>
          <w:rFonts w:eastAsia="Times New Roman"/>
          <w:bCs/>
          <w:lang w:eastAsia="en-US"/>
        </w:rPr>
        <w:t>Smluvní strany prohlašují, že skutečnosti uvedené v této smlouvě nepovažují za obchodní tajemství ve smyslu příslušných ustanovení právních předpisů a udělují svolení k jejich užití a zveřejnění bez stanovení dalších podmínek.</w:t>
      </w:r>
    </w:p>
    <w:p w14:paraId="760FD0E6" w14:textId="566A80C8" w:rsidR="00352FDB" w:rsidRPr="003179FB" w:rsidRDefault="00707C75" w:rsidP="003179FB">
      <w:pPr>
        <w:widowControl/>
        <w:numPr>
          <w:ilvl w:val="0"/>
          <w:numId w:val="1"/>
        </w:numPr>
        <w:suppressAutoHyphens/>
        <w:spacing w:before="120" w:after="120"/>
        <w:ind w:left="567" w:hanging="567"/>
        <w:jc w:val="both"/>
        <w:rPr>
          <w:rFonts w:ascii="Times New Roman" w:hAnsi="Times New Roman"/>
          <w:bCs/>
          <w:szCs w:val="24"/>
          <w:lang w:eastAsia="en-US"/>
        </w:rPr>
      </w:pPr>
      <w:r w:rsidRPr="00FF22D4">
        <w:rPr>
          <w:rFonts w:ascii="Times New Roman" w:hAnsi="Times New Roman"/>
          <w:bCs/>
          <w:szCs w:val="24"/>
          <w:lang w:eastAsia="en-US"/>
        </w:rPr>
        <w:t>V souladu s  § 41 odst. 1 zákona č. 128/2000 Sb., o obcích (obecní zřízení), ve znění pozdějších předpisů Město Aš potvrzuje, že byly splněny podmínky pro uzavření této smlouvy. Uzavření této smlouvy bylo schváleno usnesením RM č.</w:t>
      </w:r>
      <w:r w:rsidR="00D42A33">
        <w:rPr>
          <w:rFonts w:ascii="Times New Roman" w:hAnsi="Times New Roman"/>
          <w:bCs/>
          <w:szCs w:val="24"/>
          <w:lang w:eastAsia="en-US"/>
        </w:rPr>
        <w:t>06/253/17</w:t>
      </w:r>
      <w:r w:rsidRPr="00FF22D4">
        <w:rPr>
          <w:rFonts w:ascii="Times New Roman" w:hAnsi="Times New Roman"/>
          <w:bCs/>
          <w:szCs w:val="24"/>
          <w:lang w:eastAsia="en-US"/>
        </w:rPr>
        <w:t xml:space="preserve"> ze dne </w:t>
      </w:r>
      <w:r w:rsidR="00D16A09">
        <w:rPr>
          <w:rFonts w:ascii="Times New Roman" w:hAnsi="Times New Roman"/>
          <w:bCs/>
          <w:szCs w:val="24"/>
          <w:lang w:eastAsia="en-US"/>
        </w:rPr>
        <w:t>12. 6. 2017</w:t>
      </w:r>
      <w:bookmarkStart w:id="0" w:name="_GoBack"/>
      <w:bookmarkEnd w:id="0"/>
    </w:p>
    <w:p w14:paraId="14DAED5F" w14:textId="01EBB137" w:rsidR="00844395" w:rsidRPr="00346080" w:rsidRDefault="00844395" w:rsidP="00443782">
      <w:pPr>
        <w:tabs>
          <w:tab w:val="left" w:pos="567"/>
          <w:tab w:val="left" w:pos="5245"/>
        </w:tabs>
        <w:spacing w:before="360" w:after="120" w:line="276" w:lineRule="auto"/>
        <w:ind w:left="567"/>
        <w:jc w:val="both"/>
        <w:rPr>
          <w:rFonts w:ascii="Times New Roman" w:hAnsi="Times New Roman"/>
          <w:szCs w:val="24"/>
        </w:rPr>
      </w:pPr>
      <w:r w:rsidRPr="00346080">
        <w:rPr>
          <w:rFonts w:ascii="Times New Roman" w:hAnsi="Times New Roman"/>
          <w:szCs w:val="24"/>
        </w:rPr>
        <w:t>V </w:t>
      </w:r>
      <w:r w:rsidR="00933AAD" w:rsidRPr="00346080">
        <w:rPr>
          <w:rFonts w:ascii="Times New Roman" w:hAnsi="Times New Roman"/>
          <w:szCs w:val="24"/>
        </w:rPr>
        <w:t>Aši</w:t>
      </w:r>
      <w:r w:rsidR="00FF22D4">
        <w:rPr>
          <w:rFonts w:ascii="Times New Roman" w:hAnsi="Times New Roman"/>
          <w:szCs w:val="24"/>
        </w:rPr>
        <w:t xml:space="preserve"> dne:</w:t>
      </w:r>
      <w:r w:rsidR="00FF22D4">
        <w:rPr>
          <w:rFonts w:ascii="Times New Roman" w:hAnsi="Times New Roman"/>
          <w:szCs w:val="24"/>
        </w:rPr>
        <w:tab/>
      </w:r>
      <w:r w:rsidR="00352FDB">
        <w:rPr>
          <w:rFonts w:ascii="Times New Roman" w:hAnsi="Times New Roman"/>
          <w:szCs w:val="24"/>
        </w:rPr>
        <w:tab/>
      </w:r>
      <w:r w:rsidRPr="00346080">
        <w:rPr>
          <w:rFonts w:ascii="Times New Roman" w:hAnsi="Times New Roman"/>
          <w:szCs w:val="24"/>
        </w:rPr>
        <w:t xml:space="preserve">V ……................. dne:          </w:t>
      </w:r>
    </w:p>
    <w:tbl>
      <w:tblPr>
        <w:tblW w:w="0" w:type="auto"/>
        <w:tblInd w:w="637" w:type="dxa"/>
        <w:tblCellMar>
          <w:left w:w="70" w:type="dxa"/>
          <w:right w:w="70" w:type="dxa"/>
        </w:tblCellMar>
        <w:tblLook w:val="0000" w:firstRow="0" w:lastRow="0" w:firstColumn="0" w:lastColumn="0" w:noHBand="0" w:noVBand="0"/>
      </w:tblPr>
      <w:tblGrid>
        <w:gridCol w:w="4234"/>
        <w:gridCol w:w="4199"/>
      </w:tblGrid>
      <w:tr w:rsidR="00844395" w:rsidRPr="00346080" w14:paraId="2E2B7268" w14:textId="77777777" w:rsidTr="00FF22D4">
        <w:trPr>
          <w:trHeight w:val="135"/>
        </w:trPr>
        <w:tc>
          <w:tcPr>
            <w:tcW w:w="4234" w:type="dxa"/>
          </w:tcPr>
          <w:p w14:paraId="2DD1205E" w14:textId="47EBF3A0" w:rsidR="00844395" w:rsidRPr="00346080" w:rsidRDefault="00844395" w:rsidP="003179FB">
            <w:pPr>
              <w:tabs>
                <w:tab w:val="left" w:pos="5245"/>
              </w:tabs>
              <w:spacing w:before="360" w:after="120" w:line="276" w:lineRule="auto"/>
              <w:jc w:val="both"/>
              <w:rPr>
                <w:rFonts w:ascii="Times New Roman" w:hAnsi="Times New Roman"/>
                <w:szCs w:val="24"/>
              </w:rPr>
            </w:pPr>
            <w:r w:rsidRPr="00346080">
              <w:rPr>
                <w:rFonts w:ascii="Times New Roman" w:hAnsi="Times New Roman"/>
                <w:szCs w:val="24"/>
              </w:rPr>
              <w:t>Za objednatele:</w:t>
            </w:r>
          </w:p>
        </w:tc>
        <w:tc>
          <w:tcPr>
            <w:tcW w:w="4199" w:type="dxa"/>
          </w:tcPr>
          <w:p w14:paraId="4AD37B3B" w14:textId="7B7328BF" w:rsidR="00844395" w:rsidRPr="00346080" w:rsidRDefault="003179FB" w:rsidP="003179FB">
            <w:pPr>
              <w:tabs>
                <w:tab w:val="left" w:pos="5245"/>
              </w:tabs>
              <w:spacing w:before="360" w:after="120" w:line="276" w:lineRule="auto"/>
              <w:jc w:val="both"/>
              <w:rPr>
                <w:rFonts w:ascii="Times New Roman" w:hAnsi="Times New Roman"/>
                <w:szCs w:val="24"/>
              </w:rPr>
            </w:pPr>
            <w:r>
              <w:rPr>
                <w:rFonts w:ascii="Times New Roman" w:hAnsi="Times New Roman"/>
                <w:szCs w:val="24"/>
              </w:rPr>
              <w:t xml:space="preserve">                </w:t>
            </w:r>
            <w:r w:rsidR="00844395" w:rsidRPr="00346080">
              <w:rPr>
                <w:rFonts w:ascii="Times New Roman" w:hAnsi="Times New Roman"/>
                <w:szCs w:val="24"/>
              </w:rPr>
              <w:t>Za zhotovitele:</w:t>
            </w:r>
          </w:p>
        </w:tc>
      </w:tr>
      <w:tr w:rsidR="00844395" w:rsidRPr="00346080" w14:paraId="5BA1711B" w14:textId="77777777" w:rsidTr="00FF22D4">
        <w:trPr>
          <w:trHeight w:val="80"/>
        </w:trPr>
        <w:tc>
          <w:tcPr>
            <w:tcW w:w="4234" w:type="dxa"/>
            <w:vAlign w:val="bottom"/>
          </w:tcPr>
          <w:p w14:paraId="081112A4" w14:textId="77777777" w:rsidR="00844395" w:rsidRPr="00346080" w:rsidRDefault="00844395" w:rsidP="00443782">
            <w:pPr>
              <w:tabs>
                <w:tab w:val="left" w:pos="922"/>
              </w:tabs>
              <w:spacing w:line="276" w:lineRule="auto"/>
              <w:ind w:firstLine="922"/>
              <w:jc w:val="center"/>
              <w:rPr>
                <w:rFonts w:ascii="Times New Roman" w:hAnsi="Times New Roman"/>
                <w:szCs w:val="24"/>
              </w:rPr>
            </w:pPr>
          </w:p>
        </w:tc>
        <w:tc>
          <w:tcPr>
            <w:tcW w:w="4199" w:type="dxa"/>
            <w:vAlign w:val="bottom"/>
          </w:tcPr>
          <w:p w14:paraId="1204C25F" w14:textId="77777777" w:rsidR="00844395" w:rsidRPr="00346080" w:rsidRDefault="00844395" w:rsidP="00443782">
            <w:pPr>
              <w:tabs>
                <w:tab w:val="left" w:pos="922"/>
              </w:tabs>
              <w:spacing w:line="276" w:lineRule="auto"/>
              <w:ind w:firstLine="922"/>
              <w:jc w:val="center"/>
              <w:rPr>
                <w:rFonts w:ascii="Times New Roman" w:hAnsi="Times New Roman"/>
                <w:i/>
                <w:szCs w:val="24"/>
              </w:rPr>
            </w:pPr>
          </w:p>
        </w:tc>
      </w:tr>
    </w:tbl>
    <w:p w14:paraId="5B7CF44B" w14:textId="77777777" w:rsidR="00844395" w:rsidRPr="00346080" w:rsidRDefault="00844395" w:rsidP="00443782">
      <w:pPr>
        <w:spacing w:line="276" w:lineRule="auto"/>
        <w:jc w:val="both"/>
        <w:rPr>
          <w:rFonts w:ascii="Times New Roman" w:hAnsi="Times New Roman"/>
          <w:b/>
          <w:szCs w:val="24"/>
        </w:rPr>
      </w:pPr>
    </w:p>
    <w:sectPr w:rsidR="00844395" w:rsidRPr="00346080" w:rsidSect="00B1355B">
      <w:footerReference w:type="default" r:id="rId7"/>
      <w:headerReference w:type="first" r:id="rId8"/>
      <w:footerReference w:type="first" r:id="rId9"/>
      <w:endnotePr>
        <w:numFmt w:val="decimal"/>
        <w:numStart w:val="0"/>
      </w:endnotePr>
      <w:pgSz w:w="11906" w:h="16838" w:code="9"/>
      <w:pgMar w:top="1418" w:right="1418" w:bottom="993"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50BA0" w14:textId="77777777" w:rsidR="00FD6C26" w:rsidRDefault="00FD6C26">
      <w:r>
        <w:separator/>
      </w:r>
    </w:p>
  </w:endnote>
  <w:endnote w:type="continuationSeparator" w:id="0">
    <w:p w14:paraId="775F5B85" w14:textId="77777777" w:rsidR="00FD6C26" w:rsidRDefault="00FD6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ce">
    <w:altName w:val="Times New Roman"/>
    <w:charset w:val="00"/>
    <w:family w:val="auto"/>
    <w:pitch w:val="variable"/>
    <w:sig w:usb0="00000007" w:usb1="00000000" w:usb2="00000000" w:usb3="00000000" w:csb0="00000003" w:csb1="00000000"/>
  </w:font>
  <w:font w:name="Apercu Pro">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AFF" w:usb1="C000247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31949" w14:textId="5BE73F9B" w:rsidR="00AF34E2" w:rsidRDefault="00AF34E2" w:rsidP="00130B08">
    <w:pPr>
      <w:pStyle w:val="Zpat"/>
      <w:jc w:val="center"/>
      <w:rPr>
        <w:sz w:val="20"/>
      </w:rPr>
    </w:pPr>
    <w:r w:rsidRPr="00130B08">
      <w:rPr>
        <w:sz w:val="20"/>
      </w:rPr>
      <w:t xml:space="preserve">Strana </w:t>
    </w:r>
    <w:r w:rsidR="00386FFA" w:rsidRPr="00130B08">
      <w:rPr>
        <w:sz w:val="20"/>
      </w:rPr>
      <w:fldChar w:fldCharType="begin"/>
    </w:r>
    <w:r w:rsidRPr="00130B08">
      <w:rPr>
        <w:sz w:val="20"/>
      </w:rPr>
      <w:instrText xml:space="preserve"> PAGE </w:instrText>
    </w:r>
    <w:r w:rsidR="00386FFA" w:rsidRPr="00130B08">
      <w:rPr>
        <w:sz w:val="20"/>
      </w:rPr>
      <w:fldChar w:fldCharType="separate"/>
    </w:r>
    <w:r w:rsidR="003179FB">
      <w:rPr>
        <w:noProof/>
        <w:sz w:val="20"/>
      </w:rPr>
      <w:t>9</w:t>
    </w:r>
    <w:r w:rsidR="00386FFA" w:rsidRPr="00130B08">
      <w:rPr>
        <w:sz w:val="20"/>
      </w:rPr>
      <w:fldChar w:fldCharType="end"/>
    </w:r>
    <w:r w:rsidRPr="00130B08">
      <w:rPr>
        <w:sz w:val="20"/>
      </w:rPr>
      <w:t xml:space="preserve"> (celkem </w:t>
    </w:r>
    <w:r w:rsidR="00386FFA" w:rsidRPr="00130B08">
      <w:rPr>
        <w:sz w:val="20"/>
      </w:rPr>
      <w:fldChar w:fldCharType="begin"/>
    </w:r>
    <w:r w:rsidRPr="00130B08">
      <w:rPr>
        <w:sz w:val="20"/>
      </w:rPr>
      <w:instrText xml:space="preserve"> NUMPAGES </w:instrText>
    </w:r>
    <w:r w:rsidR="00386FFA" w:rsidRPr="00130B08">
      <w:rPr>
        <w:sz w:val="20"/>
      </w:rPr>
      <w:fldChar w:fldCharType="separate"/>
    </w:r>
    <w:r w:rsidR="003179FB">
      <w:rPr>
        <w:noProof/>
        <w:sz w:val="20"/>
      </w:rPr>
      <w:t>9</w:t>
    </w:r>
    <w:r w:rsidR="00386FFA" w:rsidRPr="00130B08">
      <w:rPr>
        <w:sz w:val="20"/>
      </w:rPr>
      <w:fldChar w:fldCharType="end"/>
    </w:r>
    <w:r w:rsidRPr="00130B08">
      <w:rPr>
        <w:sz w:val="20"/>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670F5" w14:textId="55005C55" w:rsidR="00AF34E2" w:rsidRDefault="00AF34E2" w:rsidP="00164FCD">
    <w:pPr>
      <w:pStyle w:val="Zpat"/>
      <w:jc w:val="center"/>
      <w:rPr>
        <w:sz w:val="20"/>
      </w:rPr>
    </w:pPr>
    <w:r w:rsidRPr="00164FCD">
      <w:rPr>
        <w:sz w:val="20"/>
      </w:rPr>
      <w:t xml:space="preserve">Strana </w:t>
    </w:r>
    <w:r w:rsidR="00386FFA" w:rsidRPr="00164FCD">
      <w:rPr>
        <w:sz w:val="20"/>
      </w:rPr>
      <w:fldChar w:fldCharType="begin"/>
    </w:r>
    <w:r w:rsidRPr="00164FCD">
      <w:rPr>
        <w:sz w:val="20"/>
      </w:rPr>
      <w:instrText xml:space="preserve"> PAGE </w:instrText>
    </w:r>
    <w:r w:rsidR="00386FFA" w:rsidRPr="00164FCD">
      <w:rPr>
        <w:sz w:val="20"/>
      </w:rPr>
      <w:fldChar w:fldCharType="separate"/>
    </w:r>
    <w:r w:rsidR="003179FB">
      <w:rPr>
        <w:noProof/>
        <w:sz w:val="20"/>
      </w:rPr>
      <w:t>1</w:t>
    </w:r>
    <w:r w:rsidR="00386FFA" w:rsidRPr="00164FCD">
      <w:rPr>
        <w:sz w:val="20"/>
      </w:rPr>
      <w:fldChar w:fldCharType="end"/>
    </w:r>
    <w:r w:rsidRPr="00164FCD">
      <w:rPr>
        <w:sz w:val="20"/>
      </w:rPr>
      <w:t xml:space="preserve"> (celkem </w:t>
    </w:r>
    <w:r w:rsidR="00386FFA" w:rsidRPr="00164FCD">
      <w:rPr>
        <w:sz w:val="20"/>
      </w:rPr>
      <w:fldChar w:fldCharType="begin"/>
    </w:r>
    <w:r w:rsidRPr="00164FCD">
      <w:rPr>
        <w:sz w:val="20"/>
      </w:rPr>
      <w:instrText xml:space="preserve"> NUMPAGES </w:instrText>
    </w:r>
    <w:r w:rsidR="00386FFA" w:rsidRPr="00164FCD">
      <w:rPr>
        <w:sz w:val="20"/>
      </w:rPr>
      <w:fldChar w:fldCharType="separate"/>
    </w:r>
    <w:r w:rsidR="003179FB">
      <w:rPr>
        <w:noProof/>
        <w:sz w:val="20"/>
      </w:rPr>
      <w:t>9</w:t>
    </w:r>
    <w:r w:rsidR="00386FFA" w:rsidRPr="00164FCD">
      <w:rPr>
        <w:sz w:val="20"/>
      </w:rPr>
      <w:fldChar w:fldCharType="end"/>
    </w:r>
    <w:r w:rsidRPr="00164FCD">
      <w:rPr>
        <w:sz w:val="20"/>
      </w:rPr>
      <w:t>)</w:t>
    </w:r>
  </w:p>
  <w:p w14:paraId="13A86842" w14:textId="77777777" w:rsidR="00AF34E2" w:rsidRPr="00164FCD" w:rsidRDefault="00AF34E2" w:rsidP="00164FCD">
    <w:pPr>
      <w:pStyle w:val="Zpat"/>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F0AF5" w14:textId="77777777" w:rsidR="00FD6C26" w:rsidRDefault="00FD6C26">
      <w:r>
        <w:separator/>
      </w:r>
    </w:p>
  </w:footnote>
  <w:footnote w:type="continuationSeparator" w:id="0">
    <w:p w14:paraId="2E462332" w14:textId="77777777" w:rsidR="00FD6C26" w:rsidRDefault="00FD6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9EBFD" w14:textId="77777777" w:rsidR="00AF34E2" w:rsidRPr="00A26453" w:rsidRDefault="00AF34E2" w:rsidP="009C5275">
    <w:pPr>
      <w:pStyle w:val="Zhlav"/>
      <w:tabs>
        <w:tab w:val="left" w:pos="4536"/>
      </w:tabs>
      <w:spacing w:after="6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92007"/>
    <w:multiLevelType w:val="hybridMultilevel"/>
    <w:tmpl w:val="5B7882CC"/>
    <w:lvl w:ilvl="0" w:tplc="DAE66862">
      <w:start w:val="1"/>
      <w:numFmt w:val="decimal"/>
      <w:lvlText w:val="%1."/>
      <w:lvlJc w:val="left"/>
      <w:pPr>
        <w:ind w:left="570" w:hanging="570"/>
      </w:pPr>
      <w:rPr>
        <w:rFonts w:cs="Times New Roman" w:hint="default"/>
        <w:b w:val="0"/>
      </w:rPr>
    </w:lvl>
    <w:lvl w:ilvl="1" w:tplc="04050019">
      <w:start w:val="1"/>
      <w:numFmt w:val="lowerLetter"/>
      <w:lvlText w:val="%2."/>
      <w:lvlJc w:val="left"/>
      <w:pPr>
        <w:ind w:left="1080" w:hanging="360"/>
      </w:pPr>
      <w:rPr>
        <w:rFonts w:cs="Times New Roman"/>
      </w:rPr>
    </w:lvl>
    <w:lvl w:ilvl="2" w:tplc="04050001">
      <w:start w:val="1"/>
      <w:numFmt w:val="bullet"/>
      <w:lvlText w:val=""/>
      <w:lvlJc w:val="left"/>
      <w:pPr>
        <w:ind w:left="1800" w:hanging="180"/>
      </w:pPr>
      <w:rPr>
        <w:rFonts w:ascii="Symbol" w:hAnsi="Symbol"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49C1104"/>
    <w:multiLevelType w:val="hybridMultilevel"/>
    <w:tmpl w:val="8B42E286"/>
    <w:lvl w:ilvl="0" w:tplc="C9DEE9C0">
      <w:start w:val="1"/>
      <w:numFmt w:val="decimal"/>
      <w:lvlText w:val="%1."/>
      <w:lvlJc w:val="left"/>
      <w:pPr>
        <w:tabs>
          <w:tab w:val="num" w:pos="502"/>
        </w:tabs>
        <w:ind w:left="502" w:hanging="360"/>
      </w:pPr>
      <w:rPr>
        <w:rFonts w:cs="Times New Roman"/>
        <w:strike w:val="0"/>
      </w:rPr>
    </w:lvl>
    <w:lvl w:ilvl="1" w:tplc="04050019" w:tentative="1">
      <w:start w:val="1"/>
      <w:numFmt w:val="lowerLetter"/>
      <w:lvlText w:val="%2."/>
      <w:lvlJc w:val="left"/>
      <w:pPr>
        <w:tabs>
          <w:tab w:val="num" w:pos="1222"/>
        </w:tabs>
        <w:ind w:left="1222" w:hanging="360"/>
      </w:pPr>
      <w:rPr>
        <w:rFonts w:cs="Times New Roman"/>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2" w15:restartNumberingAfterBreak="0">
    <w:nsid w:val="08FA7F0E"/>
    <w:multiLevelType w:val="hybridMultilevel"/>
    <w:tmpl w:val="091CC42E"/>
    <w:lvl w:ilvl="0" w:tplc="F4D66FCA">
      <w:start w:val="1"/>
      <w:numFmt w:val="decimal"/>
      <w:lvlText w:val="%1."/>
      <w:lvlJc w:val="left"/>
      <w:pPr>
        <w:ind w:left="570" w:hanging="570"/>
      </w:pPr>
      <w:rPr>
        <w:rFonts w:cs="Times New Roman" w:hint="default"/>
        <w:b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397758"/>
    <w:multiLevelType w:val="hybridMultilevel"/>
    <w:tmpl w:val="5A74A0DA"/>
    <w:lvl w:ilvl="0" w:tplc="F934DD94">
      <w:start w:val="1"/>
      <w:numFmt w:val="decimal"/>
      <w:pStyle w:val="mojeodstavce"/>
      <w:lvlText w:val="%1."/>
      <w:lvlJc w:val="left"/>
      <w:pPr>
        <w:tabs>
          <w:tab w:val="num" w:pos="567"/>
        </w:tabs>
        <w:ind w:left="567" w:hanging="567"/>
      </w:pPr>
      <w:rPr>
        <w:rFonts w:cs="Times New Roman" w:hint="default"/>
      </w:rPr>
    </w:lvl>
    <w:lvl w:ilvl="1" w:tplc="D9809D1E">
      <w:start w:val="1"/>
      <w:numFmt w:val="upperLetter"/>
      <w:pStyle w:val="Styl2"/>
      <w:lvlText w:val="%2)"/>
      <w:lvlJc w:val="left"/>
      <w:pPr>
        <w:tabs>
          <w:tab w:val="num" w:pos="1619"/>
        </w:tabs>
        <w:ind w:left="1619" w:hanging="539"/>
      </w:pPr>
      <w:rPr>
        <w:rFonts w:ascii="Arial" w:hAnsi="Arial" w:cs="Times New Roman" w:hint="default"/>
        <w:b w:val="0"/>
        <w:i w:val="0"/>
        <w:color w:val="000000"/>
        <w:sz w:val="24"/>
        <w:szCs w:val="24"/>
      </w:rPr>
    </w:lvl>
    <w:lvl w:ilvl="2" w:tplc="C9626344">
      <w:start w:val="1"/>
      <w:numFmt w:val="lowerLetter"/>
      <w:lvlText w:val="%3)"/>
      <w:lvlJc w:val="left"/>
      <w:pPr>
        <w:tabs>
          <w:tab w:val="num" w:pos="1980"/>
        </w:tabs>
        <w:ind w:left="1980"/>
      </w:pPr>
      <w:rPr>
        <w:rFonts w:ascii="Arial" w:hAnsi="Arial" w:cs="Times New Roman" w:hint="default"/>
        <w:color w:val="000000"/>
        <w:sz w:val="24"/>
        <w:szCs w:val="24"/>
      </w:rPr>
    </w:lvl>
    <w:lvl w:ilvl="3" w:tplc="9A7ABE06">
      <w:start w:val="1"/>
      <w:numFmt w:val="upperLetter"/>
      <w:pStyle w:val="Styl2"/>
      <w:lvlText w:val="%4)"/>
      <w:lvlJc w:val="left"/>
      <w:pPr>
        <w:tabs>
          <w:tab w:val="num" w:pos="3233"/>
        </w:tabs>
        <w:ind w:left="3233" w:hanging="539"/>
      </w:pPr>
      <w:rPr>
        <w:rFonts w:ascii="Arial" w:hAnsi="Arial" w:cs="Times New Roman" w:hint="default"/>
        <w:b w:val="0"/>
        <w:i w:val="0"/>
        <w:color w:val="000000"/>
        <w:sz w:val="24"/>
        <w:szCs w:val="24"/>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C67C4C"/>
    <w:multiLevelType w:val="hybridMultilevel"/>
    <w:tmpl w:val="6FB63AB8"/>
    <w:lvl w:ilvl="0" w:tplc="FEA45C46">
      <w:start w:val="1"/>
      <w:numFmt w:val="lowerLetter"/>
      <w:lvlText w:val="%1)"/>
      <w:lvlJc w:val="left"/>
      <w:pPr>
        <w:ind w:left="1200" w:hanging="360"/>
      </w:pPr>
      <w:rPr>
        <w:rFonts w:hint="default"/>
      </w:r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5" w15:restartNumberingAfterBreak="0">
    <w:nsid w:val="1CAF2EFE"/>
    <w:multiLevelType w:val="hybridMultilevel"/>
    <w:tmpl w:val="BA886986"/>
    <w:lvl w:ilvl="0" w:tplc="0405000F">
      <w:start w:val="1"/>
      <w:numFmt w:val="decimal"/>
      <w:lvlText w:val="%1."/>
      <w:lvlJc w:val="left"/>
      <w:pPr>
        <w:tabs>
          <w:tab w:val="num" w:pos="720"/>
        </w:tabs>
        <w:ind w:left="720" w:hanging="360"/>
      </w:pPr>
      <w:rPr>
        <w:rFonts w:cs="Times New Roman"/>
      </w:rPr>
    </w:lvl>
    <w:lvl w:ilvl="1" w:tplc="EB5CB0DE">
      <w:start w:val="1"/>
      <w:numFmt w:val="lowerLetter"/>
      <w:lvlText w:val="%2)"/>
      <w:lvlJc w:val="left"/>
      <w:pPr>
        <w:tabs>
          <w:tab w:val="num" w:pos="1440"/>
        </w:tabs>
        <w:ind w:left="1440" w:hanging="360"/>
      </w:pPr>
      <w:rPr>
        <w:rFonts w:cs="Times New Roman" w:hint="default"/>
        <w:i/>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1736C8E"/>
    <w:multiLevelType w:val="hybridMultilevel"/>
    <w:tmpl w:val="B052E740"/>
    <w:lvl w:ilvl="0" w:tplc="FFFFFFFF">
      <w:start w:val="1"/>
      <w:numFmt w:val="decimal"/>
      <w:lvlText w:val="%1."/>
      <w:lvlJc w:val="left"/>
      <w:pPr>
        <w:tabs>
          <w:tab w:val="num" w:pos="720"/>
        </w:tabs>
        <w:ind w:left="720" w:hanging="360"/>
      </w:pPr>
      <w:rPr>
        <w:rFonts w:cs="Times New Roman" w:hint="default"/>
      </w:rPr>
    </w:lvl>
    <w:lvl w:ilvl="1" w:tplc="1224655A">
      <w:numFmt w:val="bullet"/>
      <w:lvlText w:val="-"/>
      <w:lvlJc w:val="left"/>
      <w:pPr>
        <w:tabs>
          <w:tab w:val="num" w:pos="1440"/>
        </w:tabs>
        <w:ind w:left="1440" w:hanging="360"/>
      </w:pPr>
      <w:rPr>
        <w:rFonts w:ascii="Arial" w:eastAsia="Times New Roman" w:hAnsi="Aria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B202E21"/>
    <w:multiLevelType w:val="multilevel"/>
    <w:tmpl w:val="D4FA1A6C"/>
    <w:lvl w:ilvl="0">
      <w:start w:val="1"/>
      <w:numFmt w:val="decimal"/>
      <w:suff w:val="nothing"/>
      <w:lvlText w:val="Článek %1."/>
      <w:lvlJc w:val="left"/>
      <w:pPr>
        <w:ind w:left="5104"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tabs>
          <w:tab w:val="num" w:pos="1430"/>
        </w:tabs>
        <w:ind w:left="1430" w:hanging="720"/>
      </w:pPr>
      <w:rPr>
        <w:rFonts w:ascii="Times New Roman" w:hAnsi="Times New Roman" w:cs="Times New Roman" w:hint="default"/>
        <w:b w:val="0"/>
        <w:i w:val="0"/>
        <w:sz w:val="24"/>
        <w:szCs w:val="24"/>
      </w:rPr>
    </w:lvl>
    <w:lvl w:ilvl="2">
      <w:start w:val="1"/>
      <w:numFmt w:val="decimal"/>
      <w:lvlText w:val="%1.%2.%3."/>
      <w:lvlJc w:val="left"/>
      <w:pPr>
        <w:tabs>
          <w:tab w:val="num" w:pos="992"/>
        </w:tabs>
        <w:ind w:left="992" w:hanging="708"/>
      </w:pPr>
      <w:rPr>
        <w:rFonts w:hint="default"/>
        <w:b w:val="0"/>
        <w:i w:val="0"/>
      </w:rPr>
    </w:lvl>
    <w:lvl w:ilvl="3">
      <w:start w:val="1"/>
      <w:numFmt w:val="lowerLetter"/>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2E802A8F"/>
    <w:multiLevelType w:val="hybridMultilevel"/>
    <w:tmpl w:val="53380208"/>
    <w:lvl w:ilvl="0" w:tplc="04050015">
      <w:start w:val="1"/>
      <w:numFmt w:val="upp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330C1146"/>
    <w:multiLevelType w:val="hybridMultilevel"/>
    <w:tmpl w:val="D7849FE0"/>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A710D82"/>
    <w:multiLevelType w:val="hybridMultilevel"/>
    <w:tmpl w:val="B9849274"/>
    <w:lvl w:ilvl="0" w:tplc="5C06D97A">
      <w:start w:val="1"/>
      <w:numFmt w:val="bullet"/>
      <w:pStyle w:val="Znak1odsazen2text"/>
      <w:lvlText w:val="-"/>
      <w:lvlJc w:val="left"/>
      <w:pPr>
        <w:tabs>
          <w:tab w:val="num" w:pos="1701"/>
        </w:tabs>
        <w:ind w:left="1701" w:hanging="567"/>
      </w:pPr>
      <w:rPr>
        <w:rFonts w:ascii="Symbol" w:hAnsi="Symbol" w:hint="default"/>
        <w:b w:val="0"/>
        <w:i w:val="0"/>
        <w:caps w:val="0"/>
        <w:strike w:val="0"/>
        <w:dstrike w:val="0"/>
        <w:vanish w:val="0"/>
        <w:color w:val="auto"/>
        <w:sz w:val="24"/>
        <w:u w:val="none"/>
        <w:vertAlign w:val="baseline"/>
      </w:rPr>
    </w:lvl>
    <w:lvl w:ilvl="1" w:tplc="0405000F">
      <w:start w:val="1"/>
      <w:numFmt w:val="decimal"/>
      <w:lvlText w:val="%2."/>
      <w:lvlJc w:val="left"/>
      <w:pPr>
        <w:tabs>
          <w:tab w:val="num" w:pos="1440"/>
        </w:tabs>
        <w:ind w:left="1440" w:hanging="360"/>
      </w:pPr>
      <w:rPr>
        <w:rFonts w:cs="Times New Roman" w:hint="default"/>
        <w:b w:val="0"/>
        <w:i w:val="0"/>
        <w:caps w:val="0"/>
        <w:strike w:val="0"/>
        <w:dstrike w:val="0"/>
        <w:vanish w:val="0"/>
        <w:color w:val="auto"/>
        <w:sz w:val="24"/>
        <w:u w:val="none"/>
        <w:vertAlign w:val="baseline"/>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FD1EE4"/>
    <w:multiLevelType w:val="hybridMultilevel"/>
    <w:tmpl w:val="745C6064"/>
    <w:lvl w:ilvl="0" w:tplc="5DE8F050">
      <w:start w:val="1"/>
      <w:numFmt w:val="decimal"/>
      <w:lvlText w:val="%1."/>
      <w:lvlJc w:val="left"/>
      <w:pPr>
        <w:tabs>
          <w:tab w:val="num" w:pos="567"/>
        </w:tabs>
        <w:ind w:left="567" w:hanging="56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2344E9A"/>
    <w:multiLevelType w:val="hybridMultilevel"/>
    <w:tmpl w:val="498E1D36"/>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3" w15:restartNumberingAfterBreak="0">
    <w:nsid w:val="52A95A95"/>
    <w:multiLevelType w:val="hybridMultilevel"/>
    <w:tmpl w:val="A244BC1A"/>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3470F23"/>
    <w:multiLevelType w:val="singleLevel"/>
    <w:tmpl w:val="EE968C16"/>
    <w:lvl w:ilvl="0">
      <w:start w:val="1"/>
      <w:numFmt w:val="decimal"/>
      <w:lvlText w:val="%1."/>
      <w:lvlJc w:val="left"/>
      <w:pPr>
        <w:tabs>
          <w:tab w:val="num" w:pos="360"/>
        </w:tabs>
        <w:ind w:left="360" w:hanging="360"/>
      </w:pPr>
      <w:rPr>
        <w:rFonts w:cs="Times New Roman"/>
        <w:b w:val="0"/>
      </w:rPr>
    </w:lvl>
  </w:abstractNum>
  <w:abstractNum w:abstractNumId="15" w15:restartNumberingAfterBreak="0">
    <w:nsid w:val="5DCF1D09"/>
    <w:multiLevelType w:val="hybridMultilevel"/>
    <w:tmpl w:val="4A0C0FE0"/>
    <w:lvl w:ilvl="0" w:tplc="73B6798A">
      <w:start w:val="1"/>
      <w:numFmt w:val="lowerLetter"/>
      <w:lvlText w:val="%1)"/>
      <w:lvlJc w:val="left"/>
      <w:pPr>
        <w:tabs>
          <w:tab w:val="num" w:pos="0"/>
        </w:tabs>
      </w:pPr>
      <w:rPr>
        <w:rFonts w:ascii="Arial" w:hAnsi="Arial" w:cs="Times New Roman" w:hint="default"/>
        <w:color w:val="000000"/>
        <w:sz w:val="24"/>
        <w:szCs w:val="24"/>
      </w:rPr>
    </w:lvl>
    <w:lvl w:ilvl="1" w:tplc="720801F6">
      <w:start w:val="4"/>
      <w:numFmt w:val="decimal"/>
      <w:lvlText w:val="%2."/>
      <w:lvlJc w:val="left"/>
      <w:pPr>
        <w:tabs>
          <w:tab w:val="num" w:pos="-180"/>
        </w:tabs>
        <w:ind w:left="-180" w:hanging="360"/>
      </w:pPr>
      <w:rPr>
        <w:rFonts w:cs="Times New Roman" w:hint="default"/>
      </w:rPr>
    </w:lvl>
    <w:lvl w:ilvl="2" w:tplc="BE685302">
      <w:start w:val="1"/>
      <w:numFmt w:val="decimal"/>
      <w:lvlText w:val="%3."/>
      <w:lvlJc w:val="left"/>
      <w:pPr>
        <w:tabs>
          <w:tab w:val="num" w:pos="720"/>
        </w:tabs>
        <w:ind w:left="720" w:hanging="360"/>
      </w:pPr>
      <w:rPr>
        <w:rFonts w:cs="Times New Roman" w:hint="default"/>
        <w:b w:val="0"/>
      </w:rPr>
    </w:lvl>
    <w:lvl w:ilvl="3" w:tplc="0405000F">
      <w:start w:val="1"/>
      <w:numFmt w:val="decimal"/>
      <w:lvlText w:val="%4."/>
      <w:lvlJc w:val="left"/>
      <w:pPr>
        <w:tabs>
          <w:tab w:val="num" w:pos="1260"/>
        </w:tabs>
        <w:ind w:left="1260" w:hanging="360"/>
      </w:pPr>
      <w:rPr>
        <w:rFonts w:cs="Times New Roman" w:hint="default"/>
        <w:color w:val="000000"/>
        <w:sz w:val="24"/>
        <w:szCs w:val="24"/>
      </w:rPr>
    </w:lvl>
    <w:lvl w:ilvl="4" w:tplc="04050019" w:tentative="1">
      <w:start w:val="1"/>
      <w:numFmt w:val="lowerLetter"/>
      <w:lvlText w:val="%5."/>
      <w:lvlJc w:val="left"/>
      <w:pPr>
        <w:tabs>
          <w:tab w:val="num" w:pos="1980"/>
        </w:tabs>
        <w:ind w:left="1980" w:hanging="360"/>
      </w:pPr>
      <w:rPr>
        <w:rFonts w:cs="Times New Roman"/>
      </w:rPr>
    </w:lvl>
    <w:lvl w:ilvl="5" w:tplc="0405001B" w:tentative="1">
      <w:start w:val="1"/>
      <w:numFmt w:val="lowerRoman"/>
      <w:lvlText w:val="%6."/>
      <w:lvlJc w:val="right"/>
      <w:pPr>
        <w:tabs>
          <w:tab w:val="num" w:pos="2700"/>
        </w:tabs>
        <w:ind w:left="2700" w:hanging="180"/>
      </w:pPr>
      <w:rPr>
        <w:rFonts w:cs="Times New Roman"/>
      </w:rPr>
    </w:lvl>
    <w:lvl w:ilvl="6" w:tplc="0405000F" w:tentative="1">
      <w:start w:val="1"/>
      <w:numFmt w:val="decimal"/>
      <w:lvlText w:val="%7."/>
      <w:lvlJc w:val="left"/>
      <w:pPr>
        <w:tabs>
          <w:tab w:val="num" w:pos="3420"/>
        </w:tabs>
        <w:ind w:left="3420" w:hanging="360"/>
      </w:pPr>
      <w:rPr>
        <w:rFonts w:cs="Times New Roman"/>
      </w:rPr>
    </w:lvl>
    <w:lvl w:ilvl="7" w:tplc="04050019" w:tentative="1">
      <w:start w:val="1"/>
      <w:numFmt w:val="lowerLetter"/>
      <w:lvlText w:val="%8."/>
      <w:lvlJc w:val="left"/>
      <w:pPr>
        <w:tabs>
          <w:tab w:val="num" w:pos="4140"/>
        </w:tabs>
        <w:ind w:left="4140" w:hanging="360"/>
      </w:pPr>
      <w:rPr>
        <w:rFonts w:cs="Times New Roman"/>
      </w:rPr>
    </w:lvl>
    <w:lvl w:ilvl="8" w:tplc="0405001B" w:tentative="1">
      <w:start w:val="1"/>
      <w:numFmt w:val="lowerRoman"/>
      <w:lvlText w:val="%9."/>
      <w:lvlJc w:val="right"/>
      <w:pPr>
        <w:tabs>
          <w:tab w:val="num" w:pos="4860"/>
        </w:tabs>
        <w:ind w:left="4860" w:hanging="180"/>
      </w:pPr>
      <w:rPr>
        <w:rFonts w:cs="Times New Roman"/>
      </w:rPr>
    </w:lvl>
  </w:abstractNum>
  <w:abstractNum w:abstractNumId="16" w15:restartNumberingAfterBreak="0">
    <w:nsid w:val="65AE1851"/>
    <w:multiLevelType w:val="hybridMultilevel"/>
    <w:tmpl w:val="091CC42E"/>
    <w:lvl w:ilvl="0" w:tplc="F4D66FCA">
      <w:start w:val="1"/>
      <w:numFmt w:val="decimal"/>
      <w:lvlText w:val="%1."/>
      <w:lvlJc w:val="left"/>
      <w:pPr>
        <w:ind w:left="570" w:hanging="570"/>
      </w:pPr>
      <w:rPr>
        <w:rFonts w:cs="Times New Roman" w:hint="default"/>
        <w:b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90C4B87"/>
    <w:multiLevelType w:val="hybridMultilevel"/>
    <w:tmpl w:val="D7849FE0"/>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5"/>
  </w:num>
  <w:num w:numId="3">
    <w:abstractNumId w:val="14"/>
  </w:num>
  <w:num w:numId="4">
    <w:abstractNumId w:val="15"/>
  </w:num>
  <w:num w:numId="5">
    <w:abstractNumId w:val="3"/>
  </w:num>
  <w:num w:numId="6">
    <w:abstractNumId w:val="6"/>
  </w:num>
  <w:num w:numId="7">
    <w:abstractNumId w:val="11"/>
  </w:num>
  <w:num w:numId="8">
    <w:abstractNumId w:val="9"/>
  </w:num>
  <w:num w:numId="9">
    <w:abstractNumId w:val="10"/>
  </w:num>
  <w:num w:numId="10">
    <w:abstractNumId w:val="8"/>
  </w:num>
  <w:num w:numId="11">
    <w:abstractNumId w:val="0"/>
  </w:num>
  <w:num w:numId="12">
    <w:abstractNumId w:val="13"/>
  </w:num>
  <w:num w:numId="13">
    <w:abstractNumId w:val="2"/>
  </w:num>
  <w:num w:numId="14">
    <w:abstractNumId w:val="16"/>
  </w:num>
  <w:num w:numId="15">
    <w:abstractNumId w:val="7"/>
  </w:num>
  <w:num w:numId="16">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4"/>
  </w:num>
  <w:num w:numId="19">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77F"/>
    <w:rsid w:val="00000134"/>
    <w:rsid w:val="00004873"/>
    <w:rsid w:val="00012FC4"/>
    <w:rsid w:val="00017D77"/>
    <w:rsid w:val="00030374"/>
    <w:rsid w:val="00032F76"/>
    <w:rsid w:val="0003443B"/>
    <w:rsid w:val="0004777F"/>
    <w:rsid w:val="00050C99"/>
    <w:rsid w:val="00057AC6"/>
    <w:rsid w:val="00061789"/>
    <w:rsid w:val="00063E5B"/>
    <w:rsid w:val="000658A9"/>
    <w:rsid w:val="000658C1"/>
    <w:rsid w:val="0007047F"/>
    <w:rsid w:val="00082764"/>
    <w:rsid w:val="00087C81"/>
    <w:rsid w:val="0009499E"/>
    <w:rsid w:val="00097F72"/>
    <w:rsid w:val="000A1A5D"/>
    <w:rsid w:val="000B24D8"/>
    <w:rsid w:val="000B420F"/>
    <w:rsid w:val="000B6345"/>
    <w:rsid w:val="000C4EF8"/>
    <w:rsid w:val="000C7859"/>
    <w:rsid w:val="000D069F"/>
    <w:rsid w:val="000D080D"/>
    <w:rsid w:val="000D2D90"/>
    <w:rsid w:val="000D37B4"/>
    <w:rsid w:val="000D5836"/>
    <w:rsid w:val="000E0DD3"/>
    <w:rsid w:val="000E59C4"/>
    <w:rsid w:val="000E6195"/>
    <w:rsid w:val="000F1060"/>
    <w:rsid w:val="000F5A54"/>
    <w:rsid w:val="000F6671"/>
    <w:rsid w:val="00102109"/>
    <w:rsid w:val="00105623"/>
    <w:rsid w:val="001075E6"/>
    <w:rsid w:val="00110C45"/>
    <w:rsid w:val="0011164E"/>
    <w:rsid w:val="00113189"/>
    <w:rsid w:val="001146B8"/>
    <w:rsid w:val="00117542"/>
    <w:rsid w:val="00123A23"/>
    <w:rsid w:val="00125E1C"/>
    <w:rsid w:val="00130837"/>
    <w:rsid w:val="00130B08"/>
    <w:rsid w:val="00134CD3"/>
    <w:rsid w:val="0013519C"/>
    <w:rsid w:val="00140F86"/>
    <w:rsid w:val="00142817"/>
    <w:rsid w:val="001448C7"/>
    <w:rsid w:val="00147F91"/>
    <w:rsid w:val="00151B3E"/>
    <w:rsid w:val="00151B9B"/>
    <w:rsid w:val="00153623"/>
    <w:rsid w:val="0015645F"/>
    <w:rsid w:val="00161DD1"/>
    <w:rsid w:val="00164FCD"/>
    <w:rsid w:val="00167FAC"/>
    <w:rsid w:val="00170365"/>
    <w:rsid w:val="00173259"/>
    <w:rsid w:val="00177A5E"/>
    <w:rsid w:val="001802AE"/>
    <w:rsid w:val="001823D4"/>
    <w:rsid w:val="00182AC5"/>
    <w:rsid w:val="00182ECC"/>
    <w:rsid w:val="00183F7D"/>
    <w:rsid w:val="0018439A"/>
    <w:rsid w:val="00187D1C"/>
    <w:rsid w:val="00190CEA"/>
    <w:rsid w:val="0019124B"/>
    <w:rsid w:val="001936FA"/>
    <w:rsid w:val="00195814"/>
    <w:rsid w:val="001A0106"/>
    <w:rsid w:val="001A0E45"/>
    <w:rsid w:val="001A5D86"/>
    <w:rsid w:val="001B24A7"/>
    <w:rsid w:val="001B7E26"/>
    <w:rsid w:val="001C22EC"/>
    <w:rsid w:val="001C2892"/>
    <w:rsid w:val="001C60CB"/>
    <w:rsid w:val="001C75DE"/>
    <w:rsid w:val="001D482E"/>
    <w:rsid w:val="001D4DDE"/>
    <w:rsid w:val="001D5C33"/>
    <w:rsid w:val="001E187C"/>
    <w:rsid w:val="001E209E"/>
    <w:rsid w:val="001E725F"/>
    <w:rsid w:val="001E7C9F"/>
    <w:rsid w:val="001F01EA"/>
    <w:rsid w:val="001F052B"/>
    <w:rsid w:val="001F155C"/>
    <w:rsid w:val="001F445D"/>
    <w:rsid w:val="00201937"/>
    <w:rsid w:val="00201DA8"/>
    <w:rsid w:val="00203234"/>
    <w:rsid w:val="002041F7"/>
    <w:rsid w:val="00212086"/>
    <w:rsid w:val="00214CAC"/>
    <w:rsid w:val="00220309"/>
    <w:rsid w:val="00221BCE"/>
    <w:rsid w:val="0023108C"/>
    <w:rsid w:val="00231A3E"/>
    <w:rsid w:val="00232170"/>
    <w:rsid w:val="00237508"/>
    <w:rsid w:val="00245FDD"/>
    <w:rsid w:val="0025052A"/>
    <w:rsid w:val="00254EB0"/>
    <w:rsid w:val="00255D51"/>
    <w:rsid w:val="00260D6A"/>
    <w:rsid w:val="00262104"/>
    <w:rsid w:val="00263C1E"/>
    <w:rsid w:val="002660AC"/>
    <w:rsid w:val="00266CDC"/>
    <w:rsid w:val="002720FF"/>
    <w:rsid w:val="0027295B"/>
    <w:rsid w:val="00277639"/>
    <w:rsid w:val="002779FC"/>
    <w:rsid w:val="0028720A"/>
    <w:rsid w:val="002875F7"/>
    <w:rsid w:val="002A0DDD"/>
    <w:rsid w:val="002A1884"/>
    <w:rsid w:val="002A350C"/>
    <w:rsid w:val="002A3E0C"/>
    <w:rsid w:val="002B3F58"/>
    <w:rsid w:val="002B7143"/>
    <w:rsid w:val="002C04EE"/>
    <w:rsid w:val="002C4844"/>
    <w:rsid w:val="002C5EA4"/>
    <w:rsid w:val="002D1953"/>
    <w:rsid w:val="002D5260"/>
    <w:rsid w:val="002D61A0"/>
    <w:rsid w:val="002D6A19"/>
    <w:rsid w:val="002D6AC6"/>
    <w:rsid w:val="002D7D5D"/>
    <w:rsid w:val="002F26D6"/>
    <w:rsid w:val="002F33CA"/>
    <w:rsid w:val="002F4432"/>
    <w:rsid w:val="002F62B4"/>
    <w:rsid w:val="002F7243"/>
    <w:rsid w:val="003017CD"/>
    <w:rsid w:val="00302553"/>
    <w:rsid w:val="00304B93"/>
    <w:rsid w:val="0030704B"/>
    <w:rsid w:val="00307314"/>
    <w:rsid w:val="00307D21"/>
    <w:rsid w:val="00310920"/>
    <w:rsid w:val="00312CDC"/>
    <w:rsid w:val="00315F23"/>
    <w:rsid w:val="003179FB"/>
    <w:rsid w:val="00320ABE"/>
    <w:rsid w:val="00320D5D"/>
    <w:rsid w:val="00323417"/>
    <w:rsid w:val="00332E4F"/>
    <w:rsid w:val="0033759A"/>
    <w:rsid w:val="00342EE2"/>
    <w:rsid w:val="003437FA"/>
    <w:rsid w:val="00346080"/>
    <w:rsid w:val="00352FDB"/>
    <w:rsid w:val="00356E72"/>
    <w:rsid w:val="00357DC1"/>
    <w:rsid w:val="00363EEA"/>
    <w:rsid w:val="003664BD"/>
    <w:rsid w:val="00366C25"/>
    <w:rsid w:val="00375F0C"/>
    <w:rsid w:val="0037735C"/>
    <w:rsid w:val="00386EDB"/>
    <w:rsid w:val="00386FFA"/>
    <w:rsid w:val="00395D87"/>
    <w:rsid w:val="00396541"/>
    <w:rsid w:val="003A0844"/>
    <w:rsid w:val="003A1B0C"/>
    <w:rsid w:val="003A4DED"/>
    <w:rsid w:val="003A76D2"/>
    <w:rsid w:val="003A7B85"/>
    <w:rsid w:val="003B0BB4"/>
    <w:rsid w:val="003B1BBE"/>
    <w:rsid w:val="003B307E"/>
    <w:rsid w:val="003B39BC"/>
    <w:rsid w:val="003B5B9E"/>
    <w:rsid w:val="003B6638"/>
    <w:rsid w:val="003B76D1"/>
    <w:rsid w:val="003C1A7A"/>
    <w:rsid w:val="003C653A"/>
    <w:rsid w:val="003D5BED"/>
    <w:rsid w:val="003E6BA1"/>
    <w:rsid w:val="003E7A53"/>
    <w:rsid w:val="003F28AA"/>
    <w:rsid w:val="003F346C"/>
    <w:rsid w:val="003F5B2B"/>
    <w:rsid w:val="0040094C"/>
    <w:rsid w:val="00402E24"/>
    <w:rsid w:val="00403BAB"/>
    <w:rsid w:val="00404AC5"/>
    <w:rsid w:val="00411CEB"/>
    <w:rsid w:val="00414437"/>
    <w:rsid w:val="00414D0F"/>
    <w:rsid w:val="00417101"/>
    <w:rsid w:val="00431BF6"/>
    <w:rsid w:val="004325C9"/>
    <w:rsid w:val="00436ED4"/>
    <w:rsid w:val="00442034"/>
    <w:rsid w:val="00443782"/>
    <w:rsid w:val="00444752"/>
    <w:rsid w:val="00445E8D"/>
    <w:rsid w:val="00445F6A"/>
    <w:rsid w:val="0044771C"/>
    <w:rsid w:val="00451FEF"/>
    <w:rsid w:val="004531D0"/>
    <w:rsid w:val="00455168"/>
    <w:rsid w:val="00457A85"/>
    <w:rsid w:val="004606E5"/>
    <w:rsid w:val="004624D3"/>
    <w:rsid w:val="00464551"/>
    <w:rsid w:val="00464807"/>
    <w:rsid w:val="00465294"/>
    <w:rsid w:val="0047013C"/>
    <w:rsid w:val="004771EB"/>
    <w:rsid w:val="004775A9"/>
    <w:rsid w:val="004A0EAF"/>
    <w:rsid w:val="004A16AF"/>
    <w:rsid w:val="004A3227"/>
    <w:rsid w:val="004A6AB5"/>
    <w:rsid w:val="004A778F"/>
    <w:rsid w:val="004B0086"/>
    <w:rsid w:val="004B193D"/>
    <w:rsid w:val="004B41C1"/>
    <w:rsid w:val="004B51BF"/>
    <w:rsid w:val="004C365B"/>
    <w:rsid w:val="004C6978"/>
    <w:rsid w:val="004D34DE"/>
    <w:rsid w:val="004D57B8"/>
    <w:rsid w:val="004D67CD"/>
    <w:rsid w:val="004D7953"/>
    <w:rsid w:val="004E6A43"/>
    <w:rsid w:val="004F0274"/>
    <w:rsid w:val="004F2D8C"/>
    <w:rsid w:val="004F4650"/>
    <w:rsid w:val="004F5755"/>
    <w:rsid w:val="004F57F7"/>
    <w:rsid w:val="004F7CA3"/>
    <w:rsid w:val="00515A18"/>
    <w:rsid w:val="00516A22"/>
    <w:rsid w:val="00523367"/>
    <w:rsid w:val="00531C03"/>
    <w:rsid w:val="00532AE1"/>
    <w:rsid w:val="005359E1"/>
    <w:rsid w:val="005418C3"/>
    <w:rsid w:val="00542493"/>
    <w:rsid w:val="00542D2F"/>
    <w:rsid w:val="005454C0"/>
    <w:rsid w:val="005475DF"/>
    <w:rsid w:val="00554E76"/>
    <w:rsid w:val="005550EE"/>
    <w:rsid w:val="00561407"/>
    <w:rsid w:val="0056186D"/>
    <w:rsid w:val="00562D2A"/>
    <w:rsid w:val="005635A5"/>
    <w:rsid w:val="0056726B"/>
    <w:rsid w:val="00567C9D"/>
    <w:rsid w:val="00573C46"/>
    <w:rsid w:val="00574BD5"/>
    <w:rsid w:val="00576B57"/>
    <w:rsid w:val="00581A3D"/>
    <w:rsid w:val="00581F8F"/>
    <w:rsid w:val="0059418C"/>
    <w:rsid w:val="005952F7"/>
    <w:rsid w:val="005A2284"/>
    <w:rsid w:val="005A3093"/>
    <w:rsid w:val="005A440D"/>
    <w:rsid w:val="005B048A"/>
    <w:rsid w:val="005B232B"/>
    <w:rsid w:val="005B2B7D"/>
    <w:rsid w:val="005B32FB"/>
    <w:rsid w:val="005B342B"/>
    <w:rsid w:val="005B4124"/>
    <w:rsid w:val="005C3B8E"/>
    <w:rsid w:val="005C7457"/>
    <w:rsid w:val="005C770B"/>
    <w:rsid w:val="005D6F86"/>
    <w:rsid w:val="005E037A"/>
    <w:rsid w:val="005E0A43"/>
    <w:rsid w:val="005E1253"/>
    <w:rsid w:val="005E29CA"/>
    <w:rsid w:val="005E5970"/>
    <w:rsid w:val="005E6939"/>
    <w:rsid w:val="005F1CF1"/>
    <w:rsid w:val="005F4036"/>
    <w:rsid w:val="005F4D4B"/>
    <w:rsid w:val="00601C4B"/>
    <w:rsid w:val="00604FCF"/>
    <w:rsid w:val="0060695A"/>
    <w:rsid w:val="0061071A"/>
    <w:rsid w:val="00611457"/>
    <w:rsid w:val="00617ADB"/>
    <w:rsid w:val="00625518"/>
    <w:rsid w:val="00627489"/>
    <w:rsid w:val="00630D14"/>
    <w:rsid w:val="00637C4D"/>
    <w:rsid w:val="00640288"/>
    <w:rsid w:val="00642E41"/>
    <w:rsid w:val="00644F2A"/>
    <w:rsid w:val="006503D9"/>
    <w:rsid w:val="006521AA"/>
    <w:rsid w:val="00653313"/>
    <w:rsid w:val="00660DD2"/>
    <w:rsid w:val="0066322A"/>
    <w:rsid w:val="006670F1"/>
    <w:rsid w:val="00671963"/>
    <w:rsid w:val="006724D2"/>
    <w:rsid w:val="00676301"/>
    <w:rsid w:val="00682761"/>
    <w:rsid w:val="00683E20"/>
    <w:rsid w:val="00694EE7"/>
    <w:rsid w:val="00695029"/>
    <w:rsid w:val="0069790F"/>
    <w:rsid w:val="006A24AC"/>
    <w:rsid w:val="006A2641"/>
    <w:rsid w:val="006A64FD"/>
    <w:rsid w:val="006B348F"/>
    <w:rsid w:val="006B4FAA"/>
    <w:rsid w:val="006B67F4"/>
    <w:rsid w:val="006C12D7"/>
    <w:rsid w:val="006C45BB"/>
    <w:rsid w:val="006D08DD"/>
    <w:rsid w:val="006D1BD3"/>
    <w:rsid w:val="006D6AB6"/>
    <w:rsid w:val="006F3FC0"/>
    <w:rsid w:val="006F6545"/>
    <w:rsid w:val="007011C3"/>
    <w:rsid w:val="00702FD8"/>
    <w:rsid w:val="00706258"/>
    <w:rsid w:val="00707C75"/>
    <w:rsid w:val="00716CE3"/>
    <w:rsid w:val="00720847"/>
    <w:rsid w:val="00720A5E"/>
    <w:rsid w:val="007213D1"/>
    <w:rsid w:val="00725097"/>
    <w:rsid w:val="0072651E"/>
    <w:rsid w:val="00727786"/>
    <w:rsid w:val="00730F25"/>
    <w:rsid w:val="00734379"/>
    <w:rsid w:val="00741445"/>
    <w:rsid w:val="007429D9"/>
    <w:rsid w:val="007430EB"/>
    <w:rsid w:val="00747FE7"/>
    <w:rsid w:val="00751AF5"/>
    <w:rsid w:val="007530E3"/>
    <w:rsid w:val="0075686E"/>
    <w:rsid w:val="0076007E"/>
    <w:rsid w:val="00762410"/>
    <w:rsid w:val="00764A84"/>
    <w:rsid w:val="00766751"/>
    <w:rsid w:val="00770F6A"/>
    <w:rsid w:val="00772DB8"/>
    <w:rsid w:val="007731C5"/>
    <w:rsid w:val="0077504B"/>
    <w:rsid w:val="007802D8"/>
    <w:rsid w:val="00780EBD"/>
    <w:rsid w:val="007824BE"/>
    <w:rsid w:val="00785845"/>
    <w:rsid w:val="00787EAD"/>
    <w:rsid w:val="0079186C"/>
    <w:rsid w:val="00793A69"/>
    <w:rsid w:val="00797242"/>
    <w:rsid w:val="007A06E2"/>
    <w:rsid w:val="007A6E36"/>
    <w:rsid w:val="007A7642"/>
    <w:rsid w:val="007B1688"/>
    <w:rsid w:val="007B291F"/>
    <w:rsid w:val="007B32D0"/>
    <w:rsid w:val="007B7726"/>
    <w:rsid w:val="007C42B1"/>
    <w:rsid w:val="007D3CF7"/>
    <w:rsid w:val="007E1249"/>
    <w:rsid w:val="007E1F57"/>
    <w:rsid w:val="007E2F57"/>
    <w:rsid w:val="007E457E"/>
    <w:rsid w:val="007F029A"/>
    <w:rsid w:val="007F0E99"/>
    <w:rsid w:val="007F6A7B"/>
    <w:rsid w:val="008063CE"/>
    <w:rsid w:val="00807DA2"/>
    <w:rsid w:val="0081003D"/>
    <w:rsid w:val="00811B34"/>
    <w:rsid w:val="00812673"/>
    <w:rsid w:val="008133DB"/>
    <w:rsid w:val="00813981"/>
    <w:rsid w:val="00825FE8"/>
    <w:rsid w:val="008309E3"/>
    <w:rsid w:val="00830DF9"/>
    <w:rsid w:val="00831A8A"/>
    <w:rsid w:val="008423A6"/>
    <w:rsid w:val="008432E7"/>
    <w:rsid w:val="00844395"/>
    <w:rsid w:val="008465B5"/>
    <w:rsid w:val="00851FEE"/>
    <w:rsid w:val="0085529D"/>
    <w:rsid w:val="00855845"/>
    <w:rsid w:val="00856A3C"/>
    <w:rsid w:val="00856BBF"/>
    <w:rsid w:val="00856DE9"/>
    <w:rsid w:val="008570B9"/>
    <w:rsid w:val="008613BD"/>
    <w:rsid w:val="00862234"/>
    <w:rsid w:val="008636F1"/>
    <w:rsid w:val="00867522"/>
    <w:rsid w:val="00867C07"/>
    <w:rsid w:val="0087240C"/>
    <w:rsid w:val="00873914"/>
    <w:rsid w:val="00880C42"/>
    <w:rsid w:val="00882A91"/>
    <w:rsid w:val="00894F3B"/>
    <w:rsid w:val="00895B52"/>
    <w:rsid w:val="008A4C15"/>
    <w:rsid w:val="008B37D7"/>
    <w:rsid w:val="008C2110"/>
    <w:rsid w:val="008C4304"/>
    <w:rsid w:val="008D09EA"/>
    <w:rsid w:val="008D1056"/>
    <w:rsid w:val="008D43A9"/>
    <w:rsid w:val="008D5785"/>
    <w:rsid w:val="008E05E6"/>
    <w:rsid w:val="008E49D8"/>
    <w:rsid w:val="008F1683"/>
    <w:rsid w:val="008F245C"/>
    <w:rsid w:val="008F26BD"/>
    <w:rsid w:val="008F71B9"/>
    <w:rsid w:val="00900F2A"/>
    <w:rsid w:val="00901378"/>
    <w:rsid w:val="00904A73"/>
    <w:rsid w:val="0090635E"/>
    <w:rsid w:val="00910B90"/>
    <w:rsid w:val="00913047"/>
    <w:rsid w:val="009130E6"/>
    <w:rsid w:val="009142DD"/>
    <w:rsid w:val="0091484F"/>
    <w:rsid w:val="009166A7"/>
    <w:rsid w:val="00921756"/>
    <w:rsid w:val="00924BE0"/>
    <w:rsid w:val="00924E02"/>
    <w:rsid w:val="009270DF"/>
    <w:rsid w:val="00930B44"/>
    <w:rsid w:val="00931E1F"/>
    <w:rsid w:val="00933AAD"/>
    <w:rsid w:val="00946492"/>
    <w:rsid w:val="00946FEA"/>
    <w:rsid w:val="009508A6"/>
    <w:rsid w:val="00953EBA"/>
    <w:rsid w:val="00956542"/>
    <w:rsid w:val="00962BE7"/>
    <w:rsid w:val="00972C1B"/>
    <w:rsid w:val="0097680D"/>
    <w:rsid w:val="00977842"/>
    <w:rsid w:val="00981E1A"/>
    <w:rsid w:val="0098660C"/>
    <w:rsid w:val="00986FD4"/>
    <w:rsid w:val="009902C9"/>
    <w:rsid w:val="00992CFA"/>
    <w:rsid w:val="00995DF6"/>
    <w:rsid w:val="009A025D"/>
    <w:rsid w:val="009A07D7"/>
    <w:rsid w:val="009A4C74"/>
    <w:rsid w:val="009A6720"/>
    <w:rsid w:val="009B0A21"/>
    <w:rsid w:val="009B1D4D"/>
    <w:rsid w:val="009B1F88"/>
    <w:rsid w:val="009B2417"/>
    <w:rsid w:val="009B29AA"/>
    <w:rsid w:val="009B4543"/>
    <w:rsid w:val="009C5275"/>
    <w:rsid w:val="009D0752"/>
    <w:rsid w:val="009D2B02"/>
    <w:rsid w:val="009D3E77"/>
    <w:rsid w:val="009D4841"/>
    <w:rsid w:val="009E0108"/>
    <w:rsid w:val="009E2EB4"/>
    <w:rsid w:val="009E4ED3"/>
    <w:rsid w:val="009E564A"/>
    <w:rsid w:val="009E70BE"/>
    <w:rsid w:val="009E7511"/>
    <w:rsid w:val="009F3EDE"/>
    <w:rsid w:val="009F7A7B"/>
    <w:rsid w:val="00A0266D"/>
    <w:rsid w:val="00A05122"/>
    <w:rsid w:val="00A07EDD"/>
    <w:rsid w:val="00A14D26"/>
    <w:rsid w:val="00A14FF5"/>
    <w:rsid w:val="00A16688"/>
    <w:rsid w:val="00A16FB7"/>
    <w:rsid w:val="00A17BE4"/>
    <w:rsid w:val="00A20C91"/>
    <w:rsid w:val="00A26453"/>
    <w:rsid w:val="00A35854"/>
    <w:rsid w:val="00A362CD"/>
    <w:rsid w:val="00A40B79"/>
    <w:rsid w:val="00A4227C"/>
    <w:rsid w:val="00A513B6"/>
    <w:rsid w:val="00A531DA"/>
    <w:rsid w:val="00A72940"/>
    <w:rsid w:val="00A856C6"/>
    <w:rsid w:val="00A8769D"/>
    <w:rsid w:val="00A938E7"/>
    <w:rsid w:val="00A953E9"/>
    <w:rsid w:val="00A96AFB"/>
    <w:rsid w:val="00AA352B"/>
    <w:rsid w:val="00AA5DBC"/>
    <w:rsid w:val="00AB0849"/>
    <w:rsid w:val="00AB598E"/>
    <w:rsid w:val="00AC406B"/>
    <w:rsid w:val="00AC62B7"/>
    <w:rsid w:val="00AD21B5"/>
    <w:rsid w:val="00AD738B"/>
    <w:rsid w:val="00AE2EC6"/>
    <w:rsid w:val="00AE6BD5"/>
    <w:rsid w:val="00AF0D87"/>
    <w:rsid w:val="00AF32DD"/>
    <w:rsid w:val="00AF34E2"/>
    <w:rsid w:val="00AF4C63"/>
    <w:rsid w:val="00AF6458"/>
    <w:rsid w:val="00AF70B1"/>
    <w:rsid w:val="00AF727A"/>
    <w:rsid w:val="00B07151"/>
    <w:rsid w:val="00B10CD9"/>
    <w:rsid w:val="00B134F1"/>
    <w:rsid w:val="00B1355B"/>
    <w:rsid w:val="00B138E6"/>
    <w:rsid w:val="00B150EF"/>
    <w:rsid w:val="00B24058"/>
    <w:rsid w:val="00B25088"/>
    <w:rsid w:val="00B308C7"/>
    <w:rsid w:val="00B32119"/>
    <w:rsid w:val="00B33D75"/>
    <w:rsid w:val="00B368F9"/>
    <w:rsid w:val="00B463A1"/>
    <w:rsid w:val="00B50467"/>
    <w:rsid w:val="00B506E5"/>
    <w:rsid w:val="00B5274C"/>
    <w:rsid w:val="00B54758"/>
    <w:rsid w:val="00B63712"/>
    <w:rsid w:val="00B6373A"/>
    <w:rsid w:val="00B64A91"/>
    <w:rsid w:val="00B67DDF"/>
    <w:rsid w:val="00B72F0E"/>
    <w:rsid w:val="00B73EA5"/>
    <w:rsid w:val="00B74198"/>
    <w:rsid w:val="00B81400"/>
    <w:rsid w:val="00B94248"/>
    <w:rsid w:val="00B97402"/>
    <w:rsid w:val="00BA5185"/>
    <w:rsid w:val="00BA69B6"/>
    <w:rsid w:val="00BB5ADE"/>
    <w:rsid w:val="00BC6AB9"/>
    <w:rsid w:val="00BD0500"/>
    <w:rsid w:val="00BD358E"/>
    <w:rsid w:val="00BD5D12"/>
    <w:rsid w:val="00BE1EE5"/>
    <w:rsid w:val="00BF2FA4"/>
    <w:rsid w:val="00C002C5"/>
    <w:rsid w:val="00C00722"/>
    <w:rsid w:val="00C01388"/>
    <w:rsid w:val="00C01686"/>
    <w:rsid w:val="00C12B66"/>
    <w:rsid w:val="00C1767A"/>
    <w:rsid w:val="00C17755"/>
    <w:rsid w:val="00C20FD4"/>
    <w:rsid w:val="00C331F5"/>
    <w:rsid w:val="00C3372E"/>
    <w:rsid w:val="00C40FF5"/>
    <w:rsid w:val="00C43590"/>
    <w:rsid w:val="00C45522"/>
    <w:rsid w:val="00C50AA6"/>
    <w:rsid w:val="00C60C6E"/>
    <w:rsid w:val="00C67869"/>
    <w:rsid w:val="00C71B65"/>
    <w:rsid w:val="00C73C25"/>
    <w:rsid w:val="00C82242"/>
    <w:rsid w:val="00C832D4"/>
    <w:rsid w:val="00C91C86"/>
    <w:rsid w:val="00C92576"/>
    <w:rsid w:val="00C94B2A"/>
    <w:rsid w:val="00CA7027"/>
    <w:rsid w:val="00CB4A59"/>
    <w:rsid w:val="00CB7829"/>
    <w:rsid w:val="00CC0DB4"/>
    <w:rsid w:val="00CC0DE9"/>
    <w:rsid w:val="00CC3B5E"/>
    <w:rsid w:val="00CC4B1F"/>
    <w:rsid w:val="00CD0E4B"/>
    <w:rsid w:val="00CD3DCB"/>
    <w:rsid w:val="00CD5E2B"/>
    <w:rsid w:val="00CD7A13"/>
    <w:rsid w:val="00CE7E8D"/>
    <w:rsid w:val="00CF06D3"/>
    <w:rsid w:val="00CF4FEA"/>
    <w:rsid w:val="00CF7F6A"/>
    <w:rsid w:val="00D003B9"/>
    <w:rsid w:val="00D004CF"/>
    <w:rsid w:val="00D00A15"/>
    <w:rsid w:val="00D011E2"/>
    <w:rsid w:val="00D04E92"/>
    <w:rsid w:val="00D05D9A"/>
    <w:rsid w:val="00D16A09"/>
    <w:rsid w:val="00D173DF"/>
    <w:rsid w:val="00D1769D"/>
    <w:rsid w:val="00D177EB"/>
    <w:rsid w:val="00D20A51"/>
    <w:rsid w:val="00D3164A"/>
    <w:rsid w:val="00D31F52"/>
    <w:rsid w:val="00D42A33"/>
    <w:rsid w:val="00D4343B"/>
    <w:rsid w:val="00D4390C"/>
    <w:rsid w:val="00D462CD"/>
    <w:rsid w:val="00D500BC"/>
    <w:rsid w:val="00D51ACF"/>
    <w:rsid w:val="00D51C8C"/>
    <w:rsid w:val="00D53733"/>
    <w:rsid w:val="00D6096C"/>
    <w:rsid w:val="00D6112C"/>
    <w:rsid w:val="00D61471"/>
    <w:rsid w:val="00D65E04"/>
    <w:rsid w:val="00D7023A"/>
    <w:rsid w:val="00D7110B"/>
    <w:rsid w:val="00D757FF"/>
    <w:rsid w:val="00D83983"/>
    <w:rsid w:val="00D8519D"/>
    <w:rsid w:val="00D85793"/>
    <w:rsid w:val="00DA05CE"/>
    <w:rsid w:val="00DA10D4"/>
    <w:rsid w:val="00DA2AEB"/>
    <w:rsid w:val="00DA40E8"/>
    <w:rsid w:val="00DA444E"/>
    <w:rsid w:val="00DA64E2"/>
    <w:rsid w:val="00DA74A8"/>
    <w:rsid w:val="00DB6305"/>
    <w:rsid w:val="00DB700B"/>
    <w:rsid w:val="00DC1AE6"/>
    <w:rsid w:val="00DC38F3"/>
    <w:rsid w:val="00DC4F57"/>
    <w:rsid w:val="00DC6588"/>
    <w:rsid w:val="00DC7CE6"/>
    <w:rsid w:val="00DD01C4"/>
    <w:rsid w:val="00DE00AB"/>
    <w:rsid w:val="00DE0C75"/>
    <w:rsid w:val="00DE2B60"/>
    <w:rsid w:val="00DE3AE4"/>
    <w:rsid w:val="00DE5EBB"/>
    <w:rsid w:val="00DE6716"/>
    <w:rsid w:val="00DE71E8"/>
    <w:rsid w:val="00DF0653"/>
    <w:rsid w:val="00DF1A82"/>
    <w:rsid w:val="00DF24A0"/>
    <w:rsid w:val="00DF28DB"/>
    <w:rsid w:val="00E02511"/>
    <w:rsid w:val="00E04A1F"/>
    <w:rsid w:val="00E04CAA"/>
    <w:rsid w:val="00E10F4F"/>
    <w:rsid w:val="00E16F06"/>
    <w:rsid w:val="00E178B2"/>
    <w:rsid w:val="00E24793"/>
    <w:rsid w:val="00E3361D"/>
    <w:rsid w:val="00E33840"/>
    <w:rsid w:val="00E35E1C"/>
    <w:rsid w:val="00E40B6E"/>
    <w:rsid w:val="00E42724"/>
    <w:rsid w:val="00E511C8"/>
    <w:rsid w:val="00E64FE7"/>
    <w:rsid w:val="00E7125E"/>
    <w:rsid w:val="00E716DE"/>
    <w:rsid w:val="00E746CA"/>
    <w:rsid w:val="00E74952"/>
    <w:rsid w:val="00E74A3A"/>
    <w:rsid w:val="00E753BE"/>
    <w:rsid w:val="00E76F1F"/>
    <w:rsid w:val="00E82E17"/>
    <w:rsid w:val="00E84499"/>
    <w:rsid w:val="00E92EFE"/>
    <w:rsid w:val="00EA22D6"/>
    <w:rsid w:val="00EA3E04"/>
    <w:rsid w:val="00EA4A85"/>
    <w:rsid w:val="00EB308E"/>
    <w:rsid w:val="00EB7ADC"/>
    <w:rsid w:val="00EC0230"/>
    <w:rsid w:val="00EC3B2B"/>
    <w:rsid w:val="00EC3D31"/>
    <w:rsid w:val="00EC6C09"/>
    <w:rsid w:val="00ED62E9"/>
    <w:rsid w:val="00EE14FE"/>
    <w:rsid w:val="00EE1E32"/>
    <w:rsid w:val="00EE25F8"/>
    <w:rsid w:val="00EE2B54"/>
    <w:rsid w:val="00EE36CE"/>
    <w:rsid w:val="00EE495A"/>
    <w:rsid w:val="00EE4A4D"/>
    <w:rsid w:val="00EE4CC0"/>
    <w:rsid w:val="00EF0CE4"/>
    <w:rsid w:val="00EF1B50"/>
    <w:rsid w:val="00EF64C3"/>
    <w:rsid w:val="00EF6BFD"/>
    <w:rsid w:val="00F0594F"/>
    <w:rsid w:val="00F05F5A"/>
    <w:rsid w:val="00F15462"/>
    <w:rsid w:val="00F244BA"/>
    <w:rsid w:val="00F24ADB"/>
    <w:rsid w:val="00F3345A"/>
    <w:rsid w:val="00F36932"/>
    <w:rsid w:val="00F4117C"/>
    <w:rsid w:val="00F43638"/>
    <w:rsid w:val="00F43BA2"/>
    <w:rsid w:val="00F46848"/>
    <w:rsid w:val="00F57A0E"/>
    <w:rsid w:val="00F64A78"/>
    <w:rsid w:val="00F65596"/>
    <w:rsid w:val="00F70101"/>
    <w:rsid w:val="00F72892"/>
    <w:rsid w:val="00F73C44"/>
    <w:rsid w:val="00F76C53"/>
    <w:rsid w:val="00F77673"/>
    <w:rsid w:val="00F80096"/>
    <w:rsid w:val="00F801A1"/>
    <w:rsid w:val="00F83315"/>
    <w:rsid w:val="00F936DE"/>
    <w:rsid w:val="00FA0720"/>
    <w:rsid w:val="00FA4237"/>
    <w:rsid w:val="00FB247D"/>
    <w:rsid w:val="00FB351F"/>
    <w:rsid w:val="00FC2CE6"/>
    <w:rsid w:val="00FC3F24"/>
    <w:rsid w:val="00FC4591"/>
    <w:rsid w:val="00FC4619"/>
    <w:rsid w:val="00FC4A9C"/>
    <w:rsid w:val="00FC52E9"/>
    <w:rsid w:val="00FC63F9"/>
    <w:rsid w:val="00FD0EC5"/>
    <w:rsid w:val="00FD33A0"/>
    <w:rsid w:val="00FD487E"/>
    <w:rsid w:val="00FD55A4"/>
    <w:rsid w:val="00FD6C26"/>
    <w:rsid w:val="00FE489C"/>
    <w:rsid w:val="00FF1D96"/>
    <w:rsid w:val="00FF22D4"/>
    <w:rsid w:val="00FF2B76"/>
    <w:rsid w:val="00FF2EE9"/>
    <w:rsid w:val="00FF66D3"/>
    <w:rsid w:val="00FF71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8EFB56"/>
  <w15:docId w15:val="{26A61EC0-38DF-4535-B7DF-4417895EB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418C3"/>
    <w:pPr>
      <w:widowControl w:val="0"/>
    </w:pPr>
    <w:rPr>
      <w:rFonts w:ascii="Arial" w:hAnsi="Arial"/>
      <w:sz w:val="24"/>
    </w:rPr>
  </w:style>
  <w:style w:type="paragraph" w:styleId="Nadpis1">
    <w:name w:val="heading 1"/>
    <w:basedOn w:val="Normln"/>
    <w:next w:val="Normln"/>
    <w:link w:val="Nadpis1Char"/>
    <w:qFormat/>
    <w:rsid w:val="005418C3"/>
    <w:pPr>
      <w:jc w:val="center"/>
      <w:outlineLvl w:val="0"/>
    </w:pPr>
    <w:rPr>
      <w:b/>
      <w:sz w:val="32"/>
    </w:rPr>
  </w:style>
  <w:style w:type="paragraph" w:styleId="Nadpis2">
    <w:name w:val="heading 2"/>
    <w:basedOn w:val="Normln"/>
    <w:next w:val="Normln"/>
    <w:link w:val="Nadpis2Char"/>
    <w:uiPriority w:val="99"/>
    <w:qFormat/>
    <w:rsid w:val="005418C3"/>
    <w:pPr>
      <w:jc w:val="center"/>
      <w:outlineLvl w:val="1"/>
    </w:pPr>
    <w:rPr>
      <w:b/>
    </w:rPr>
  </w:style>
  <w:style w:type="paragraph" w:styleId="Nadpis3">
    <w:name w:val="heading 3"/>
    <w:basedOn w:val="Normln"/>
    <w:next w:val="Normln"/>
    <w:link w:val="Nadpis3Char"/>
    <w:uiPriority w:val="99"/>
    <w:qFormat/>
    <w:rsid w:val="005418C3"/>
    <w:pPr>
      <w:tabs>
        <w:tab w:val="left" w:pos="993"/>
      </w:tabs>
      <w:ind w:left="993" w:hanging="426"/>
      <w:jc w:val="both"/>
      <w:outlineLvl w:val="2"/>
    </w:pPr>
    <w:rPr>
      <w:b/>
      <w:color w:val="FF0000"/>
    </w:rPr>
  </w:style>
  <w:style w:type="paragraph" w:styleId="Nadpis9">
    <w:name w:val="heading 9"/>
    <w:basedOn w:val="Normln"/>
    <w:next w:val="Normln"/>
    <w:link w:val="Nadpis9Char"/>
    <w:uiPriority w:val="99"/>
    <w:qFormat/>
    <w:rsid w:val="00642E41"/>
    <w:pPr>
      <w:spacing w:before="240" w:after="6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8C44C9"/>
    <w:rPr>
      <w:rFonts w:ascii="Cambria" w:eastAsia="Times New Roman" w:hAnsi="Cambria" w:cs="Times New Roman"/>
      <w:b/>
      <w:bCs/>
      <w:kern w:val="32"/>
      <w:sz w:val="32"/>
      <w:szCs w:val="32"/>
    </w:rPr>
  </w:style>
  <w:style w:type="character" w:customStyle="1" w:styleId="Nadpis2Char">
    <w:name w:val="Nadpis 2 Char"/>
    <w:link w:val="Nadpis2"/>
    <w:uiPriority w:val="9"/>
    <w:semiHidden/>
    <w:rsid w:val="008C44C9"/>
    <w:rPr>
      <w:rFonts w:ascii="Cambria" w:eastAsia="Times New Roman" w:hAnsi="Cambria" w:cs="Times New Roman"/>
      <w:b/>
      <w:bCs/>
      <w:i/>
      <w:iCs/>
      <w:sz w:val="28"/>
      <w:szCs w:val="28"/>
    </w:rPr>
  </w:style>
  <w:style w:type="character" w:customStyle="1" w:styleId="Nadpis3Char">
    <w:name w:val="Nadpis 3 Char"/>
    <w:link w:val="Nadpis3"/>
    <w:uiPriority w:val="9"/>
    <w:semiHidden/>
    <w:rsid w:val="008C44C9"/>
    <w:rPr>
      <w:rFonts w:ascii="Cambria" w:eastAsia="Times New Roman" w:hAnsi="Cambria" w:cs="Times New Roman"/>
      <w:b/>
      <w:bCs/>
      <w:sz w:val="26"/>
      <w:szCs w:val="26"/>
    </w:rPr>
  </w:style>
  <w:style w:type="character" w:customStyle="1" w:styleId="Nadpis9Char">
    <w:name w:val="Nadpis 9 Char"/>
    <w:link w:val="Nadpis9"/>
    <w:uiPriority w:val="9"/>
    <w:semiHidden/>
    <w:rsid w:val="008C44C9"/>
    <w:rPr>
      <w:rFonts w:ascii="Cambria" w:eastAsia="Times New Roman" w:hAnsi="Cambria" w:cs="Times New Roman"/>
    </w:rPr>
  </w:style>
  <w:style w:type="paragraph" w:styleId="Zhlav">
    <w:name w:val="header"/>
    <w:basedOn w:val="Normln"/>
    <w:link w:val="ZhlavChar"/>
    <w:uiPriority w:val="99"/>
    <w:rsid w:val="006670F1"/>
    <w:pPr>
      <w:tabs>
        <w:tab w:val="center" w:pos="4536"/>
        <w:tab w:val="right" w:pos="9072"/>
      </w:tabs>
    </w:pPr>
  </w:style>
  <w:style w:type="character" w:customStyle="1" w:styleId="ZhlavChar">
    <w:name w:val="Záhlaví Char"/>
    <w:link w:val="Zhlav"/>
    <w:uiPriority w:val="99"/>
    <w:semiHidden/>
    <w:rsid w:val="008C44C9"/>
    <w:rPr>
      <w:rFonts w:ascii="Arial" w:hAnsi="Arial"/>
      <w:sz w:val="24"/>
      <w:szCs w:val="20"/>
    </w:rPr>
  </w:style>
  <w:style w:type="paragraph" w:styleId="Zkladntext">
    <w:name w:val="Body Text"/>
    <w:basedOn w:val="Normln"/>
    <w:link w:val="ZkladntextChar"/>
    <w:uiPriority w:val="99"/>
    <w:rsid w:val="005418C3"/>
    <w:pPr>
      <w:jc w:val="both"/>
    </w:pPr>
  </w:style>
  <w:style w:type="character" w:customStyle="1" w:styleId="ZkladntextChar">
    <w:name w:val="Základní text Char"/>
    <w:link w:val="Zkladntext"/>
    <w:uiPriority w:val="99"/>
    <w:locked/>
    <w:rsid w:val="00D20A51"/>
    <w:rPr>
      <w:rFonts w:ascii="Arial" w:hAnsi="Arial"/>
      <w:sz w:val="24"/>
    </w:rPr>
  </w:style>
  <w:style w:type="paragraph" w:customStyle="1" w:styleId="ZkladntextIMP">
    <w:name w:val="Základní text_IMP"/>
    <w:basedOn w:val="Normln"/>
    <w:uiPriority w:val="99"/>
    <w:rsid w:val="005418C3"/>
    <w:pPr>
      <w:spacing w:line="276" w:lineRule="auto"/>
    </w:pPr>
    <w:rPr>
      <w:rFonts w:ascii="Times New Roman" w:hAnsi="Times New Roman"/>
    </w:rPr>
  </w:style>
  <w:style w:type="paragraph" w:styleId="Zpat">
    <w:name w:val="footer"/>
    <w:basedOn w:val="Normln"/>
    <w:link w:val="ZpatChar"/>
    <w:uiPriority w:val="99"/>
    <w:rsid w:val="005418C3"/>
    <w:pPr>
      <w:tabs>
        <w:tab w:val="center" w:pos="4536"/>
        <w:tab w:val="right" w:pos="9071"/>
      </w:tabs>
    </w:pPr>
  </w:style>
  <w:style w:type="character" w:customStyle="1" w:styleId="ZpatChar">
    <w:name w:val="Zápatí Char"/>
    <w:link w:val="Zpat"/>
    <w:uiPriority w:val="99"/>
    <w:semiHidden/>
    <w:rsid w:val="008C44C9"/>
    <w:rPr>
      <w:rFonts w:ascii="Arial" w:hAnsi="Arial"/>
      <w:sz w:val="24"/>
      <w:szCs w:val="20"/>
    </w:rPr>
  </w:style>
  <w:style w:type="paragraph" w:styleId="Zkladntext2">
    <w:name w:val="Body Text 2"/>
    <w:basedOn w:val="Normln"/>
    <w:link w:val="Zkladntext2Char"/>
    <w:uiPriority w:val="99"/>
    <w:rsid w:val="005418C3"/>
    <w:pPr>
      <w:tabs>
        <w:tab w:val="left" w:pos="567"/>
      </w:tabs>
      <w:jc w:val="both"/>
    </w:pPr>
    <w:rPr>
      <w:color w:val="FF0000"/>
    </w:rPr>
  </w:style>
  <w:style w:type="character" w:customStyle="1" w:styleId="Zkladntext2Char">
    <w:name w:val="Základní text 2 Char"/>
    <w:link w:val="Zkladntext2"/>
    <w:uiPriority w:val="99"/>
    <w:semiHidden/>
    <w:rsid w:val="008C44C9"/>
    <w:rPr>
      <w:rFonts w:ascii="Arial" w:hAnsi="Arial"/>
      <w:sz w:val="24"/>
      <w:szCs w:val="20"/>
    </w:rPr>
  </w:style>
  <w:style w:type="paragraph" w:styleId="Zkladntextodsazen">
    <w:name w:val="Body Text Indent"/>
    <w:basedOn w:val="Normln"/>
    <w:link w:val="ZkladntextodsazenChar"/>
    <w:uiPriority w:val="99"/>
    <w:rsid w:val="005418C3"/>
    <w:pPr>
      <w:spacing w:after="120"/>
      <w:ind w:left="283"/>
    </w:pPr>
  </w:style>
  <w:style w:type="character" w:customStyle="1" w:styleId="ZkladntextodsazenChar">
    <w:name w:val="Základní text odsazený Char"/>
    <w:link w:val="Zkladntextodsazen"/>
    <w:uiPriority w:val="99"/>
    <w:semiHidden/>
    <w:rsid w:val="008C44C9"/>
    <w:rPr>
      <w:rFonts w:ascii="Arial" w:hAnsi="Arial"/>
      <w:sz w:val="24"/>
      <w:szCs w:val="20"/>
    </w:rPr>
  </w:style>
  <w:style w:type="paragraph" w:styleId="Zkladntextodsazen2">
    <w:name w:val="Body Text Indent 2"/>
    <w:basedOn w:val="Normln"/>
    <w:link w:val="Zkladntextodsazen2Char"/>
    <w:uiPriority w:val="99"/>
    <w:rsid w:val="005418C3"/>
    <w:pPr>
      <w:tabs>
        <w:tab w:val="left" w:pos="993"/>
      </w:tabs>
      <w:ind w:left="993"/>
      <w:jc w:val="both"/>
    </w:pPr>
    <w:rPr>
      <w:color w:val="FF0000"/>
    </w:rPr>
  </w:style>
  <w:style w:type="character" w:customStyle="1" w:styleId="Zkladntextodsazen2Char">
    <w:name w:val="Základní text odsazený 2 Char"/>
    <w:link w:val="Zkladntextodsazen2"/>
    <w:uiPriority w:val="99"/>
    <w:semiHidden/>
    <w:rsid w:val="008C44C9"/>
    <w:rPr>
      <w:rFonts w:ascii="Arial" w:hAnsi="Arial"/>
      <w:sz w:val="24"/>
      <w:szCs w:val="20"/>
    </w:rPr>
  </w:style>
  <w:style w:type="paragraph" w:styleId="Textbubliny">
    <w:name w:val="Balloon Text"/>
    <w:basedOn w:val="Normln"/>
    <w:link w:val="TextbublinyChar"/>
    <w:uiPriority w:val="99"/>
    <w:rsid w:val="005418C3"/>
    <w:rPr>
      <w:rFonts w:ascii="Tahoma" w:hAnsi="Tahoma"/>
      <w:sz w:val="16"/>
    </w:rPr>
  </w:style>
  <w:style w:type="character" w:customStyle="1" w:styleId="TextbublinyChar">
    <w:name w:val="Text bubliny Char"/>
    <w:link w:val="Textbubliny"/>
    <w:uiPriority w:val="99"/>
    <w:semiHidden/>
    <w:rsid w:val="008C44C9"/>
    <w:rPr>
      <w:sz w:val="0"/>
      <w:szCs w:val="0"/>
    </w:rPr>
  </w:style>
  <w:style w:type="paragraph" w:styleId="Zkladntextodsazen3">
    <w:name w:val="Body Text Indent 3"/>
    <w:basedOn w:val="Normln"/>
    <w:link w:val="Zkladntextodsazen3Char"/>
    <w:uiPriority w:val="99"/>
    <w:rsid w:val="005418C3"/>
    <w:pPr>
      <w:tabs>
        <w:tab w:val="left" w:pos="284"/>
      </w:tabs>
      <w:ind w:left="284"/>
      <w:jc w:val="both"/>
    </w:pPr>
  </w:style>
  <w:style w:type="character" w:customStyle="1" w:styleId="Zkladntextodsazen3Char">
    <w:name w:val="Základní text odsazený 3 Char"/>
    <w:link w:val="Zkladntextodsazen3"/>
    <w:uiPriority w:val="99"/>
    <w:semiHidden/>
    <w:rsid w:val="008C44C9"/>
    <w:rPr>
      <w:rFonts w:ascii="Arial" w:hAnsi="Arial"/>
      <w:sz w:val="16"/>
      <w:szCs w:val="16"/>
    </w:rPr>
  </w:style>
  <w:style w:type="paragraph" w:customStyle="1" w:styleId="TEXT1">
    <w:name w:val="TEXT 1"/>
    <w:basedOn w:val="Normln"/>
    <w:uiPriority w:val="99"/>
    <w:rsid w:val="005418C3"/>
    <w:pPr>
      <w:spacing w:before="85"/>
      <w:ind w:left="170" w:right="23" w:firstLine="6"/>
    </w:pPr>
    <w:rPr>
      <w:rFonts w:ascii="France" w:hAnsi="France"/>
      <w:color w:val="000000"/>
    </w:rPr>
  </w:style>
  <w:style w:type="character" w:customStyle="1" w:styleId="platne">
    <w:name w:val="platne"/>
    <w:uiPriority w:val="99"/>
    <w:rsid w:val="001E209E"/>
    <w:rPr>
      <w:rFonts w:cs="Times New Roman"/>
    </w:rPr>
  </w:style>
  <w:style w:type="paragraph" w:customStyle="1" w:styleId="mojeodstavce">
    <w:name w:val="moje odstavce"/>
    <w:basedOn w:val="Normln"/>
    <w:uiPriority w:val="99"/>
    <w:rsid w:val="00C17755"/>
    <w:pPr>
      <w:numPr>
        <w:numId w:val="5"/>
      </w:numPr>
      <w:adjustRightInd w:val="0"/>
      <w:spacing w:before="240"/>
      <w:jc w:val="both"/>
      <w:textAlignment w:val="baseline"/>
    </w:pPr>
  </w:style>
  <w:style w:type="paragraph" w:customStyle="1" w:styleId="Styl2">
    <w:name w:val="Styl2"/>
    <w:basedOn w:val="Normln"/>
    <w:uiPriority w:val="99"/>
    <w:rsid w:val="00C17755"/>
    <w:pPr>
      <w:numPr>
        <w:ilvl w:val="3"/>
        <w:numId w:val="5"/>
      </w:numPr>
      <w:adjustRightInd w:val="0"/>
      <w:spacing w:line="360" w:lineRule="atLeast"/>
      <w:jc w:val="both"/>
      <w:textAlignment w:val="baseline"/>
    </w:pPr>
  </w:style>
  <w:style w:type="paragraph" w:customStyle="1" w:styleId="mjodst2">
    <w:name w:val="můj odst.2"/>
    <w:basedOn w:val="mojeodstavce"/>
    <w:uiPriority w:val="99"/>
    <w:rsid w:val="00C832D4"/>
    <w:pPr>
      <w:numPr>
        <w:numId w:val="0"/>
      </w:numPr>
      <w:spacing w:before="120"/>
      <w:ind w:left="567"/>
    </w:pPr>
  </w:style>
  <w:style w:type="character" w:customStyle="1" w:styleId="info2">
    <w:name w:val="info2"/>
    <w:uiPriority w:val="99"/>
    <w:rsid w:val="00766751"/>
  </w:style>
  <w:style w:type="character" w:styleId="Hypertextovodkaz">
    <w:name w:val="Hyperlink"/>
    <w:uiPriority w:val="99"/>
    <w:rsid w:val="00855845"/>
    <w:rPr>
      <w:rFonts w:cs="Times New Roman"/>
      <w:color w:val="0000FF"/>
      <w:u w:val="single"/>
    </w:rPr>
  </w:style>
  <w:style w:type="character" w:customStyle="1" w:styleId="platne1">
    <w:name w:val="platne1"/>
    <w:uiPriority w:val="99"/>
    <w:rsid w:val="004A0EAF"/>
    <w:rPr>
      <w:rFonts w:cs="Times New Roman"/>
    </w:rPr>
  </w:style>
  <w:style w:type="paragraph" w:customStyle="1" w:styleId="Znak1odsazen2text">
    <w:name w:val="Znak1 odsazený2 text"/>
    <w:basedOn w:val="Normln"/>
    <w:uiPriority w:val="99"/>
    <w:rsid w:val="006C45BB"/>
    <w:pPr>
      <w:numPr>
        <w:numId w:val="9"/>
      </w:numPr>
      <w:spacing w:after="120"/>
      <w:jc w:val="both"/>
    </w:pPr>
  </w:style>
  <w:style w:type="paragraph" w:styleId="Odstavecseseznamem">
    <w:name w:val="List Paragraph"/>
    <w:basedOn w:val="Normln"/>
    <w:uiPriority w:val="99"/>
    <w:qFormat/>
    <w:rsid w:val="006C45BB"/>
    <w:pPr>
      <w:widowControl/>
      <w:tabs>
        <w:tab w:val="left" w:pos="-1701"/>
        <w:tab w:val="right" w:pos="8364"/>
      </w:tabs>
      <w:suppressAutoHyphens/>
      <w:ind w:left="720"/>
      <w:contextualSpacing/>
    </w:pPr>
    <w:rPr>
      <w:rFonts w:ascii="Times New Roman" w:hAnsi="Times New Roman"/>
      <w:b/>
      <w:szCs w:val="24"/>
    </w:rPr>
  </w:style>
  <w:style w:type="character" w:styleId="Siln">
    <w:name w:val="Strong"/>
    <w:uiPriority w:val="99"/>
    <w:qFormat/>
    <w:rsid w:val="0059418C"/>
    <w:rPr>
      <w:rFonts w:cs="Times New Roman"/>
      <w:b/>
    </w:rPr>
  </w:style>
  <w:style w:type="paragraph" w:styleId="Nzev">
    <w:name w:val="Title"/>
    <w:basedOn w:val="Normln"/>
    <w:link w:val="NzevChar"/>
    <w:uiPriority w:val="99"/>
    <w:qFormat/>
    <w:rsid w:val="00A362CD"/>
    <w:pPr>
      <w:widowControl/>
      <w:jc w:val="center"/>
    </w:pPr>
    <w:rPr>
      <w:rFonts w:ascii="Times New Roman" w:hAnsi="Times New Roman"/>
      <w:b/>
      <w:bCs/>
      <w:sz w:val="28"/>
      <w:szCs w:val="24"/>
      <w:lang w:eastAsia="en-US"/>
    </w:rPr>
  </w:style>
  <w:style w:type="character" w:customStyle="1" w:styleId="NzevChar">
    <w:name w:val="Název Char"/>
    <w:link w:val="Nzev"/>
    <w:uiPriority w:val="99"/>
    <w:locked/>
    <w:rsid w:val="00A362CD"/>
    <w:rPr>
      <w:rFonts w:cs="Times New Roman"/>
      <w:b/>
      <w:bCs/>
      <w:sz w:val="24"/>
      <w:szCs w:val="24"/>
      <w:lang w:eastAsia="en-US"/>
    </w:rPr>
  </w:style>
  <w:style w:type="character" w:styleId="Odkaznakoment">
    <w:name w:val="annotation reference"/>
    <w:uiPriority w:val="99"/>
    <w:semiHidden/>
    <w:rsid w:val="009A4C74"/>
    <w:rPr>
      <w:rFonts w:cs="Times New Roman"/>
      <w:sz w:val="16"/>
      <w:szCs w:val="16"/>
    </w:rPr>
  </w:style>
  <w:style w:type="paragraph" w:styleId="Textkomente">
    <w:name w:val="annotation text"/>
    <w:basedOn w:val="Normln"/>
    <w:link w:val="TextkomenteChar"/>
    <w:uiPriority w:val="99"/>
    <w:rsid w:val="009A4C74"/>
    <w:rPr>
      <w:sz w:val="20"/>
    </w:rPr>
  </w:style>
  <w:style w:type="character" w:customStyle="1" w:styleId="TextkomenteChar">
    <w:name w:val="Text komentáře Char"/>
    <w:link w:val="Textkomente"/>
    <w:uiPriority w:val="99"/>
    <w:locked/>
    <w:rsid w:val="009A4C74"/>
    <w:rPr>
      <w:rFonts w:ascii="Arial" w:hAnsi="Arial" w:cs="Times New Roman"/>
    </w:rPr>
  </w:style>
  <w:style w:type="paragraph" w:styleId="Pedmtkomente">
    <w:name w:val="annotation subject"/>
    <w:basedOn w:val="Textkomente"/>
    <w:next w:val="Textkomente"/>
    <w:link w:val="PedmtkomenteChar"/>
    <w:uiPriority w:val="99"/>
    <w:semiHidden/>
    <w:rsid w:val="009A4C74"/>
    <w:rPr>
      <w:b/>
      <w:bCs/>
    </w:rPr>
  </w:style>
  <w:style w:type="character" w:customStyle="1" w:styleId="PedmtkomenteChar">
    <w:name w:val="Předmět komentáře Char"/>
    <w:link w:val="Pedmtkomente"/>
    <w:uiPriority w:val="99"/>
    <w:semiHidden/>
    <w:locked/>
    <w:rsid w:val="009A4C74"/>
    <w:rPr>
      <w:rFonts w:ascii="Arial" w:hAnsi="Arial" w:cs="Times New Roman"/>
      <w:b/>
      <w:bCs/>
    </w:rPr>
  </w:style>
  <w:style w:type="character" w:customStyle="1" w:styleId="A4">
    <w:name w:val="A4"/>
    <w:uiPriority w:val="99"/>
    <w:rsid w:val="009A4C74"/>
    <w:rPr>
      <w:rFonts w:ascii="Apercu Pro" w:hAnsi="Apercu Pro"/>
      <w:color w:val="000000"/>
      <w:sz w:val="18"/>
    </w:rPr>
  </w:style>
  <w:style w:type="paragraph" w:customStyle="1" w:styleId="Pa7">
    <w:name w:val="Pa7"/>
    <w:basedOn w:val="Normln"/>
    <w:uiPriority w:val="99"/>
    <w:rsid w:val="009A4C74"/>
    <w:pPr>
      <w:spacing w:line="181" w:lineRule="atLeast"/>
    </w:pPr>
    <w:rPr>
      <w:rFonts w:ascii="Apercu Pro" w:eastAsia="SimSun" w:hAnsi="Apercu Pro" w:cs="Arial"/>
      <w:color w:val="000000"/>
      <w:szCs w:val="24"/>
      <w:lang w:eastAsia="zh-CN" w:bidi="hi-IN"/>
    </w:rPr>
  </w:style>
  <w:style w:type="paragraph" w:customStyle="1" w:styleId="Pa8">
    <w:name w:val="Pa8"/>
    <w:basedOn w:val="Normln"/>
    <w:uiPriority w:val="99"/>
    <w:rsid w:val="009A4C74"/>
    <w:pPr>
      <w:spacing w:line="181" w:lineRule="atLeast"/>
    </w:pPr>
    <w:rPr>
      <w:rFonts w:ascii="Apercu Pro" w:eastAsia="SimSun" w:hAnsi="Apercu Pro" w:cs="Arial"/>
      <w:color w:val="000000"/>
      <w:szCs w:val="24"/>
      <w:lang w:eastAsia="zh-CN" w:bidi="hi-IN"/>
    </w:rPr>
  </w:style>
  <w:style w:type="paragraph" w:styleId="Revize">
    <w:name w:val="Revision"/>
    <w:hidden/>
    <w:uiPriority w:val="99"/>
    <w:semiHidden/>
    <w:rsid w:val="001C2892"/>
    <w:rPr>
      <w:rFonts w:ascii="Arial" w:hAnsi="Arial"/>
      <w:sz w:val="24"/>
    </w:rPr>
  </w:style>
  <w:style w:type="paragraph" w:customStyle="1" w:styleId="Textodst1sl">
    <w:name w:val="Text odst.1čísl"/>
    <w:basedOn w:val="Normln"/>
    <w:link w:val="Textodst1slChar"/>
    <w:rsid w:val="00D7023A"/>
    <w:pPr>
      <w:widowControl/>
      <w:tabs>
        <w:tab w:val="left" w:pos="0"/>
        <w:tab w:val="left" w:pos="284"/>
        <w:tab w:val="num" w:pos="1430"/>
      </w:tabs>
      <w:spacing w:before="80"/>
      <w:ind w:left="1430" w:hanging="720"/>
      <w:jc w:val="both"/>
      <w:outlineLvl w:val="1"/>
    </w:pPr>
    <w:rPr>
      <w:rFonts w:ascii="Times New Roman" w:hAnsi="Times New Roman"/>
    </w:rPr>
  </w:style>
  <w:style w:type="paragraph" w:customStyle="1" w:styleId="Textodst3psmena">
    <w:name w:val="Text odst. 3 písmena"/>
    <w:basedOn w:val="Textodst1sl"/>
    <w:rsid w:val="00D7023A"/>
    <w:pPr>
      <w:tabs>
        <w:tab w:val="clear" w:pos="1430"/>
        <w:tab w:val="num" w:pos="360"/>
      </w:tabs>
      <w:spacing w:before="0"/>
      <w:outlineLvl w:val="3"/>
    </w:pPr>
  </w:style>
  <w:style w:type="paragraph" w:customStyle="1" w:styleId="Textodst2slovan">
    <w:name w:val="Text odst.2 číslovaný"/>
    <w:basedOn w:val="Textodst1sl"/>
    <w:rsid w:val="00D7023A"/>
    <w:pPr>
      <w:tabs>
        <w:tab w:val="clear" w:pos="0"/>
        <w:tab w:val="clear" w:pos="284"/>
        <w:tab w:val="clear" w:pos="1430"/>
        <w:tab w:val="num" w:pos="360"/>
      </w:tabs>
      <w:spacing w:before="0"/>
      <w:outlineLvl w:val="2"/>
    </w:pPr>
  </w:style>
  <w:style w:type="character" w:customStyle="1" w:styleId="Textodst1slChar">
    <w:name w:val="Text odst.1čísl Char"/>
    <w:link w:val="Textodst1sl"/>
    <w:rsid w:val="00D7023A"/>
    <w:rPr>
      <w:sz w:val="24"/>
    </w:rPr>
  </w:style>
  <w:style w:type="paragraph" w:customStyle="1" w:styleId="Pleading3L2">
    <w:name w:val="Pleading3_L2"/>
    <w:basedOn w:val="Normln"/>
    <w:next w:val="Zkladntext"/>
    <w:rsid w:val="00D7023A"/>
    <w:pPr>
      <w:tabs>
        <w:tab w:val="num" w:pos="2268"/>
      </w:tabs>
      <w:spacing w:before="240"/>
      <w:ind w:left="2268" w:hanging="567"/>
      <w:jc w:val="both"/>
      <w:outlineLvl w:val="1"/>
    </w:pPr>
    <w:rPr>
      <w:rFonts w:ascii="Times New Roman" w:hAnsi="Times New Roman"/>
      <w:lang w:eastAsia="en-US"/>
    </w:rPr>
  </w:style>
  <w:style w:type="character" w:styleId="Sledovanodkaz">
    <w:name w:val="FollowedHyperlink"/>
    <w:basedOn w:val="Standardnpsmoodstavce"/>
    <w:uiPriority w:val="99"/>
    <w:semiHidden/>
    <w:unhideWhenUsed/>
    <w:rsid w:val="00D16A09"/>
    <w:rPr>
      <w:color w:val="800080" w:themeColor="followedHyperlink"/>
      <w:u w:val="single"/>
    </w:rPr>
  </w:style>
  <w:style w:type="paragraph" w:customStyle="1" w:styleId="mcntmsonormal">
    <w:name w:val="mcntmsonormal"/>
    <w:basedOn w:val="Normln"/>
    <w:rsid w:val="003179FB"/>
    <w:pPr>
      <w:widowControl/>
      <w:spacing w:before="100" w:beforeAutospacing="1" w:after="100" w:afterAutospacing="1"/>
    </w:pPr>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620148">
      <w:marLeft w:val="0"/>
      <w:marRight w:val="0"/>
      <w:marTop w:val="0"/>
      <w:marBottom w:val="0"/>
      <w:divBdr>
        <w:top w:val="none" w:sz="0" w:space="0" w:color="auto"/>
        <w:left w:val="none" w:sz="0" w:space="0" w:color="auto"/>
        <w:bottom w:val="none" w:sz="0" w:space="0" w:color="auto"/>
        <w:right w:val="none" w:sz="0" w:space="0" w:color="auto"/>
      </w:divBdr>
    </w:div>
    <w:div w:id="483620149">
      <w:marLeft w:val="0"/>
      <w:marRight w:val="0"/>
      <w:marTop w:val="0"/>
      <w:marBottom w:val="0"/>
      <w:divBdr>
        <w:top w:val="none" w:sz="0" w:space="0" w:color="auto"/>
        <w:left w:val="none" w:sz="0" w:space="0" w:color="auto"/>
        <w:bottom w:val="none" w:sz="0" w:space="0" w:color="auto"/>
        <w:right w:val="none" w:sz="0" w:space="0" w:color="auto"/>
      </w:divBdr>
    </w:div>
    <w:div w:id="483620150">
      <w:marLeft w:val="0"/>
      <w:marRight w:val="0"/>
      <w:marTop w:val="0"/>
      <w:marBottom w:val="0"/>
      <w:divBdr>
        <w:top w:val="none" w:sz="0" w:space="0" w:color="auto"/>
        <w:left w:val="none" w:sz="0" w:space="0" w:color="auto"/>
        <w:bottom w:val="none" w:sz="0" w:space="0" w:color="auto"/>
        <w:right w:val="none" w:sz="0" w:space="0" w:color="auto"/>
      </w:divBdr>
    </w:div>
    <w:div w:id="483620151">
      <w:marLeft w:val="0"/>
      <w:marRight w:val="0"/>
      <w:marTop w:val="0"/>
      <w:marBottom w:val="0"/>
      <w:divBdr>
        <w:top w:val="none" w:sz="0" w:space="0" w:color="auto"/>
        <w:left w:val="none" w:sz="0" w:space="0" w:color="auto"/>
        <w:bottom w:val="none" w:sz="0" w:space="0" w:color="auto"/>
        <w:right w:val="none" w:sz="0" w:space="0" w:color="auto"/>
      </w:divBdr>
    </w:div>
    <w:div w:id="4836201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VZORY%20dokument&#367;\vzory%20smluv\PD%20SML\SML%20pozemn&#237;\SML%20PD-DSP,DPS_14.5.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SML PD-DSP,DPS_14.5.2012.dotx</Template>
  <TotalTime>44</TotalTime>
  <Pages>9</Pages>
  <Words>2966</Words>
  <Characters>17504</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PŘÍLOHA Č</vt:lpstr>
    </vt:vector>
  </TitlesOfParts>
  <Company>KÚOK</Company>
  <LinksUpToDate>false</LinksUpToDate>
  <CharactersWithSpaces>20430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Kořínková Lenka</dc:creator>
  <cp:keywords/>
  <dc:description/>
  <cp:lastModifiedBy>Nikola Němcová</cp:lastModifiedBy>
  <cp:revision>6</cp:revision>
  <cp:lastPrinted>2016-05-24T07:45:00Z</cp:lastPrinted>
  <dcterms:created xsi:type="dcterms:W3CDTF">2017-06-15T06:29:00Z</dcterms:created>
  <dcterms:modified xsi:type="dcterms:W3CDTF">2017-06-30T08:38:00Z</dcterms:modified>
</cp:coreProperties>
</file>