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06A0" w14:textId="77777777" w:rsidR="00B10254" w:rsidRPr="00F36F07" w:rsidRDefault="00B10254" w:rsidP="00B10254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37EF322" w14:textId="77777777" w:rsidR="00B10254" w:rsidRPr="00F36F07" w:rsidRDefault="00B10254" w:rsidP="00B10254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38420C02" w14:textId="14056D3F" w:rsidR="00B10254" w:rsidRPr="00F36F07" w:rsidRDefault="00B10254" w:rsidP="00B10254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7B6A3D">
        <w:rPr>
          <w:rFonts w:asciiTheme="minorHAnsi" w:hAnsiTheme="minorHAnsi" w:cstheme="minorHAnsi"/>
          <w:b/>
          <w:sz w:val="22"/>
          <w:szCs w:val="22"/>
        </w:rPr>
        <w:t>1</w:t>
      </w:r>
    </w:p>
    <w:p w14:paraId="58D38C74" w14:textId="77777777" w:rsidR="00B10254" w:rsidRPr="00F36F07" w:rsidRDefault="00B10254" w:rsidP="00B10254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C03547" w14:textId="77777777" w:rsidR="00B10254" w:rsidRPr="00F36F07" w:rsidRDefault="00B10254" w:rsidP="00B102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KE SMLOUVĚ O POSKYTNUTÍ ÚČELOVÉ PODPORY NA ŘEŠENÍ PROJEKTU VÝZKUMU A VÝVOJE </w:t>
      </w:r>
    </w:p>
    <w:p w14:paraId="56C8B74A" w14:textId="62F7DDFC" w:rsidR="00B10254" w:rsidRPr="00F36F07" w:rsidRDefault="00B10254" w:rsidP="00B102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č. j. </w:t>
      </w:r>
      <w:r w:rsidR="00A72177" w:rsidRPr="00A72177">
        <w:rPr>
          <w:rFonts w:asciiTheme="minorHAnsi" w:hAnsiTheme="minorHAnsi" w:cstheme="minorHAnsi"/>
          <w:b/>
          <w:bCs/>
          <w:iCs/>
          <w:sz w:val="22"/>
          <w:szCs w:val="22"/>
        </w:rPr>
        <w:t>MSMT-11287/2024-3</w:t>
      </w:r>
    </w:p>
    <w:p w14:paraId="6D2C6B32" w14:textId="4A9FB719" w:rsidR="00B10254" w:rsidRPr="00F36F07" w:rsidRDefault="00B10254" w:rsidP="00B102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podprogramu „INTER-</w:t>
      </w:r>
      <w:r w:rsidR="005F30E0">
        <w:rPr>
          <w:rFonts w:asciiTheme="minorHAnsi" w:hAnsiTheme="minorHAnsi" w:cstheme="minorHAnsi"/>
          <w:b/>
          <w:bCs/>
          <w:kern w:val="1"/>
          <w:sz w:val="22"/>
          <w:szCs w:val="22"/>
        </w:rPr>
        <w:t>EUREKA</w:t>
      </w: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“, </w:t>
      </w:r>
      <w:r w:rsidRPr="00F36F07">
        <w:rPr>
          <w:rFonts w:asciiTheme="minorHAnsi" w:hAnsiTheme="minorHAnsi" w:cstheme="minorHAnsi"/>
          <w:b/>
          <w:sz w:val="22"/>
          <w:szCs w:val="22"/>
        </w:rPr>
        <w:t>programu INTER-EXCELLENCE</w:t>
      </w:r>
      <w:r w:rsidR="00E1762C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C194AC8" w14:textId="77777777" w:rsidR="00B10254" w:rsidRPr="00C51A92" w:rsidRDefault="00B10254" w:rsidP="00B102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9B8CAB" w14:textId="31C6BE9F" w:rsidR="00B10254" w:rsidRPr="00C51A92" w:rsidRDefault="00B10254" w:rsidP="00C51A92">
      <w:pPr>
        <w:pStyle w:val="Default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1A92">
        <w:rPr>
          <w:rFonts w:asciiTheme="minorHAnsi" w:hAnsiTheme="minorHAnsi" w:cstheme="minorHAnsi"/>
          <w:bCs/>
          <w:sz w:val="22"/>
          <w:szCs w:val="22"/>
        </w:rPr>
        <w:t xml:space="preserve">s názvem </w:t>
      </w:r>
      <w:r w:rsidRPr="005F30E0">
        <w:rPr>
          <w:rFonts w:asciiTheme="minorHAnsi" w:hAnsiTheme="minorHAnsi" w:cstheme="minorHAnsi"/>
          <w:b/>
          <w:sz w:val="22"/>
          <w:szCs w:val="22"/>
        </w:rPr>
        <w:t>„</w:t>
      </w:r>
      <w:proofErr w:type="gramStart"/>
      <w:r w:rsidR="00A72177" w:rsidRPr="00A72177">
        <w:rPr>
          <w:rFonts w:asciiTheme="minorHAnsi" w:hAnsiTheme="minorHAnsi" w:cstheme="minorHAnsi"/>
          <w:b/>
          <w:bCs/>
          <w:sz w:val="22"/>
          <w:szCs w:val="22"/>
        </w:rPr>
        <w:t>ESG - Udržitelné</w:t>
      </w:r>
      <w:proofErr w:type="gramEnd"/>
      <w:r w:rsidR="00A72177" w:rsidRPr="00A72177">
        <w:rPr>
          <w:rFonts w:asciiTheme="minorHAnsi" w:hAnsiTheme="minorHAnsi" w:cstheme="minorHAnsi"/>
          <w:b/>
          <w:bCs/>
          <w:sz w:val="22"/>
          <w:szCs w:val="22"/>
        </w:rPr>
        <w:t xml:space="preserve"> a odpovědné podnikání</w:t>
      </w:r>
      <w:r w:rsidR="005F30E0">
        <w:rPr>
          <w:rFonts w:asciiTheme="minorHAnsi" w:hAnsiTheme="minorHAnsi" w:cstheme="minorHAnsi"/>
          <w:b/>
          <w:noProof/>
          <w:sz w:val="22"/>
          <w:szCs w:val="22"/>
        </w:rPr>
        <w:t>“</w:t>
      </w:r>
      <w:r w:rsidR="005F30E0" w:rsidRPr="00FB5A30">
        <w:rPr>
          <w:rFonts w:asciiTheme="minorHAnsi" w:hAnsiTheme="minorHAnsi" w:cstheme="minorHAnsi"/>
          <w:sz w:val="22"/>
          <w:szCs w:val="22"/>
        </w:rPr>
        <w:t xml:space="preserve"> a identifikačním kódem </w:t>
      </w:r>
      <w:r w:rsidR="005F30E0" w:rsidRPr="00FB5A30">
        <w:rPr>
          <w:rFonts w:asciiTheme="minorHAnsi" w:hAnsiTheme="minorHAnsi" w:cstheme="minorHAnsi"/>
          <w:b/>
          <w:sz w:val="22"/>
          <w:szCs w:val="22"/>
        </w:rPr>
        <w:t>„</w:t>
      </w:r>
      <w:r w:rsidR="005F30E0">
        <w:rPr>
          <w:rFonts w:asciiTheme="minorHAnsi" w:hAnsiTheme="minorHAnsi" w:cstheme="minorHAnsi"/>
          <w:b/>
          <w:sz w:val="22"/>
          <w:szCs w:val="22"/>
        </w:rPr>
        <w:t>L</w:t>
      </w:r>
      <w:r w:rsidR="00B23AE3">
        <w:rPr>
          <w:rFonts w:asciiTheme="minorHAnsi" w:hAnsiTheme="minorHAnsi" w:cstheme="minorHAnsi"/>
          <w:b/>
          <w:sz w:val="22"/>
          <w:szCs w:val="22"/>
        </w:rPr>
        <w:t>UE</w:t>
      </w:r>
      <w:r w:rsidR="00043C8E">
        <w:rPr>
          <w:rFonts w:asciiTheme="minorHAnsi" w:hAnsiTheme="minorHAnsi" w:cstheme="minorHAnsi"/>
          <w:b/>
          <w:sz w:val="22"/>
          <w:szCs w:val="22"/>
        </w:rPr>
        <w:t>2</w:t>
      </w:r>
      <w:r w:rsidR="00B23AE3">
        <w:rPr>
          <w:rFonts w:asciiTheme="minorHAnsi" w:hAnsiTheme="minorHAnsi" w:cstheme="minorHAnsi"/>
          <w:b/>
          <w:sz w:val="22"/>
          <w:szCs w:val="22"/>
        </w:rPr>
        <w:t>3</w:t>
      </w:r>
      <w:r w:rsidR="00A72177">
        <w:rPr>
          <w:rFonts w:asciiTheme="minorHAnsi" w:hAnsiTheme="minorHAnsi" w:cstheme="minorHAnsi"/>
          <w:b/>
          <w:sz w:val="22"/>
          <w:szCs w:val="22"/>
        </w:rPr>
        <w:t>2</w:t>
      </w:r>
      <w:r w:rsidR="00043C8E">
        <w:rPr>
          <w:rFonts w:asciiTheme="minorHAnsi" w:hAnsiTheme="minorHAnsi" w:cstheme="minorHAnsi"/>
          <w:b/>
          <w:sz w:val="22"/>
          <w:szCs w:val="22"/>
        </w:rPr>
        <w:t>0</w:t>
      </w:r>
      <w:r w:rsidR="00A72177">
        <w:rPr>
          <w:rFonts w:asciiTheme="minorHAnsi" w:hAnsiTheme="minorHAnsi" w:cstheme="minorHAnsi"/>
          <w:b/>
          <w:sz w:val="22"/>
          <w:szCs w:val="22"/>
        </w:rPr>
        <w:t>04</w:t>
      </w:r>
      <w:r w:rsidR="005F30E0" w:rsidRPr="00FB5A30">
        <w:rPr>
          <w:rFonts w:asciiTheme="minorHAnsi" w:hAnsiTheme="minorHAnsi" w:cstheme="minorHAnsi"/>
          <w:b/>
          <w:sz w:val="22"/>
          <w:szCs w:val="22"/>
        </w:rPr>
        <w:t>“</w:t>
      </w:r>
    </w:p>
    <w:p w14:paraId="0C70360B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47D60722" w14:textId="77777777" w:rsidR="00B10254" w:rsidRPr="00F36F07" w:rsidRDefault="00B10254" w:rsidP="00B10254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78DC7399" w14:textId="2EC39C7E" w:rsidR="00B10254" w:rsidRPr="00F36F07" w:rsidRDefault="00B10254" w:rsidP="00B10254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3C4BA307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3CBA137E" w14:textId="77777777" w:rsidR="00B10254" w:rsidRPr="00F36F07" w:rsidRDefault="00B10254" w:rsidP="00B10254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Česká republika – Ministerstvo školství, mládeže a tělovýchovy</w:t>
      </w:r>
    </w:p>
    <w:p w14:paraId="498A9B58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IČO: 00022985</w:t>
      </w:r>
    </w:p>
    <w:p w14:paraId="65765F40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se sídlem Karmelitská 529/5, 118 12 PRAHA 1 – Malá Strana,</w:t>
      </w:r>
    </w:p>
    <w:p w14:paraId="7B0E1F1B" w14:textId="625295D8" w:rsidR="005F30E0" w:rsidRDefault="00B10254" w:rsidP="00B10254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zastoupené </w:t>
      </w:r>
      <w:r w:rsidR="00060D0B">
        <w:rPr>
          <w:rFonts w:asciiTheme="minorHAnsi" w:hAnsiTheme="minorHAnsi" w:cstheme="minorHAnsi"/>
          <w:sz w:val="22"/>
          <w:szCs w:val="22"/>
        </w:rPr>
        <w:t>Mgr. Luďkem Kosem</w:t>
      </w:r>
      <w:r w:rsidR="005F30E0" w:rsidRPr="00FB5A30">
        <w:rPr>
          <w:rFonts w:asciiTheme="minorHAnsi" w:hAnsiTheme="minorHAnsi" w:cstheme="minorHAnsi"/>
          <w:sz w:val="22"/>
          <w:szCs w:val="22"/>
        </w:rPr>
        <w:t>, vedoucí</w:t>
      </w:r>
      <w:r w:rsidR="00060D0B">
        <w:rPr>
          <w:rFonts w:asciiTheme="minorHAnsi" w:hAnsiTheme="minorHAnsi" w:cstheme="minorHAnsi"/>
          <w:sz w:val="22"/>
          <w:szCs w:val="22"/>
        </w:rPr>
        <w:t>m</w:t>
      </w:r>
      <w:r w:rsidR="005F30E0" w:rsidRPr="00FB5A30">
        <w:rPr>
          <w:rFonts w:asciiTheme="minorHAnsi" w:hAnsiTheme="minorHAnsi" w:cstheme="minorHAnsi"/>
          <w:sz w:val="22"/>
          <w:szCs w:val="22"/>
        </w:rPr>
        <w:t xml:space="preserve"> oddělení řízení mezinárodních programů </w:t>
      </w:r>
      <w:proofErr w:type="spellStart"/>
      <w:r w:rsidR="005F30E0" w:rsidRPr="00FB5A30">
        <w:rPr>
          <w:rFonts w:asciiTheme="minorHAnsi" w:hAnsiTheme="minorHAnsi" w:cstheme="minorHAnsi"/>
          <w:sz w:val="22"/>
          <w:szCs w:val="22"/>
        </w:rPr>
        <w:t>VaVaI</w:t>
      </w:r>
      <w:proofErr w:type="spellEnd"/>
      <w:r w:rsidR="005F30E0" w:rsidRPr="00FB5A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69AD00" w14:textId="5AD6BC99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(dále jen „poskytovatel“),</w:t>
      </w:r>
    </w:p>
    <w:p w14:paraId="491EA115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3716726E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na straně jedné </w:t>
      </w:r>
    </w:p>
    <w:p w14:paraId="7330AA98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2D0D71BF" w14:textId="77777777" w:rsidR="00B10254" w:rsidRPr="00F36F07" w:rsidRDefault="00B10254" w:rsidP="00B10254">
      <w:pPr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a</w:t>
      </w:r>
    </w:p>
    <w:p w14:paraId="77D16ED8" w14:textId="77777777" w:rsidR="00B10254" w:rsidRPr="00F36F07" w:rsidRDefault="00B10254" w:rsidP="00B10254">
      <w:pPr>
        <w:rPr>
          <w:rFonts w:asciiTheme="minorHAnsi" w:hAnsiTheme="minorHAnsi" w:cstheme="minorHAnsi"/>
          <w:b/>
          <w:sz w:val="22"/>
          <w:szCs w:val="22"/>
        </w:rPr>
      </w:pPr>
    </w:p>
    <w:p w14:paraId="38965918" w14:textId="77777777" w:rsidR="00B10254" w:rsidRPr="00F36F07" w:rsidRDefault="00B10254" w:rsidP="00B1025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7275BF" w14:textId="77777777" w:rsidR="00A72177" w:rsidRPr="00A72177" w:rsidRDefault="00A72177" w:rsidP="00A721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72177">
        <w:rPr>
          <w:rFonts w:asciiTheme="minorHAnsi" w:hAnsiTheme="minorHAnsi" w:cstheme="minorHAnsi"/>
          <w:b/>
          <w:bCs/>
          <w:sz w:val="22"/>
          <w:szCs w:val="22"/>
        </w:rPr>
        <w:t>OLTIS s.r.o.</w:t>
      </w:r>
    </w:p>
    <w:p w14:paraId="2E1C10EE" w14:textId="77777777" w:rsidR="00A72177" w:rsidRPr="00A72177" w:rsidRDefault="00A72177" w:rsidP="00A72177">
      <w:pPr>
        <w:rPr>
          <w:rFonts w:asciiTheme="minorHAnsi" w:hAnsiTheme="minorHAnsi" w:cstheme="minorHAnsi"/>
          <w:sz w:val="22"/>
          <w:szCs w:val="22"/>
        </w:rPr>
      </w:pPr>
      <w:r w:rsidRPr="00A72177">
        <w:rPr>
          <w:rFonts w:asciiTheme="minorHAnsi" w:hAnsiTheme="minorHAnsi" w:cstheme="minorHAnsi"/>
          <w:sz w:val="22"/>
          <w:szCs w:val="22"/>
        </w:rPr>
        <w:t>IČO: 25369032</w:t>
      </w:r>
    </w:p>
    <w:p w14:paraId="05C24D8F" w14:textId="77777777" w:rsidR="00A72177" w:rsidRPr="00A72177" w:rsidRDefault="00A72177" w:rsidP="00A72177">
      <w:pPr>
        <w:rPr>
          <w:rFonts w:asciiTheme="minorHAnsi" w:hAnsiTheme="minorHAnsi" w:cstheme="minorHAnsi"/>
          <w:sz w:val="22"/>
          <w:szCs w:val="22"/>
        </w:rPr>
      </w:pPr>
      <w:r w:rsidRPr="00A72177">
        <w:rPr>
          <w:rFonts w:asciiTheme="minorHAnsi" w:hAnsiTheme="minorHAnsi" w:cstheme="minorHAnsi"/>
          <w:sz w:val="22"/>
          <w:szCs w:val="22"/>
        </w:rPr>
        <w:t>právní forma: společnost s ručením omezeným</w:t>
      </w:r>
    </w:p>
    <w:p w14:paraId="0A262B4A" w14:textId="77777777" w:rsidR="00A72177" w:rsidRPr="00A72177" w:rsidRDefault="00A72177" w:rsidP="00A72177">
      <w:pPr>
        <w:rPr>
          <w:rFonts w:asciiTheme="minorHAnsi" w:hAnsiTheme="minorHAnsi" w:cstheme="minorHAnsi"/>
          <w:sz w:val="22"/>
          <w:szCs w:val="22"/>
        </w:rPr>
      </w:pPr>
      <w:r w:rsidRPr="00A72177">
        <w:rPr>
          <w:rFonts w:asciiTheme="minorHAnsi" w:hAnsiTheme="minorHAnsi" w:cstheme="minorHAnsi"/>
          <w:sz w:val="22"/>
          <w:szCs w:val="22"/>
        </w:rPr>
        <w:t>se sídlem: Dr. Milady Horákové 1200/</w:t>
      </w:r>
      <w:proofErr w:type="gramStart"/>
      <w:r w:rsidRPr="00A72177">
        <w:rPr>
          <w:rFonts w:asciiTheme="minorHAnsi" w:hAnsiTheme="minorHAnsi" w:cstheme="minorHAnsi"/>
          <w:sz w:val="22"/>
          <w:szCs w:val="22"/>
        </w:rPr>
        <w:t>27a</w:t>
      </w:r>
      <w:proofErr w:type="gramEnd"/>
      <w:r w:rsidRPr="00A72177">
        <w:rPr>
          <w:rFonts w:asciiTheme="minorHAnsi" w:hAnsiTheme="minorHAnsi" w:cstheme="minorHAnsi"/>
          <w:sz w:val="22"/>
          <w:szCs w:val="22"/>
        </w:rPr>
        <w:t>, 779 00 Olomouc</w:t>
      </w:r>
    </w:p>
    <w:p w14:paraId="75575C2B" w14:textId="77777777" w:rsidR="00A72177" w:rsidRPr="00A72177" w:rsidRDefault="00A72177" w:rsidP="00A72177">
      <w:pPr>
        <w:rPr>
          <w:rFonts w:asciiTheme="minorHAnsi" w:hAnsiTheme="minorHAnsi" w:cstheme="minorHAnsi"/>
          <w:sz w:val="22"/>
          <w:szCs w:val="22"/>
        </w:rPr>
      </w:pPr>
      <w:r w:rsidRPr="00A72177">
        <w:rPr>
          <w:rFonts w:asciiTheme="minorHAnsi" w:hAnsiTheme="minorHAnsi" w:cstheme="minorHAnsi"/>
          <w:sz w:val="22"/>
          <w:szCs w:val="22"/>
        </w:rPr>
        <w:t>číslo účtu: 19-1051530217 / 0100</w:t>
      </w:r>
    </w:p>
    <w:p w14:paraId="3377D6DB" w14:textId="77777777" w:rsidR="00A72177" w:rsidRPr="00A72177" w:rsidRDefault="00A72177" w:rsidP="00A72177">
      <w:pPr>
        <w:rPr>
          <w:rFonts w:asciiTheme="minorHAnsi" w:hAnsiTheme="minorHAnsi" w:cstheme="minorHAnsi"/>
          <w:sz w:val="22"/>
          <w:szCs w:val="22"/>
        </w:rPr>
      </w:pPr>
      <w:r w:rsidRPr="00A72177">
        <w:rPr>
          <w:rFonts w:asciiTheme="minorHAnsi" w:hAnsiTheme="minorHAnsi" w:cstheme="minorHAnsi"/>
          <w:sz w:val="22"/>
          <w:szCs w:val="22"/>
        </w:rPr>
        <w:t>zastoupená: Ing. Štefanem Mestickým, jednatelem</w:t>
      </w:r>
    </w:p>
    <w:p w14:paraId="6427FA53" w14:textId="177A6581" w:rsidR="00B10254" w:rsidRPr="00A72177" w:rsidRDefault="00A72177" w:rsidP="00A72177">
      <w:pPr>
        <w:rPr>
          <w:rFonts w:asciiTheme="minorHAnsi" w:hAnsiTheme="minorHAnsi" w:cstheme="minorHAnsi"/>
          <w:sz w:val="22"/>
          <w:szCs w:val="22"/>
        </w:rPr>
      </w:pPr>
      <w:r w:rsidRPr="00A72177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6CBB389D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na straně druhé</w:t>
      </w:r>
    </w:p>
    <w:p w14:paraId="6577BF8A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3DFC0F8A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09ECE505" w14:textId="77777777" w:rsidR="00B10254" w:rsidRPr="00F36F07" w:rsidRDefault="00B10254" w:rsidP="00B10254">
      <w:pPr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uzavírají</w:t>
      </w:r>
    </w:p>
    <w:p w14:paraId="601ABA05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7C5F3D69" w14:textId="1EF10E73" w:rsidR="00B10254" w:rsidRPr="00F36F07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v souladu s ustanovením článku </w:t>
      </w:r>
      <w:r w:rsidR="00B23AE3">
        <w:rPr>
          <w:rFonts w:asciiTheme="minorHAnsi" w:hAnsiTheme="minorHAnsi" w:cstheme="minorHAnsi"/>
          <w:sz w:val="22"/>
          <w:szCs w:val="22"/>
        </w:rPr>
        <w:t>5</w:t>
      </w:r>
      <w:r w:rsidRPr="00F36F07">
        <w:rPr>
          <w:rFonts w:asciiTheme="minorHAnsi" w:hAnsiTheme="minorHAnsi" w:cstheme="minorHAnsi"/>
          <w:sz w:val="22"/>
          <w:szCs w:val="22"/>
        </w:rPr>
        <w:t xml:space="preserve"> smlouvy o poskytnutí účelové podpory na řešení projektu ve výzkumu a vývoji č. j. </w:t>
      </w:r>
      <w:r w:rsidR="00A72177" w:rsidRPr="00A72177">
        <w:rPr>
          <w:rFonts w:asciiTheme="minorHAnsi" w:hAnsiTheme="minorHAnsi" w:cstheme="minorHAnsi"/>
          <w:sz w:val="22"/>
          <w:szCs w:val="22"/>
        </w:rPr>
        <w:t>MSMT-11287/2024-3</w:t>
      </w:r>
      <w:r w:rsidR="00A721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 rámci </w:t>
      </w:r>
      <w:r w:rsidRPr="00073131">
        <w:rPr>
          <w:rFonts w:asciiTheme="minorHAnsi" w:hAnsiTheme="minorHAnsi" w:cstheme="minorHAnsi"/>
          <w:b/>
          <w:bCs/>
          <w:sz w:val="22"/>
          <w:szCs w:val="22"/>
        </w:rPr>
        <w:t>podprogramu „INTER-EUREKA“</w:t>
      </w:r>
      <w:r w:rsidR="00073131" w:rsidRPr="00073131">
        <w:rPr>
          <w:rFonts w:asciiTheme="minorHAnsi" w:hAnsiTheme="minorHAnsi" w:cstheme="minorHAnsi"/>
          <w:b/>
          <w:bCs/>
          <w:sz w:val="22"/>
          <w:szCs w:val="22"/>
        </w:rPr>
        <w:t xml:space="preserve"> (L</w:t>
      </w:r>
      <w:r w:rsidR="00B23AE3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073131" w:rsidRPr="00073131">
        <w:rPr>
          <w:rFonts w:asciiTheme="minorHAnsi" w:hAnsiTheme="minorHAnsi" w:cstheme="minorHAnsi"/>
          <w:b/>
          <w:bCs/>
          <w:sz w:val="22"/>
          <w:szCs w:val="22"/>
        </w:rPr>
        <w:t>E), programu INTER-EXCELLENCE</w:t>
      </w:r>
      <w:r w:rsidR="00B23AE3">
        <w:rPr>
          <w:rFonts w:asciiTheme="minorHAnsi" w:hAnsiTheme="minorHAnsi" w:cstheme="minorHAnsi"/>
          <w:b/>
          <w:bCs/>
          <w:sz w:val="22"/>
          <w:szCs w:val="22"/>
        </w:rPr>
        <w:t> II</w:t>
      </w:r>
      <w:r w:rsidR="00073131">
        <w:rPr>
          <w:rFonts w:asciiTheme="minorHAnsi" w:hAnsiTheme="minorHAnsi" w:cstheme="minorHAnsi"/>
          <w:sz w:val="22"/>
          <w:szCs w:val="22"/>
        </w:rPr>
        <w:t xml:space="preserve"> </w:t>
      </w:r>
      <w:r w:rsidR="00B23AE3">
        <w:rPr>
          <w:rFonts w:asciiTheme="minorHAnsi" w:hAnsiTheme="minorHAnsi" w:cstheme="minorHAnsi"/>
          <w:sz w:val="22"/>
          <w:szCs w:val="22"/>
        </w:rPr>
        <w:t>s</w:t>
      </w:r>
      <w:r w:rsidR="00073131">
        <w:rPr>
          <w:rFonts w:asciiTheme="minorHAnsi" w:hAnsiTheme="minorHAnsi" w:cstheme="minorHAnsi"/>
          <w:sz w:val="22"/>
          <w:szCs w:val="22"/>
        </w:rPr>
        <w:t xml:space="preserve"> identifikačním kódem </w:t>
      </w:r>
      <w:r w:rsidR="00A42961">
        <w:rPr>
          <w:rFonts w:asciiTheme="minorHAnsi" w:hAnsiTheme="minorHAnsi" w:cstheme="minorHAnsi"/>
          <w:sz w:val="22"/>
          <w:szCs w:val="22"/>
        </w:rPr>
        <w:t>L</w:t>
      </w:r>
      <w:r w:rsidR="00B23AE3">
        <w:rPr>
          <w:rFonts w:asciiTheme="minorHAnsi" w:hAnsiTheme="minorHAnsi" w:cstheme="minorHAnsi"/>
          <w:sz w:val="22"/>
          <w:szCs w:val="22"/>
        </w:rPr>
        <w:t>UE</w:t>
      </w:r>
      <w:r w:rsidR="00043C8E">
        <w:rPr>
          <w:rFonts w:asciiTheme="minorHAnsi" w:hAnsiTheme="minorHAnsi" w:cstheme="minorHAnsi"/>
          <w:sz w:val="22"/>
          <w:szCs w:val="22"/>
        </w:rPr>
        <w:t>2</w:t>
      </w:r>
      <w:r w:rsidR="00B23AE3">
        <w:rPr>
          <w:rFonts w:asciiTheme="minorHAnsi" w:hAnsiTheme="minorHAnsi" w:cstheme="minorHAnsi"/>
          <w:sz w:val="22"/>
          <w:szCs w:val="22"/>
        </w:rPr>
        <w:t>3</w:t>
      </w:r>
      <w:r w:rsidR="00A72177">
        <w:rPr>
          <w:rFonts w:asciiTheme="minorHAnsi" w:hAnsiTheme="minorHAnsi" w:cstheme="minorHAnsi"/>
          <w:sz w:val="22"/>
          <w:szCs w:val="22"/>
        </w:rPr>
        <w:t>2</w:t>
      </w:r>
      <w:r w:rsidR="00043C8E">
        <w:rPr>
          <w:rFonts w:asciiTheme="minorHAnsi" w:hAnsiTheme="minorHAnsi" w:cstheme="minorHAnsi"/>
          <w:sz w:val="22"/>
          <w:szCs w:val="22"/>
        </w:rPr>
        <w:t>0</w:t>
      </w:r>
      <w:r w:rsidR="00A72177">
        <w:rPr>
          <w:rFonts w:asciiTheme="minorHAnsi" w:hAnsiTheme="minorHAnsi" w:cstheme="minorHAnsi"/>
          <w:sz w:val="22"/>
          <w:szCs w:val="22"/>
        </w:rPr>
        <w:t>04</w:t>
      </w:r>
      <w:r w:rsidR="00A42961">
        <w:rPr>
          <w:rFonts w:asciiTheme="minorHAnsi" w:hAnsiTheme="minorHAnsi" w:cstheme="minorHAnsi"/>
          <w:sz w:val="22"/>
          <w:szCs w:val="22"/>
        </w:rPr>
        <w:t xml:space="preserve"> </w:t>
      </w:r>
      <w:r w:rsidR="00364D44">
        <w:rPr>
          <w:rFonts w:asciiTheme="minorHAnsi" w:hAnsiTheme="minorHAnsi" w:cstheme="minorHAnsi"/>
          <w:sz w:val="22"/>
          <w:szCs w:val="22"/>
        </w:rPr>
        <w:t xml:space="preserve">(dále jen „smlouva o poskytnutí účelové podpory“), uzavřené podle </w:t>
      </w:r>
      <w:r w:rsidRPr="00F36F07">
        <w:rPr>
          <w:rFonts w:asciiTheme="minorHAnsi" w:hAnsiTheme="minorHAnsi" w:cstheme="minorHAnsi"/>
          <w:sz w:val="22"/>
          <w:szCs w:val="22"/>
        </w:rPr>
        <w:t>ustanovení § 9 odst. 1, 2 a 3 zákona č. 130/2002 Sb., o podpoře výzkumu, experimentálního vývoje a inovací z veřejných prostředků a o změně některých souvisejících zákonů (zákon o podpoře výzkumu, experimentálního vývoje a inovací) ve znění pozdějších předpisů</w:t>
      </w:r>
      <w:r w:rsidR="00CF6E2F">
        <w:rPr>
          <w:rFonts w:asciiTheme="minorHAnsi" w:hAnsiTheme="minorHAnsi" w:cstheme="minorHAnsi"/>
          <w:sz w:val="22"/>
          <w:szCs w:val="22"/>
        </w:rPr>
        <w:t xml:space="preserve">, 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364D44">
        <w:rPr>
          <w:rFonts w:asciiTheme="minorHAnsi" w:hAnsiTheme="minorHAnsi" w:cstheme="minorHAnsi"/>
          <w:b/>
          <w:sz w:val="22"/>
          <w:szCs w:val="22"/>
        </w:rPr>
        <w:t>1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sz w:val="22"/>
          <w:szCs w:val="22"/>
        </w:rPr>
        <w:t xml:space="preserve">ke </w:t>
      </w:r>
      <w:r w:rsidR="00A42961">
        <w:rPr>
          <w:rFonts w:asciiTheme="minorHAnsi" w:hAnsiTheme="minorHAnsi" w:cstheme="minorHAnsi"/>
          <w:sz w:val="22"/>
          <w:szCs w:val="22"/>
        </w:rPr>
        <w:t>s</w:t>
      </w:r>
      <w:r w:rsidRPr="00F36F07">
        <w:rPr>
          <w:rFonts w:asciiTheme="minorHAnsi" w:hAnsiTheme="minorHAnsi" w:cstheme="minorHAnsi"/>
          <w:sz w:val="22"/>
          <w:szCs w:val="22"/>
        </w:rPr>
        <w:t>mlouvě</w:t>
      </w:r>
      <w:r w:rsidR="00364D44">
        <w:rPr>
          <w:rFonts w:asciiTheme="minorHAnsi" w:hAnsiTheme="minorHAnsi" w:cstheme="minorHAnsi"/>
          <w:sz w:val="22"/>
          <w:szCs w:val="22"/>
        </w:rPr>
        <w:t xml:space="preserve"> o poskytnutí účelové podpory.</w:t>
      </w:r>
    </w:p>
    <w:p w14:paraId="6CC3DF0D" w14:textId="77777777" w:rsidR="00B10254" w:rsidRPr="00F36F07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50E3F2" w14:textId="77777777" w:rsidR="00B10254" w:rsidRPr="00F36F07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4575E3" w14:textId="77777777" w:rsidR="00B10254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C83712" w14:textId="77777777" w:rsidR="00B10254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F56A75" w14:textId="77777777" w:rsidR="00B10254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01D7D5" w14:textId="77777777" w:rsidR="00B10254" w:rsidRPr="00F36F07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C1CB3C" w14:textId="77777777" w:rsidR="00B10254" w:rsidRPr="00F36F07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99EBA3A" w14:textId="77777777" w:rsidR="00B10254" w:rsidRDefault="00B10254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lastRenderedPageBreak/>
        <w:t>Výše uvedené smluvní strany se dohodly následovně:</w:t>
      </w:r>
    </w:p>
    <w:p w14:paraId="53FDCA24" w14:textId="77777777" w:rsidR="0014741D" w:rsidRPr="00F36F07" w:rsidRDefault="0014741D" w:rsidP="00B10254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CF129F" w14:textId="3EF8B79E" w:rsidR="00785609" w:rsidRPr="00785609" w:rsidRDefault="0014741D" w:rsidP="00785609">
      <w:pPr>
        <w:pStyle w:val="Odstavecseseznamem"/>
        <w:numPr>
          <w:ilvl w:val="0"/>
          <w:numId w:val="4"/>
        </w:numPr>
        <w:spacing w:before="240" w:after="12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5609">
        <w:rPr>
          <w:rFonts w:asciiTheme="minorHAnsi" w:hAnsiTheme="minorHAnsi" w:cstheme="minorHAnsi"/>
          <w:bCs/>
          <w:sz w:val="22"/>
          <w:szCs w:val="22"/>
        </w:rPr>
        <w:t>V Článku 4 odstavci 2 se text „</w:t>
      </w:r>
      <w:r w:rsidRPr="00785609">
        <w:rPr>
          <w:rFonts w:asciiTheme="minorHAnsi" w:hAnsiTheme="minorHAnsi" w:cstheme="minorHAnsi"/>
          <w:sz w:val="22"/>
          <w:szCs w:val="22"/>
        </w:rPr>
        <w:t>Poskytovatel stanovuje celkovou výši podpory přidělenou na celé období řešení Projektu podle článku 3 této smlouvy na</w:t>
      </w:r>
      <w:r w:rsidRPr="007856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85609">
        <w:rPr>
          <w:rFonts w:ascii="Calibri" w:hAnsi="Calibri" w:cs="Calibri"/>
          <w:b/>
          <w:color w:val="000000" w:themeColor="text1"/>
          <w:sz w:val="22"/>
          <w:szCs w:val="22"/>
        </w:rPr>
        <w:fldChar w:fldCharType="begin"/>
      </w:r>
      <w:r w:rsidRPr="00785609">
        <w:rPr>
          <w:rFonts w:ascii="Calibri" w:hAnsi="Calibri" w:cs="Calibri"/>
          <w:b/>
          <w:color w:val="000000" w:themeColor="text1"/>
          <w:sz w:val="22"/>
          <w:szCs w:val="22"/>
        </w:rPr>
        <w:instrText xml:space="preserve"> MERGEFIELD Celkové_uznané_náklady_projektu_Kč </w:instrText>
      </w:r>
      <w:r w:rsidRPr="00785609">
        <w:rPr>
          <w:rFonts w:ascii="Calibri" w:hAnsi="Calibri" w:cs="Calibri"/>
          <w:b/>
          <w:color w:val="000000" w:themeColor="text1"/>
          <w:sz w:val="22"/>
          <w:szCs w:val="22"/>
        </w:rPr>
        <w:fldChar w:fldCharType="separate"/>
      </w:r>
      <w:r w:rsidR="00FF70CE">
        <w:rPr>
          <w:rFonts w:ascii="Calibri" w:hAnsi="Calibri" w:cs="Calibri"/>
          <w:b/>
          <w:bCs/>
          <w:sz w:val="22"/>
          <w:szCs w:val="22"/>
        </w:rPr>
        <w:t>8</w:t>
      </w:r>
      <w:r w:rsidRPr="007856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F70CE">
        <w:rPr>
          <w:rFonts w:ascii="Calibri" w:hAnsi="Calibri" w:cs="Calibri"/>
          <w:b/>
          <w:bCs/>
          <w:sz w:val="22"/>
          <w:szCs w:val="22"/>
        </w:rPr>
        <w:t>601</w:t>
      </w:r>
      <w:r w:rsidRPr="007856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F70CE">
        <w:rPr>
          <w:rFonts w:ascii="Calibri" w:hAnsi="Calibri" w:cs="Calibri"/>
          <w:b/>
          <w:bCs/>
          <w:sz w:val="22"/>
          <w:szCs w:val="22"/>
        </w:rPr>
        <w:t>921</w:t>
      </w:r>
      <w:r w:rsidRPr="00785609">
        <w:rPr>
          <w:rFonts w:ascii="Calibri" w:hAnsi="Calibri" w:cs="Calibri"/>
          <w:b/>
          <w:bCs/>
          <w:sz w:val="22"/>
          <w:szCs w:val="22"/>
        </w:rPr>
        <w:t>,-</w:t>
      </w:r>
      <w:r w:rsidRPr="00785609">
        <w:rPr>
          <w:rFonts w:ascii="Calibri" w:hAnsi="Calibri" w:cs="Calibri"/>
          <w:b/>
          <w:sz w:val="22"/>
          <w:szCs w:val="22"/>
        </w:rPr>
        <w:t xml:space="preserve"> </w:t>
      </w:r>
      <w:r w:rsidRPr="00785609">
        <w:rPr>
          <w:rFonts w:ascii="Calibri" w:hAnsi="Calibri" w:cs="Calibri"/>
          <w:b/>
          <w:noProof/>
          <w:color w:val="000000" w:themeColor="text1"/>
          <w:sz w:val="22"/>
          <w:szCs w:val="22"/>
        </w:rPr>
        <w:t>Kč</w:t>
      </w:r>
      <w:r w:rsidRPr="00785609">
        <w:rPr>
          <w:rFonts w:ascii="Calibri" w:hAnsi="Calibri" w:cs="Calibri"/>
          <w:b/>
          <w:color w:val="000000" w:themeColor="text1"/>
          <w:sz w:val="22"/>
          <w:szCs w:val="22"/>
        </w:rPr>
        <w:fldChar w:fldCharType="end"/>
      </w:r>
      <w:r w:rsidRPr="00785609">
        <w:rPr>
          <w:rFonts w:ascii="Calibri" w:hAnsi="Calibri" w:cs="Calibri"/>
          <w:color w:val="000000"/>
          <w:sz w:val="22"/>
          <w:szCs w:val="22"/>
        </w:rPr>
        <w:t xml:space="preserve"> (slovy </w:t>
      </w:r>
      <w:r w:rsidR="00FF70CE">
        <w:rPr>
          <w:rFonts w:ascii="Calibri" w:hAnsi="Calibri" w:cs="Calibri"/>
          <w:b/>
          <w:bCs/>
          <w:sz w:val="22"/>
          <w:szCs w:val="22"/>
        </w:rPr>
        <w:t>osm</w:t>
      </w:r>
      <w:r w:rsidRPr="00785609">
        <w:rPr>
          <w:rFonts w:ascii="Calibri" w:hAnsi="Calibri" w:cs="Calibri"/>
          <w:b/>
          <w:bCs/>
          <w:sz w:val="22"/>
          <w:szCs w:val="22"/>
        </w:rPr>
        <w:t xml:space="preserve"> milionů </w:t>
      </w:r>
      <w:r w:rsidR="00FF70CE">
        <w:rPr>
          <w:rFonts w:ascii="Calibri" w:hAnsi="Calibri" w:cs="Calibri"/>
          <w:b/>
          <w:bCs/>
          <w:sz w:val="22"/>
          <w:szCs w:val="22"/>
        </w:rPr>
        <w:t>šest</w:t>
      </w:r>
      <w:r w:rsidRPr="00785609">
        <w:rPr>
          <w:rFonts w:ascii="Calibri" w:hAnsi="Calibri" w:cs="Calibri"/>
          <w:b/>
          <w:bCs/>
          <w:sz w:val="22"/>
          <w:szCs w:val="22"/>
        </w:rPr>
        <w:t xml:space="preserve"> set</w:t>
      </w:r>
      <w:r w:rsidR="00FF70CE">
        <w:rPr>
          <w:rFonts w:ascii="Calibri" w:hAnsi="Calibri" w:cs="Calibri"/>
          <w:b/>
          <w:bCs/>
          <w:sz w:val="22"/>
          <w:szCs w:val="22"/>
        </w:rPr>
        <w:t xml:space="preserve"> jeden</w:t>
      </w:r>
      <w:r w:rsidRPr="00785609">
        <w:rPr>
          <w:rFonts w:ascii="Calibri" w:hAnsi="Calibri" w:cs="Calibri"/>
          <w:b/>
          <w:bCs/>
          <w:sz w:val="22"/>
          <w:szCs w:val="22"/>
        </w:rPr>
        <w:t xml:space="preserve"> tisíc </w:t>
      </w:r>
      <w:r w:rsidR="00FF70CE">
        <w:rPr>
          <w:rFonts w:ascii="Calibri" w:hAnsi="Calibri" w:cs="Calibri"/>
          <w:b/>
          <w:bCs/>
          <w:sz w:val="22"/>
          <w:szCs w:val="22"/>
        </w:rPr>
        <w:t xml:space="preserve">devět set dvacet jedna </w:t>
      </w:r>
      <w:r w:rsidRPr="00785609">
        <w:rPr>
          <w:rFonts w:ascii="Calibri" w:hAnsi="Calibri" w:cs="Calibri"/>
          <w:b/>
          <w:bCs/>
          <w:sz w:val="22"/>
          <w:szCs w:val="22"/>
        </w:rPr>
        <w:t>korun českých</w:t>
      </w:r>
      <w:r w:rsidRPr="00785609">
        <w:rPr>
          <w:rFonts w:ascii="Calibri" w:hAnsi="Calibri" w:cs="Calibri"/>
          <w:color w:val="000000" w:themeColor="text1"/>
          <w:sz w:val="22"/>
          <w:szCs w:val="22"/>
        </w:rPr>
        <w:t>)</w:t>
      </w:r>
      <w:r w:rsidRPr="00785609">
        <w:rPr>
          <w:rFonts w:asciiTheme="minorHAnsi" w:hAnsiTheme="minorHAnsi" w:cstheme="minorHAnsi"/>
          <w:color w:val="000000" w:themeColor="text1"/>
          <w:sz w:val="22"/>
          <w:szCs w:val="22"/>
        </w:rPr>
        <w:t>, a to v členění na jednotlivé kalendářní roky a v položkovém členění podle Přílohy II smlouvy.</w:t>
      </w:r>
      <w:r w:rsidRPr="00785609">
        <w:rPr>
          <w:rFonts w:asciiTheme="minorHAnsi" w:hAnsiTheme="minorHAnsi" w:cstheme="minorHAnsi"/>
          <w:bCs/>
          <w:sz w:val="22"/>
          <w:szCs w:val="22"/>
        </w:rPr>
        <w:t>“ nahrazuje textem „</w:t>
      </w:r>
      <w:r w:rsidR="00785609" w:rsidRPr="00785609">
        <w:rPr>
          <w:rFonts w:asciiTheme="minorHAnsi" w:hAnsiTheme="minorHAnsi" w:cstheme="minorHAnsi"/>
          <w:sz w:val="22"/>
          <w:szCs w:val="22"/>
        </w:rPr>
        <w:t>Poskytovatel stanovuje celkovou výši podpory přidělenou na celé období řešení Projektu podle článku 3 této smlouvy na</w:t>
      </w:r>
      <w:r w:rsidR="00785609" w:rsidRPr="007856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5609" w:rsidRPr="00785609">
        <w:rPr>
          <w:rFonts w:ascii="Calibri" w:hAnsi="Calibri" w:cs="Calibri"/>
          <w:b/>
          <w:color w:val="000000" w:themeColor="text1"/>
          <w:sz w:val="22"/>
          <w:szCs w:val="22"/>
        </w:rPr>
        <w:fldChar w:fldCharType="begin"/>
      </w:r>
      <w:r w:rsidR="00785609" w:rsidRPr="00785609">
        <w:rPr>
          <w:rFonts w:ascii="Calibri" w:hAnsi="Calibri" w:cs="Calibri"/>
          <w:b/>
          <w:color w:val="000000" w:themeColor="text1"/>
          <w:sz w:val="22"/>
          <w:szCs w:val="22"/>
        </w:rPr>
        <w:instrText xml:space="preserve"> MERGEFIELD Celkové_uznané_náklady_projektu_Kč </w:instrText>
      </w:r>
      <w:r w:rsidR="00785609" w:rsidRPr="00785609">
        <w:rPr>
          <w:rFonts w:ascii="Calibri" w:hAnsi="Calibri" w:cs="Calibri"/>
          <w:b/>
          <w:color w:val="000000" w:themeColor="text1"/>
          <w:sz w:val="22"/>
          <w:szCs w:val="22"/>
        </w:rPr>
        <w:fldChar w:fldCharType="separate"/>
      </w:r>
      <w:r w:rsidR="00FF70CE">
        <w:rPr>
          <w:rFonts w:ascii="Calibri" w:hAnsi="Calibri" w:cs="Calibri"/>
          <w:b/>
          <w:bCs/>
          <w:sz w:val="22"/>
          <w:szCs w:val="22"/>
        </w:rPr>
        <w:t>7</w:t>
      </w:r>
      <w:r w:rsidR="00785609" w:rsidRPr="007856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F70CE">
        <w:rPr>
          <w:rFonts w:ascii="Calibri" w:hAnsi="Calibri" w:cs="Calibri"/>
          <w:b/>
          <w:bCs/>
          <w:sz w:val="22"/>
          <w:szCs w:val="22"/>
        </w:rPr>
        <w:t>8</w:t>
      </w:r>
      <w:r w:rsidR="00785609">
        <w:rPr>
          <w:rFonts w:ascii="Calibri" w:hAnsi="Calibri" w:cs="Calibri"/>
          <w:b/>
          <w:bCs/>
          <w:sz w:val="22"/>
          <w:szCs w:val="22"/>
        </w:rPr>
        <w:t>4</w:t>
      </w:r>
      <w:r w:rsidR="00FF70CE">
        <w:rPr>
          <w:rFonts w:ascii="Calibri" w:hAnsi="Calibri" w:cs="Calibri"/>
          <w:b/>
          <w:bCs/>
          <w:sz w:val="22"/>
          <w:szCs w:val="22"/>
        </w:rPr>
        <w:t>3</w:t>
      </w:r>
      <w:r w:rsidR="00785609" w:rsidRPr="007856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F70CE">
        <w:rPr>
          <w:rFonts w:ascii="Calibri" w:hAnsi="Calibri" w:cs="Calibri"/>
          <w:b/>
          <w:bCs/>
          <w:sz w:val="22"/>
          <w:szCs w:val="22"/>
        </w:rPr>
        <w:t>598</w:t>
      </w:r>
      <w:r w:rsidR="00785609" w:rsidRPr="00785609">
        <w:rPr>
          <w:rFonts w:ascii="Calibri" w:hAnsi="Calibri" w:cs="Calibri"/>
          <w:b/>
          <w:bCs/>
          <w:sz w:val="22"/>
          <w:szCs w:val="22"/>
        </w:rPr>
        <w:t>,-</w:t>
      </w:r>
      <w:r w:rsidR="00785609" w:rsidRPr="00785609">
        <w:rPr>
          <w:rFonts w:ascii="Calibri" w:hAnsi="Calibri" w:cs="Calibri"/>
          <w:b/>
          <w:sz w:val="22"/>
          <w:szCs w:val="22"/>
        </w:rPr>
        <w:t xml:space="preserve"> </w:t>
      </w:r>
      <w:r w:rsidR="00785609" w:rsidRPr="00785609">
        <w:rPr>
          <w:rFonts w:ascii="Calibri" w:hAnsi="Calibri" w:cs="Calibri"/>
          <w:b/>
          <w:noProof/>
          <w:color w:val="000000" w:themeColor="text1"/>
          <w:sz w:val="22"/>
          <w:szCs w:val="22"/>
        </w:rPr>
        <w:t>Kč</w:t>
      </w:r>
      <w:r w:rsidR="00785609" w:rsidRPr="00785609">
        <w:rPr>
          <w:rFonts w:ascii="Calibri" w:hAnsi="Calibri" w:cs="Calibri"/>
          <w:b/>
          <w:color w:val="000000" w:themeColor="text1"/>
          <w:sz w:val="22"/>
          <w:szCs w:val="22"/>
        </w:rPr>
        <w:fldChar w:fldCharType="end"/>
      </w:r>
      <w:r w:rsidR="00785609" w:rsidRPr="00785609">
        <w:rPr>
          <w:rFonts w:ascii="Calibri" w:hAnsi="Calibri" w:cs="Calibri"/>
          <w:color w:val="000000"/>
          <w:sz w:val="22"/>
          <w:szCs w:val="22"/>
        </w:rPr>
        <w:t xml:space="preserve"> (slovy </w:t>
      </w:r>
      <w:r w:rsidR="00FF70CE">
        <w:rPr>
          <w:rFonts w:ascii="Calibri" w:hAnsi="Calibri" w:cs="Calibri"/>
          <w:b/>
          <w:bCs/>
          <w:sz w:val="22"/>
          <w:szCs w:val="22"/>
        </w:rPr>
        <w:t>sedm</w:t>
      </w:r>
      <w:r w:rsidR="00785609" w:rsidRPr="00785609">
        <w:rPr>
          <w:rFonts w:ascii="Calibri" w:hAnsi="Calibri" w:cs="Calibri"/>
          <w:b/>
          <w:bCs/>
          <w:sz w:val="22"/>
          <w:szCs w:val="22"/>
        </w:rPr>
        <w:t xml:space="preserve"> milionů </w:t>
      </w:r>
      <w:r w:rsidR="00FF70CE">
        <w:rPr>
          <w:rFonts w:ascii="Calibri" w:hAnsi="Calibri" w:cs="Calibri"/>
          <w:b/>
          <w:bCs/>
          <w:sz w:val="22"/>
          <w:szCs w:val="22"/>
        </w:rPr>
        <w:t>osm</w:t>
      </w:r>
      <w:r w:rsidR="00785609" w:rsidRPr="00785609">
        <w:rPr>
          <w:rFonts w:ascii="Calibri" w:hAnsi="Calibri" w:cs="Calibri"/>
          <w:b/>
          <w:bCs/>
          <w:sz w:val="22"/>
          <w:szCs w:val="22"/>
        </w:rPr>
        <w:t xml:space="preserve"> set </w:t>
      </w:r>
      <w:r w:rsidR="00FF70CE">
        <w:rPr>
          <w:rFonts w:ascii="Calibri" w:hAnsi="Calibri" w:cs="Calibri"/>
          <w:b/>
          <w:bCs/>
          <w:sz w:val="22"/>
          <w:szCs w:val="22"/>
        </w:rPr>
        <w:t xml:space="preserve">čtyřicet tři </w:t>
      </w:r>
      <w:r w:rsidR="00785609" w:rsidRPr="00785609">
        <w:rPr>
          <w:rFonts w:ascii="Calibri" w:hAnsi="Calibri" w:cs="Calibri"/>
          <w:b/>
          <w:bCs/>
          <w:sz w:val="22"/>
          <w:szCs w:val="22"/>
        </w:rPr>
        <w:t xml:space="preserve">tisíc </w:t>
      </w:r>
      <w:r w:rsidR="00FF70CE">
        <w:rPr>
          <w:rFonts w:ascii="Calibri" w:hAnsi="Calibri" w:cs="Calibri"/>
          <w:b/>
          <w:bCs/>
          <w:sz w:val="22"/>
          <w:szCs w:val="22"/>
        </w:rPr>
        <w:t xml:space="preserve">pět set devadesát osm </w:t>
      </w:r>
      <w:r w:rsidR="00785609" w:rsidRPr="00785609">
        <w:rPr>
          <w:rFonts w:ascii="Calibri" w:hAnsi="Calibri" w:cs="Calibri"/>
          <w:b/>
          <w:bCs/>
          <w:sz w:val="22"/>
          <w:szCs w:val="22"/>
        </w:rPr>
        <w:t>korun českých</w:t>
      </w:r>
      <w:r w:rsidR="00785609" w:rsidRPr="00785609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785609" w:rsidRPr="00785609">
        <w:rPr>
          <w:rFonts w:asciiTheme="minorHAnsi" w:hAnsiTheme="minorHAnsi" w:cstheme="minorHAnsi"/>
          <w:color w:val="000000" w:themeColor="text1"/>
          <w:sz w:val="22"/>
          <w:szCs w:val="22"/>
        </w:rPr>
        <w:t>, a to v členění na jednotlivé kalendářní roky a v položkovém členění podle Přílohy II smlouvy.</w:t>
      </w:r>
      <w:r w:rsidRPr="00785609">
        <w:rPr>
          <w:rFonts w:asciiTheme="minorHAnsi" w:hAnsiTheme="minorHAnsi" w:cstheme="minorHAnsi"/>
          <w:bCs/>
          <w:sz w:val="22"/>
          <w:szCs w:val="22"/>
        </w:rPr>
        <w:t>“.</w:t>
      </w:r>
    </w:p>
    <w:p w14:paraId="50BC03D9" w14:textId="77777777" w:rsidR="00785609" w:rsidRPr="00785609" w:rsidRDefault="00785609" w:rsidP="00785609">
      <w:pPr>
        <w:pStyle w:val="Odstavecseseznamem"/>
        <w:spacing w:before="240" w:after="12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C5CAA9" w14:textId="77777777" w:rsidR="00785609" w:rsidRPr="00785609" w:rsidRDefault="00AB1125" w:rsidP="00785609">
      <w:pPr>
        <w:pStyle w:val="Odstavecseseznamem"/>
        <w:numPr>
          <w:ilvl w:val="0"/>
          <w:numId w:val="4"/>
        </w:numPr>
        <w:spacing w:before="240" w:after="12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5609">
        <w:rPr>
          <w:rFonts w:asciiTheme="minorHAnsi" w:hAnsiTheme="minorHAnsi" w:cstheme="minorHAnsi"/>
          <w:sz w:val="22"/>
          <w:szCs w:val="22"/>
        </w:rPr>
        <w:t xml:space="preserve">Příloha II smlouvy „Uznané náklady a finanční zdroje Projektu“ </w:t>
      </w:r>
      <w:r w:rsidR="003D031F" w:rsidRPr="00785609">
        <w:rPr>
          <w:rFonts w:asciiTheme="minorHAnsi" w:hAnsiTheme="minorHAnsi" w:cstheme="minorHAnsi"/>
          <w:sz w:val="22"/>
          <w:szCs w:val="22"/>
        </w:rPr>
        <w:t xml:space="preserve">se </w:t>
      </w:r>
      <w:r w:rsidRPr="00785609">
        <w:rPr>
          <w:rFonts w:asciiTheme="minorHAnsi" w:hAnsiTheme="minorHAnsi" w:cstheme="minorHAnsi"/>
          <w:sz w:val="22"/>
          <w:szCs w:val="22"/>
        </w:rPr>
        <w:t xml:space="preserve">nahrazuje Přílohou I tohoto Dodatku č. 1. </w:t>
      </w:r>
      <w:r w:rsidR="003D031F" w:rsidRPr="007856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85609">
        <w:rPr>
          <w:rFonts w:asciiTheme="minorHAnsi" w:hAnsiTheme="minorHAnsi" w:cstheme="minorHAnsi"/>
          <w:bCs/>
          <w:sz w:val="22"/>
          <w:szCs w:val="22"/>
        </w:rPr>
        <w:t>Celkové uznané náklady zůstávají beze změny.</w:t>
      </w:r>
    </w:p>
    <w:p w14:paraId="01606A5D" w14:textId="77777777" w:rsidR="00785609" w:rsidRPr="00785609" w:rsidRDefault="00785609" w:rsidP="00785609">
      <w:pPr>
        <w:pStyle w:val="Odstavecseseznamem"/>
        <w:spacing w:before="240" w:after="12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4A6FAA" w14:textId="77777777" w:rsidR="00785609" w:rsidRPr="00785609" w:rsidRDefault="00B10254" w:rsidP="00785609">
      <w:pPr>
        <w:pStyle w:val="Odstavecseseznamem"/>
        <w:numPr>
          <w:ilvl w:val="0"/>
          <w:numId w:val="4"/>
        </w:numPr>
        <w:spacing w:before="240" w:after="12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5609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056BB5" w:rsidRPr="00785609">
        <w:rPr>
          <w:rFonts w:asciiTheme="minorHAnsi" w:hAnsiTheme="minorHAnsi" w:cstheme="minorHAnsi"/>
          <w:sz w:val="22"/>
          <w:szCs w:val="22"/>
        </w:rPr>
        <w:t>1</w:t>
      </w:r>
      <w:r w:rsidRPr="00785609">
        <w:rPr>
          <w:rFonts w:asciiTheme="minorHAnsi" w:hAnsiTheme="minorHAnsi" w:cstheme="minorHAnsi"/>
          <w:sz w:val="22"/>
          <w:szCs w:val="22"/>
        </w:rPr>
        <w:t xml:space="preserve"> nabývá platnosti dnem jeho podpisu poslední ze smluvních stran a účinnosti dnem jeho zveřejnění v registru smluv podle zákona č. 340/2015 Sb., o zvláštních podmínkách účinnosti některých smluv, uveřejňování těchto smluv a o registru smluv, ve znění pozdějších předpisů (zákon o registru smluv).</w:t>
      </w:r>
    </w:p>
    <w:p w14:paraId="78FE85AE" w14:textId="77777777" w:rsidR="00785609" w:rsidRPr="00785609" w:rsidRDefault="00785609" w:rsidP="00785609">
      <w:pPr>
        <w:pStyle w:val="Odstavecseseznamem"/>
        <w:spacing w:before="240" w:after="12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96F135" w14:textId="09AAD01C" w:rsidR="00B10254" w:rsidRPr="00785609" w:rsidRDefault="00B10254" w:rsidP="00785609">
      <w:pPr>
        <w:pStyle w:val="Odstavecseseznamem"/>
        <w:numPr>
          <w:ilvl w:val="0"/>
          <w:numId w:val="4"/>
        </w:numPr>
        <w:spacing w:before="240" w:after="12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5609">
        <w:rPr>
          <w:rFonts w:asciiTheme="minorHAnsi" w:hAnsiTheme="minorHAnsi" w:cstheme="minorHAnsi"/>
          <w:sz w:val="22"/>
          <w:szCs w:val="22"/>
        </w:rPr>
        <w:t xml:space="preserve">Smluvní strany prohlašují, že si Dodatek č. </w:t>
      </w:r>
      <w:r w:rsidR="00056BB5" w:rsidRPr="00785609">
        <w:rPr>
          <w:rFonts w:asciiTheme="minorHAnsi" w:hAnsiTheme="minorHAnsi" w:cstheme="minorHAnsi"/>
          <w:sz w:val="22"/>
          <w:szCs w:val="22"/>
        </w:rPr>
        <w:t>1</w:t>
      </w:r>
      <w:r w:rsidRPr="00785609">
        <w:rPr>
          <w:rFonts w:asciiTheme="minorHAnsi" w:hAnsiTheme="minorHAnsi" w:cstheme="minorHAnsi"/>
          <w:sz w:val="22"/>
          <w:szCs w:val="22"/>
        </w:rPr>
        <w:t xml:space="preserve"> přečetly, jejímu obsahu porozuměly a jako správný jej podepisují.</w:t>
      </w:r>
    </w:p>
    <w:p w14:paraId="4DB03D58" w14:textId="77777777" w:rsidR="00B10254" w:rsidRPr="00F36F07" w:rsidRDefault="00B10254" w:rsidP="00B10254">
      <w:pPr>
        <w:pStyle w:val="Zkladntext"/>
        <w:rPr>
          <w:rFonts w:asciiTheme="minorHAnsi" w:hAnsiTheme="minorHAnsi" w:cstheme="minorHAnsi"/>
          <w:szCs w:val="22"/>
        </w:rPr>
      </w:pPr>
    </w:p>
    <w:p w14:paraId="7D2E308E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009C4C0" w14:textId="77777777" w:rsidR="00B10254" w:rsidRPr="00F36F07" w:rsidRDefault="00B10254" w:rsidP="00B10254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poskytovatele:</w:t>
      </w:r>
    </w:p>
    <w:p w14:paraId="41CDDBAE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11718BA3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4C06B57F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386D9557" w14:textId="77777777" w:rsidR="00B10254" w:rsidRPr="00F36F07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5F06FA07" w14:textId="77777777" w:rsidR="00B10254" w:rsidRPr="00F36F07" w:rsidRDefault="00B10254" w:rsidP="00B10254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</w:t>
      </w:r>
      <w:r w:rsidRPr="00F36F07">
        <w:rPr>
          <w:rFonts w:asciiTheme="minorHAnsi" w:hAnsiTheme="minorHAnsi" w:cstheme="minorHAnsi"/>
          <w:sz w:val="22"/>
          <w:szCs w:val="22"/>
        </w:rPr>
        <w:tab/>
      </w:r>
      <w:r w:rsidRPr="00F36F07">
        <w:rPr>
          <w:rFonts w:asciiTheme="minorHAnsi" w:hAnsiTheme="minorHAnsi" w:cstheme="minorHAnsi"/>
          <w:sz w:val="22"/>
          <w:szCs w:val="22"/>
        </w:rPr>
        <w:tab/>
        <w:t xml:space="preserve">         …..………………………………….</w:t>
      </w:r>
    </w:p>
    <w:p w14:paraId="29B2CD10" w14:textId="639B9CD3" w:rsidR="00B10254" w:rsidRPr="00F36F07" w:rsidRDefault="00B10254" w:rsidP="00B10254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AB1125">
        <w:rPr>
          <w:rFonts w:asciiTheme="minorHAnsi" w:hAnsiTheme="minorHAnsi" w:cstheme="minorHAnsi"/>
          <w:sz w:val="22"/>
          <w:szCs w:val="22"/>
        </w:rPr>
        <w:t>Mgr. Luděk Kos</w:t>
      </w:r>
      <w:r w:rsidRPr="00F36F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71B594" w14:textId="2A270FAE" w:rsidR="00B10254" w:rsidRPr="00F36F07" w:rsidRDefault="00B10254" w:rsidP="00AB1125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vedoucí oddělení </w:t>
      </w:r>
    </w:p>
    <w:p w14:paraId="644FD5A4" w14:textId="77777777" w:rsidR="00B10254" w:rsidRPr="00F36F07" w:rsidRDefault="00B10254" w:rsidP="00B10254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65C3DD7A" w14:textId="77777777" w:rsidR="00B10254" w:rsidRPr="00F36F07" w:rsidRDefault="00B10254" w:rsidP="00B10254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příjemce:</w:t>
      </w:r>
    </w:p>
    <w:p w14:paraId="2614768D" w14:textId="77777777" w:rsidR="00B10254" w:rsidRPr="00F36F07" w:rsidRDefault="00B10254" w:rsidP="00B10254">
      <w:pPr>
        <w:ind w:right="-1152"/>
        <w:rPr>
          <w:rFonts w:asciiTheme="minorHAnsi" w:hAnsiTheme="minorHAnsi" w:cstheme="minorHAnsi"/>
          <w:b/>
          <w:sz w:val="22"/>
          <w:szCs w:val="22"/>
        </w:rPr>
      </w:pPr>
    </w:p>
    <w:p w14:paraId="7A14C1E8" w14:textId="77777777" w:rsidR="00B10254" w:rsidRPr="00F36F07" w:rsidRDefault="00B10254" w:rsidP="00B10254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095FD473" w14:textId="77777777" w:rsidR="00B10254" w:rsidRPr="00F36F07" w:rsidRDefault="00B10254" w:rsidP="00B10254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3C65FA4C" w14:textId="77777777" w:rsidR="00B10254" w:rsidRPr="00F36F07" w:rsidRDefault="00B10254" w:rsidP="00B10254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2F400A21" w14:textId="77777777" w:rsidR="00B10254" w:rsidRPr="00F36F07" w:rsidRDefault="00B10254" w:rsidP="00B10254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</w:t>
      </w:r>
      <w:r w:rsidRPr="00F36F07">
        <w:rPr>
          <w:rFonts w:asciiTheme="minorHAnsi" w:hAnsiTheme="minorHAnsi" w:cstheme="minorHAnsi"/>
          <w:sz w:val="22"/>
          <w:szCs w:val="22"/>
        </w:rPr>
        <w:tab/>
      </w:r>
      <w:r w:rsidRPr="00F36F07">
        <w:rPr>
          <w:rFonts w:asciiTheme="minorHAnsi" w:hAnsiTheme="minorHAnsi" w:cstheme="minorHAnsi"/>
          <w:sz w:val="22"/>
          <w:szCs w:val="22"/>
        </w:rPr>
        <w:tab/>
      </w:r>
      <w:r w:rsidRPr="00F36F07">
        <w:rPr>
          <w:rFonts w:asciiTheme="minorHAnsi" w:hAnsiTheme="minorHAnsi" w:cstheme="minorHAnsi"/>
          <w:sz w:val="22"/>
          <w:szCs w:val="22"/>
        </w:rPr>
        <w:tab/>
        <w:t xml:space="preserve">         ………………………………………….</w:t>
      </w:r>
    </w:p>
    <w:p w14:paraId="1291287C" w14:textId="77777777" w:rsidR="00FF70CE" w:rsidRDefault="00FF70CE" w:rsidP="00AB1125">
      <w:pPr>
        <w:ind w:left="3966"/>
        <w:rPr>
          <w:rFonts w:asciiTheme="minorHAnsi" w:hAnsiTheme="minorHAnsi" w:cstheme="minorHAnsi"/>
          <w:bCs/>
          <w:sz w:val="22"/>
          <w:szCs w:val="22"/>
        </w:rPr>
      </w:pPr>
      <w:r w:rsidRPr="00FF70CE">
        <w:rPr>
          <w:rFonts w:asciiTheme="minorHAnsi" w:hAnsiTheme="minorHAnsi" w:cstheme="minorHAnsi"/>
          <w:bCs/>
          <w:sz w:val="22"/>
          <w:szCs w:val="22"/>
        </w:rPr>
        <w:t>Ing. Štefan Mestický</w:t>
      </w:r>
    </w:p>
    <w:p w14:paraId="131C7577" w14:textId="63A6D6F4" w:rsidR="00B10254" w:rsidRPr="00F36F07" w:rsidRDefault="00AB1125" w:rsidP="00AB1125">
      <w:pPr>
        <w:ind w:left="39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jednatel</w:t>
      </w:r>
      <w:r w:rsidR="00DA39E7" w:rsidRPr="007A0233">
        <w:rPr>
          <w:rFonts w:ascii="Calibri" w:hAnsi="Calibri" w:cs="Calibri"/>
          <w:sz w:val="22"/>
          <w:szCs w:val="22"/>
        </w:rPr>
        <w:t xml:space="preserve">    </w:t>
      </w:r>
    </w:p>
    <w:p w14:paraId="45D307FC" w14:textId="77777777" w:rsidR="00B10254" w:rsidRDefault="00B10254" w:rsidP="00B10254">
      <w:pPr>
        <w:rPr>
          <w:rFonts w:asciiTheme="minorHAnsi" w:hAnsiTheme="minorHAnsi" w:cstheme="minorHAnsi"/>
          <w:sz w:val="22"/>
          <w:szCs w:val="22"/>
        </w:rPr>
      </w:pPr>
    </w:p>
    <w:p w14:paraId="5F885E51" w14:textId="77777777" w:rsidR="00E8711C" w:rsidRDefault="00E8711C" w:rsidP="00B10254">
      <w:pPr>
        <w:rPr>
          <w:rFonts w:asciiTheme="minorHAnsi" w:hAnsiTheme="minorHAnsi" w:cstheme="minorHAnsi"/>
          <w:sz w:val="22"/>
          <w:szCs w:val="22"/>
        </w:rPr>
      </w:pPr>
    </w:p>
    <w:p w14:paraId="7B786AA1" w14:textId="77777777" w:rsidR="00E8711C" w:rsidRDefault="00E8711C" w:rsidP="00B10254">
      <w:pPr>
        <w:rPr>
          <w:rFonts w:asciiTheme="minorHAnsi" w:hAnsiTheme="minorHAnsi" w:cstheme="minorHAnsi"/>
          <w:sz w:val="22"/>
          <w:szCs w:val="22"/>
        </w:rPr>
      </w:pPr>
    </w:p>
    <w:p w14:paraId="66B5C31E" w14:textId="660B3D26" w:rsidR="00E8711C" w:rsidRDefault="00E8711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CFD5D92" w14:textId="77777777" w:rsidR="00E8711C" w:rsidRDefault="00E8711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1AB9B0E" w14:textId="77777777" w:rsidR="00F347C8" w:rsidRDefault="00E8711C" w:rsidP="00F347C8">
      <w:pPr>
        <w:pStyle w:val="Default"/>
        <w:jc w:val="center"/>
        <w:rPr>
          <w:b/>
          <w:bCs/>
        </w:rPr>
      </w:pPr>
      <w:r w:rsidRPr="002F2F17">
        <w:rPr>
          <w:b/>
          <w:bCs/>
        </w:rPr>
        <w:t xml:space="preserve">Příloha I </w:t>
      </w:r>
    </w:p>
    <w:p w14:paraId="7D7C755A" w14:textId="77777777" w:rsidR="00F347C8" w:rsidRDefault="00E8711C" w:rsidP="00F347C8">
      <w:pPr>
        <w:pStyle w:val="Default"/>
        <w:jc w:val="center"/>
        <w:rPr>
          <w:b/>
          <w:bCs/>
        </w:rPr>
      </w:pPr>
      <w:r w:rsidRPr="002F2F17">
        <w:rPr>
          <w:b/>
          <w:bCs/>
        </w:rPr>
        <w:t>Uznané náklady a finanční zdroje Projektu</w:t>
      </w:r>
    </w:p>
    <w:p w14:paraId="5835C02E" w14:textId="1F68406E" w:rsidR="00E8711C" w:rsidRPr="00F36F07" w:rsidRDefault="00FF70CE" w:rsidP="00F347C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F70CE">
        <w:rPr>
          <w:noProof/>
        </w:rPr>
        <w:lastRenderedPageBreak/>
        <w:drawing>
          <wp:inline distT="0" distB="0" distL="0" distR="0" wp14:anchorId="5A77159D" wp14:editId="3EFF31B0">
            <wp:extent cx="4933950" cy="8762843"/>
            <wp:effectExtent l="0" t="0" r="0" b="635"/>
            <wp:docPr id="135002384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484" cy="878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11C" w:rsidRPr="00F36F07" w:rsidSect="00C34488">
      <w:headerReference w:type="default" r:id="rId8"/>
      <w:footerReference w:type="default" r:id="rId9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30FFA" w14:textId="77777777" w:rsidR="00B10254" w:rsidRDefault="00B10254" w:rsidP="00B10254">
      <w:r>
        <w:separator/>
      </w:r>
    </w:p>
  </w:endnote>
  <w:endnote w:type="continuationSeparator" w:id="0">
    <w:p w14:paraId="6FA6BC5D" w14:textId="77777777" w:rsidR="00B10254" w:rsidRDefault="00B10254" w:rsidP="00B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2688167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1339F35" w14:textId="77777777" w:rsidR="00E1762C" w:rsidRPr="00387365" w:rsidRDefault="00DA39E7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8736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8736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46FA313" w14:textId="77777777" w:rsidR="00E1762C" w:rsidRDefault="00E1762C">
    <w:pPr>
      <w:pStyle w:val="Zpat"/>
    </w:pPr>
  </w:p>
  <w:p w14:paraId="09CFDC2F" w14:textId="77777777" w:rsidR="00E1762C" w:rsidRDefault="00E176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A84E2" w14:textId="77777777" w:rsidR="00B10254" w:rsidRDefault="00B10254" w:rsidP="00B10254">
      <w:r>
        <w:separator/>
      </w:r>
    </w:p>
  </w:footnote>
  <w:footnote w:type="continuationSeparator" w:id="0">
    <w:p w14:paraId="1B59D73D" w14:textId="77777777" w:rsidR="00B10254" w:rsidRDefault="00B10254" w:rsidP="00B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21D8" w14:textId="77777777" w:rsidR="00E1762C" w:rsidRPr="007B6A3D" w:rsidRDefault="00DA39E7" w:rsidP="009A72B2">
    <w:pPr>
      <w:pStyle w:val="Zhlav"/>
      <w:rPr>
        <w:rFonts w:asciiTheme="minorHAnsi" w:hAnsiTheme="minorHAnsi" w:cstheme="minorHAnsi"/>
        <w:i/>
        <w:sz w:val="22"/>
        <w:szCs w:val="22"/>
      </w:rPr>
    </w:pPr>
    <w:r w:rsidRPr="007B6A3D">
      <w:rPr>
        <w:rFonts w:asciiTheme="minorHAnsi" w:hAnsiTheme="minorHAnsi" w:cstheme="minorHAnsi"/>
        <w:i/>
        <w:sz w:val="22"/>
        <w:szCs w:val="22"/>
      </w:rPr>
      <w:t>Ministerstvo školství mládeže a tělovýchovy</w:t>
    </w:r>
  </w:p>
  <w:p w14:paraId="0C290E20" w14:textId="54406A57" w:rsidR="00E1762C" w:rsidRDefault="00DA39E7" w:rsidP="0071380A">
    <w:pPr>
      <w:pStyle w:val="Zhlav"/>
      <w:rPr>
        <w:rFonts w:asciiTheme="minorHAnsi" w:hAnsiTheme="minorHAnsi" w:cstheme="minorHAnsi"/>
        <w:i/>
        <w:sz w:val="22"/>
        <w:szCs w:val="22"/>
      </w:rPr>
    </w:pPr>
    <w:r w:rsidRPr="007B6A3D">
      <w:rPr>
        <w:rFonts w:asciiTheme="minorHAnsi" w:hAnsiTheme="minorHAnsi" w:cstheme="minorHAnsi"/>
        <w:i/>
        <w:sz w:val="22"/>
        <w:szCs w:val="22"/>
      </w:rPr>
      <w:t>č. j.</w:t>
    </w:r>
    <w:r w:rsidRPr="007B6A3D">
      <w:t xml:space="preserve"> </w:t>
    </w:r>
    <w:r w:rsidR="00F347C8" w:rsidRPr="00F347C8">
      <w:rPr>
        <w:rFonts w:asciiTheme="minorHAnsi" w:hAnsiTheme="minorHAnsi" w:cstheme="minorHAnsi"/>
        <w:i/>
        <w:sz w:val="22"/>
        <w:szCs w:val="22"/>
      </w:rPr>
      <w:t>MSMT-11287/2024-9</w:t>
    </w:r>
    <w:r w:rsidR="007B6A3D">
      <w:rPr>
        <w:rFonts w:asciiTheme="minorHAnsi" w:hAnsiTheme="minorHAnsi" w:cstheme="minorHAnsi"/>
        <w:i/>
        <w:sz w:val="22"/>
        <w:szCs w:val="22"/>
      </w:rPr>
      <w:tab/>
    </w:r>
    <w:r w:rsidR="007B6A3D">
      <w:rPr>
        <w:rFonts w:asciiTheme="minorHAnsi" w:hAnsiTheme="minorHAnsi" w:cstheme="minorHAnsi"/>
        <w:i/>
        <w:sz w:val="22"/>
        <w:szCs w:val="22"/>
      </w:rPr>
      <w:tab/>
      <w:t xml:space="preserve">         </w:t>
    </w:r>
    <w:r w:rsidR="009577F1" w:rsidRPr="00BE36E7">
      <w:rPr>
        <w:rFonts w:asciiTheme="minorHAnsi" w:hAnsiTheme="minorHAnsi" w:cstheme="minorHAnsi"/>
        <w:i/>
        <w:sz w:val="22"/>
        <w:szCs w:val="22"/>
      </w:rPr>
      <w:t>L</w:t>
    </w:r>
    <w:r w:rsidR="00B23AE3">
      <w:rPr>
        <w:rFonts w:asciiTheme="minorHAnsi" w:hAnsiTheme="minorHAnsi" w:cstheme="minorHAnsi"/>
        <w:i/>
        <w:sz w:val="22"/>
        <w:szCs w:val="22"/>
      </w:rPr>
      <w:t>UE23</w:t>
    </w:r>
    <w:r w:rsidR="00A72177">
      <w:rPr>
        <w:rFonts w:asciiTheme="minorHAnsi" w:hAnsiTheme="minorHAnsi" w:cstheme="minorHAnsi"/>
        <w:i/>
        <w:sz w:val="22"/>
        <w:szCs w:val="22"/>
      </w:rPr>
      <w:t>2</w:t>
    </w:r>
    <w:r w:rsidR="00B23AE3">
      <w:rPr>
        <w:rFonts w:asciiTheme="minorHAnsi" w:hAnsiTheme="minorHAnsi" w:cstheme="minorHAnsi"/>
        <w:i/>
        <w:sz w:val="22"/>
        <w:szCs w:val="22"/>
      </w:rPr>
      <w:t>0</w:t>
    </w:r>
    <w:r w:rsidR="00A72177">
      <w:rPr>
        <w:rFonts w:asciiTheme="minorHAnsi" w:hAnsiTheme="minorHAnsi" w:cstheme="minorHAnsi"/>
        <w:i/>
        <w:sz w:val="22"/>
        <w:szCs w:val="22"/>
      </w:rPr>
      <w:t>04</w:t>
    </w:r>
  </w:p>
  <w:p w14:paraId="1E0F8D03" w14:textId="1184ECAD" w:rsidR="00E1762C" w:rsidRDefault="00DA39E7" w:rsidP="0071380A">
    <w:pPr>
      <w:pStyle w:val="Zhlav"/>
      <w:rPr>
        <w:rFonts w:asciiTheme="minorHAnsi" w:hAnsiTheme="minorHAnsi" w:cstheme="minorHAnsi"/>
        <w:i/>
        <w:sz w:val="22"/>
        <w:szCs w:val="22"/>
      </w:rPr>
    </w:pPr>
    <w:r w:rsidRPr="009577F1">
      <w:rPr>
        <w:rFonts w:asciiTheme="minorHAnsi" w:hAnsiTheme="minorHAnsi" w:cstheme="minorHAnsi"/>
        <w:i/>
        <w:sz w:val="22"/>
        <w:szCs w:val="22"/>
      </w:rPr>
      <w:t xml:space="preserve">Dodatek č. </w:t>
    </w:r>
    <w:r w:rsidR="009577F1" w:rsidRPr="009577F1">
      <w:rPr>
        <w:rFonts w:asciiTheme="minorHAnsi" w:hAnsiTheme="minorHAnsi" w:cstheme="minorHAnsi"/>
        <w:i/>
        <w:sz w:val="22"/>
        <w:szCs w:val="22"/>
      </w:rPr>
      <w:t>1</w:t>
    </w:r>
    <w:r w:rsidRPr="00731B6C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</w:t>
    </w:r>
    <w:r>
      <w:rPr>
        <w:rFonts w:asciiTheme="minorHAnsi" w:hAnsiTheme="minorHAnsi" w:cstheme="minorHAnsi"/>
        <w:i/>
        <w:sz w:val="22"/>
        <w:szCs w:val="22"/>
      </w:rPr>
      <w:t xml:space="preserve">                               </w:t>
    </w:r>
    <w:r w:rsidRPr="00731B6C">
      <w:rPr>
        <w:rFonts w:asciiTheme="minorHAnsi" w:hAnsiTheme="minorHAnsi" w:cstheme="minorHAnsi"/>
        <w:i/>
        <w:sz w:val="22"/>
        <w:szCs w:val="22"/>
      </w:rPr>
      <w:t xml:space="preserve">   </w:t>
    </w:r>
  </w:p>
  <w:p w14:paraId="55A16615" w14:textId="77777777" w:rsidR="00E1762C" w:rsidRDefault="00E1762C" w:rsidP="007138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B25FA"/>
    <w:multiLevelType w:val="hybridMultilevel"/>
    <w:tmpl w:val="3C60AB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16A6E"/>
    <w:multiLevelType w:val="hybridMultilevel"/>
    <w:tmpl w:val="31700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52795"/>
    <w:multiLevelType w:val="hybridMultilevel"/>
    <w:tmpl w:val="963E6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130AC"/>
    <w:multiLevelType w:val="hybridMultilevel"/>
    <w:tmpl w:val="C2526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78186">
    <w:abstractNumId w:val="2"/>
  </w:num>
  <w:num w:numId="2" w16cid:durableId="2016612769">
    <w:abstractNumId w:val="3"/>
  </w:num>
  <w:num w:numId="3" w16cid:durableId="2031713099">
    <w:abstractNumId w:val="0"/>
  </w:num>
  <w:num w:numId="4" w16cid:durableId="24715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54"/>
    <w:rsid w:val="00043C8E"/>
    <w:rsid w:val="00056BB5"/>
    <w:rsid w:val="00060D0B"/>
    <w:rsid w:val="00073131"/>
    <w:rsid w:val="0014741D"/>
    <w:rsid w:val="00247856"/>
    <w:rsid w:val="00303465"/>
    <w:rsid w:val="00364D44"/>
    <w:rsid w:val="003D031F"/>
    <w:rsid w:val="004050DE"/>
    <w:rsid w:val="00552F67"/>
    <w:rsid w:val="005F30E0"/>
    <w:rsid w:val="00690E66"/>
    <w:rsid w:val="00785609"/>
    <w:rsid w:val="007B6A3D"/>
    <w:rsid w:val="00891543"/>
    <w:rsid w:val="0094039C"/>
    <w:rsid w:val="009577F1"/>
    <w:rsid w:val="009B4444"/>
    <w:rsid w:val="00A42961"/>
    <w:rsid w:val="00A72177"/>
    <w:rsid w:val="00AB1125"/>
    <w:rsid w:val="00AC4B81"/>
    <w:rsid w:val="00B10254"/>
    <w:rsid w:val="00B23AE3"/>
    <w:rsid w:val="00B87C29"/>
    <w:rsid w:val="00C377AD"/>
    <w:rsid w:val="00C51A92"/>
    <w:rsid w:val="00CA2C5C"/>
    <w:rsid w:val="00CA78FE"/>
    <w:rsid w:val="00CF6E2F"/>
    <w:rsid w:val="00D101A5"/>
    <w:rsid w:val="00DA39E7"/>
    <w:rsid w:val="00E1762C"/>
    <w:rsid w:val="00E70418"/>
    <w:rsid w:val="00E73923"/>
    <w:rsid w:val="00E8711C"/>
    <w:rsid w:val="00F21864"/>
    <w:rsid w:val="00F347C8"/>
    <w:rsid w:val="00F74CE1"/>
    <w:rsid w:val="00F950C5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81A033"/>
  <w15:chartTrackingRefBased/>
  <w15:docId w15:val="{3797E786-89A7-400E-A6AF-4DAC4842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3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B10254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B102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10254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B10254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nhideWhenUsed/>
    <w:rsid w:val="00B102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025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02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25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B1025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1025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B102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qFormat/>
    <w:rsid w:val="0094039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locked/>
    <w:rsid w:val="0014741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2864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Veronika</dc:creator>
  <cp:keywords/>
  <dc:description/>
  <cp:lastModifiedBy>Lukavcová Hana</cp:lastModifiedBy>
  <cp:revision>2</cp:revision>
  <dcterms:created xsi:type="dcterms:W3CDTF">2024-10-04T10:38:00Z</dcterms:created>
  <dcterms:modified xsi:type="dcterms:W3CDTF">2024-10-04T10:38:00Z</dcterms:modified>
</cp:coreProperties>
</file>