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AEE66" w14:textId="273FDFBE" w:rsidR="007774D5" w:rsidRPr="00867F02" w:rsidRDefault="00991CA7" w:rsidP="007968A6">
      <w:pPr>
        <w:pStyle w:val="Zkladntext"/>
        <w:tabs>
          <w:tab w:val="left" w:pos="227"/>
        </w:tabs>
        <w:spacing w:after="60" w:line="276" w:lineRule="auto"/>
        <w:jc w:val="center"/>
        <w:rPr>
          <w:rFonts w:ascii="Arial" w:hAnsi="Arial" w:cs="Arial"/>
          <w:b/>
          <w:bCs/>
          <w:cap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 xml:space="preserve">dodatek č. </w:t>
      </w:r>
      <w:r w:rsidR="003115F7">
        <w:rPr>
          <w:rFonts w:ascii="Arial" w:hAnsi="Arial" w:cs="Arial"/>
          <w:b/>
          <w:bCs/>
          <w:caps/>
          <w:spacing w:val="10"/>
          <w:sz w:val="22"/>
          <w:szCs w:val="22"/>
        </w:rPr>
        <w:t>5</w:t>
      </w:r>
      <w:r w:rsidR="007774D5"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 xml:space="preserve"> </w:t>
      </w:r>
    </w:p>
    <w:p w14:paraId="1167D0C0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56C00A46" w14:textId="23FE8EE1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uzavřen</w:t>
      </w:r>
      <w:r w:rsidR="007774D5" w:rsidRPr="00867F02">
        <w:rPr>
          <w:rFonts w:ascii="Arial" w:hAnsi="Arial" w:cs="Arial"/>
          <w:spacing w:val="10"/>
          <w:sz w:val="22"/>
          <w:szCs w:val="22"/>
        </w:rPr>
        <w:t>ý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 podle § </w:t>
      </w:r>
      <w:r w:rsidR="007774D5" w:rsidRPr="00867F02">
        <w:rPr>
          <w:rFonts w:ascii="Arial" w:hAnsi="Arial" w:cs="Arial"/>
          <w:spacing w:val="10"/>
          <w:sz w:val="22"/>
          <w:szCs w:val="22"/>
        </w:rPr>
        <w:t xml:space="preserve">1746 odst. 2 </w:t>
      </w:r>
      <w:r w:rsidRPr="00867F02">
        <w:rPr>
          <w:rFonts w:ascii="Arial" w:hAnsi="Arial" w:cs="Arial"/>
          <w:spacing w:val="10"/>
          <w:sz w:val="22"/>
          <w:szCs w:val="22"/>
        </w:rPr>
        <w:t>zákona č. 89/2012 Sb., občanský zákoník</w:t>
      </w:r>
    </w:p>
    <w:p w14:paraId="205705EF" w14:textId="48F864EF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(dále jen „</w:t>
      </w:r>
      <w:r w:rsidRPr="00867F02">
        <w:rPr>
          <w:rFonts w:ascii="Arial" w:hAnsi="Arial" w:cs="Arial"/>
          <w:b/>
          <w:spacing w:val="10"/>
          <w:sz w:val="22"/>
          <w:szCs w:val="22"/>
        </w:rPr>
        <w:t xml:space="preserve">Občanský </w:t>
      </w:r>
      <w:proofErr w:type="gramStart"/>
      <w:r w:rsidRPr="00867F02">
        <w:rPr>
          <w:rFonts w:ascii="Arial" w:hAnsi="Arial" w:cs="Arial"/>
          <w:b/>
          <w:spacing w:val="10"/>
          <w:sz w:val="22"/>
          <w:szCs w:val="22"/>
        </w:rPr>
        <w:t>zákoník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  <w:r w:rsidR="00BE08A3">
        <w:rPr>
          <w:rFonts w:ascii="Arial" w:hAnsi="Arial" w:cs="Arial"/>
          <w:spacing w:val="10"/>
          <w:sz w:val="22"/>
          <w:szCs w:val="22"/>
        </w:rPr>
        <w:t xml:space="preserve"> </w:t>
      </w:r>
      <w:r w:rsidRPr="00867F02">
        <w:rPr>
          <w:rFonts w:ascii="Arial" w:hAnsi="Arial" w:cs="Arial"/>
          <w:spacing w:val="10"/>
          <w:sz w:val="22"/>
          <w:szCs w:val="22"/>
        </w:rPr>
        <w:t>(dále</w:t>
      </w:r>
      <w:proofErr w:type="gramEnd"/>
      <w:r w:rsidRPr="00867F02">
        <w:rPr>
          <w:rFonts w:ascii="Arial" w:hAnsi="Arial" w:cs="Arial"/>
          <w:spacing w:val="10"/>
          <w:sz w:val="22"/>
          <w:szCs w:val="22"/>
        </w:rPr>
        <w:t xml:space="preserve"> jen „</w:t>
      </w:r>
      <w:r w:rsidR="00BE08A3">
        <w:rPr>
          <w:rFonts w:ascii="Arial" w:hAnsi="Arial" w:cs="Arial"/>
          <w:b/>
          <w:spacing w:val="10"/>
          <w:sz w:val="22"/>
          <w:szCs w:val="22"/>
        </w:rPr>
        <w:t>Dodatek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</w:p>
    <w:p w14:paraId="458B67E2" w14:textId="77777777" w:rsidR="008A4536" w:rsidRPr="00867F02" w:rsidRDefault="008A4536" w:rsidP="008A4536">
      <w:pPr>
        <w:tabs>
          <w:tab w:val="left" w:pos="142"/>
        </w:tabs>
        <w:spacing w:after="120" w:line="276" w:lineRule="auto"/>
        <w:rPr>
          <w:rFonts w:ascii="Arial" w:hAnsi="Arial" w:cs="Arial"/>
          <w:spacing w:val="10"/>
          <w:sz w:val="22"/>
          <w:szCs w:val="22"/>
        </w:rPr>
      </w:pPr>
    </w:p>
    <w:p w14:paraId="47DDF437" w14:textId="1D198933" w:rsidR="008A4536" w:rsidRPr="00867F02" w:rsidRDefault="008A4536" w:rsidP="008A453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867F02">
        <w:rPr>
          <w:rFonts w:ascii="Arial" w:hAnsi="Arial" w:cs="Arial"/>
          <w:b/>
          <w:bCs/>
          <w:spacing w:val="10"/>
          <w:sz w:val="22"/>
          <w:szCs w:val="22"/>
        </w:rPr>
        <w:t>SMLUVNÍ STRANY</w:t>
      </w:r>
    </w:p>
    <w:p w14:paraId="28EEC064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6A579112" w14:textId="7ADB3B95" w:rsidR="008A4536" w:rsidRPr="00867F02" w:rsidRDefault="008A4536" w:rsidP="006C65FB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Objednatel</w:t>
      </w:r>
      <w:r w:rsidR="00246711" w:rsidRPr="00867F02">
        <w:rPr>
          <w:rFonts w:ascii="Arial" w:hAnsi="Arial" w:cs="Arial"/>
          <w:b/>
          <w:spacing w:val="10"/>
          <w:sz w:val="22"/>
          <w:szCs w:val="22"/>
        </w:rPr>
        <w:t xml:space="preserve"> č. 1</w:t>
      </w:r>
      <w:r w:rsidRPr="00867F02">
        <w:rPr>
          <w:rFonts w:ascii="Arial" w:hAnsi="Arial" w:cs="Arial"/>
          <w:b/>
          <w:spacing w:val="10"/>
          <w:sz w:val="22"/>
          <w:szCs w:val="22"/>
        </w:rPr>
        <w:t>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b/>
          <w:spacing w:val="10"/>
          <w:sz w:val="22"/>
          <w:szCs w:val="22"/>
        </w:rPr>
        <w:t>Fakultní nemocnice Brno</w:t>
      </w:r>
    </w:p>
    <w:p w14:paraId="3C654A16" w14:textId="3961D11A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Jihlavská 20, 625 00 Brno</w:t>
      </w:r>
    </w:p>
    <w:p w14:paraId="14D81313" w14:textId="0E407FB9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MUDr. Iv</w:t>
      </w:r>
      <w:r w:rsidR="002D16F2" w:rsidRPr="00867F02">
        <w:rPr>
          <w:rFonts w:ascii="Arial" w:hAnsi="Arial" w:cs="Arial"/>
          <w:spacing w:val="10"/>
          <w:sz w:val="22"/>
          <w:szCs w:val="22"/>
        </w:rPr>
        <w:t>em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 Rovným, MBA, ředitelem</w:t>
      </w:r>
    </w:p>
    <w:p w14:paraId="4F67FFB6" w14:textId="214287BE" w:rsidR="008A4536" w:rsidRPr="00867F02" w:rsidRDefault="008A4536" w:rsidP="00E139E5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IČO: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65269705</w:t>
      </w:r>
    </w:p>
    <w:p w14:paraId="63C9C92C" w14:textId="7FD663C2" w:rsidR="008A4536" w:rsidRPr="00867F02" w:rsidRDefault="008A4536" w:rsidP="006C65FB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DIČ: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  <w:t>CZ</w:t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65269705</w:t>
      </w:r>
    </w:p>
    <w:p w14:paraId="4F3797F1" w14:textId="08CEB0B2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Česká národní banka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., č. </w:t>
      </w:r>
      <w:proofErr w:type="spellStart"/>
      <w:r w:rsidRPr="00867F02">
        <w:rPr>
          <w:rFonts w:ascii="Arial" w:hAnsi="Arial" w:cs="Arial"/>
          <w:spacing w:val="10"/>
          <w:sz w:val="22"/>
          <w:szCs w:val="22"/>
        </w:rPr>
        <w:t>ú.</w:t>
      </w:r>
      <w:proofErr w:type="spellEnd"/>
      <w:r w:rsidRPr="00867F02">
        <w:rPr>
          <w:rFonts w:ascii="Arial" w:hAnsi="Arial" w:cs="Arial"/>
          <w:spacing w:val="10"/>
          <w:sz w:val="22"/>
          <w:szCs w:val="22"/>
        </w:rPr>
        <w:t xml:space="preserve">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71234621/0710</w:t>
      </w:r>
    </w:p>
    <w:p w14:paraId="26F08B61" w14:textId="218BB088" w:rsidR="006C65FB" w:rsidRPr="00867F02" w:rsidRDefault="006C65FB" w:rsidP="006C65FB">
      <w:pPr>
        <w:rPr>
          <w:rFonts w:ascii="Arial" w:hAnsi="Arial" w:cs="Arial"/>
          <w:spacing w:val="10"/>
          <w:sz w:val="22"/>
          <w:szCs w:val="22"/>
        </w:rPr>
      </w:pPr>
    </w:p>
    <w:p w14:paraId="437EE28B" w14:textId="329785BB" w:rsidR="00246711" w:rsidRPr="00867F02" w:rsidRDefault="00246711" w:rsidP="00246711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Objednatel č. 2: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  <w:t>Centrum kardiovaskulární a transplantační chirurgie Brno</w:t>
      </w:r>
    </w:p>
    <w:p w14:paraId="72CE2794" w14:textId="77777777" w:rsidR="00246711" w:rsidRPr="00867F02" w:rsidRDefault="00246711" w:rsidP="00246711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napToGrid w:val="0"/>
          <w:spacing w:val="10"/>
          <w:sz w:val="22"/>
          <w:szCs w:val="22"/>
        </w:rPr>
        <w:t xml:space="preserve">Pekařská 53, 602 00 Brno </w:t>
      </w:r>
    </w:p>
    <w:p w14:paraId="3DFFAFCC" w14:textId="5B709347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D16F2" w:rsidRPr="00867F02">
        <w:rPr>
          <w:rFonts w:ascii="Arial" w:hAnsi="Arial" w:cs="Arial"/>
          <w:spacing w:val="10"/>
          <w:sz w:val="22"/>
          <w:szCs w:val="22"/>
        </w:rPr>
        <w:t xml:space="preserve">doc. </w:t>
      </w:r>
      <w:r w:rsidRPr="00867F02">
        <w:rPr>
          <w:rFonts w:ascii="Arial" w:hAnsi="Arial" w:cs="Arial"/>
          <w:spacing w:val="10"/>
          <w:sz w:val="22"/>
          <w:szCs w:val="22"/>
        </w:rPr>
        <w:t>MUDr. Petrem Němcem, CSc., MBA, ředitelem</w:t>
      </w:r>
    </w:p>
    <w:p w14:paraId="586CA309" w14:textId="3E09A83F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IČO: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napToGrid w:val="0"/>
          <w:spacing w:val="10"/>
          <w:sz w:val="22"/>
          <w:szCs w:val="22"/>
        </w:rPr>
        <w:t>00209775</w:t>
      </w:r>
    </w:p>
    <w:p w14:paraId="5AB76C5B" w14:textId="2B938885" w:rsidR="00246711" w:rsidRPr="00867F02" w:rsidRDefault="00246711" w:rsidP="00246711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DIČ: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  <w:t>CZ00209775</w:t>
      </w:r>
    </w:p>
    <w:p w14:paraId="49C4C1F7" w14:textId="4407AB62" w:rsidR="00246711" w:rsidRPr="00867F02" w:rsidRDefault="00246711" w:rsidP="00246711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Česká spořitelna, a.s., č. </w:t>
      </w:r>
      <w:proofErr w:type="spellStart"/>
      <w:r w:rsidRPr="00867F02">
        <w:rPr>
          <w:rFonts w:ascii="Arial" w:hAnsi="Arial" w:cs="Arial"/>
          <w:spacing w:val="10"/>
          <w:sz w:val="22"/>
          <w:szCs w:val="22"/>
        </w:rPr>
        <w:t>ú.</w:t>
      </w:r>
      <w:proofErr w:type="spellEnd"/>
      <w:r w:rsidRPr="00867F02">
        <w:rPr>
          <w:rFonts w:ascii="Arial" w:hAnsi="Arial" w:cs="Arial"/>
          <w:spacing w:val="10"/>
          <w:sz w:val="22"/>
          <w:szCs w:val="22"/>
        </w:rPr>
        <w:t>:</w:t>
      </w:r>
      <w:r w:rsidR="00C22BE8" w:rsidRPr="00867F02">
        <w:rPr>
          <w:rFonts w:ascii="Arial" w:hAnsi="Arial" w:cs="Arial"/>
          <w:spacing w:val="10"/>
          <w:sz w:val="22"/>
          <w:szCs w:val="22"/>
        </w:rPr>
        <w:t xml:space="preserve"> </w:t>
      </w:r>
      <w:r w:rsidR="00C22BE8" w:rsidRPr="00867F02">
        <w:rPr>
          <w:rStyle w:val="contentpasted2"/>
          <w:rFonts w:ascii="Arial" w:hAnsi="Arial" w:cs="Arial"/>
          <w:sz w:val="22"/>
          <w:szCs w:val="22"/>
        </w:rPr>
        <w:t>88634621/0710</w:t>
      </w:r>
    </w:p>
    <w:p w14:paraId="07001D3D" w14:textId="77777777" w:rsidR="00246711" w:rsidRPr="00867F02" w:rsidRDefault="00246711" w:rsidP="006C65FB">
      <w:pPr>
        <w:rPr>
          <w:rFonts w:ascii="Arial" w:hAnsi="Arial" w:cs="Arial"/>
          <w:spacing w:val="10"/>
          <w:sz w:val="22"/>
          <w:szCs w:val="22"/>
        </w:rPr>
      </w:pPr>
    </w:p>
    <w:p w14:paraId="22CCD52A" w14:textId="12127A45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dále 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společně 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jen 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jako </w:t>
      </w:r>
      <w:r w:rsidRPr="00867F02">
        <w:rPr>
          <w:rFonts w:ascii="Arial" w:hAnsi="Arial" w:cs="Arial"/>
          <w:spacing w:val="10"/>
          <w:sz w:val="22"/>
          <w:szCs w:val="22"/>
        </w:rPr>
        <w:t>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Objednatel</w:t>
      </w:r>
      <w:r w:rsidRPr="00867F02">
        <w:rPr>
          <w:rFonts w:ascii="Arial" w:hAnsi="Arial" w:cs="Arial"/>
          <w:spacing w:val="10"/>
          <w:sz w:val="22"/>
          <w:szCs w:val="22"/>
        </w:rPr>
        <w:t>“ na straně jedné,</w:t>
      </w:r>
    </w:p>
    <w:p w14:paraId="271A7337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3CC2DF58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a</w:t>
      </w:r>
    </w:p>
    <w:p w14:paraId="1AFF0F0F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45F16EFE" w14:textId="569AAFBD" w:rsidR="008A4536" w:rsidRPr="00867F02" w:rsidRDefault="008A4536" w:rsidP="008A4536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Zhotovitel:</w:t>
      </w:r>
      <w:r w:rsidRPr="00867F02">
        <w:rPr>
          <w:rFonts w:ascii="Arial" w:hAnsi="Arial" w:cs="Arial"/>
          <w:b/>
          <w:spacing w:val="10"/>
          <w:sz w:val="22"/>
          <w:szCs w:val="22"/>
        </w:rPr>
        <w:tab/>
      </w:r>
      <w:proofErr w:type="spellStart"/>
      <w:r w:rsidR="000F391D" w:rsidRPr="00867F02">
        <w:rPr>
          <w:rFonts w:ascii="Arial" w:hAnsi="Arial" w:cs="Arial"/>
          <w:b/>
          <w:iCs/>
          <w:spacing w:val="10"/>
          <w:sz w:val="22"/>
          <w:szCs w:val="22"/>
        </w:rPr>
        <w:t>Winning</w:t>
      </w:r>
      <w:proofErr w:type="spellEnd"/>
      <w:r w:rsidR="000F391D" w:rsidRPr="00867F02">
        <w:rPr>
          <w:rFonts w:ascii="Arial" w:hAnsi="Arial" w:cs="Arial"/>
          <w:b/>
          <w:iCs/>
          <w:spacing w:val="10"/>
          <w:sz w:val="22"/>
          <w:szCs w:val="22"/>
        </w:rPr>
        <w:t xml:space="preserve"> PS - stavební firma s.r.o.</w:t>
      </w:r>
    </w:p>
    <w:p w14:paraId="5A3BD71F" w14:textId="1844FB05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Křižíkova 2960/72, Královo Pole, 612 00 Brno</w:t>
      </w:r>
    </w:p>
    <w:p w14:paraId="44B899BA" w14:textId="18F36DAF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Ondřejem Blahem, MBA, jednatelem</w:t>
      </w:r>
    </w:p>
    <w:p w14:paraId="6890ABD5" w14:textId="46BC16C4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IČO: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49436589</w:t>
      </w:r>
    </w:p>
    <w:p w14:paraId="111CFD19" w14:textId="50CCA7C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DIČ: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0F391D" w:rsidRPr="00867F02">
        <w:rPr>
          <w:rFonts w:ascii="Arial" w:hAnsi="Arial" w:cs="Arial"/>
          <w:bCs/>
          <w:iCs/>
          <w:spacing w:val="10"/>
          <w:sz w:val="22"/>
          <w:szCs w:val="22"/>
        </w:rPr>
        <w:t>CZ699006465</w:t>
      </w:r>
    </w:p>
    <w:p w14:paraId="20265F15" w14:textId="015D5BD6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Komerční banka, a.s.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, č. </w:t>
      </w:r>
      <w:proofErr w:type="spellStart"/>
      <w:r w:rsidRPr="00867F02">
        <w:rPr>
          <w:rFonts w:ascii="Arial" w:hAnsi="Arial" w:cs="Arial"/>
          <w:spacing w:val="10"/>
          <w:sz w:val="22"/>
          <w:szCs w:val="22"/>
        </w:rPr>
        <w:t>ú.</w:t>
      </w:r>
      <w:proofErr w:type="spellEnd"/>
      <w:r w:rsidRPr="00867F02">
        <w:rPr>
          <w:rFonts w:ascii="Arial" w:hAnsi="Arial" w:cs="Arial"/>
          <w:spacing w:val="10"/>
          <w:sz w:val="22"/>
          <w:szCs w:val="22"/>
        </w:rPr>
        <w:t xml:space="preserve">: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131-824630267/0100</w:t>
      </w:r>
    </w:p>
    <w:p w14:paraId="7B1A688A" w14:textId="47387B30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zapsán v obchodním rejstříku </w:t>
      </w:r>
      <w:r w:rsidR="00C723FA" w:rsidRPr="00867F02">
        <w:rPr>
          <w:rFonts w:ascii="Arial" w:hAnsi="Arial" w:cs="Arial"/>
          <w:bCs/>
          <w:iCs/>
          <w:spacing w:val="10"/>
          <w:sz w:val="22"/>
          <w:szCs w:val="22"/>
        </w:rPr>
        <w:t>vedeným Krajským soudem v Brně, oddíl C, vložka 12020</w:t>
      </w:r>
    </w:p>
    <w:p w14:paraId="1A3B58BE" w14:textId="77777777" w:rsidR="006C65FB" w:rsidRPr="00867F02" w:rsidRDefault="006C65FB" w:rsidP="008A4536">
      <w:pPr>
        <w:rPr>
          <w:rFonts w:ascii="Arial" w:hAnsi="Arial" w:cs="Arial"/>
          <w:spacing w:val="10"/>
          <w:sz w:val="22"/>
          <w:szCs w:val="22"/>
        </w:rPr>
      </w:pPr>
    </w:p>
    <w:p w14:paraId="73409B7C" w14:textId="77777777" w:rsidR="007968A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dále jen 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Zhotovitel</w:t>
      </w:r>
      <w:r w:rsidRPr="00867F02">
        <w:rPr>
          <w:rFonts w:ascii="Arial" w:hAnsi="Arial" w:cs="Arial"/>
          <w:spacing w:val="10"/>
          <w:sz w:val="22"/>
          <w:szCs w:val="22"/>
        </w:rPr>
        <w:t>“ na straně druhé,</w:t>
      </w:r>
    </w:p>
    <w:p w14:paraId="3F297403" w14:textId="4C54FB7C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 </w:t>
      </w:r>
    </w:p>
    <w:p w14:paraId="345476ED" w14:textId="61905192" w:rsidR="008A4536" w:rsidRPr="00867F02" w:rsidRDefault="00BE08A3" w:rsidP="008A4536">
      <w:pPr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(</w:t>
      </w:r>
      <w:r w:rsidR="008A4536" w:rsidRPr="00867F02">
        <w:rPr>
          <w:rFonts w:ascii="Arial" w:hAnsi="Arial" w:cs="Arial"/>
          <w:spacing w:val="10"/>
          <w:sz w:val="22"/>
          <w:szCs w:val="22"/>
        </w:rPr>
        <w:t>Objednatel a Zhotovitel společně jen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strany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 nebo jednotlivě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strana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</w:t>
      </w:r>
      <w:r>
        <w:rPr>
          <w:rFonts w:ascii="Arial" w:hAnsi="Arial" w:cs="Arial"/>
          <w:spacing w:val="10"/>
          <w:sz w:val="22"/>
          <w:szCs w:val="22"/>
        </w:rPr>
        <w:t>)</w:t>
      </w:r>
    </w:p>
    <w:p w14:paraId="276321CA" w14:textId="4337E620" w:rsidR="006C65FB" w:rsidRPr="00867F02" w:rsidRDefault="006C65FB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br w:type="page"/>
      </w:r>
    </w:p>
    <w:p w14:paraId="49B79086" w14:textId="4A030CFC" w:rsidR="008A4536" w:rsidRPr="00867F02" w:rsidRDefault="008A4536" w:rsidP="008A4536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lastRenderedPageBreak/>
        <w:t>II.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7774D5" w:rsidRPr="00867F02">
        <w:rPr>
          <w:rFonts w:ascii="Arial" w:hAnsi="Arial" w:cs="Arial"/>
          <w:b/>
          <w:bCs/>
          <w:spacing w:val="10"/>
          <w:sz w:val="22"/>
          <w:szCs w:val="22"/>
        </w:rPr>
        <w:t>PREAMBULE</w:t>
      </w:r>
    </w:p>
    <w:p w14:paraId="223031DC" w14:textId="09CBA21C" w:rsidR="008A4536" w:rsidRPr="00867F02" w:rsidRDefault="009D6AD1" w:rsidP="00867F02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Dne 30. 01. 2024 uzavřel </w:t>
      </w:r>
      <w:r w:rsidR="007774D5" w:rsidRPr="00867F02">
        <w:rPr>
          <w:rFonts w:ascii="Arial" w:hAnsi="Arial" w:cs="Arial"/>
          <w:spacing w:val="10"/>
        </w:rPr>
        <w:t>Objednatel a Zhotovite</w:t>
      </w:r>
      <w:r w:rsidRPr="00867F02">
        <w:rPr>
          <w:rFonts w:ascii="Arial" w:hAnsi="Arial" w:cs="Arial"/>
          <w:spacing w:val="10"/>
        </w:rPr>
        <w:t>l</w:t>
      </w:r>
      <w:r w:rsidR="007774D5" w:rsidRPr="00867F02">
        <w:rPr>
          <w:rFonts w:ascii="Arial" w:hAnsi="Arial" w:cs="Arial"/>
          <w:spacing w:val="10"/>
        </w:rPr>
        <w:t xml:space="preserve"> smlouv</w:t>
      </w:r>
      <w:r w:rsidRPr="00867F02">
        <w:rPr>
          <w:rFonts w:ascii="Arial" w:hAnsi="Arial" w:cs="Arial"/>
          <w:spacing w:val="10"/>
        </w:rPr>
        <w:t>u</w:t>
      </w:r>
      <w:r w:rsidR="007774D5" w:rsidRPr="00867F02">
        <w:rPr>
          <w:rFonts w:ascii="Arial" w:hAnsi="Arial" w:cs="Arial"/>
          <w:spacing w:val="10"/>
        </w:rPr>
        <w:t xml:space="preserve"> </w:t>
      </w:r>
      <w:r w:rsidR="008A4536" w:rsidRPr="00867F02">
        <w:rPr>
          <w:rFonts w:ascii="Arial" w:hAnsi="Arial" w:cs="Arial"/>
          <w:spacing w:val="10"/>
        </w:rPr>
        <w:t xml:space="preserve">na základě výsledků zadávacího řízení na veřejnou zakázku </w:t>
      </w:r>
      <w:r w:rsidR="00F24575" w:rsidRPr="00867F02">
        <w:rPr>
          <w:rFonts w:ascii="Arial" w:hAnsi="Arial" w:cs="Arial"/>
          <w:spacing w:val="10"/>
        </w:rPr>
        <w:t>v</w:t>
      </w:r>
      <w:r w:rsidR="008A4536" w:rsidRPr="00867F02">
        <w:rPr>
          <w:rFonts w:ascii="Arial" w:hAnsi="Arial" w:cs="Arial"/>
          <w:spacing w:val="10"/>
        </w:rPr>
        <w:t xml:space="preserve"> souladu </w:t>
      </w:r>
      <w:r w:rsidR="00F24575" w:rsidRPr="00867F02">
        <w:rPr>
          <w:rFonts w:ascii="Arial" w:hAnsi="Arial" w:cs="Arial"/>
          <w:spacing w:val="10"/>
        </w:rPr>
        <w:t xml:space="preserve">se zákonem </w:t>
      </w:r>
      <w:r w:rsidR="008A4536" w:rsidRPr="00867F02">
        <w:rPr>
          <w:rFonts w:ascii="Arial" w:hAnsi="Arial" w:cs="Arial"/>
          <w:spacing w:val="10"/>
        </w:rPr>
        <w:t>č. 134/2016 Sb., o</w:t>
      </w:r>
      <w:r w:rsidR="00F24575" w:rsidRPr="00867F02">
        <w:rPr>
          <w:rFonts w:ascii="Arial" w:hAnsi="Arial" w:cs="Arial"/>
          <w:spacing w:val="10"/>
        </w:rPr>
        <w:t> </w:t>
      </w:r>
      <w:r w:rsidR="008A4536" w:rsidRPr="00867F02">
        <w:rPr>
          <w:rFonts w:ascii="Arial" w:hAnsi="Arial" w:cs="Arial"/>
          <w:spacing w:val="10"/>
        </w:rPr>
        <w:t>zadávání veřejných zakázek, v platném znění (dále jen „</w:t>
      </w:r>
      <w:r w:rsidR="007774D5" w:rsidRPr="00867F02">
        <w:rPr>
          <w:rFonts w:ascii="Arial" w:hAnsi="Arial" w:cs="Arial"/>
          <w:b/>
          <w:bCs/>
          <w:spacing w:val="10"/>
        </w:rPr>
        <w:t>ZZVZ</w:t>
      </w:r>
      <w:r w:rsidR="008A4536" w:rsidRPr="00867F02">
        <w:rPr>
          <w:rFonts w:ascii="Arial" w:hAnsi="Arial" w:cs="Arial"/>
          <w:spacing w:val="10"/>
        </w:rPr>
        <w:t>“) s názvem „</w:t>
      </w:r>
      <w:r w:rsidR="00867F02" w:rsidRPr="00867F02">
        <w:rPr>
          <w:rFonts w:ascii="Arial" w:hAnsi="Arial" w:cs="Arial"/>
          <w:spacing w:val="10"/>
        </w:rPr>
        <w:t>FN Brno – Výstavba gynekologicko-porodnické kliniky“ – příprava území</w:t>
      </w:r>
      <w:r w:rsidR="008A4536" w:rsidRPr="00867F02">
        <w:rPr>
          <w:rFonts w:ascii="Arial" w:hAnsi="Arial" w:cs="Arial"/>
          <w:spacing w:val="10"/>
        </w:rPr>
        <w:t>“ (dále jen „</w:t>
      </w:r>
      <w:r w:rsidR="007774D5" w:rsidRPr="00867F02">
        <w:rPr>
          <w:rFonts w:ascii="Arial" w:hAnsi="Arial" w:cs="Arial"/>
          <w:b/>
          <w:bCs/>
          <w:spacing w:val="10"/>
        </w:rPr>
        <w:t>Smlouva</w:t>
      </w:r>
      <w:r w:rsidR="008A4536" w:rsidRPr="00867F02">
        <w:rPr>
          <w:rFonts w:ascii="Arial" w:hAnsi="Arial" w:cs="Arial"/>
          <w:spacing w:val="10"/>
        </w:rPr>
        <w:t>“).</w:t>
      </w:r>
    </w:p>
    <w:p w14:paraId="3EDAF746" w14:textId="681E4ED4" w:rsidR="00787D97" w:rsidRPr="00E625F1" w:rsidRDefault="00991CA7" w:rsidP="00E625F1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průběhu provádění Díla došlo mezi Smluvními stranami k dohodě na úpravě rozsahu Díla, a to provedením více</w:t>
      </w:r>
      <w:r w:rsidR="00074977">
        <w:rPr>
          <w:rFonts w:ascii="Arial" w:hAnsi="Arial" w:cs="Arial"/>
          <w:spacing w:val="10"/>
        </w:rPr>
        <w:t>prací</w:t>
      </w:r>
      <w:r w:rsidR="0064206D">
        <w:rPr>
          <w:rFonts w:ascii="Arial" w:hAnsi="Arial" w:cs="Arial"/>
          <w:spacing w:val="10"/>
        </w:rPr>
        <w:t xml:space="preserve"> a </w:t>
      </w:r>
      <w:proofErr w:type="spellStart"/>
      <w:r w:rsidR="0064206D">
        <w:rPr>
          <w:rFonts w:ascii="Arial" w:hAnsi="Arial" w:cs="Arial"/>
          <w:spacing w:val="10"/>
        </w:rPr>
        <w:t>méněprací</w:t>
      </w:r>
      <w:proofErr w:type="spellEnd"/>
      <w:r w:rsidRPr="00867F02">
        <w:rPr>
          <w:rFonts w:ascii="Arial" w:hAnsi="Arial" w:cs="Arial"/>
          <w:spacing w:val="10"/>
        </w:rPr>
        <w:t>, tak jak je popsáno v</w:t>
      </w:r>
      <w:r w:rsidR="00D60930">
        <w:rPr>
          <w:rFonts w:ascii="Arial" w:hAnsi="Arial" w:cs="Arial"/>
          <w:spacing w:val="10"/>
        </w:rPr>
        <w:t> </w:t>
      </w:r>
      <w:r w:rsidRPr="00867F02">
        <w:rPr>
          <w:rFonts w:ascii="Arial" w:hAnsi="Arial" w:cs="Arial"/>
          <w:spacing w:val="10"/>
        </w:rPr>
        <w:t>přílohách</w:t>
      </w:r>
      <w:r w:rsidR="00D60930">
        <w:rPr>
          <w:rFonts w:ascii="Arial" w:hAnsi="Arial" w:cs="Arial"/>
          <w:spacing w:val="10"/>
        </w:rPr>
        <w:t xml:space="preserve"> č. 1 </w:t>
      </w:r>
      <w:r w:rsidR="00E625F1">
        <w:rPr>
          <w:rFonts w:ascii="Arial" w:hAnsi="Arial" w:cs="Arial"/>
          <w:spacing w:val="10"/>
        </w:rPr>
        <w:t xml:space="preserve">až 2 </w:t>
      </w:r>
      <w:r w:rsidRPr="00867F02">
        <w:rPr>
          <w:rFonts w:ascii="Arial" w:hAnsi="Arial" w:cs="Arial"/>
          <w:spacing w:val="10"/>
        </w:rPr>
        <w:t xml:space="preserve">tohoto </w:t>
      </w:r>
      <w:r w:rsidR="00D60930">
        <w:rPr>
          <w:rFonts w:ascii="Arial" w:hAnsi="Arial" w:cs="Arial"/>
          <w:spacing w:val="10"/>
        </w:rPr>
        <w:t>D</w:t>
      </w:r>
      <w:r w:rsidRPr="00867F02">
        <w:rPr>
          <w:rFonts w:ascii="Arial" w:hAnsi="Arial" w:cs="Arial"/>
          <w:spacing w:val="10"/>
        </w:rPr>
        <w:t>odatku</w:t>
      </w:r>
      <w:r w:rsidR="00527265" w:rsidRPr="00867F02">
        <w:rPr>
          <w:rFonts w:ascii="Arial" w:hAnsi="Arial" w:cs="Arial"/>
          <w:spacing w:val="10"/>
        </w:rPr>
        <w:t>.</w:t>
      </w:r>
      <w:r w:rsidR="00753F08">
        <w:rPr>
          <w:rFonts w:ascii="Arial" w:hAnsi="Arial" w:cs="Arial"/>
          <w:spacing w:val="10"/>
        </w:rPr>
        <w:t xml:space="preserve"> Věcné odsouhlasení jednotlivých víceprací provedl ten z Objednatelů, jehož část Díla byla těmito pracemi dotčena.</w:t>
      </w:r>
    </w:p>
    <w:p w14:paraId="26D4AF4D" w14:textId="7215F171" w:rsidR="008A4536" w:rsidRPr="00867F02" w:rsidRDefault="00F97B59" w:rsidP="00867F02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II</w:t>
      </w:r>
      <w:r w:rsidR="00C53B20" w:rsidRPr="00867F02">
        <w:rPr>
          <w:rFonts w:ascii="Arial" w:hAnsi="Arial" w:cs="Arial"/>
          <w:b/>
          <w:bCs/>
          <w:spacing w:val="10"/>
          <w:sz w:val="22"/>
          <w:szCs w:val="22"/>
        </w:rPr>
        <w:t>I</w:t>
      </w:r>
      <w:r w:rsidR="008A4536" w:rsidRPr="00867F02">
        <w:rPr>
          <w:rFonts w:ascii="Arial" w:hAnsi="Arial" w:cs="Arial"/>
          <w:b/>
          <w:bCs/>
          <w:spacing w:val="10"/>
          <w:sz w:val="22"/>
          <w:szCs w:val="22"/>
        </w:rPr>
        <w:t>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>ZMĚNA DÍLA</w:t>
      </w:r>
    </w:p>
    <w:p w14:paraId="463EB81C" w14:textId="35006CA1" w:rsidR="001A3CB6" w:rsidRPr="00867F02" w:rsidRDefault="00991CA7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Smluvní strany tímto Dodatkem </w:t>
      </w:r>
      <w:r w:rsidR="0064206D">
        <w:rPr>
          <w:rFonts w:ascii="Arial" w:hAnsi="Arial" w:cs="Arial"/>
          <w:spacing w:val="10"/>
        </w:rPr>
        <w:t xml:space="preserve">mění rozsah </w:t>
      </w:r>
      <w:r w:rsidRPr="00867F02">
        <w:rPr>
          <w:rFonts w:ascii="Arial" w:hAnsi="Arial" w:cs="Arial"/>
          <w:spacing w:val="10"/>
        </w:rPr>
        <w:t>Díl</w:t>
      </w:r>
      <w:r w:rsidR="0064206D">
        <w:rPr>
          <w:rFonts w:ascii="Arial" w:hAnsi="Arial" w:cs="Arial"/>
          <w:spacing w:val="10"/>
        </w:rPr>
        <w:t>a</w:t>
      </w:r>
      <w:r w:rsidRPr="00867F02">
        <w:rPr>
          <w:rFonts w:ascii="Arial" w:hAnsi="Arial" w:cs="Arial"/>
          <w:spacing w:val="10"/>
        </w:rPr>
        <w:t>, a to tak</w:t>
      </w:r>
      <w:r w:rsidR="774B914D" w:rsidRPr="00867F02">
        <w:rPr>
          <w:rFonts w:ascii="Arial" w:hAnsi="Arial" w:cs="Arial"/>
          <w:spacing w:val="10"/>
        </w:rPr>
        <w:t>,</w:t>
      </w:r>
      <w:r w:rsidRPr="00867F02">
        <w:rPr>
          <w:rFonts w:ascii="Arial" w:hAnsi="Arial" w:cs="Arial"/>
          <w:spacing w:val="10"/>
        </w:rPr>
        <w:t xml:space="preserve"> jak je popsáno </w:t>
      </w:r>
      <w:r w:rsidR="001A3CB6" w:rsidRPr="00867F02">
        <w:rPr>
          <w:rFonts w:ascii="Arial" w:hAnsi="Arial" w:cs="Arial"/>
          <w:spacing w:val="10"/>
        </w:rPr>
        <w:t>v</w:t>
      </w:r>
      <w:r w:rsidR="00E625F1">
        <w:rPr>
          <w:rFonts w:ascii="Arial" w:hAnsi="Arial" w:cs="Arial"/>
          <w:spacing w:val="10"/>
        </w:rPr>
        <w:t xml:space="preserve">e změnových listech, </w:t>
      </w:r>
      <w:r w:rsidR="004C698A" w:rsidRPr="00867F02">
        <w:rPr>
          <w:rFonts w:ascii="Arial" w:hAnsi="Arial" w:cs="Arial"/>
          <w:spacing w:val="10"/>
        </w:rPr>
        <w:t xml:space="preserve">které tvoří přílohu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Dodatku</w:t>
      </w:r>
      <w:r w:rsidR="00F24575" w:rsidRPr="00867F02">
        <w:rPr>
          <w:rFonts w:ascii="Arial" w:hAnsi="Arial" w:cs="Arial"/>
          <w:spacing w:val="10"/>
        </w:rPr>
        <w:t>.</w:t>
      </w:r>
      <w:r w:rsidR="001A3CB6" w:rsidRPr="00867F02">
        <w:rPr>
          <w:rFonts w:ascii="Arial" w:hAnsi="Arial" w:cs="Arial"/>
          <w:spacing w:val="10"/>
        </w:rPr>
        <w:t xml:space="preserve"> </w:t>
      </w:r>
    </w:p>
    <w:p w14:paraId="55195EDC" w14:textId="74BC0B32" w:rsidR="00F97B59" w:rsidRPr="00867F02" w:rsidRDefault="001A3CB6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V příslušném rozsahu </w:t>
      </w:r>
      <w:r w:rsidR="004C698A" w:rsidRPr="00867F02">
        <w:rPr>
          <w:rFonts w:ascii="Arial" w:hAnsi="Arial" w:cs="Arial"/>
          <w:spacing w:val="10"/>
        </w:rPr>
        <w:t xml:space="preserve">příloha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Dodatku</w:t>
      </w:r>
      <w:r w:rsidRPr="00867F02">
        <w:rPr>
          <w:rFonts w:ascii="Arial" w:hAnsi="Arial" w:cs="Arial"/>
          <w:spacing w:val="10"/>
        </w:rPr>
        <w:t xml:space="preserve"> také mění nebo doplňuj</w:t>
      </w:r>
      <w:r w:rsidR="004C698A" w:rsidRPr="00867F02">
        <w:rPr>
          <w:rFonts w:ascii="Arial" w:hAnsi="Arial" w:cs="Arial"/>
          <w:spacing w:val="10"/>
        </w:rPr>
        <w:t>e</w:t>
      </w:r>
      <w:r w:rsidRPr="00867F02">
        <w:rPr>
          <w:rFonts w:ascii="Arial" w:hAnsi="Arial" w:cs="Arial"/>
          <w:spacing w:val="10"/>
        </w:rPr>
        <w:t xml:space="preserve"> dokumentaci pro zadání stavby, která tvoří přílohu č. 4 Smlouvy a výkaz výměr, který tvoří přílohu č.</w:t>
      </w:r>
      <w:r w:rsidR="004C698A" w:rsidRPr="00867F02">
        <w:rPr>
          <w:rFonts w:ascii="Arial" w:hAnsi="Arial" w:cs="Arial"/>
          <w:spacing w:val="10"/>
        </w:rPr>
        <w:t> 1</w:t>
      </w:r>
      <w:r w:rsidRPr="00867F02">
        <w:rPr>
          <w:rFonts w:ascii="Arial" w:hAnsi="Arial" w:cs="Arial"/>
          <w:spacing w:val="10"/>
        </w:rPr>
        <w:t xml:space="preserve"> Smlouvy.</w:t>
      </w:r>
    </w:p>
    <w:p w14:paraId="40DA4309" w14:textId="22CED83B" w:rsidR="00F97B59" w:rsidRPr="00867F02" w:rsidRDefault="00F97B59" w:rsidP="00867F02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t>IV.</w:t>
      </w:r>
      <w:r w:rsidR="00867F02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1A3CB6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ZMĚNA </w:t>
      </w:r>
      <w:r w:rsidR="005D030D">
        <w:rPr>
          <w:rFonts w:ascii="Arial" w:hAnsi="Arial" w:cs="Arial"/>
          <w:b/>
          <w:bCs/>
          <w:spacing w:val="10"/>
          <w:sz w:val="22"/>
          <w:szCs w:val="22"/>
        </w:rPr>
        <w:t xml:space="preserve">DOBY PLNĚNÍ, </w:t>
      </w:r>
      <w:r w:rsidR="001A3CB6" w:rsidRPr="00867F02">
        <w:rPr>
          <w:rFonts w:ascii="Arial" w:hAnsi="Arial" w:cs="Arial"/>
          <w:b/>
          <w:bCs/>
          <w:spacing w:val="10"/>
          <w:sz w:val="22"/>
          <w:szCs w:val="22"/>
        </w:rPr>
        <w:t>CENY DÍLA</w:t>
      </w:r>
      <w:r w:rsidR="0070554A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 xml:space="preserve">A </w:t>
      </w:r>
      <w:r w:rsidR="0070554A">
        <w:rPr>
          <w:rFonts w:ascii="Arial" w:hAnsi="Arial" w:cs="Arial"/>
          <w:b/>
          <w:bCs/>
          <w:spacing w:val="10"/>
          <w:sz w:val="22"/>
          <w:szCs w:val="22"/>
        </w:rPr>
        <w:t xml:space="preserve">SOUVISEJÍCÍCH </w:t>
      </w:r>
      <w:r w:rsidR="00E90B3A" w:rsidRPr="00867F02">
        <w:rPr>
          <w:rFonts w:ascii="Arial" w:hAnsi="Arial" w:cs="Arial"/>
          <w:b/>
          <w:bCs/>
          <w:spacing w:val="10"/>
          <w:sz w:val="22"/>
          <w:szCs w:val="22"/>
        </w:rPr>
        <w:t>USTANOVENÍ</w:t>
      </w:r>
    </w:p>
    <w:p w14:paraId="1181BE1E" w14:textId="76F2BB5C" w:rsidR="00A41EEA" w:rsidRDefault="00A41EEA" w:rsidP="001A3CB6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důsledku změny Díla</w:t>
      </w:r>
      <w:r>
        <w:rPr>
          <w:rFonts w:ascii="Arial" w:hAnsi="Arial" w:cs="Arial"/>
          <w:spacing w:val="10"/>
        </w:rPr>
        <w:t xml:space="preserve"> se ruší text čl.</w:t>
      </w:r>
      <w:r w:rsidR="00AD3705">
        <w:rPr>
          <w:rFonts w:ascii="Arial" w:hAnsi="Arial" w:cs="Arial"/>
          <w:spacing w:val="10"/>
        </w:rPr>
        <w:t xml:space="preserve"> III odst. 1 písm. c) </w:t>
      </w:r>
      <w:r w:rsidR="00005B14">
        <w:rPr>
          <w:rFonts w:ascii="Arial" w:hAnsi="Arial" w:cs="Arial"/>
          <w:spacing w:val="10"/>
        </w:rPr>
        <w:t xml:space="preserve">Smlouvy </w:t>
      </w:r>
      <w:r w:rsidR="00AD3705">
        <w:rPr>
          <w:rFonts w:ascii="Arial" w:hAnsi="Arial" w:cs="Arial"/>
          <w:spacing w:val="10"/>
        </w:rPr>
        <w:t>a nahrazuje se novým zněním:</w:t>
      </w:r>
    </w:p>
    <w:p w14:paraId="47683DF5" w14:textId="26D6836C" w:rsidR="00AD3705" w:rsidRDefault="00AD3705" w:rsidP="00AD3705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„c)</w:t>
      </w:r>
      <w:r>
        <w:rPr>
          <w:rFonts w:ascii="Arial" w:hAnsi="Arial" w:cs="Arial"/>
          <w:spacing w:val="10"/>
        </w:rPr>
        <w:tab/>
      </w:r>
      <w:r w:rsidR="0041117C">
        <w:rPr>
          <w:rFonts w:ascii="Arial" w:hAnsi="Arial" w:cs="Arial"/>
          <w:spacing w:val="10"/>
        </w:rPr>
        <w:t xml:space="preserve">Zhotovitel dokončí Dílo do </w:t>
      </w:r>
      <w:r w:rsidR="00E625F1">
        <w:rPr>
          <w:rFonts w:ascii="Arial" w:hAnsi="Arial" w:cs="Arial"/>
          <w:spacing w:val="10"/>
        </w:rPr>
        <w:t>2</w:t>
      </w:r>
      <w:r w:rsidR="0064206D">
        <w:rPr>
          <w:rFonts w:ascii="Arial" w:hAnsi="Arial" w:cs="Arial"/>
          <w:spacing w:val="10"/>
        </w:rPr>
        <w:t>57</w:t>
      </w:r>
      <w:r w:rsidR="00E625F1">
        <w:rPr>
          <w:rFonts w:ascii="Arial" w:hAnsi="Arial" w:cs="Arial"/>
          <w:spacing w:val="10"/>
        </w:rPr>
        <w:t xml:space="preserve"> </w:t>
      </w:r>
      <w:r w:rsidR="00AC2245">
        <w:rPr>
          <w:rFonts w:ascii="Arial" w:hAnsi="Arial" w:cs="Arial"/>
          <w:spacing w:val="10"/>
        </w:rPr>
        <w:t xml:space="preserve">kalendářních dnů od </w:t>
      </w:r>
      <w:r w:rsidR="00A47961">
        <w:rPr>
          <w:rFonts w:ascii="Arial" w:hAnsi="Arial" w:cs="Arial"/>
          <w:spacing w:val="10"/>
        </w:rPr>
        <w:t>účinnosti Smlouvy.“</w:t>
      </w:r>
    </w:p>
    <w:p w14:paraId="6D2E3526" w14:textId="777CFB61" w:rsidR="00555492" w:rsidRDefault="00555492" w:rsidP="0064184F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Zhotovitel</w:t>
      </w:r>
      <w:r>
        <w:rPr>
          <w:rFonts w:ascii="Arial" w:hAnsi="Arial" w:cs="Arial"/>
          <w:spacing w:val="10"/>
        </w:rPr>
        <w:t xml:space="preserve"> provede</w:t>
      </w:r>
      <w:r w:rsidRPr="00867F02">
        <w:rPr>
          <w:rFonts w:ascii="Arial" w:hAnsi="Arial" w:cs="Arial"/>
          <w:spacing w:val="10"/>
        </w:rPr>
        <w:t xml:space="preserve"> aktualizaci</w:t>
      </w:r>
      <w:r>
        <w:rPr>
          <w:rFonts w:ascii="Arial" w:hAnsi="Arial" w:cs="Arial"/>
          <w:spacing w:val="10"/>
        </w:rPr>
        <w:t xml:space="preserve"> Harmonogramu</w:t>
      </w:r>
      <w:r w:rsidRPr="00867F02">
        <w:rPr>
          <w:rFonts w:ascii="Arial" w:hAnsi="Arial" w:cs="Arial"/>
          <w:spacing w:val="10"/>
        </w:rPr>
        <w:t xml:space="preserve"> do 7 (sedmi) dnů ode dne účinnosti Dodatku.</w:t>
      </w:r>
    </w:p>
    <w:p w14:paraId="01136E99" w14:textId="3AA2C58E" w:rsidR="001A3CB6" w:rsidRPr="00867F02" w:rsidRDefault="004C698A" w:rsidP="001A3CB6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V důsledku změny Díla se mění i celková cena Díla, a proto se ruší t</w:t>
      </w:r>
      <w:r w:rsidR="001A3CB6" w:rsidRPr="00867F02">
        <w:rPr>
          <w:rFonts w:ascii="Arial" w:hAnsi="Arial" w:cs="Arial"/>
          <w:spacing w:val="10"/>
        </w:rPr>
        <w:t>ext článku IV odst. 1 Smlouvy a nahrazuje se následujícím zněním:</w:t>
      </w:r>
    </w:p>
    <w:p w14:paraId="40B93A27" w14:textId="5372AE64" w:rsidR="001A3CB6" w:rsidRPr="00867F02" w:rsidRDefault="001A3CB6" w:rsidP="00867F02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„Celková cena Díla se sjednává v souladu se zákonem č. 526/1990 Sb., o cenách, v platném znění, dohodou Smluvních stran na základě Nabídky Zhotovitele podané v rámci zadávacího řízení na Veřejnou zakázku (dle oceněného Výkazu výměr)</w:t>
      </w:r>
      <w:r w:rsidR="00E90B3A" w:rsidRPr="00867F02">
        <w:rPr>
          <w:rFonts w:ascii="Arial" w:hAnsi="Arial" w:cs="Arial"/>
          <w:spacing w:val="10"/>
        </w:rPr>
        <w:t>, posléze</w:t>
      </w:r>
      <w:r w:rsidRPr="00867F02">
        <w:rPr>
          <w:rFonts w:ascii="Arial" w:hAnsi="Arial" w:cs="Arial"/>
          <w:spacing w:val="10"/>
        </w:rPr>
        <w:t xml:space="preserve"> modifikované dohodou Smluvních stran v Dodatku č. 2</w:t>
      </w:r>
      <w:r w:rsidR="00E90B3A" w:rsidRPr="00867F02">
        <w:rPr>
          <w:rFonts w:ascii="Arial" w:hAnsi="Arial" w:cs="Arial"/>
          <w:spacing w:val="10"/>
        </w:rPr>
        <w:t>,</w:t>
      </w:r>
      <w:r w:rsidRPr="00867F02">
        <w:rPr>
          <w:rFonts w:ascii="Arial" w:hAnsi="Arial" w:cs="Arial"/>
          <w:spacing w:val="10"/>
        </w:rPr>
        <w:t xml:space="preserve"> a činí:</w:t>
      </w:r>
    </w:p>
    <w:p w14:paraId="3214ED87" w14:textId="37A9BBC2" w:rsidR="00E90B3A" w:rsidRPr="00C648A1" w:rsidRDefault="001A3CB6" w:rsidP="00867F02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celková cena bez DPH celkem: </w:t>
      </w:r>
      <w:r w:rsidR="00E625F1" w:rsidRPr="00E625F1">
        <w:rPr>
          <w:rFonts w:ascii="Arial" w:hAnsi="Arial" w:cs="Arial"/>
          <w:b/>
          <w:spacing w:val="10"/>
        </w:rPr>
        <w:t>74</w:t>
      </w:r>
      <w:r w:rsidR="0064206D">
        <w:rPr>
          <w:rFonts w:ascii="Arial" w:hAnsi="Arial" w:cs="Arial"/>
          <w:b/>
          <w:spacing w:val="10"/>
        </w:rPr>
        <w:t> 712 0</w:t>
      </w:r>
      <w:r w:rsidR="00E45C78">
        <w:rPr>
          <w:rFonts w:ascii="Arial" w:hAnsi="Arial" w:cs="Arial"/>
          <w:b/>
          <w:spacing w:val="10"/>
        </w:rPr>
        <w:t>3</w:t>
      </w:r>
      <w:r w:rsidR="0064206D">
        <w:rPr>
          <w:rFonts w:ascii="Arial" w:hAnsi="Arial" w:cs="Arial"/>
          <w:b/>
          <w:spacing w:val="10"/>
        </w:rPr>
        <w:t>1</w:t>
      </w:r>
      <w:r w:rsidR="00E625F1" w:rsidRPr="00E625F1">
        <w:rPr>
          <w:rFonts w:ascii="Arial" w:hAnsi="Arial" w:cs="Arial"/>
          <w:b/>
          <w:spacing w:val="10"/>
        </w:rPr>
        <w:t>,</w:t>
      </w:r>
      <w:r w:rsidR="0064206D">
        <w:rPr>
          <w:rFonts w:ascii="Arial" w:hAnsi="Arial" w:cs="Arial"/>
          <w:b/>
          <w:spacing w:val="10"/>
        </w:rPr>
        <w:t xml:space="preserve">57 </w:t>
      </w:r>
      <w:r w:rsidR="00C648A1" w:rsidRPr="00C648A1">
        <w:rPr>
          <w:rFonts w:ascii="Arial" w:hAnsi="Arial" w:cs="Arial"/>
          <w:b/>
          <w:bCs/>
          <w:spacing w:val="10"/>
        </w:rPr>
        <w:t xml:space="preserve">Kč </w:t>
      </w:r>
      <w:r w:rsidR="00C648A1" w:rsidRPr="00C648A1">
        <w:rPr>
          <w:rFonts w:ascii="Arial" w:hAnsi="Arial" w:cs="Arial"/>
          <w:spacing w:val="10"/>
        </w:rPr>
        <w:t>(slovy celkem:</w:t>
      </w:r>
      <w:r w:rsidR="001D1FFF">
        <w:rPr>
          <w:rFonts w:ascii="Arial" w:hAnsi="Arial" w:cs="Arial"/>
          <w:spacing w:val="10"/>
        </w:rPr>
        <w:t xml:space="preserve"> </w:t>
      </w:r>
      <w:r w:rsidR="001D1FFF" w:rsidRPr="001D1FFF">
        <w:rPr>
          <w:rFonts w:ascii="Arial" w:hAnsi="Arial" w:cs="Arial"/>
          <w:spacing w:val="10"/>
        </w:rPr>
        <w:t xml:space="preserve">sedmdesát čtyři milionů sedm set dvanáct tisíc </w:t>
      </w:r>
      <w:r w:rsidR="00E45C78">
        <w:rPr>
          <w:rFonts w:ascii="Arial" w:hAnsi="Arial" w:cs="Arial"/>
          <w:spacing w:val="10"/>
        </w:rPr>
        <w:t>třicet</w:t>
      </w:r>
      <w:r w:rsidR="001D1FFF" w:rsidRPr="001D1FFF">
        <w:rPr>
          <w:rFonts w:ascii="Arial" w:hAnsi="Arial" w:cs="Arial"/>
          <w:spacing w:val="10"/>
        </w:rPr>
        <w:t xml:space="preserve"> jedna korun českých padesát sedm haléřů</w:t>
      </w:r>
      <w:r w:rsidR="00C648A1" w:rsidRPr="00C648A1">
        <w:rPr>
          <w:rFonts w:ascii="Arial" w:hAnsi="Arial" w:cs="Arial"/>
          <w:spacing w:val="10"/>
        </w:rPr>
        <w:t>)</w:t>
      </w:r>
    </w:p>
    <w:p w14:paraId="23951C55" w14:textId="179F585F" w:rsidR="00C648A1" w:rsidRPr="00C648A1" w:rsidRDefault="00C648A1" w:rsidP="00074977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pacing w:val="10"/>
        </w:rPr>
      </w:pPr>
      <w:r w:rsidRPr="00C648A1">
        <w:rPr>
          <w:rFonts w:ascii="Arial" w:hAnsi="Arial" w:cs="Arial"/>
          <w:spacing w:val="10"/>
        </w:rPr>
        <w:t xml:space="preserve">DPH celkem 21 %: </w:t>
      </w:r>
      <w:r w:rsidR="00E625F1">
        <w:rPr>
          <w:rFonts w:ascii="Arial" w:hAnsi="Arial" w:cs="Arial"/>
          <w:spacing w:val="10"/>
        </w:rPr>
        <w:t>15</w:t>
      </w:r>
      <w:r w:rsidR="0064206D">
        <w:rPr>
          <w:rFonts w:ascii="Arial" w:hAnsi="Arial" w:cs="Arial"/>
          <w:spacing w:val="10"/>
        </w:rPr>
        <w:t> </w:t>
      </w:r>
      <w:r w:rsidR="00E625F1">
        <w:rPr>
          <w:rFonts w:ascii="Arial" w:hAnsi="Arial" w:cs="Arial"/>
          <w:spacing w:val="10"/>
        </w:rPr>
        <w:t>6</w:t>
      </w:r>
      <w:r w:rsidR="0064206D">
        <w:rPr>
          <w:rFonts w:ascii="Arial" w:hAnsi="Arial" w:cs="Arial"/>
          <w:spacing w:val="10"/>
        </w:rPr>
        <w:t>89 52</w:t>
      </w:r>
      <w:r w:rsidR="00E45C78">
        <w:rPr>
          <w:rFonts w:ascii="Arial" w:hAnsi="Arial" w:cs="Arial"/>
          <w:spacing w:val="10"/>
        </w:rPr>
        <w:t>6</w:t>
      </w:r>
      <w:r w:rsidR="0064206D">
        <w:rPr>
          <w:rFonts w:ascii="Arial" w:hAnsi="Arial" w:cs="Arial"/>
          <w:spacing w:val="10"/>
        </w:rPr>
        <w:t>,</w:t>
      </w:r>
      <w:r w:rsidR="00E45C78">
        <w:rPr>
          <w:rFonts w:ascii="Arial" w:hAnsi="Arial" w:cs="Arial"/>
          <w:spacing w:val="10"/>
        </w:rPr>
        <w:t>6</w:t>
      </w:r>
      <w:r w:rsidR="0064206D">
        <w:rPr>
          <w:rFonts w:ascii="Arial" w:hAnsi="Arial" w:cs="Arial"/>
          <w:spacing w:val="10"/>
        </w:rPr>
        <w:t xml:space="preserve">3 </w:t>
      </w:r>
      <w:r w:rsidRPr="00C648A1">
        <w:rPr>
          <w:rFonts w:ascii="Arial" w:hAnsi="Arial" w:cs="Arial"/>
          <w:spacing w:val="10"/>
        </w:rPr>
        <w:t xml:space="preserve">Kč </w:t>
      </w:r>
    </w:p>
    <w:p w14:paraId="77AC58AC" w14:textId="21D70E5D" w:rsidR="001A3CB6" w:rsidRPr="00867F02" w:rsidRDefault="00C648A1" w:rsidP="00074977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pacing w:val="10"/>
        </w:rPr>
      </w:pPr>
      <w:r w:rsidRPr="00C648A1">
        <w:rPr>
          <w:rFonts w:ascii="Arial" w:hAnsi="Arial" w:cs="Arial"/>
          <w:spacing w:val="10"/>
        </w:rPr>
        <w:t xml:space="preserve">celková cena včetně DPH celkem: </w:t>
      </w:r>
      <w:r w:rsidR="00E625F1">
        <w:rPr>
          <w:rFonts w:ascii="Arial" w:hAnsi="Arial" w:cs="Arial"/>
          <w:spacing w:val="10"/>
        </w:rPr>
        <w:t>90</w:t>
      </w:r>
      <w:r w:rsidR="001D1FFF">
        <w:rPr>
          <w:rFonts w:ascii="Arial" w:hAnsi="Arial" w:cs="Arial"/>
          <w:spacing w:val="10"/>
        </w:rPr>
        <w:t> 401</w:t>
      </w:r>
      <w:r w:rsidR="00E625F1">
        <w:rPr>
          <w:rFonts w:ascii="Arial" w:hAnsi="Arial" w:cs="Arial"/>
          <w:spacing w:val="10"/>
        </w:rPr>
        <w:t> </w:t>
      </w:r>
      <w:r w:rsidR="001D1FFF">
        <w:rPr>
          <w:rFonts w:ascii="Arial" w:hAnsi="Arial" w:cs="Arial"/>
          <w:spacing w:val="10"/>
        </w:rPr>
        <w:t>5</w:t>
      </w:r>
      <w:r w:rsidR="00E45C78">
        <w:rPr>
          <w:rFonts w:ascii="Arial" w:hAnsi="Arial" w:cs="Arial"/>
          <w:spacing w:val="10"/>
        </w:rPr>
        <w:t>58</w:t>
      </w:r>
      <w:r w:rsidR="00E625F1">
        <w:rPr>
          <w:rFonts w:ascii="Arial" w:hAnsi="Arial" w:cs="Arial"/>
          <w:spacing w:val="10"/>
        </w:rPr>
        <w:t>,</w:t>
      </w:r>
      <w:r w:rsidR="00E45C78">
        <w:rPr>
          <w:rFonts w:ascii="Arial" w:hAnsi="Arial" w:cs="Arial"/>
          <w:spacing w:val="10"/>
        </w:rPr>
        <w:t>20</w:t>
      </w:r>
      <w:bookmarkStart w:id="0" w:name="_GoBack"/>
      <w:bookmarkEnd w:id="0"/>
      <w:r w:rsidR="001D1FFF">
        <w:rPr>
          <w:rFonts w:ascii="Arial" w:hAnsi="Arial" w:cs="Arial"/>
          <w:spacing w:val="10"/>
        </w:rPr>
        <w:t xml:space="preserve"> </w:t>
      </w:r>
      <w:r w:rsidRPr="00C648A1">
        <w:rPr>
          <w:rFonts w:ascii="Arial" w:hAnsi="Arial" w:cs="Arial"/>
          <w:spacing w:val="10"/>
        </w:rPr>
        <w:t>Kč</w:t>
      </w:r>
      <w:r w:rsidR="00867F02" w:rsidRPr="00867F02">
        <w:rPr>
          <w:rFonts w:ascii="Arial" w:hAnsi="Arial" w:cs="Arial"/>
          <w:spacing w:val="10"/>
        </w:rPr>
        <w:t>“</w:t>
      </w:r>
    </w:p>
    <w:p w14:paraId="0F8DBC5E" w14:textId="490A13C6" w:rsidR="006E551B" w:rsidRPr="00867F02" w:rsidRDefault="004C698A" w:rsidP="00867F02">
      <w:pPr>
        <w:pStyle w:val="Odstavecseseznamem"/>
        <w:numPr>
          <w:ilvl w:val="0"/>
          <w:numId w:val="39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Zhotovitel je oprávněn fakturovat cenu víceprací zadaných tímto Dodatkem </w:t>
      </w:r>
      <w:r w:rsidR="00C13265" w:rsidRPr="00867F02">
        <w:rPr>
          <w:rFonts w:ascii="Arial" w:hAnsi="Arial" w:cs="Arial"/>
        </w:rPr>
        <w:t>v souladu s čl. V odst. 1 Smlouvy</w:t>
      </w:r>
      <w:r w:rsidRPr="00867F02">
        <w:rPr>
          <w:rFonts w:ascii="Arial" w:hAnsi="Arial" w:cs="Arial"/>
          <w:spacing w:val="10"/>
        </w:rPr>
        <w:t>,</w:t>
      </w:r>
      <w:r w:rsidR="00C13265" w:rsidRPr="00867F02">
        <w:rPr>
          <w:rFonts w:ascii="Arial" w:hAnsi="Arial" w:cs="Arial"/>
          <w:spacing w:val="10"/>
        </w:rPr>
        <w:t xml:space="preserve"> tj. průběžně dle skutečně provedené práce, poskytnutých dodávek a služeb.</w:t>
      </w:r>
    </w:p>
    <w:p w14:paraId="350371AD" w14:textId="77777777" w:rsidR="00E625F1" w:rsidRDefault="006E551B" w:rsidP="00E625F1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Pro vyloučení pochybností Smluvní strany </w:t>
      </w:r>
      <w:r w:rsidR="000C6E51" w:rsidRPr="00867F02">
        <w:rPr>
          <w:rFonts w:ascii="Arial" w:hAnsi="Arial" w:cs="Arial"/>
          <w:spacing w:val="10"/>
        </w:rPr>
        <w:t>sjednávají</w:t>
      </w:r>
      <w:r w:rsidRPr="00867F02">
        <w:rPr>
          <w:rFonts w:ascii="Arial" w:hAnsi="Arial" w:cs="Arial"/>
          <w:spacing w:val="10"/>
        </w:rPr>
        <w:t>, že Zhotovitel není povinen navýšit</w:t>
      </w:r>
      <w:r w:rsidR="000C6E51" w:rsidRPr="00867F02">
        <w:rPr>
          <w:rFonts w:ascii="Arial" w:hAnsi="Arial" w:cs="Arial"/>
          <w:spacing w:val="10"/>
        </w:rPr>
        <w:t xml:space="preserve"> záruku resp. pojištění záruky vyžadované dle čl. IX Smlouvy.</w:t>
      </w:r>
    </w:p>
    <w:p w14:paraId="22A55EFC" w14:textId="77777777" w:rsidR="00E625F1" w:rsidRDefault="00E625F1" w:rsidP="00E625F1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pacing w:val="10"/>
        </w:rPr>
      </w:pPr>
    </w:p>
    <w:p w14:paraId="48CE95FD" w14:textId="602CC9A5" w:rsidR="005165BA" w:rsidRPr="00E625F1" w:rsidRDefault="008533E0" w:rsidP="00E625F1">
      <w:pPr>
        <w:pStyle w:val="Odstavecseseznamem"/>
        <w:spacing w:after="120"/>
        <w:ind w:left="360"/>
        <w:contextualSpacing w:val="0"/>
        <w:jc w:val="both"/>
        <w:rPr>
          <w:rFonts w:ascii="Arial" w:hAnsi="Arial" w:cs="Arial"/>
          <w:spacing w:val="10"/>
        </w:rPr>
      </w:pPr>
      <w:r w:rsidRPr="00E625F1">
        <w:rPr>
          <w:rFonts w:ascii="Arial" w:hAnsi="Arial" w:cs="Arial"/>
          <w:spacing w:val="10"/>
        </w:rPr>
        <w:t xml:space="preserve"> </w:t>
      </w:r>
      <w:r w:rsidR="004E05B2" w:rsidRPr="00E625F1">
        <w:rPr>
          <w:rFonts w:ascii="Arial" w:hAnsi="Arial" w:cs="Arial"/>
          <w:spacing w:val="10"/>
        </w:rPr>
        <w:t xml:space="preserve"> </w:t>
      </w:r>
    </w:p>
    <w:p w14:paraId="66FAA81C" w14:textId="3140A9F1" w:rsidR="00F24575" w:rsidRPr="00867F02" w:rsidRDefault="00F97B59" w:rsidP="005165BA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spacing w:val="10"/>
          <w:sz w:val="22"/>
          <w:szCs w:val="22"/>
        </w:rPr>
        <w:lastRenderedPageBreak/>
        <w:t>V</w:t>
      </w:r>
      <w:r w:rsidR="00F24575" w:rsidRPr="00867F02">
        <w:rPr>
          <w:rFonts w:ascii="Arial" w:hAnsi="Arial" w:cs="Arial"/>
          <w:b/>
          <w:bCs/>
          <w:spacing w:val="10"/>
          <w:sz w:val="22"/>
          <w:szCs w:val="22"/>
        </w:rPr>
        <w:t>.</w:t>
      </w:r>
      <w:r w:rsidR="00867F0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="00F24575" w:rsidRPr="00867F02">
        <w:rPr>
          <w:rFonts w:ascii="Arial" w:hAnsi="Arial" w:cs="Arial"/>
          <w:b/>
          <w:bCs/>
          <w:spacing w:val="10"/>
          <w:sz w:val="22"/>
          <w:szCs w:val="22"/>
        </w:rPr>
        <w:t>ZÁVĚREČNÁ USTANOVENÍ</w:t>
      </w:r>
    </w:p>
    <w:p w14:paraId="4855E4E7" w14:textId="185B49D4" w:rsidR="008A4536" w:rsidRPr="00867F02" w:rsidRDefault="00F97B59" w:rsidP="008A45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Tento Dodatek</w:t>
      </w:r>
      <w:r w:rsidR="004121D4" w:rsidRPr="00867F02">
        <w:rPr>
          <w:rFonts w:ascii="Arial" w:hAnsi="Arial" w:cs="Arial"/>
          <w:spacing w:val="10"/>
        </w:rPr>
        <w:t>, nároky z n</w:t>
      </w:r>
      <w:r w:rsidRPr="00867F02">
        <w:rPr>
          <w:rFonts w:ascii="Arial" w:hAnsi="Arial" w:cs="Arial"/>
          <w:spacing w:val="10"/>
        </w:rPr>
        <w:t>ěho</w:t>
      </w:r>
      <w:r w:rsidR="004121D4" w:rsidRPr="00867F02">
        <w:rPr>
          <w:rFonts w:ascii="Arial" w:hAnsi="Arial" w:cs="Arial"/>
          <w:spacing w:val="10"/>
        </w:rPr>
        <w:t xml:space="preserve"> vzniklé, včetně nároků mimosmluvních, se řídí českým právem, zejména </w:t>
      </w:r>
      <w:r w:rsidR="008A4536" w:rsidRPr="00867F02">
        <w:rPr>
          <w:rFonts w:ascii="Arial" w:hAnsi="Arial" w:cs="Arial"/>
          <w:spacing w:val="10"/>
        </w:rPr>
        <w:t>příslušnými ustanoveními Občanského zákoníku a Zákona o zadávání veřejných zakázek.</w:t>
      </w:r>
    </w:p>
    <w:p w14:paraId="47B17E15" w14:textId="78D6DDF2" w:rsidR="004121D4" w:rsidRPr="00867F02" w:rsidRDefault="004121D4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Smluvní strany se zavazuj</w:t>
      </w:r>
      <w:r w:rsidR="00F97B59" w:rsidRPr="00867F02">
        <w:rPr>
          <w:rFonts w:ascii="Arial" w:hAnsi="Arial" w:cs="Arial"/>
          <w:spacing w:val="10"/>
        </w:rPr>
        <w:t xml:space="preserve">í případné spory související s Dodatkem </w:t>
      </w:r>
      <w:r w:rsidRPr="00867F02">
        <w:rPr>
          <w:rFonts w:ascii="Arial" w:hAnsi="Arial" w:cs="Arial"/>
          <w:spacing w:val="10"/>
        </w:rPr>
        <w:t>řešit přednostně smírnou cestou. Nedojde-li k vyřešení sporu smírnou cestou, je každá ze Smluvních stran oprávněna přistoupit k řešení sporu soudní cestou. Smluvní strany v souladu s § 89a zákona č. 99/1963 Sb., občanský soudní řád, ve znění pozdějších předpisů, resp. čl. 25 nařízení EU č. 1215/2012, sjednávají příslušnost Městského soudu v Brně pro veškeré spory z</w:t>
      </w:r>
      <w:r w:rsidR="00F97B59" w:rsidRPr="00867F02">
        <w:rPr>
          <w:rFonts w:ascii="Arial" w:hAnsi="Arial" w:cs="Arial"/>
          <w:spacing w:val="10"/>
        </w:rPr>
        <w:t> tohoto Dodatku</w:t>
      </w:r>
      <w:r w:rsidRPr="00867F02">
        <w:rPr>
          <w:rFonts w:ascii="Arial" w:hAnsi="Arial" w:cs="Arial"/>
          <w:spacing w:val="10"/>
        </w:rPr>
        <w:t>, z n</w:t>
      </w:r>
      <w:r w:rsidR="00F97B59" w:rsidRPr="00867F02">
        <w:rPr>
          <w:rFonts w:ascii="Arial" w:hAnsi="Arial" w:cs="Arial"/>
          <w:spacing w:val="10"/>
        </w:rPr>
        <w:t>ěj</w:t>
      </w:r>
      <w:r w:rsidRPr="00867F02">
        <w:rPr>
          <w:rFonts w:ascii="Arial" w:hAnsi="Arial" w:cs="Arial"/>
          <w:spacing w:val="10"/>
        </w:rPr>
        <w:t xml:space="preserve"> vyplývající nebo sou</w:t>
      </w:r>
      <w:r w:rsidR="00F97B59" w:rsidRPr="00867F02">
        <w:rPr>
          <w:rFonts w:ascii="Arial" w:hAnsi="Arial" w:cs="Arial"/>
          <w:spacing w:val="10"/>
        </w:rPr>
        <w:t>visející.</w:t>
      </w:r>
    </w:p>
    <w:p w14:paraId="59FE0A51" w14:textId="63C4E40D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lze měnit jen vzájemnou dohodou Smluvních stran</w:t>
      </w:r>
      <w:r w:rsidR="000400CD" w:rsidRPr="00867F02">
        <w:rPr>
          <w:rFonts w:ascii="Arial" w:hAnsi="Arial" w:cs="Arial"/>
          <w:spacing w:val="10"/>
        </w:rPr>
        <w:t>, a to pouze formou písemných a vzestupnou řadou číslovaných dodatků</w:t>
      </w:r>
      <w:r w:rsidR="008A4536" w:rsidRPr="00867F02">
        <w:rPr>
          <w:rFonts w:ascii="Arial" w:hAnsi="Arial" w:cs="Arial"/>
          <w:spacing w:val="10"/>
        </w:rPr>
        <w:t xml:space="preserve">. </w:t>
      </w:r>
    </w:p>
    <w:p w14:paraId="01DEAD35" w14:textId="1F5EB418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je vyhotoven v</w:t>
      </w:r>
      <w:r w:rsidR="000400CD" w:rsidRPr="00867F02">
        <w:rPr>
          <w:rFonts w:ascii="Arial" w:hAnsi="Arial" w:cs="Arial"/>
          <w:spacing w:val="10"/>
        </w:rPr>
        <w:t> elektronické podobě s platností originálu, podepsán uznávaným elektronickým podpisem osob oprávněných jednat jménem či za Smluvní strany dle § 6 zákona č. 297/2016 Sb., o službách vytvářející důvěru pro elektronické transakce, v platném znění.</w:t>
      </w:r>
    </w:p>
    <w:p w14:paraId="56A76D52" w14:textId="77777777" w:rsidR="008A4536" w:rsidRPr="00867F02" w:rsidRDefault="008A4536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Nedílnou součástí Smlouvy jsou tyto přílohy:</w:t>
      </w:r>
    </w:p>
    <w:p w14:paraId="52AF3A74" w14:textId="3D39AB09" w:rsidR="00A00FC6" w:rsidRDefault="004E05B2" w:rsidP="00753F08">
      <w:pPr>
        <w:pStyle w:val="Odstavecseseznamem"/>
        <w:numPr>
          <w:ilvl w:val="1"/>
          <w:numId w:val="11"/>
        </w:numPr>
        <w:spacing w:after="120"/>
        <w:ind w:left="1077" w:hanging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170416" w:rsidRPr="00867F02">
        <w:rPr>
          <w:rFonts w:ascii="Arial" w:hAnsi="Arial" w:cs="Arial"/>
          <w:spacing w:val="10"/>
        </w:rPr>
        <w:t>říloha č. 1</w:t>
      </w:r>
      <w:r w:rsidR="008A4536" w:rsidRPr="00867F02">
        <w:rPr>
          <w:rFonts w:ascii="Arial" w:hAnsi="Arial" w:cs="Arial"/>
          <w:spacing w:val="10"/>
        </w:rPr>
        <w:t xml:space="preserve">: </w:t>
      </w:r>
      <w:r w:rsidR="00A00FC6">
        <w:rPr>
          <w:rFonts w:ascii="Arial" w:hAnsi="Arial" w:cs="Arial"/>
          <w:spacing w:val="10"/>
        </w:rPr>
        <w:t>přehled víceprací</w:t>
      </w:r>
      <w:r>
        <w:rPr>
          <w:rFonts w:ascii="Arial" w:hAnsi="Arial" w:cs="Arial"/>
          <w:spacing w:val="10"/>
        </w:rPr>
        <w:t>,</w:t>
      </w:r>
    </w:p>
    <w:p w14:paraId="7019BCED" w14:textId="64AF2C96" w:rsidR="008A4536" w:rsidRPr="001D1FFF" w:rsidRDefault="004E05B2" w:rsidP="001D1FFF">
      <w:pPr>
        <w:pStyle w:val="Odstavecseseznamem"/>
        <w:numPr>
          <w:ilvl w:val="1"/>
          <w:numId w:val="11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A00FC6">
        <w:rPr>
          <w:rFonts w:ascii="Arial" w:hAnsi="Arial" w:cs="Arial"/>
          <w:spacing w:val="10"/>
        </w:rPr>
        <w:t xml:space="preserve">říloha č. 2: </w:t>
      </w:r>
      <w:r w:rsidR="00E625F1" w:rsidRPr="00E625F1">
        <w:rPr>
          <w:rFonts w:ascii="Arial" w:hAnsi="Arial" w:cs="Arial"/>
          <w:spacing w:val="10"/>
        </w:rPr>
        <w:t xml:space="preserve">změnové listy č. </w:t>
      </w:r>
      <w:r w:rsidR="00E625F1">
        <w:rPr>
          <w:rFonts w:ascii="Arial" w:hAnsi="Arial" w:cs="Arial"/>
          <w:spacing w:val="10"/>
        </w:rPr>
        <w:t>5</w:t>
      </w:r>
      <w:r w:rsidR="001D1FFF">
        <w:rPr>
          <w:rFonts w:ascii="Arial" w:hAnsi="Arial" w:cs="Arial"/>
          <w:spacing w:val="10"/>
        </w:rPr>
        <w:t>9-60</w:t>
      </w:r>
      <w:r w:rsidR="00E625F1" w:rsidRPr="001D1FFF">
        <w:rPr>
          <w:rFonts w:ascii="Arial" w:hAnsi="Arial" w:cs="Arial"/>
          <w:spacing w:val="10"/>
        </w:rPr>
        <w:t xml:space="preserve"> (přiloženy jsou krycí listy a výkazy výměr, další technické části nejsou k tomuto dodatku přiloženy, ovšem Smluvní strany potvrzují, že jsou s těmito částmi seznámeny a jsou oboustranně odsouhlasené, což Smluvní strany stvrdily svými podpisy na úplném znění změnového listu).</w:t>
      </w:r>
    </w:p>
    <w:p w14:paraId="2BBBCB50" w14:textId="0EDDC5CE" w:rsidR="008A4536" w:rsidRDefault="00F97B59" w:rsidP="00E625F1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Dodatek nabývá platnosti okamžikem jeho podpisu všemi smluvními stranami a účinnosti dnem jeho zveřejnění v registru smluv v souladu s § 6 zákona č. 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 w:rsidR="008A4536" w:rsidRPr="00867F02">
        <w:rPr>
          <w:rFonts w:ascii="Arial" w:hAnsi="Arial" w:cs="Arial"/>
          <w:spacing w:val="10"/>
        </w:rPr>
        <w:t>.</w:t>
      </w:r>
    </w:p>
    <w:p w14:paraId="686348AA" w14:textId="53CBEDA8" w:rsidR="00E625F1" w:rsidRDefault="00E625F1" w:rsidP="00E625F1">
      <w:pPr>
        <w:pStyle w:val="Odstavecseseznamem"/>
        <w:spacing w:after="120"/>
        <w:ind w:left="360"/>
        <w:contextualSpacing w:val="0"/>
        <w:jc w:val="center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= = = Podpis stran na samostatné straně = = =</w:t>
      </w:r>
    </w:p>
    <w:p w14:paraId="51692830" w14:textId="77777777" w:rsidR="00E625F1" w:rsidRDefault="00E625F1">
      <w:pPr>
        <w:spacing w:after="160" w:line="259" w:lineRule="auto"/>
        <w:rPr>
          <w:rFonts w:ascii="Arial" w:eastAsia="Calibri" w:hAnsi="Arial" w:cs="Arial"/>
          <w:spacing w:val="10"/>
          <w:sz w:val="22"/>
          <w:szCs w:val="22"/>
          <w:lang w:eastAsia="en-US"/>
        </w:rPr>
      </w:pPr>
      <w:r>
        <w:rPr>
          <w:rFonts w:ascii="Arial" w:hAnsi="Arial" w:cs="Arial"/>
          <w:spacing w:val="10"/>
        </w:rPr>
        <w:br w:type="page"/>
      </w:r>
    </w:p>
    <w:p w14:paraId="28B57165" w14:textId="77777777" w:rsidR="00E625F1" w:rsidRPr="00867F02" w:rsidRDefault="00E625F1" w:rsidP="00E625F1">
      <w:pPr>
        <w:pStyle w:val="Odstavecseseznamem"/>
        <w:spacing w:after="120"/>
        <w:ind w:left="360"/>
        <w:contextualSpacing w:val="0"/>
        <w:jc w:val="center"/>
        <w:rPr>
          <w:rFonts w:ascii="Arial" w:hAnsi="Arial" w:cs="Arial"/>
          <w:spacing w:val="10"/>
        </w:rPr>
      </w:pPr>
    </w:p>
    <w:tbl>
      <w:tblPr>
        <w:tblW w:w="9201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258"/>
        <w:gridCol w:w="4097"/>
      </w:tblGrid>
      <w:tr w:rsidR="008A4536" w:rsidRPr="00867F02" w14:paraId="2028C357" w14:textId="77777777" w:rsidTr="00C32633">
        <w:tc>
          <w:tcPr>
            <w:tcW w:w="3846" w:type="dxa"/>
          </w:tcPr>
          <w:p w14:paraId="0F70DA96" w14:textId="4FFCD957" w:rsidR="008A4536" w:rsidRPr="00867F02" w:rsidRDefault="008A4536" w:rsidP="002D16F2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V</w:t>
            </w:r>
            <w:r w:rsidR="00C32633"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 Brně </w:t>
            </w: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dne: </w:t>
            </w:r>
          </w:p>
        </w:tc>
        <w:tc>
          <w:tcPr>
            <w:tcW w:w="1258" w:type="dxa"/>
          </w:tcPr>
          <w:p w14:paraId="777E5B65" w14:textId="77777777" w:rsidR="008A4536" w:rsidRPr="00867F02" w:rsidRDefault="008A4536" w:rsidP="00C0135E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</w:tcPr>
          <w:p w14:paraId="458526A8" w14:textId="22A6CB1D" w:rsidR="008A4536" w:rsidRPr="00867F02" w:rsidRDefault="008A4536" w:rsidP="00C0135E">
            <w:pPr>
              <w:keepNext/>
              <w:rPr>
                <w:rFonts w:ascii="Arial" w:hAnsi="Arial" w:cs="Arial"/>
                <w:spacing w:val="10"/>
                <w:sz w:val="22"/>
                <w:szCs w:val="22"/>
              </w:rPr>
            </w:pPr>
            <w:bookmarkStart w:id="1" w:name="Text33"/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V </w:t>
            </w:r>
            <w:bookmarkEnd w:id="1"/>
            <w:r w:rsidR="004F0AF8" w:rsidRPr="00867F02">
              <w:rPr>
                <w:rFonts w:ascii="Arial" w:hAnsi="Arial" w:cs="Arial"/>
                <w:spacing w:val="10"/>
                <w:sz w:val="22"/>
                <w:szCs w:val="22"/>
              </w:rPr>
              <w:t>Brně</w:t>
            </w: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 dne:</w:t>
            </w:r>
          </w:p>
        </w:tc>
      </w:tr>
      <w:tr w:rsidR="008A4536" w:rsidRPr="00867F02" w14:paraId="58F1BFFA" w14:textId="77777777" w:rsidTr="00C32633">
        <w:trPr>
          <w:trHeight w:val="924"/>
        </w:trPr>
        <w:tc>
          <w:tcPr>
            <w:tcW w:w="3846" w:type="dxa"/>
            <w:tcBorders>
              <w:bottom w:val="single" w:sz="4" w:space="0" w:color="auto"/>
            </w:tcBorders>
          </w:tcPr>
          <w:p w14:paraId="56DA9EF2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3AAF56A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4095A359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1258" w:type="dxa"/>
          </w:tcPr>
          <w:p w14:paraId="47A85DE1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212664B2" w14:textId="77777777" w:rsidR="008A4536" w:rsidRPr="00867F02" w:rsidRDefault="008A4536" w:rsidP="00851769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8A4536" w:rsidRPr="00867F02" w14:paraId="7B4D782A" w14:textId="77777777" w:rsidTr="00FC62E2">
        <w:trPr>
          <w:trHeight w:val="741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</w:tcPr>
          <w:p w14:paraId="065B893C" w14:textId="768340BA" w:rsidR="008A4536" w:rsidRPr="00867F02" w:rsidRDefault="000400CD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Objednatele</w:t>
            </w:r>
            <w:r w:rsidR="00C32633" w:rsidRPr="00867F02">
              <w:rPr>
                <w:rFonts w:ascii="Arial" w:hAnsi="Arial" w:cs="Arial"/>
                <w:spacing w:val="10"/>
                <w:sz w:val="22"/>
                <w:szCs w:val="22"/>
              </w:rPr>
              <w:t xml:space="preserve"> č. 1</w:t>
            </w:r>
          </w:p>
          <w:p w14:paraId="15C8DCFA" w14:textId="77777777" w:rsidR="000400CD" w:rsidRPr="00867F02" w:rsidRDefault="002D16F2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MUDr. Ivo Rovný, MBA</w:t>
            </w:r>
          </w:p>
          <w:p w14:paraId="4D5EC651" w14:textId="0C69293B" w:rsidR="002D16F2" w:rsidRPr="00867F02" w:rsidRDefault="002D16F2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ředitel</w:t>
            </w:r>
          </w:p>
        </w:tc>
        <w:tc>
          <w:tcPr>
            <w:tcW w:w="1258" w:type="dxa"/>
          </w:tcPr>
          <w:p w14:paraId="47EAEBDD" w14:textId="77777777" w:rsidR="008A4536" w:rsidRPr="00867F02" w:rsidRDefault="008A4536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  <w:tcBorders>
              <w:top w:val="single" w:sz="4" w:space="0" w:color="auto"/>
              <w:bottom w:val="single" w:sz="4" w:space="0" w:color="auto"/>
            </w:tcBorders>
          </w:tcPr>
          <w:p w14:paraId="1A676058" w14:textId="77777777" w:rsidR="008A4536" w:rsidRPr="00867F02" w:rsidRDefault="008A4536" w:rsidP="00851769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Zhotovitele</w:t>
            </w:r>
          </w:p>
          <w:p w14:paraId="1F5A780A" w14:textId="77777777" w:rsidR="002D16F2" w:rsidRPr="00867F02" w:rsidRDefault="004F0AF8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Ondřej Blaho, MBA</w:t>
            </w:r>
          </w:p>
          <w:p w14:paraId="78FF758C" w14:textId="7F2BD7A5" w:rsidR="008A4536" w:rsidRPr="00867F02" w:rsidRDefault="004F0AF8" w:rsidP="002D16F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jednatel</w:t>
            </w:r>
          </w:p>
        </w:tc>
      </w:tr>
      <w:tr w:rsidR="004954AA" w:rsidRPr="00867F02" w14:paraId="312968D2" w14:textId="77777777" w:rsidTr="00A00FC6">
        <w:trPr>
          <w:trHeight w:val="56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CD09D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779BE39C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277D567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3A42A277" w14:textId="77777777" w:rsidR="00C32633" w:rsidRPr="00867F02" w:rsidRDefault="00C32633" w:rsidP="00C32633">
            <w:pPr>
              <w:rPr>
                <w:rFonts w:ascii="Arial" w:hAnsi="Arial" w:cs="Arial"/>
                <w:spacing w:val="10"/>
                <w:sz w:val="22"/>
                <w:szCs w:val="22"/>
              </w:rPr>
            </w:pPr>
          </w:p>
          <w:p w14:paraId="6359567F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4097" w:type="dxa"/>
          </w:tcPr>
          <w:p w14:paraId="75582BF6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4954AA" w:rsidRPr="00867F02" w14:paraId="689A028E" w14:textId="77777777" w:rsidTr="00A00FC6">
        <w:trPr>
          <w:trHeight w:val="56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100BC" w14:textId="0308BFA4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za Objednatele č. 2</w:t>
            </w:r>
          </w:p>
          <w:p w14:paraId="12F06839" w14:textId="77777777" w:rsidR="00C32633" w:rsidRPr="00867F02" w:rsidRDefault="002D16F2" w:rsidP="00FC62E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doc. MUDr. Petr Němec, CSc., MBA</w:t>
            </w:r>
          </w:p>
          <w:p w14:paraId="6B2A5E34" w14:textId="2BDB0E94" w:rsidR="002D16F2" w:rsidRPr="00867F02" w:rsidRDefault="002D16F2" w:rsidP="00FC62E2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 w:rsidRPr="00867F02">
              <w:rPr>
                <w:rFonts w:ascii="Arial" w:hAnsi="Arial" w:cs="Arial"/>
                <w:spacing w:val="10"/>
                <w:sz w:val="22"/>
                <w:szCs w:val="22"/>
              </w:rPr>
              <w:t>ředitel</w:t>
            </w:r>
          </w:p>
        </w:tc>
        <w:tc>
          <w:tcPr>
            <w:tcW w:w="4097" w:type="dxa"/>
          </w:tcPr>
          <w:p w14:paraId="536CDDD6" w14:textId="77777777" w:rsidR="00C32633" w:rsidRPr="00867F02" w:rsidRDefault="00C32633" w:rsidP="00C32633">
            <w:pPr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</w:tbl>
    <w:p w14:paraId="015C7E80" w14:textId="100C2C75" w:rsidR="00FF6800" w:rsidRDefault="00FF6800">
      <w:pPr>
        <w:rPr>
          <w:rFonts w:ascii="Arial" w:hAnsi="Arial" w:cs="Arial"/>
          <w:spacing w:val="10"/>
          <w:sz w:val="22"/>
          <w:szCs w:val="22"/>
        </w:rPr>
      </w:pPr>
    </w:p>
    <w:p w14:paraId="2E0F4B91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  <w:sectPr w:rsidR="001D1FFF" w:rsidSect="008D60BA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600" w:charSpace="32768"/>
        </w:sectPr>
      </w:pPr>
      <w:r>
        <w:rPr>
          <w:rFonts w:ascii="Arial" w:hAnsi="Arial" w:cs="Arial"/>
          <w:spacing w:val="10"/>
          <w:sz w:val="22"/>
          <w:szCs w:val="22"/>
        </w:rPr>
        <w:br w:type="page"/>
      </w:r>
    </w:p>
    <w:p w14:paraId="332D47AC" w14:textId="6187B3F3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52733967" w14:textId="3E3D6AC3" w:rsidR="002B7F73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Příloha č. 1</w:t>
      </w:r>
    </w:p>
    <w:p w14:paraId="55359E92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tbl>
      <w:tblPr>
        <w:tblW w:w="12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6749"/>
        <w:gridCol w:w="2180"/>
        <w:gridCol w:w="1540"/>
      </w:tblGrid>
      <w:tr w:rsidR="001D1FFF" w:rsidRPr="001D1FFF" w14:paraId="1DAA5781" w14:textId="77777777" w:rsidTr="001D1FFF">
        <w:trPr>
          <w:trHeight w:val="315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ABE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Příloha č. 1: přehled více- a méně prací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3E5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ACDC" w14:textId="77777777" w:rsidR="001D1FFF" w:rsidRPr="001D1FFF" w:rsidRDefault="001D1FFF" w:rsidP="001D1FFF">
            <w:pPr>
              <w:rPr>
                <w:sz w:val="20"/>
                <w:szCs w:val="20"/>
              </w:rPr>
            </w:pPr>
          </w:p>
        </w:tc>
      </w:tr>
      <w:tr w:rsidR="001D1FFF" w:rsidRPr="001D1FFF" w14:paraId="06992060" w14:textId="77777777" w:rsidTr="001D1FFF">
        <w:trPr>
          <w:trHeight w:val="315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2B3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Změnový list č.</w:t>
            </w:r>
          </w:p>
        </w:tc>
        <w:tc>
          <w:tcPr>
            <w:tcW w:w="6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7C4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Znění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2C4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49DDE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Objednatel</w:t>
            </w:r>
          </w:p>
        </w:tc>
      </w:tr>
      <w:tr w:rsidR="001D1FFF" w:rsidRPr="001D1FFF" w14:paraId="28287B9E" w14:textId="77777777" w:rsidTr="001D1FFF">
        <w:trPr>
          <w:trHeight w:val="300"/>
        </w:trPr>
        <w:tc>
          <w:tcPr>
            <w:tcW w:w="17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BA45E" w14:textId="77777777" w:rsidR="001D1FFF" w:rsidRPr="001D1FFF" w:rsidRDefault="001D1FFF" w:rsidP="001D1FFF">
            <w:pPr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ZL059</w:t>
            </w:r>
          </w:p>
        </w:tc>
        <w:tc>
          <w:tcPr>
            <w:tcW w:w="6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D8B69" w14:textId="77777777" w:rsidR="001D1FFF" w:rsidRPr="001D1FFF" w:rsidRDefault="001D1FFF" w:rsidP="001D1F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D1FFF">
              <w:rPr>
                <w:rFonts w:ascii="Arial" w:hAnsi="Arial" w:cs="Arial"/>
                <w:sz w:val="22"/>
                <w:szCs w:val="22"/>
              </w:rPr>
              <w:t>Nevrtatelná</w:t>
            </w:r>
            <w:proofErr w:type="spellEnd"/>
            <w:r w:rsidRPr="001D1FFF">
              <w:rPr>
                <w:rFonts w:ascii="Arial" w:hAnsi="Arial" w:cs="Arial"/>
                <w:sz w:val="22"/>
                <w:szCs w:val="22"/>
              </w:rPr>
              <w:t xml:space="preserve"> překážka u protlaku pro DN 300 v úseku SŠ1 - CŠ1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9E5C7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119 917,98 Kč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0EAB2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CKTCH</w:t>
            </w:r>
          </w:p>
        </w:tc>
      </w:tr>
      <w:tr w:rsidR="001D1FFF" w:rsidRPr="001D1FFF" w14:paraId="331A1C86" w14:textId="77777777" w:rsidTr="001D1FFF">
        <w:trPr>
          <w:trHeight w:val="300"/>
        </w:trPr>
        <w:tc>
          <w:tcPr>
            <w:tcW w:w="175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B24C8" w14:textId="77777777" w:rsidR="001D1FFF" w:rsidRPr="001D1FFF" w:rsidRDefault="001D1FFF" w:rsidP="001D1FFF">
            <w:pPr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ZL060</w:t>
            </w:r>
          </w:p>
        </w:tc>
        <w:tc>
          <w:tcPr>
            <w:tcW w:w="6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D1F8" w14:textId="77777777" w:rsidR="001D1FFF" w:rsidRPr="001D1FFF" w:rsidRDefault="001D1FFF" w:rsidP="001D1FFF">
            <w:pPr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Pažený výkop kanalizace SŠ2-CŠ3 – úprava výměr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9CB3F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color w:val="FF0000"/>
                <w:sz w:val="22"/>
                <w:szCs w:val="22"/>
              </w:rPr>
              <w:t>-144 041,09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F38C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1FFF">
              <w:rPr>
                <w:rFonts w:ascii="Arial" w:hAnsi="Arial" w:cs="Arial"/>
                <w:sz w:val="22"/>
                <w:szCs w:val="22"/>
              </w:rPr>
              <w:t>CKTCH</w:t>
            </w:r>
          </w:p>
        </w:tc>
      </w:tr>
      <w:tr w:rsidR="001D1FFF" w:rsidRPr="001D1FFF" w14:paraId="18241054" w14:textId="77777777" w:rsidTr="001D1FFF">
        <w:trPr>
          <w:trHeight w:val="31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BC51248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 CKTCH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225B0037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color w:val="FF0000"/>
                <w:sz w:val="22"/>
                <w:szCs w:val="22"/>
              </w:rPr>
              <w:t>-24 123,11 Kč</w:t>
            </w:r>
          </w:p>
        </w:tc>
      </w:tr>
      <w:tr w:rsidR="001D1FFF" w:rsidRPr="001D1FFF" w14:paraId="31C46E6D" w14:textId="77777777" w:rsidTr="001D1FFF">
        <w:trPr>
          <w:trHeight w:val="315"/>
        </w:trPr>
        <w:tc>
          <w:tcPr>
            <w:tcW w:w="8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A9331E5" w14:textId="77777777" w:rsidR="001D1FFF" w:rsidRPr="001D1FFF" w:rsidRDefault="001D1FFF" w:rsidP="001D1FF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3BEDEDB1" w14:textId="77777777" w:rsidR="001D1FFF" w:rsidRPr="001D1FFF" w:rsidRDefault="001D1FFF" w:rsidP="001D1FF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D1FF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-24 123,11 Kč</w:t>
            </w:r>
          </w:p>
        </w:tc>
      </w:tr>
    </w:tbl>
    <w:p w14:paraId="051117D1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1BD2CECC" w14:textId="77777777" w:rsidR="001D1FFF" w:rsidRPr="00005B14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sectPr w:rsidR="001D1FFF" w:rsidRPr="00005B14" w:rsidSect="001D1FFF">
      <w:pgSz w:w="16838" w:h="11906" w:orient="landscape"/>
      <w:pgMar w:top="1418" w:right="1418" w:bottom="1418" w:left="1418" w:header="709" w:footer="709" w:gutter="0"/>
      <w:cols w:space="708"/>
      <w:titlePg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9FA949" w16cex:dateUtc="2024-07-03T08:13:00Z"/>
  <w16cex:commentExtensible w16cex:durableId="6B71507F" w16cex:dateUtc="2024-07-03T08:21:00Z"/>
  <w16cex:commentExtensible w16cex:durableId="6E5B5D0D" w16cex:dateUtc="2024-07-03T08:16:00Z"/>
  <w16cex:commentExtensible w16cex:durableId="47E037C7" w16cex:dateUtc="2024-07-03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2388EB" w16cid:durableId="659FA949"/>
  <w16cid:commentId w16cid:paraId="37BAB1D0" w16cid:durableId="6B71507F"/>
  <w16cid:commentId w16cid:paraId="2F80333F" w16cid:durableId="6E5B5D0D"/>
  <w16cid:commentId w16cid:paraId="00E5740B" w16cid:durableId="47E03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6D350" w14:textId="77777777" w:rsidR="00471954" w:rsidRDefault="00471954" w:rsidP="009263F4">
      <w:r>
        <w:separator/>
      </w:r>
    </w:p>
  </w:endnote>
  <w:endnote w:type="continuationSeparator" w:id="0">
    <w:p w14:paraId="59AB921F" w14:textId="77777777" w:rsidR="00471954" w:rsidRDefault="00471954" w:rsidP="0092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99654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2177AA" w14:textId="7B76AF6C" w:rsidR="00F24575" w:rsidRPr="009118BF" w:rsidRDefault="00F2457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118BF">
          <w:rPr>
            <w:rFonts w:ascii="Arial" w:hAnsi="Arial" w:cs="Arial"/>
            <w:sz w:val="20"/>
            <w:szCs w:val="20"/>
          </w:rPr>
          <w:fldChar w:fldCharType="begin"/>
        </w:r>
        <w:r w:rsidRPr="009118BF">
          <w:rPr>
            <w:rFonts w:ascii="Arial" w:hAnsi="Arial" w:cs="Arial"/>
            <w:sz w:val="20"/>
            <w:szCs w:val="20"/>
          </w:rPr>
          <w:instrText>PAGE   \* MERGEFORMAT</w:instrText>
        </w:r>
        <w:r w:rsidRPr="009118BF">
          <w:rPr>
            <w:rFonts w:ascii="Arial" w:hAnsi="Arial" w:cs="Arial"/>
            <w:sz w:val="20"/>
            <w:szCs w:val="20"/>
          </w:rPr>
          <w:fldChar w:fldCharType="separate"/>
        </w:r>
        <w:r w:rsidR="00E45C78">
          <w:rPr>
            <w:rFonts w:ascii="Arial" w:hAnsi="Arial" w:cs="Arial"/>
            <w:noProof/>
            <w:sz w:val="20"/>
            <w:szCs w:val="20"/>
          </w:rPr>
          <w:t>2</w:t>
        </w:r>
        <w:r w:rsidRPr="009118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971F8C" w14:textId="77777777" w:rsidR="00F24575" w:rsidRPr="009118BF" w:rsidRDefault="00F2457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14D0" w14:textId="77777777" w:rsidR="00471954" w:rsidRDefault="00471954" w:rsidP="009263F4">
      <w:r>
        <w:separator/>
      </w:r>
    </w:p>
  </w:footnote>
  <w:footnote w:type="continuationSeparator" w:id="0">
    <w:p w14:paraId="23CAD29F" w14:textId="77777777" w:rsidR="00471954" w:rsidRDefault="00471954" w:rsidP="00926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4B379" w14:textId="632AC537" w:rsidR="00F24575" w:rsidRDefault="00F24575" w:rsidP="008D60BA">
    <w:pPr>
      <w:pStyle w:val="Zhlav"/>
      <w:tabs>
        <w:tab w:val="clear" w:pos="4536"/>
        <w:tab w:val="clear" w:pos="9072"/>
        <w:tab w:val="left" w:pos="2374"/>
      </w:tabs>
    </w:pPr>
    <w:r>
      <w:rPr>
        <w:noProof/>
      </w:rPr>
      <w:drawing>
        <wp:anchor distT="0" distB="0" distL="114300" distR="114300" simplePos="0" relativeHeight="251656704" behindDoc="0" locked="0" layoutInCell="1" allowOverlap="1" wp14:anchorId="68E4D5DF" wp14:editId="52041CE2">
          <wp:simplePos x="0" y="0"/>
          <wp:positionH relativeFrom="column">
            <wp:posOffset>2939415</wp:posOffset>
          </wp:positionH>
          <wp:positionV relativeFrom="paragraph">
            <wp:posOffset>-140970</wp:posOffset>
          </wp:positionV>
          <wp:extent cx="2905125" cy="581025"/>
          <wp:effectExtent l="0" t="0" r="9525" b="9525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26313492"/>
    <w:bookmarkStart w:id="3" w:name="_Hlk126313493"/>
    <w:bookmarkStart w:id="4" w:name="_Hlk126314159"/>
    <w:bookmarkStart w:id="5" w:name="_Hlk126314160"/>
    <w:r>
      <w:rPr>
        <w:noProof/>
      </w:rPr>
      <w:drawing>
        <wp:anchor distT="0" distB="0" distL="114300" distR="114300" simplePos="0" relativeHeight="251658752" behindDoc="1" locked="0" layoutInCell="1" allowOverlap="0" wp14:anchorId="1472E62B" wp14:editId="3E1FAB0F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1976400" cy="856800"/>
          <wp:effectExtent l="0" t="0" r="5080" b="635"/>
          <wp:wrapNone/>
          <wp:docPr id="13" name="Obráze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0BA">
      <w:tab/>
    </w:r>
  </w:p>
  <w:p w14:paraId="4495F71B" w14:textId="77777777" w:rsidR="00F24575" w:rsidRDefault="00F24575" w:rsidP="00246711">
    <w:pPr>
      <w:pStyle w:val="Zhlav"/>
    </w:pPr>
  </w:p>
  <w:bookmarkEnd w:id="2"/>
  <w:bookmarkEnd w:id="3"/>
  <w:bookmarkEnd w:id="4"/>
  <w:bookmarkEnd w:id="5"/>
  <w:p w14:paraId="69FBF360" w14:textId="77777777" w:rsidR="00F24575" w:rsidRPr="00246711" w:rsidRDefault="00F24575" w:rsidP="008D61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2E45" w14:textId="77777777" w:rsidR="008D60BA" w:rsidRPr="008D60BA" w:rsidRDefault="008D60BA" w:rsidP="008D60BA">
    <w:pPr>
      <w:pStyle w:val="Zhlav"/>
      <w:jc w:val="right"/>
      <w:rPr>
        <w:rFonts w:ascii="Arial" w:hAnsi="Arial" w:cs="Arial"/>
        <w:sz w:val="20"/>
      </w:rPr>
    </w:pPr>
    <w:r w:rsidRPr="008D60BA">
      <w:rPr>
        <w:rFonts w:ascii="Arial" w:hAnsi="Arial" w:cs="Arial"/>
        <w:sz w:val="20"/>
      </w:rPr>
      <w:t>číslo Smlouvy Objednatele: DP/3854/2023/Hl</w:t>
    </w:r>
  </w:p>
  <w:p w14:paraId="0B13864F" w14:textId="60D5EF25" w:rsidR="008D60BA" w:rsidRPr="008D60BA" w:rsidRDefault="008D60BA" w:rsidP="008D60BA">
    <w:pPr>
      <w:pStyle w:val="Zhlav"/>
      <w:jc w:val="right"/>
      <w:rPr>
        <w:rFonts w:ascii="Arial" w:hAnsi="Arial" w:cs="Arial"/>
        <w:sz w:val="20"/>
      </w:rPr>
    </w:pPr>
    <w:r w:rsidRPr="008D60BA">
      <w:rPr>
        <w:rFonts w:ascii="Arial" w:hAnsi="Arial" w:cs="Arial"/>
        <w:sz w:val="20"/>
      </w:rPr>
      <w:t>číslo Smlouvy Zhotovitele: 322Z006_001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743E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A04E79"/>
    <w:multiLevelType w:val="hybridMultilevel"/>
    <w:tmpl w:val="A07C4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2026"/>
    <w:multiLevelType w:val="hybridMultilevel"/>
    <w:tmpl w:val="850EF92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BDB614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E21E7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EF6DB8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7C4560"/>
    <w:multiLevelType w:val="hybridMultilevel"/>
    <w:tmpl w:val="B3B49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300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D174A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47D1D"/>
    <w:multiLevelType w:val="hybridMultilevel"/>
    <w:tmpl w:val="077A24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4A0003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B5A22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21" w15:restartNumberingAfterBreak="0">
    <w:nsid w:val="3AB43849"/>
    <w:multiLevelType w:val="hybridMultilevel"/>
    <w:tmpl w:val="52C02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A9128C"/>
    <w:multiLevelType w:val="hybridMultilevel"/>
    <w:tmpl w:val="5D34E8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FF639F"/>
    <w:multiLevelType w:val="hybridMultilevel"/>
    <w:tmpl w:val="2AAC8D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B5F47"/>
    <w:multiLevelType w:val="hybridMultilevel"/>
    <w:tmpl w:val="D160E4E8"/>
    <w:lvl w:ilvl="0" w:tplc="C2D61860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8A4ACE"/>
    <w:multiLevelType w:val="multilevel"/>
    <w:tmpl w:val="48BE1464"/>
    <w:lvl w:ilvl="0">
      <w:start w:val="1"/>
      <w:numFmt w:val="upperRoman"/>
      <w:lvlText w:val="%1."/>
      <w:lvlJc w:val="center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 w:val="100"/>
        <w:kern w:val="0"/>
        <w:position w:val="0"/>
        <w:sz w:val="22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30" w15:restartNumberingAfterBreak="0">
    <w:nsid w:val="5877239A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F5272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720B1"/>
    <w:multiLevelType w:val="hybridMultilevel"/>
    <w:tmpl w:val="A43C1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A3589A"/>
    <w:multiLevelType w:val="hybridMultilevel"/>
    <w:tmpl w:val="A4EEEC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9D10CB"/>
    <w:multiLevelType w:val="hybridMultilevel"/>
    <w:tmpl w:val="F8EC3B50"/>
    <w:lvl w:ilvl="0" w:tplc="71C0748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31037F"/>
    <w:multiLevelType w:val="hybridMultilevel"/>
    <w:tmpl w:val="B6CAF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3166EB8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9520D5"/>
    <w:multiLevelType w:val="hybridMultilevel"/>
    <w:tmpl w:val="867819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9918A1"/>
    <w:multiLevelType w:val="hybridMultilevel"/>
    <w:tmpl w:val="360CFC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5"/>
  </w:num>
  <w:num w:numId="3">
    <w:abstractNumId w:val="29"/>
  </w:num>
  <w:num w:numId="4">
    <w:abstractNumId w:val="38"/>
  </w:num>
  <w:num w:numId="5">
    <w:abstractNumId w:val="16"/>
  </w:num>
  <w:num w:numId="6">
    <w:abstractNumId w:val="40"/>
  </w:num>
  <w:num w:numId="7">
    <w:abstractNumId w:val="1"/>
  </w:num>
  <w:num w:numId="8">
    <w:abstractNumId w:val="12"/>
  </w:num>
  <w:num w:numId="9">
    <w:abstractNumId w:val="31"/>
  </w:num>
  <w:num w:numId="10">
    <w:abstractNumId w:val="17"/>
  </w:num>
  <w:num w:numId="11">
    <w:abstractNumId w:val="8"/>
  </w:num>
  <w:num w:numId="12">
    <w:abstractNumId w:val="41"/>
  </w:num>
  <w:num w:numId="13">
    <w:abstractNumId w:val="23"/>
  </w:num>
  <w:num w:numId="14">
    <w:abstractNumId w:val="7"/>
  </w:num>
  <w:num w:numId="15">
    <w:abstractNumId w:val="14"/>
  </w:num>
  <w:num w:numId="16">
    <w:abstractNumId w:val="10"/>
  </w:num>
  <w:num w:numId="17">
    <w:abstractNumId w:val="32"/>
  </w:num>
  <w:num w:numId="18">
    <w:abstractNumId w:val="15"/>
  </w:num>
  <w:num w:numId="19">
    <w:abstractNumId w:val="39"/>
  </w:num>
  <w:num w:numId="20">
    <w:abstractNumId w:val="4"/>
  </w:num>
  <w:num w:numId="21">
    <w:abstractNumId w:val="25"/>
  </w:num>
  <w:num w:numId="22">
    <w:abstractNumId w:val="34"/>
  </w:num>
  <w:num w:numId="23">
    <w:abstractNumId w:val="9"/>
  </w:num>
  <w:num w:numId="24">
    <w:abstractNumId w:val="35"/>
  </w:num>
  <w:num w:numId="25">
    <w:abstractNumId w:val="24"/>
  </w:num>
  <w:num w:numId="26">
    <w:abstractNumId w:val="27"/>
  </w:num>
  <w:num w:numId="27">
    <w:abstractNumId w:val="22"/>
  </w:num>
  <w:num w:numId="28">
    <w:abstractNumId w:val="20"/>
  </w:num>
  <w:num w:numId="29">
    <w:abstractNumId w:val="2"/>
  </w:num>
  <w:num w:numId="30">
    <w:abstractNumId w:val="0"/>
  </w:num>
  <w:num w:numId="31">
    <w:abstractNumId w:val="13"/>
  </w:num>
  <w:num w:numId="32">
    <w:abstractNumId w:val="26"/>
  </w:num>
  <w:num w:numId="33">
    <w:abstractNumId w:val="37"/>
  </w:num>
  <w:num w:numId="34">
    <w:abstractNumId w:val="18"/>
  </w:num>
  <w:num w:numId="35">
    <w:abstractNumId w:val="33"/>
  </w:num>
  <w:num w:numId="36">
    <w:abstractNumId w:val="11"/>
  </w:num>
  <w:num w:numId="3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0"/>
  </w:num>
  <w:num w:numId="40">
    <w:abstractNumId w:val="36"/>
  </w:num>
  <w:num w:numId="41">
    <w:abstractNumId w:val="3"/>
  </w:num>
  <w:num w:numId="4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36"/>
    <w:rsid w:val="00002C5D"/>
    <w:rsid w:val="00003093"/>
    <w:rsid w:val="00005B14"/>
    <w:rsid w:val="000137BA"/>
    <w:rsid w:val="00023B58"/>
    <w:rsid w:val="00023CC9"/>
    <w:rsid w:val="00034CB1"/>
    <w:rsid w:val="000400CD"/>
    <w:rsid w:val="00044BB4"/>
    <w:rsid w:val="00046F57"/>
    <w:rsid w:val="0004728C"/>
    <w:rsid w:val="0005362F"/>
    <w:rsid w:val="0006000D"/>
    <w:rsid w:val="00060C2A"/>
    <w:rsid w:val="00061063"/>
    <w:rsid w:val="00064AC7"/>
    <w:rsid w:val="0006574F"/>
    <w:rsid w:val="00072BDD"/>
    <w:rsid w:val="00074977"/>
    <w:rsid w:val="00091F1C"/>
    <w:rsid w:val="00092820"/>
    <w:rsid w:val="000970A0"/>
    <w:rsid w:val="000A69C4"/>
    <w:rsid w:val="000C5988"/>
    <w:rsid w:val="000C6E51"/>
    <w:rsid w:val="000D2AE1"/>
    <w:rsid w:val="000D6BEE"/>
    <w:rsid w:val="000E3C4C"/>
    <w:rsid w:val="000E4F2C"/>
    <w:rsid w:val="000F391D"/>
    <w:rsid w:val="000F4F36"/>
    <w:rsid w:val="000F6618"/>
    <w:rsid w:val="00102AD1"/>
    <w:rsid w:val="001077B0"/>
    <w:rsid w:val="00110519"/>
    <w:rsid w:val="00115D50"/>
    <w:rsid w:val="001262E3"/>
    <w:rsid w:val="0012731B"/>
    <w:rsid w:val="001306F6"/>
    <w:rsid w:val="0013277A"/>
    <w:rsid w:val="001426BC"/>
    <w:rsid w:val="00147617"/>
    <w:rsid w:val="00154877"/>
    <w:rsid w:val="00164310"/>
    <w:rsid w:val="00167E19"/>
    <w:rsid w:val="00170416"/>
    <w:rsid w:val="00181EB7"/>
    <w:rsid w:val="001A2953"/>
    <w:rsid w:val="001A3CB6"/>
    <w:rsid w:val="001A638B"/>
    <w:rsid w:val="001B54B4"/>
    <w:rsid w:val="001C26DA"/>
    <w:rsid w:val="001C295B"/>
    <w:rsid w:val="001D1325"/>
    <w:rsid w:val="001D1FFF"/>
    <w:rsid w:val="001D3FA5"/>
    <w:rsid w:val="001D4A94"/>
    <w:rsid w:val="001E38D3"/>
    <w:rsid w:val="001E7134"/>
    <w:rsid w:val="001E789A"/>
    <w:rsid w:val="00202BD0"/>
    <w:rsid w:val="00207DF5"/>
    <w:rsid w:val="00220DC9"/>
    <w:rsid w:val="00231CEE"/>
    <w:rsid w:val="00233D94"/>
    <w:rsid w:val="0023543E"/>
    <w:rsid w:val="00237820"/>
    <w:rsid w:val="00240A12"/>
    <w:rsid w:val="00246711"/>
    <w:rsid w:val="00250B99"/>
    <w:rsid w:val="00260CAC"/>
    <w:rsid w:val="002825C7"/>
    <w:rsid w:val="002834E3"/>
    <w:rsid w:val="00292F00"/>
    <w:rsid w:val="00293FC0"/>
    <w:rsid w:val="002A6F92"/>
    <w:rsid w:val="002A70F7"/>
    <w:rsid w:val="002B2BA1"/>
    <w:rsid w:val="002B4CE5"/>
    <w:rsid w:val="002B5922"/>
    <w:rsid w:val="002B7F73"/>
    <w:rsid w:val="002C1724"/>
    <w:rsid w:val="002C55B2"/>
    <w:rsid w:val="002D16F2"/>
    <w:rsid w:val="002E04DD"/>
    <w:rsid w:val="002E04F8"/>
    <w:rsid w:val="002E1160"/>
    <w:rsid w:val="002E1666"/>
    <w:rsid w:val="002F4789"/>
    <w:rsid w:val="002F6A7E"/>
    <w:rsid w:val="0030056C"/>
    <w:rsid w:val="0031148F"/>
    <w:rsid w:val="003115F7"/>
    <w:rsid w:val="00312711"/>
    <w:rsid w:val="0031358E"/>
    <w:rsid w:val="00315853"/>
    <w:rsid w:val="00324EDE"/>
    <w:rsid w:val="00327005"/>
    <w:rsid w:val="00327D5A"/>
    <w:rsid w:val="00332EDC"/>
    <w:rsid w:val="00340B06"/>
    <w:rsid w:val="00346A86"/>
    <w:rsid w:val="00354ABF"/>
    <w:rsid w:val="00354CF8"/>
    <w:rsid w:val="0035596F"/>
    <w:rsid w:val="003654D8"/>
    <w:rsid w:val="00370FD8"/>
    <w:rsid w:val="00393C14"/>
    <w:rsid w:val="003A1176"/>
    <w:rsid w:val="003A654B"/>
    <w:rsid w:val="003A6C59"/>
    <w:rsid w:val="003A78C1"/>
    <w:rsid w:val="003B1C7D"/>
    <w:rsid w:val="003C0687"/>
    <w:rsid w:val="003D0C17"/>
    <w:rsid w:val="003D6CC7"/>
    <w:rsid w:val="003E16F6"/>
    <w:rsid w:val="003E498C"/>
    <w:rsid w:val="003E7898"/>
    <w:rsid w:val="003F6903"/>
    <w:rsid w:val="004019F6"/>
    <w:rsid w:val="004050B9"/>
    <w:rsid w:val="0041117C"/>
    <w:rsid w:val="004121D4"/>
    <w:rsid w:val="00413C88"/>
    <w:rsid w:val="0041747E"/>
    <w:rsid w:val="004429D9"/>
    <w:rsid w:val="00443C42"/>
    <w:rsid w:val="00450FD9"/>
    <w:rsid w:val="004535D1"/>
    <w:rsid w:val="0045521D"/>
    <w:rsid w:val="00462474"/>
    <w:rsid w:val="00471954"/>
    <w:rsid w:val="00475F5B"/>
    <w:rsid w:val="0047772B"/>
    <w:rsid w:val="00480C09"/>
    <w:rsid w:val="0049122E"/>
    <w:rsid w:val="0049228E"/>
    <w:rsid w:val="00493E69"/>
    <w:rsid w:val="004954AA"/>
    <w:rsid w:val="004A6820"/>
    <w:rsid w:val="004C3150"/>
    <w:rsid w:val="004C4918"/>
    <w:rsid w:val="004C5B27"/>
    <w:rsid w:val="004C698A"/>
    <w:rsid w:val="004C7FCC"/>
    <w:rsid w:val="004D0743"/>
    <w:rsid w:val="004D5842"/>
    <w:rsid w:val="004E05B2"/>
    <w:rsid w:val="004E3AD8"/>
    <w:rsid w:val="004F0AF8"/>
    <w:rsid w:val="004F3B90"/>
    <w:rsid w:val="004F608D"/>
    <w:rsid w:val="004F72D8"/>
    <w:rsid w:val="005024F8"/>
    <w:rsid w:val="005066C1"/>
    <w:rsid w:val="00514D4B"/>
    <w:rsid w:val="005165BA"/>
    <w:rsid w:val="00527265"/>
    <w:rsid w:val="00532C67"/>
    <w:rsid w:val="0053320C"/>
    <w:rsid w:val="00541DCE"/>
    <w:rsid w:val="00552E1F"/>
    <w:rsid w:val="00555492"/>
    <w:rsid w:val="00557A41"/>
    <w:rsid w:val="00564647"/>
    <w:rsid w:val="00564D56"/>
    <w:rsid w:val="005762B5"/>
    <w:rsid w:val="00591952"/>
    <w:rsid w:val="005926F9"/>
    <w:rsid w:val="0059400C"/>
    <w:rsid w:val="005B3964"/>
    <w:rsid w:val="005C2F36"/>
    <w:rsid w:val="005D030D"/>
    <w:rsid w:val="005D54E3"/>
    <w:rsid w:val="005D7A1B"/>
    <w:rsid w:val="005F054B"/>
    <w:rsid w:val="005F3124"/>
    <w:rsid w:val="005F45EC"/>
    <w:rsid w:val="006007EB"/>
    <w:rsid w:val="00602E33"/>
    <w:rsid w:val="0060503A"/>
    <w:rsid w:val="00613029"/>
    <w:rsid w:val="00613A52"/>
    <w:rsid w:val="0062058E"/>
    <w:rsid w:val="00632956"/>
    <w:rsid w:val="006400D2"/>
    <w:rsid w:val="00641271"/>
    <w:rsid w:val="0064184F"/>
    <w:rsid w:val="0064206D"/>
    <w:rsid w:val="00644702"/>
    <w:rsid w:val="00661CC9"/>
    <w:rsid w:val="00677F66"/>
    <w:rsid w:val="006824C4"/>
    <w:rsid w:val="006837EA"/>
    <w:rsid w:val="00694A20"/>
    <w:rsid w:val="006A481A"/>
    <w:rsid w:val="006A6372"/>
    <w:rsid w:val="006B0F05"/>
    <w:rsid w:val="006C33BD"/>
    <w:rsid w:val="006C65FB"/>
    <w:rsid w:val="006D3CD0"/>
    <w:rsid w:val="006E4622"/>
    <w:rsid w:val="006E551B"/>
    <w:rsid w:val="006F2D9D"/>
    <w:rsid w:val="006F2DF6"/>
    <w:rsid w:val="006F3FCF"/>
    <w:rsid w:val="006F732C"/>
    <w:rsid w:val="006F76B2"/>
    <w:rsid w:val="0070137B"/>
    <w:rsid w:val="00701FCD"/>
    <w:rsid w:val="0070554A"/>
    <w:rsid w:val="00706DA4"/>
    <w:rsid w:val="007112DC"/>
    <w:rsid w:val="007114EB"/>
    <w:rsid w:val="007124C5"/>
    <w:rsid w:val="00723B60"/>
    <w:rsid w:val="00735D18"/>
    <w:rsid w:val="00742E0A"/>
    <w:rsid w:val="00747E02"/>
    <w:rsid w:val="00753F08"/>
    <w:rsid w:val="00761C59"/>
    <w:rsid w:val="00770657"/>
    <w:rsid w:val="007774D5"/>
    <w:rsid w:val="00787D97"/>
    <w:rsid w:val="00792587"/>
    <w:rsid w:val="007968A6"/>
    <w:rsid w:val="007B7ECF"/>
    <w:rsid w:val="007D16EC"/>
    <w:rsid w:val="007D1A2F"/>
    <w:rsid w:val="007D638E"/>
    <w:rsid w:val="007E716B"/>
    <w:rsid w:val="007F144E"/>
    <w:rsid w:val="00802FF8"/>
    <w:rsid w:val="008105B9"/>
    <w:rsid w:val="00811572"/>
    <w:rsid w:val="00833548"/>
    <w:rsid w:val="00835B08"/>
    <w:rsid w:val="00840F1A"/>
    <w:rsid w:val="008465A0"/>
    <w:rsid w:val="00851769"/>
    <w:rsid w:val="008533E0"/>
    <w:rsid w:val="00867F02"/>
    <w:rsid w:val="00873067"/>
    <w:rsid w:val="00873DB6"/>
    <w:rsid w:val="008818BE"/>
    <w:rsid w:val="00892CD6"/>
    <w:rsid w:val="008A1FA3"/>
    <w:rsid w:val="008A311E"/>
    <w:rsid w:val="008A4536"/>
    <w:rsid w:val="008A47CA"/>
    <w:rsid w:val="008B5FF8"/>
    <w:rsid w:val="008C1CF5"/>
    <w:rsid w:val="008C26BB"/>
    <w:rsid w:val="008C5577"/>
    <w:rsid w:val="008D2534"/>
    <w:rsid w:val="008D60BA"/>
    <w:rsid w:val="008D61ED"/>
    <w:rsid w:val="008E184D"/>
    <w:rsid w:val="008E278A"/>
    <w:rsid w:val="008E27F3"/>
    <w:rsid w:val="008E4236"/>
    <w:rsid w:val="008E70F1"/>
    <w:rsid w:val="008F3E6B"/>
    <w:rsid w:val="008F43DE"/>
    <w:rsid w:val="008F7588"/>
    <w:rsid w:val="00902C0D"/>
    <w:rsid w:val="00903EAB"/>
    <w:rsid w:val="00906F4E"/>
    <w:rsid w:val="009118BF"/>
    <w:rsid w:val="00914963"/>
    <w:rsid w:val="00922592"/>
    <w:rsid w:val="009263F4"/>
    <w:rsid w:val="00930584"/>
    <w:rsid w:val="009375BC"/>
    <w:rsid w:val="00943C83"/>
    <w:rsid w:val="0094636F"/>
    <w:rsid w:val="00946729"/>
    <w:rsid w:val="00952ACE"/>
    <w:rsid w:val="00952E7C"/>
    <w:rsid w:val="009549CA"/>
    <w:rsid w:val="0095580A"/>
    <w:rsid w:val="00965BA5"/>
    <w:rsid w:val="00973468"/>
    <w:rsid w:val="00973BE8"/>
    <w:rsid w:val="00975813"/>
    <w:rsid w:val="009857B8"/>
    <w:rsid w:val="00991CA7"/>
    <w:rsid w:val="0099397D"/>
    <w:rsid w:val="00994FF6"/>
    <w:rsid w:val="00997B8B"/>
    <w:rsid w:val="009A411F"/>
    <w:rsid w:val="009A74BD"/>
    <w:rsid w:val="009B235F"/>
    <w:rsid w:val="009D217C"/>
    <w:rsid w:val="009D4523"/>
    <w:rsid w:val="009D520B"/>
    <w:rsid w:val="009D6AD1"/>
    <w:rsid w:val="009E08ED"/>
    <w:rsid w:val="009E4020"/>
    <w:rsid w:val="00A00FC6"/>
    <w:rsid w:val="00A01F1C"/>
    <w:rsid w:val="00A022BC"/>
    <w:rsid w:val="00A0726D"/>
    <w:rsid w:val="00A12A85"/>
    <w:rsid w:val="00A177BB"/>
    <w:rsid w:val="00A34480"/>
    <w:rsid w:val="00A40AFA"/>
    <w:rsid w:val="00A41EEA"/>
    <w:rsid w:val="00A4549C"/>
    <w:rsid w:val="00A47961"/>
    <w:rsid w:val="00A620E0"/>
    <w:rsid w:val="00A67B9B"/>
    <w:rsid w:val="00A72433"/>
    <w:rsid w:val="00A759A8"/>
    <w:rsid w:val="00A84A22"/>
    <w:rsid w:val="00A918CB"/>
    <w:rsid w:val="00A925D7"/>
    <w:rsid w:val="00AB478F"/>
    <w:rsid w:val="00AB49DC"/>
    <w:rsid w:val="00AB5888"/>
    <w:rsid w:val="00AC2245"/>
    <w:rsid w:val="00AC3882"/>
    <w:rsid w:val="00AC6FE5"/>
    <w:rsid w:val="00AD3705"/>
    <w:rsid w:val="00AD51BE"/>
    <w:rsid w:val="00AD5D86"/>
    <w:rsid w:val="00AD6686"/>
    <w:rsid w:val="00AD6C45"/>
    <w:rsid w:val="00AE5BCC"/>
    <w:rsid w:val="00AF437B"/>
    <w:rsid w:val="00AF70A5"/>
    <w:rsid w:val="00B03C0F"/>
    <w:rsid w:val="00B17D4E"/>
    <w:rsid w:val="00B203EA"/>
    <w:rsid w:val="00B50428"/>
    <w:rsid w:val="00B523B0"/>
    <w:rsid w:val="00B5600B"/>
    <w:rsid w:val="00B627D9"/>
    <w:rsid w:val="00B84212"/>
    <w:rsid w:val="00B8552A"/>
    <w:rsid w:val="00B87D28"/>
    <w:rsid w:val="00B87E60"/>
    <w:rsid w:val="00B958F8"/>
    <w:rsid w:val="00B96703"/>
    <w:rsid w:val="00BA0DCF"/>
    <w:rsid w:val="00BA1D4E"/>
    <w:rsid w:val="00BA5534"/>
    <w:rsid w:val="00BA5E2E"/>
    <w:rsid w:val="00BA7F42"/>
    <w:rsid w:val="00BB05D6"/>
    <w:rsid w:val="00BB3A08"/>
    <w:rsid w:val="00BC0606"/>
    <w:rsid w:val="00BC5466"/>
    <w:rsid w:val="00BD003E"/>
    <w:rsid w:val="00BD27E3"/>
    <w:rsid w:val="00BD3318"/>
    <w:rsid w:val="00BE08A3"/>
    <w:rsid w:val="00BE0E01"/>
    <w:rsid w:val="00BE638B"/>
    <w:rsid w:val="00BE6C36"/>
    <w:rsid w:val="00BF0D4A"/>
    <w:rsid w:val="00BF4BFA"/>
    <w:rsid w:val="00C01018"/>
    <w:rsid w:val="00C0135E"/>
    <w:rsid w:val="00C01BEE"/>
    <w:rsid w:val="00C0659B"/>
    <w:rsid w:val="00C12243"/>
    <w:rsid w:val="00C13265"/>
    <w:rsid w:val="00C22BE8"/>
    <w:rsid w:val="00C30508"/>
    <w:rsid w:val="00C32633"/>
    <w:rsid w:val="00C53B20"/>
    <w:rsid w:val="00C648A1"/>
    <w:rsid w:val="00C6644B"/>
    <w:rsid w:val="00C723FA"/>
    <w:rsid w:val="00C745FC"/>
    <w:rsid w:val="00C82559"/>
    <w:rsid w:val="00C861F8"/>
    <w:rsid w:val="00C87111"/>
    <w:rsid w:val="00C93EBA"/>
    <w:rsid w:val="00C957EB"/>
    <w:rsid w:val="00C960AD"/>
    <w:rsid w:val="00CA06D3"/>
    <w:rsid w:val="00CA3A51"/>
    <w:rsid w:val="00CA3AE7"/>
    <w:rsid w:val="00CB6963"/>
    <w:rsid w:val="00CC481A"/>
    <w:rsid w:val="00CC52D5"/>
    <w:rsid w:val="00CD0135"/>
    <w:rsid w:val="00CD7E6C"/>
    <w:rsid w:val="00CF0A69"/>
    <w:rsid w:val="00D1146A"/>
    <w:rsid w:val="00D1228F"/>
    <w:rsid w:val="00D13DB4"/>
    <w:rsid w:val="00D16158"/>
    <w:rsid w:val="00D2647D"/>
    <w:rsid w:val="00D43B52"/>
    <w:rsid w:val="00D45799"/>
    <w:rsid w:val="00D53E63"/>
    <w:rsid w:val="00D60876"/>
    <w:rsid w:val="00D60930"/>
    <w:rsid w:val="00D61B27"/>
    <w:rsid w:val="00D623EA"/>
    <w:rsid w:val="00D63C9E"/>
    <w:rsid w:val="00D67685"/>
    <w:rsid w:val="00D83775"/>
    <w:rsid w:val="00D91AE5"/>
    <w:rsid w:val="00D96366"/>
    <w:rsid w:val="00DA0A4E"/>
    <w:rsid w:val="00DB1EC3"/>
    <w:rsid w:val="00DB5D3B"/>
    <w:rsid w:val="00DB6EA9"/>
    <w:rsid w:val="00DB7101"/>
    <w:rsid w:val="00DC683C"/>
    <w:rsid w:val="00DD0B24"/>
    <w:rsid w:val="00DD3A1F"/>
    <w:rsid w:val="00DE190E"/>
    <w:rsid w:val="00DE2038"/>
    <w:rsid w:val="00DE2BBA"/>
    <w:rsid w:val="00DE3F71"/>
    <w:rsid w:val="00DE4D39"/>
    <w:rsid w:val="00DF62DB"/>
    <w:rsid w:val="00E017CD"/>
    <w:rsid w:val="00E04563"/>
    <w:rsid w:val="00E11FA0"/>
    <w:rsid w:val="00E139E5"/>
    <w:rsid w:val="00E31782"/>
    <w:rsid w:val="00E40A67"/>
    <w:rsid w:val="00E45C78"/>
    <w:rsid w:val="00E47587"/>
    <w:rsid w:val="00E625F1"/>
    <w:rsid w:val="00E707E7"/>
    <w:rsid w:val="00E73CC7"/>
    <w:rsid w:val="00E832FD"/>
    <w:rsid w:val="00E8401F"/>
    <w:rsid w:val="00E90B3A"/>
    <w:rsid w:val="00EA7198"/>
    <w:rsid w:val="00EC03EA"/>
    <w:rsid w:val="00EC1B7F"/>
    <w:rsid w:val="00EE1233"/>
    <w:rsid w:val="00EF2972"/>
    <w:rsid w:val="00EF3C88"/>
    <w:rsid w:val="00EF486C"/>
    <w:rsid w:val="00F06832"/>
    <w:rsid w:val="00F07999"/>
    <w:rsid w:val="00F24575"/>
    <w:rsid w:val="00F26F0F"/>
    <w:rsid w:val="00F42B18"/>
    <w:rsid w:val="00F44201"/>
    <w:rsid w:val="00F51ABD"/>
    <w:rsid w:val="00F556BD"/>
    <w:rsid w:val="00F63628"/>
    <w:rsid w:val="00F7575C"/>
    <w:rsid w:val="00F77DAF"/>
    <w:rsid w:val="00F85CAF"/>
    <w:rsid w:val="00F96505"/>
    <w:rsid w:val="00F97B59"/>
    <w:rsid w:val="00FA051E"/>
    <w:rsid w:val="00FA45A7"/>
    <w:rsid w:val="00FA5A4A"/>
    <w:rsid w:val="00FB28EF"/>
    <w:rsid w:val="00FB4D1D"/>
    <w:rsid w:val="00FC62E2"/>
    <w:rsid w:val="00FC710E"/>
    <w:rsid w:val="00FD02DA"/>
    <w:rsid w:val="00FE33AC"/>
    <w:rsid w:val="00FE367E"/>
    <w:rsid w:val="00FF2BB0"/>
    <w:rsid w:val="00FF4ED5"/>
    <w:rsid w:val="00FF6800"/>
    <w:rsid w:val="038D380A"/>
    <w:rsid w:val="0479F252"/>
    <w:rsid w:val="0E175D56"/>
    <w:rsid w:val="0F8A9389"/>
    <w:rsid w:val="1423CB24"/>
    <w:rsid w:val="166E1AE5"/>
    <w:rsid w:val="17CFA464"/>
    <w:rsid w:val="20020B7D"/>
    <w:rsid w:val="2A8EDA58"/>
    <w:rsid w:val="355F5D78"/>
    <w:rsid w:val="38526C74"/>
    <w:rsid w:val="43EA1B31"/>
    <w:rsid w:val="4AD3DC22"/>
    <w:rsid w:val="4AF9373A"/>
    <w:rsid w:val="4B51349B"/>
    <w:rsid w:val="52FAAD9B"/>
    <w:rsid w:val="53C7BB52"/>
    <w:rsid w:val="577AFBC7"/>
    <w:rsid w:val="579A2261"/>
    <w:rsid w:val="5D1121CE"/>
    <w:rsid w:val="64BBE2E3"/>
    <w:rsid w:val="6846814A"/>
    <w:rsid w:val="6D954217"/>
    <w:rsid w:val="774B914D"/>
    <w:rsid w:val="77C90443"/>
    <w:rsid w:val="7A80A997"/>
    <w:rsid w:val="7FA6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46D61B"/>
  <w15:chartTrackingRefBased/>
  <w15:docId w15:val="{4BEE8560-1CE2-404A-9093-212D561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4536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8A4536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A4536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8A4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453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4536"/>
    <w:rPr>
      <w:rFonts w:ascii="Calibri" w:eastAsia="Times New Roman" w:hAnsi="Calibri" w:cs="Calibri"/>
      <w:b/>
      <w:bCs/>
      <w:kern w:val="32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A4536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A4536"/>
    <w:rPr>
      <w:rFonts w:ascii="Calibri" w:eastAsia="Times New Roman" w:hAnsi="Calibri" w:cs="Calibr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A453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A4536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A4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A45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4536"/>
  </w:style>
  <w:style w:type="table" w:styleId="Mkatabulky">
    <w:name w:val="Table Grid"/>
    <w:basedOn w:val="Normlntabulka"/>
    <w:uiPriority w:val="99"/>
    <w:rsid w:val="008A4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A4536"/>
    <w:rPr>
      <w:color w:val="0000FF"/>
      <w:u w:val="single"/>
    </w:rPr>
  </w:style>
  <w:style w:type="paragraph" w:styleId="Normlnweb">
    <w:name w:val="Normal (Web)"/>
    <w:basedOn w:val="Normln"/>
    <w:uiPriority w:val="99"/>
    <w:rsid w:val="008A4536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8A4536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8A4536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8A4536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8A4536"/>
    <w:pPr>
      <w:numPr>
        <w:numId w:val="1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rsid w:val="008A4536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8A45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8A45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8A4536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A4536"/>
    <w:rPr>
      <w:rFonts w:ascii="Arial" w:eastAsia="Times New Roman" w:hAnsi="Arial" w:cs="Arial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8A4536"/>
  </w:style>
  <w:style w:type="paragraph" w:styleId="Obsah2">
    <w:name w:val="toc 2"/>
    <w:basedOn w:val="Normln"/>
    <w:next w:val="Normln"/>
    <w:autoRedefine/>
    <w:uiPriority w:val="39"/>
    <w:rsid w:val="008A453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8A453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53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unhideWhenUsed/>
    <w:rsid w:val="008A453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5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A45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re4">
    <w:name w:val="titre4"/>
    <w:basedOn w:val="Normln"/>
    <w:autoRedefine/>
    <w:semiHidden/>
    <w:rsid w:val="008A4536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customStyle="1" w:styleId="Default">
    <w:name w:val="Default"/>
    <w:rsid w:val="008A4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8A4536"/>
    <w:rPr>
      <w:b/>
      <w:bCs/>
    </w:rPr>
  </w:style>
  <w:style w:type="paragraph" w:customStyle="1" w:styleId="center">
    <w:name w:val="center"/>
    <w:basedOn w:val="Normln"/>
    <w:rsid w:val="008A4536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A45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A453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0">
    <w:name w:val="Normální~"/>
    <w:basedOn w:val="Normln"/>
    <w:rsid w:val="008A4536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8A4536"/>
    <w:pPr>
      <w:spacing w:line="360" w:lineRule="auto"/>
      <w:jc w:val="both"/>
    </w:pPr>
  </w:style>
  <w:style w:type="character" w:customStyle="1" w:styleId="apple-style-span">
    <w:name w:val="apple-style-span"/>
    <w:rsid w:val="008A4536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A4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A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45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lovan">
    <w:name w:val="Odstavec číslovaný"/>
    <w:basedOn w:val="Normln"/>
    <w:rsid w:val="008A4536"/>
    <w:pPr>
      <w:numPr>
        <w:numId w:val="2"/>
      </w:numPr>
      <w:spacing w:after="120"/>
      <w:jc w:val="both"/>
    </w:pPr>
    <w:rPr>
      <w:szCs w:val="20"/>
    </w:rPr>
  </w:style>
  <w:style w:type="paragraph" w:customStyle="1" w:styleId="Psmenovveodsazen">
    <w:name w:val="Písmenový výče odsazený"/>
    <w:basedOn w:val="Normln"/>
    <w:rsid w:val="008A4536"/>
    <w:pPr>
      <w:numPr>
        <w:numId w:val="3"/>
      </w:numPr>
      <w:spacing w:after="120"/>
      <w:jc w:val="both"/>
    </w:pPr>
    <w:rPr>
      <w:szCs w:val="20"/>
    </w:rPr>
  </w:style>
  <w:style w:type="paragraph" w:customStyle="1" w:styleId="PodpodnadpisTA">
    <w:name w:val="Podpodnadpis TA"/>
    <w:basedOn w:val="Normln"/>
    <w:autoRedefine/>
    <w:uiPriority w:val="99"/>
    <w:rsid w:val="008A4536"/>
    <w:pPr>
      <w:spacing w:before="24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Zkladntext2-smlouva">
    <w:name w:val="Základní text (2) - smlouva"/>
    <w:basedOn w:val="Zkladntext2"/>
    <w:uiPriority w:val="99"/>
    <w:rsid w:val="008A4536"/>
    <w:pPr>
      <w:spacing w:before="180" w:after="0" w:line="240" w:lineRule="auto"/>
      <w:jc w:val="both"/>
      <w:outlineLvl w:val="1"/>
    </w:pPr>
    <w:rPr>
      <w:bCs/>
      <w:szCs w:val="20"/>
    </w:rPr>
  </w:style>
  <w:style w:type="character" w:customStyle="1" w:styleId="st">
    <w:name w:val="st"/>
    <w:rsid w:val="008A4536"/>
  </w:style>
  <w:style w:type="character" w:styleId="Zdraznn">
    <w:name w:val="Emphasis"/>
    <w:aliases w:val="Zvýraznění"/>
    <w:uiPriority w:val="20"/>
    <w:qFormat/>
    <w:rsid w:val="008A4536"/>
    <w:rPr>
      <w:i/>
      <w:iCs/>
    </w:rPr>
  </w:style>
  <w:style w:type="paragraph" w:styleId="Bezmezer">
    <w:name w:val="No Spacing"/>
    <w:uiPriority w:val="1"/>
    <w:qFormat/>
    <w:rsid w:val="008A4536"/>
    <w:pPr>
      <w:suppressAutoHyphens/>
      <w:spacing w:after="0" w:line="240" w:lineRule="auto"/>
      <w:jc w:val="both"/>
    </w:pPr>
    <w:rPr>
      <w:rFonts w:ascii="Palatino Linotype" w:eastAsia="Times New Roman" w:hAnsi="Palatino Linotype" w:cs="Palatino Linotype"/>
      <w:lang w:eastAsia="ar-SA"/>
    </w:rPr>
  </w:style>
  <w:style w:type="character" w:styleId="Zstupntext">
    <w:name w:val="Placeholder Text"/>
    <w:uiPriority w:val="99"/>
    <w:semiHidden/>
    <w:rsid w:val="008A4536"/>
    <w:rPr>
      <w:color w:val="808080"/>
    </w:rPr>
  </w:style>
  <w:style w:type="paragraph" w:customStyle="1" w:styleId="ANadpis2">
    <w:name w:val="A_Nadpis2"/>
    <w:basedOn w:val="Normln"/>
    <w:rsid w:val="008A453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szCs w:val="20"/>
    </w:rPr>
  </w:style>
  <w:style w:type="character" w:customStyle="1" w:styleId="st1">
    <w:name w:val="st1"/>
    <w:rsid w:val="008A4536"/>
  </w:style>
  <w:style w:type="character" w:styleId="Odkazjemn">
    <w:name w:val="Subtle Reference"/>
    <w:uiPriority w:val="31"/>
    <w:qFormat/>
    <w:rsid w:val="008A4536"/>
    <w:rPr>
      <w:smallCaps/>
      <w:color w:val="5A5A5A"/>
    </w:rPr>
  </w:style>
  <w:style w:type="character" w:styleId="Zdraznnjemn">
    <w:name w:val="Subtle Emphasis"/>
    <w:uiPriority w:val="19"/>
    <w:qFormat/>
    <w:rsid w:val="008A4536"/>
    <w:rPr>
      <w:i/>
      <w:iCs/>
      <w:color w:val="404040"/>
    </w:rPr>
  </w:style>
  <w:style w:type="character" w:customStyle="1" w:styleId="Nevyeenzmnka1">
    <w:name w:val="Nevyřešená zmínka1"/>
    <w:uiPriority w:val="99"/>
    <w:semiHidden/>
    <w:unhideWhenUsed/>
    <w:rsid w:val="008A4536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2BB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4CF8"/>
    <w:rPr>
      <w:color w:val="954F72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D43B52"/>
    <w:pPr>
      <w:spacing w:after="120" w:line="280" w:lineRule="exact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D43B52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Nadpisy">
    <w:name w:val="Nadpisy"/>
    <w:basedOn w:val="Normln"/>
    <w:qFormat/>
    <w:rsid w:val="002C1724"/>
    <w:pPr>
      <w:keepNext/>
      <w:widowControl w:val="0"/>
      <w:suppressAutoHyphens/>
      <w:adjustRightInd w:val="0"/>
      <w:spacing w:before="360" w:after="120" w:line="280" w:lineRule="exact"/>
      <w:ind w:left="360" w:hanging="360"/>
      <w:jc w:val="both"/>
      <w:textAlignment w:val="baseline"/>
      <w:outlineLvl w:val="0"/>
    </w:pPr>
    <w:rPr>
      <w:rFonts w:ascii="Calibri" w:hAnsi="Calibri"/>
      <w:b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FC62E2"/>
    <w:rPr>
      <w:rFonts w:ascii="Calibri" w:eastAsia="Calibri" w:hAnsi="Calibri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044BB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B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B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0B99"/>
    <w:rPr>
      <w:vertAlign w:val="superscript"/>
    </w:rPr>
  </w:style>
  <w:style w:type="character" w:customStyle="1" w:styleId="xcontentpasted0">
    <w:name w:val="x_contentpasted0"/>
    <w:basedOn w:val="Standardnpsmoodstavce"/>
    <w:rsid w:val="0035596F"/>
  </w:style>
  <w:style w:type="paragraph" w:styleId="Zkladntextodsazen2">
    <w:name w:val="Body Text Indent 2"/>
    <w:basedOn w:val="Normln"/>
    <w:link w:val="Zkladntextodsazen2Char"/>
    <w:rsid w:val="00BD003E"/>
    <w:pPr>
      <w:spacing w:after="120" w:line="480" w:lineRule="auto"/>
      <w:ind w:left="283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BD003E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BD003E"/>
    <w:pPr>
      <w:spacing w:before="120" w:after="120"/>
      <w:ind w:left="426"/>
      <w:jc w:val="both"/>
    </w:pPr>
    <w:rPr>
      <w:szCs w:val="20"/>
    </w:rPr>
  </w:style>
  <w:style w:type="paragraph" w:customStyle="1" w:styleId="Text">
    <w:name w:val="Text"/>
    <w:basedOn w:val="Odstavec"/>
    <w:rsid w:val="00BD003E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BD003E"/>
    <w:pPr>
      <w:tabs>
        <w:tab w:val="left" w:pos="360"/>
      </w:tabs>
      <w:ind w:right="-1"/>
    </w:pPr>
    <w:rPr>
      <w:rFonts w:ascii="Arial" w:hAnsi="Arial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D003E"/>
    <w:rPr>
      <w:color w:val="605E5C"/>
      <w:shd w:val="clear" w:color="auto" w:fill="E1DFDD"/>
    </w:rPr>
  </w:style>
  <w:style w:type="character" w:customStyle="1" w:styleId="contentpasted2">
    <w:name w:val="contentpasted2"/>
    <w:basedOn w:val="Standardnpsmoodstavce"/>
    <w:rsid w:val="00C2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6" ma:contentTypeDescription="Vytvoří nový dokument" ma:contentTypeScope="" ma:versionID="e5debebc0e9b848b42cac9d23f683f0d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aefda89d0d4bdaeec860ae6a2f043616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A2BF-E48E-4BD0-BAB2-4B8A5005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E10F1-AA8F-49AF-B847-5FDDBC39B653}">
  <ds:schemaRefs>
    <ds:schemaRef ds:uri="326c0048-64f1-4171-a482-e7b6d8d82e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9DCF39-DFE4-4BD0-B5DB-37CB1203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BE114-DDB7-4662-98FE-FFB20D3F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4</cp:revision>
  <dcterms:created xsi:type="dcterms:W3CDTF">2024-10-02T07:15:00Z</dcterms:created>
  <dcterms:modified xsi:type="dcterms:W3CDTF">2024-10-02T07:34:00Z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