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3E25B" w14:textId="77777777" w:rsidR="00E01B8E" w:rsidRDefault="00D041E7">
      <w:pPr>
        <w:pStyle w:val="Zkladntext"/>
        <w:rPr>
          <w:b/>
        </w:rPr>
      </w:pPr>
      <w:r>
        <w:rPr>
          <w:b/>
        </w:rPr>
        <w:t>Smluvní strany:</w:t>
      </w:r>
    </w:p>
    <w:p w14:paraId="7DBFAB59" w14:textId="77777777" w:rsidR="00E01B8E" w:rsidRDefault="00E01B8E">
      <w:pPr>
        <w:pStyle w:val="Zkladntext"/>
      </w:pPr>
    </w:p>
    <w:p w14:paraId="3D1D83EC" w14:textId="38C7A8FF" w:rsidR="00E01B8E" w:rsidRDefault="00D041E7">
      <w:pPr>
        <w:pStyle w:val="Zkladntext"/>
        <w:tabs>
          <w:tab w:val="left" w:pos="1985"/>
        </w:tabs>
        <w:ind w:left="567" w:hanging="567"/>
        <w:rPr>
          <w:b/>
        </w:rPr>
      </w:pPr>
      <w:r>
        <w:rPr>
          <w:b/>
          <w:bCs/>
        </w:rPr>
        <w:t>1.</w:t>
      </w:r>
      <w:r>
        <w:rPr>
          <w:bCs/>
        </w:rPr>
        <w:t xml:space="preserve"> </w:t>
      </w:r>
      <w:r>
        <w:rPr>
          <w:bCs/>
        </w:rPr>
        <w:tab/>
        <w:t>PEVEKO, spol. s</w:t>
      </w:r>
      <w:r w:rsidR="005E6ED7">
        <w:rPr>
          <w:bCs/>
        </w:rPr>
        <w:t xml:space="preserve"> </w:t>
      </w:r>
      <w:r>
        <w:rPr>
          <w:bCs/>
        </w:rPr>
        <w:t>r.o</w:t>
      </w:r>
      <w:r w:rsidR="005E6ED7">
        <w:rPr>
          <w:bCs/>
        </w:rPr>
        <w:t>.</w:t>
      </w:r>
      <w:r>
        <w:rPr>
          <w:bCs/>
        </w:rPr>
        <w:tab/>
      </w:r>
    </w:p>
    <w:p w14:paraId="305AC1B0" w14:textId="77777777" w:rsidR="00E01B8E" w:rsidRDefault="00D041E7">
      <w:pPr>
        <w:pStyle w:val="Zkladntext"/>
        <w:tabs>
          <w:tab w:val="left" w:pos="1985"/>
        </w:tabs>
        <w:ind w:left="567" w:hanging="567"/>
      </w:pPr>
      <w:r>
        <w:tab/>
        <w:t>adresa sídla: Pivovarská 545, Uherské Hradiště 686 01</w:t>
      </w:r>
      <w:r>
        <w:tab/>
      </w:r>
    </w:p>
    <w:p w14:paraId="24C54552" w14:textId="77777777" w:rsidR="00E01B8E" w:rsidRDefault="00D041E7">
      <w:pPr>
        <w:pStyle w:val="Zkladntext"/>
        <w:tabs>
          <w:tab w:val="left" w:pos="1985"/>
        </w:tabs>
        <w:ind w:left="567" w:hanging="567"/>
      </w:pPr>
      <w:r>
        <w:tab/>
        <w:t>IČ: 15527409</w:t>
      </w:r>
      <w:r>
        <w:tab/>
      </w:r>
    </w:p>
    <w:p w14:paraId="3F012019" w14:textId="1F763A07" w:rsidR="00E01B8E" w:rsidRDefault="00D041E7">
      <w:pPr>
        <w:pStyle w:val="Zkladntext"/>
        <w:tabs>
          <w:tab w:val="left" w:pos="1985"/>
        </w:tabs>
        <w:ind w:left="567" w:hanging="567"/>
      </w:pPr>
      <w:r>
        <w:tab/>
        <w:t xml:space="preserve">zastoupená: </w:t>
      </w:r>
      <w:r w:rsidR="00A32664">
        <w:t>x</w:t>
      </w:r>
      <w:r>
        <w:t>, jednatelkou společnosti</w:t>
      </w:r>
    </w:p>
    <w:p w14:paraId="29393999" w14:textId="58F8F37D" w:rsidR="00E01B8E" w:rsidRDefault="00D041E7">
      <w:pPr>
        <w:pStyle w:val="Zkladntext"/>
        <w:tabs>
          <w:tab w:val="left" w:pos="1985"/>
        </w:tabs>
        <w:ind w:left="567" w:hanging="567"/>
      </w:pPr>
      <w:r>
        <w:tab/>
      </w:r>
      <w:r>
        <w:rPr>
          <w:bCs/>
        </w:rPr>
        <w:t>(dále jen</w:t>
      </w:r>
      <w:r>
        <w:rPr>
          <w:b/>
        </w:rPr>
        <w:t xml:space="preserve"> „příjemce“</w:t>
      </w:r>
      <w:r w:rsidR="00D216F8">
        <w:rPr>
          <w:b/>
        </w:rPr>
        <w:t xml:space="preserve"> </w:t>
      </w:r>
      <w:r w:rsidR="00D216F8" w:rsidRPr="00D216F8">
        <w:rPr>
          <w:bCs/>
        </w:rPr>
        <w:t>nebo</w:t>
      </w:r>
      <w:r w:rsidR="00D216F8">
        <w:rPr>
          <w:b/>
        </w:rPr>
        <w:t xml:space="preserve"> „PEVEKO“</w:t>
      </w:r>
      <w:r>
        <w:t>)</w:t>
      </w:r>
      <w:r>
        <w:rPr>
          <w:b/>
        </w:rPr>
        <w:t xml:space="preserve"> </w:t>
      </w:r>
    </w:p>
    <w:p w14:paraId="1363663F" w14:textId="77777777" w:rsidR="00E01B8E" w:rsidRDefault="00D041E7">
      <w:pPr>
        <w:pStyle w:val="Zkladntext"/>
      </w:pPr>
      <w:r>
        <w:t>a</w:t>
      </w:r>
    </w:p>
    <w:p w14:paraId="6756332F" w14:textId="77777777" w:rsidR="00E01B8E" w:rsidRDefault="00E01B8E">
      <w:pPr>
        <w:pStyle w:val="Zkladntext"/>
      </w:pPr>
    </w:p>
    <w:p w14:paraId="70F68A08" w14:textId="77777777" w:rsidR="00E01B8E" w:rsidRDefault="00D041E7">
      <w:pPr>
        <w:pStyle w:val="Zkladntext"/>
        <w:tabs>
          <w:tab w:val="left" w:pos="1985"/>
        </w:tabs>
        <w:ind w:left="567" w:hanging="567"/>
        <w:rPr>
          <w:b/>
          <w:szCs w:val="24"/>
        </w:rPr>
      </w:pPr>
      <w:r>
        <w:rPr>
          <w:b/>
          <w:bCs/>
        </w:rPr>
        <w:t>2.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b/>
          <w:szCs w:val="24"/>
        </w:rPr>
        <w:t>Západočeská univerzita v Plzni</w:t>
      </w:r>
      <w:r>
        <w:rPr>
          <w:b/>
          <w:bCs/>
          <w:szCs w:val="24"/>
        </w:rPr>
        <w:tab/>
      </w:r>
    </w:p>
    <w:p w14:paraId="3D1A4DB1" w14:textId="77777777" w:rsidR="00E01B8E" w:rsidRDefault="00D041E7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  <w:t xml:space="preserve">adresa sídla: </w:t>
      </w:r>
      <w:r>
        <w:t>Univerzitní 2732/8, Plzeň 301 00</w:t>
      </w:r>
    </w:p>
    <w:p w14:paraId="352351A6" w14:textId="77777777" w:rsidR="00E01B8E" w:rsidRDefault="00D041E7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  <w:t>IČ: 49777513</w:t>
      </w:r>
    </w:p>
    <w:p w14:paraId="270018AF" w14:textId="026F0E8A" w:rsidR="00E01B8E" w:rsidRDefault="00D041E7">
      <w:pPr>
        <w:pStyle w:val="Zkladntext"/>
        <w:tabs>
          <w:tab w:val="left" w:pos="1985"/>
        </w:tabs>
        <w:ind w:left="567" w:hanging="567"/>
        <w:rPr>
          <w:szCs w:val="24"/>
        </w:rPr>
      </w:pPr>
      <w:r>
        <w:rPr>
          <w:szCs w:val="24"/>
        </w:rPr>
        <w:tab/>
        <w:t>zastoupená:</w:t>
      </w:r>
      <w:r>
        <w:rPr>
          <w:rFonts w:ascii="Arial" w:hAnsi="Arial" w:cs="Arial"/>
          <w:i/>
          <w:sz w:val="20"/>
        </w:rPr>
        <w:t xml:space="preserve"> </w:t>
      </w:r>
      <w:r w:rsidR="00A32664">
        <w:t>x</w:t>
      </w:r>
      <w:r>
        <w:t>., prorektor</w:t>
      </w:r>
      <w:r w:rsidR="00E370A0">
        <w:t>em</w:t>
      </w:r>
      <w:r>
        <w:t xml:space="preserve"> </w:t>
      </w:r>
      <w:r w:rsidR="00E370A0">
        <w:t>pro tvůrčí činnost a doktorské studium</w:t>
      </w:r>
    </w:p>
    <w:p w14:paraId="49BFC113" w14:textId="122F6BC4" w:rsidR="00E01B8E" w:rsidRDefault="00D041E7">
      <w:pPr>
        <w:pStyle w:val="Zkladntext"/>
        <w:tabs>
          <w:tab w:val="left" w:pos="1985"/>
        </w:tabs>
        <w:ind w:left="567" w:hanging="567"/>
        <w:rPr>
          <w:bCs/>
        </w:rPr>
      </w:pPr>
      <w:r>
        <w:tab/>
      </w:r>
      <w:r>
        <w:rPr>
          <w:bCs/>
        </w:rPr>
        <w:t>(dále jen</w:t>
      </w:r>
      <w:r>
        <w:rPr>
          <w:b/>
        </w:rPr>
        <w:t xml:space="preserve"> „další účastník projektu“</w:t>
      </w:r>
      <w:r w:rsidR="00D216F8">
        <w:rPr>
          <w:b/>
        </w:rPr>
        <w:t xml:space="preserve"> </w:t>
      </w:r>
      <w:r w:rsidR="00D216F8" w:rsidRPr="00D216F8">
        <w:rPr>
          <w:bCs/>
        </w:rPr>
        <w:t>nebo</w:t>
      </w:r>
      <w:r w:rsidR="00D216F8">
        <w:rPr>
          <w:b/>
        </w:rPr>
        <w:t xml:space="preserve"> „ZČU“)</w:t>
      </w:r>
      <w:r>
        <w:t>)</w:t>
      </w:r>
    </w:p>
    <w:p w14:paraId="5C5EC506" w14:textId="77777777" w:rsidR="00E01B8E" w:rsidRDefault="00E01B8E">
      <w:pPr>
        <w:pStyle w:val="Zkladntext"/>
        <w:tabs>
          <w:tab w:val="left" w:pos="1985"/>
        </w:tabs>
        <w:rPr>
          <w:bCs/>
        </w:rPr>
      </w:pPr>
    </w:p>
    <w:p w14:paraId="3AB97031" w14:textId="1C2486AB" w:rsidR="00E01B8E" w:rsidRDefault="00D041E7">
      <w:pPr>
        <w:pStyle w:val="Zkladntext"/>
      </w:pPr>
      <w:r>
        <w:t>uzavírají níže uvedeného dne, měsíce a roku t</w:t>
      </w:r>
      <w:r w:rsidR="00E370A0">
        <w:t>en</w:t>
      </w:r>
      <w:r>
        <w:t xml:space="preserve">to </w:t>
      </w:r>
    </w:p>
    <w:p w14:paraId="7711C8B0" w14:textId="77777777" w:rsidR="00E01B8E" w:rsidRDefault="00E01B8E">
      <w:pPr>
        <w:pStyle w:val="Zkladntext"/>
        <w:jc w:val="center"/>
        <w:rPr>
          <w:b/>
          <w:sz w:val="36"/>
          <w:szCs w:val="36"/>
        </w:rPr>
      </w:pPr>
    </w:p>
    <w:p w14:paraId="20A301E6" w14:textId="77777777" w:rsidR="00E370A0" w:rsidRDefault="00E370A0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>Dodatek č. 1</w:t>
      </w:r>
    </w:p>
    <w:p w14:paraId="004CED52" w14:textId="0C8BEED4" w:rsidR="00E01B8E" w:rsidRDefault="00E370A0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 xml:space="preserve">ke </w:t>
      </w:r>
      <w:r w:rsidR="00D041E7">
        <w:rPr>
          <w:b/>
          <w:sz w:val="36"/>
        </w:rPr>
        <w:t>Smlouv</w:t>
      </w:r>
      <w:r>
        <w:rPr>
          <w:b/>
          <w:sz w:val="36"/>
        </w:rPr>
        <w:t>ě</w:t>
      </w:r>
      <w:r w:rsidR="00D041E7">
        <w:rPr>
          <w:b/>
          <w:sz w:val="36"/>
        </w:rPr>
        <w:t xml:space="preserve"> o využití výsledků </w:t>
      </w:r>
    </w:p>
    <w:p w14:paraId="22390D20" w14:textId="77777777" w:rsidR="00E01B8E" w:rsidRDefault="00D041E7">
      <w:pPr>
        <w:pStyle w:val="Zkladntext"/>
        <w:jc w:val="center"/>
        <w:rPr>
          <w:b/>
          <w:sz w:val="36"/>
        </w:rPr>
      </w:pPr>
      <w:r>
        <w:rPr>
          <w:b/>
          <w:sz w:val="36"/>
        </w:rPr>
        <w:t>dosažených při řešení projektu výzkumu a vývoje</w:t>
      </w:r>
    </w:p>
    <w:p w14:paraId="01B95029" w14:textId="77777777" w:rsidR="00E01B8E" w:rsidRDefault="00E01B8E">
      <w:pPr>
        <w:pStyle w:val="Zkladntext"/>
        <w:jc w:val="both"/>
      </w:pPr>
    </w:p>
    <w:p w14:paraId="3D44D3FE" w14:textId="77777777" w:rsidR="00E01B8E" w:rsidRDefault="00D041E7">
      <w:pPr>
        <w:pStyle w:val="Zkladntext"/>
        <w:jc w:val="center"/>
        <w:rPr>
          <w:b/>
        </w:rPr>
      </w:pPr>
      <w:r>
        <w:rPr>
          <w:b/>
        </w:rPr>
        <w:t>I.</w:t>
      </w:r>
    </w:p>
    <w:p w14:paraId="5F8DB734" w14:textId="77777777" w:rsidR="00E01B8E" w:rsidRDefault="00E01B8E">
      <w:pPr>
        <w:pStyle w:val="Zkladntextodsazen"/>
        <w:ind w:firstLine="0"/>
      </w:pPr>
    </w:p>
    <w:p w14:paraId="5ABA3E99" w14:textId="0C2B7C93" w:rsidR="00E01B8E" w:rsidRDefault="00E370A0">
      <w:pPr>
        <w:pStyle w:val="Zkladntextodsazen"/>
        <w:numPr>
          <w:ilvl w:val="0"/>
          <w:numId w:val="4"/>
        </w:numPr>
        <w:ind w:hanging="720"/>
      </w:pPr>
      <w:r>
        <w:t xml:space="preserve">Smluvní strany uzavřely dne 27. 1. 2023 Smlouvu o využití výsledků dosažených při řešení projektu výzkumu a vývoje </w:t>
      </w:r>
      <w:r w:rsidR="00D041E7">
        <w:t xml:space="preserve">v rámci programu EPSILON s názvem: „Elektromagnetické ventily s vysokou mírou vestavěné inteligence“, ev. č. </w:t>
      </w:r>
      <w:r w:rsidR="00D041E7">
        <w:rPr>
          <w:bCs/>
          <w:szCs w:val="24"/>
        </w:rPr>
        <w:t>TH04010270</w:t>
      </w:r>
      <w:r w:rsidR="00D041E7">
        <w:t xml:space="preserve"> (dále jen „</w:t>
      </w:r>
      <w:r>
        <w:t>Smlouva</w:t>
      </w:r>
      <w:r w:rsidR="00D041E7">
        <w:t>“).</w:t>
      </w:r>
      <w:r>
        <w:t xml:space="preserve"> Smlouva byla uveřejněna v registru smluv dne 9. 2. 2023.</w:t>
      </w:r>
    </w:p>
    <w:p w14:paraId="36006553" w14:textId="77777777" w:rsidR="00E01B8E" w:rsidRDefault="00E01B8E">
      <w:pPr>
        <w:pStyle w:val="Zkladntextodsazen"/>
        <w:ind w:left="720" w:firstLine="0"/>
      </w:pPr>
    </w:p>
    <w:p w14:paraId="483BF0A7" w14:textId="7CCDB514" w:rsidR="00E01B8E" w:rsidRDefault="00E370A0">
      <w:pPr>
        <w:pStyle w:val="Zkladntextodsazen"/>
        <w:numPr>
          <w:ilvl w:val="0"/>
          <w:numId w:val="4"/>
        </w:numPr>
        <w:ind w:hanging="720"/>
      </w:pPr>
      <w:r>
        <w:t xml:space="preserve">Smluvní strany doplňují do čl. </w:t>
      </w:r>
      <w:r w:rsidR="002D1F75">
        <w:t>II.</w:t>
      </w:r>
      <w:r>
        <w:t xml:space="preserve"> odst. 1 nové písmeno „c“, takto:</w:t>
      </w:r>
    </w:p>
    <w:p w14:paraId="089F4E4B" w14:textId="77777777" w:rsidR="00E370A0" w:rsidRDefault="00E370A0" w:rsidP="00E370A0">
      <w:pPr>
        <w:pStyle w:val="Odstavecseseznamem"/>
      </w:pPr>
    </w:p>
    <w:p w14:paraId="284C4ECA" w14:textId="550A60CC" w:rsidR="00E370A0" w:rsidRPr="00E370A0" w:rsidRDefault="00E370A0" w:rsidP="00E370A0">
      <w:pPr>
        <w:jc w:val="both"/>
        <w:rPr>
          <w:sz w:val="24"/>
          <w:szCs w:val="24"/>
        </w:rPr>
      </w:pPr>
      <w:r>
        <w:t>„c)</w:t>
      </w:r>
      <w:r>
        <w:tab/>
        <w:t xml:space="preserve"> </w:t>
      </w:r>
      <w:r w:rsidRPr="00E370A0">
        <w:rPr>
          <w:sz w:val="24"/>
          <w:szCs w:val="24"/>
        </w:rPr>
        <w:t xml:space="preserve">Knihovna pro simulaci elektromagnetických ventilů </w:t>
      </w:r>
    </w:p>
    <w:p w14:paraId="127755AE" w14:textId="6C718F23" w:rsidR="00E370A0" w:rsidRPr="00E370A0" w:rsidRDefault="00E370A0" w:rsidP="00E370A0">
      <w:pPr>
        <w:pStyle w:val="Odstavecseseznamem"/>
        <w:ind w:left="709"/>
        <w:jc w:val="both"/>
        <w:rPr>
          <w:sz w:val="24"/>
          <w:szCs w:val="24"/>
        </w:rPr>
      </w:pPr>
      <w:r w:rsidRPr="00E370A0">
        <w:rPr>
          <w:sz w:val="24"/>
          <w:szCs w:val="24"/>
        </w:rPr>
        <w:t xml:space="preserve">Typ výsledku – „ </w:t>
      </w:r>
      <w:r>
        <w:rPr>
          <w:sz w:val="24"/>
          <w:szCs w:val="24"/>
        </w:rPr>
        <w:t>Software</w:t>
      </w:r>
      <w:r w:rsidRPr="00E370A0">
        <w:rPr>
          <w:sz w:val="24"/>
          <w:szCs w:val="24"/>
        </w:rPr>
        <w:t>“</w:t>
      </w:r>
    </w:p>
    <w:p w14:paraId="071EB3D4" w14:textId="3489347C" w:rsidR="00E370A0" w:rsidRPr="0072277B" w:rsidRDefault="00E370A0" w:rsidP="00E370A0">
      <w:pPr>
        <w:pStyle w:val="Odstavecseseznamem"/>
        <w:ind w:left="709"/>
        <w:jc w:val="both"/>
        <w:rPr>
          <w:sz w:val="24"/>
          <w:szCs w:val="24"/>
        </w:rPr>
      </w:pPr>
      <w:r w:rsidRPr="00E370A0">
        <w:rPr>
          <w:sz w:val="24"/>
          <w:szCs w:val="24"/>
        </w:rPr>
        <w:t>Vlastnictví výsledku – 25% PEVEKO, 75% Západočeská</w:t>
      </w:r>
      <w:r w:rsidRPr="0072277B">
        <w:rPr>
          <w:sz w:val="24"/>
          <w:szCs w:val="24"/>
        </w:rPr>
        <w:t xml:space="preserve"> univerzita</w:t>
      </w:r>
      <w:r>
        <w:rPr>
          <w:sz w:val="24"/>
          <w:szCs w:val="24"/>
        </w:rPr>
        <w:t>“</w:t>
      </w:r>
    </w:p>
    <w:p w14:paraId="2AE37D6B" w14:textId="1C51F18F" w:rsidR="00E370A0" w:rsidRDefault="00E370A0" w:rsidP="00E370A0">
      <w:pPr>
        <w:pStyle w:val="Zkladntextodsazen"/>
        <w:ind w:left="720" w:firstLine="0"/>
      </w:pPr>
    </w:p>
    <w:p w14:paraId="3E8C05CB" w14:textId="77777777" w:rsidR="00E01B8E" w:rsidRDefault="00E01B8E">
      <w:pPr>
        <w:pStyle w:val="Odstavecseseznamem"/>
      </w:pPr>
    </w:p>
    <w:p w14:paraId="515C792B" w14:textId="7C57DDF0" w:rsidR="00E01B8E" w:rsidRDefault="00E370A0" w:rsidP="002D1F75">
      <w:pPr>
        <w:pStyle w:val="Zkladntext"/>
        <w:numPr>
          <w:ilvl w:val="0"/>
          <w:numId w:val="4"/>
        </w:numPr>
        <w:ind w:hanging="720"/>
        <w:jc w:val="both"/>
      </w:pPr>
      <w:r>
        <w:t xml:space="preserve">V článku </w:t>
      </w:r>
      <w:r w:rsidR="002D1F75">
        <w:t>III.</w:t>
      </w:r>
      <w:r>
        <w:t xml:space="preserve"> se doplňuje nový odstavec 11, který zní takto:</w:t>
      </w:r>
    </w:p>
    <w:p w14:paraId="2E5475D6" w14:textId="78A66471" w:rsidR="00E370A0" w:rsidRDefault="00E370A0" w:rsidP="00E370A0">
      <w:pPr>
        <w:pStyle w:val="Zkladntext"/>
        <w:jc w:val="both"/>
      </w:pPr>
    </w:p>
    <w:p w14:paraId="226848BA" w14:textId="47EA8F73" w:rsidR="00E370A0" w:rsidRDefault="00E370A0" w:rsidP="00E370A0">
      <w:pPr>
        <w:pStyle w:val="Zkladntext"/>
        <w:ind w:left="705" w:hanging="705"/>
        <w:jc w:val="both"/>
      </w:pPr>
      <w:r>
        <w:t xml:space="preserve">„11. </w:t>
      </w:r>
      <w:r>
        <w:tab/>
        <w:t xml:space="preserve">Smluvní strany se dohodly, že ustanovení této smlouvy se vztahují i na updaty a upgrady výsledků, nejsou-li takové upgrady či updaty způsobilé být samostatným předmětem práva duševního vlastnictví nebo autorského práva. V takovém případě se bude jejich využití řídit smlouvou, kterou smluvní </w:t>
      </w:r>
      <w:r w:rsidR="002D1F75">
        <w:t>strany za tímto účelem uzavřou.“</w:t>
      </w:r>
    </w:p>
    <w:p w14:paraId="24B16973" w14:textId="77777777" w:rsidR="002D1F75" w:rsidRDefault="002D1F75" w:rsidP="00E370A0">
      <w:pPr>
        <w:pStyle w:val="Zkladntext"/>
        <w:ind w:left="705" w:hanging="705"/>
        <w:jc w:val="both"/>
      </w:pPr>
    </w:p>
    <w:p w14:paraId="0601B72F" w14:textId="103E0EF2" w:rsidR="00E370A0" w:rsidRDefault="00E370A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II.</w:t>
      </w:r>
    </w:p>
    <w:p w14:paraId="1ED2F355" w14:textId="1E282AE1" w:rsidR="00E01B8E" w:rsidRDefault="00D041E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Závěrečná ustanovení</w:t>
      </w:r>
    </w:p>
    <w:p w14:paraId="1DCDB509" w14:textId="77777777" w:rsidR="00E01B8E" w:rsidRDefault="00E01B8E">
      <w:pPr>
        <w:jc w:val="center"/>
        <w:rPr>
          <w:b/>
          <w:bCs/>
          <w:sz w:val="24"/>
        </w:rPr>
      </w:pPr>
    </w:p>
    <w:p w14:paraId="77A6D3BD" w14:textId="6B9D52AC" w:rsidR="00E01B8E" w:rsidRDefault="00D041E7">
      <w:pPr>
        <w:pStyle w:val="Odstavecseseznamem"/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PEVEKO, spol. s r.o. bere na vědomí, že Západočeská univerzita v Plzni je subjektem povinným zveřejňovat smlouvy dle zákona č. 340/2015 Sb., a Západočeská univerzita v Plzni t</w:t>
      </w:r>
      <w:r w:rsidR="00E370A0">
        <w:rPr>
          <w:sz w:val="24"/>
          <w:szCs w:val="24"/>
        </w:rPr>
        <w:t>ento</w:t>
      </w:r>
      <w:r>
        <w:rPr>
          <w:sz w:val="24"/>
          <w:szCs w:val="24"/>
        </w:rPr>
        <w:t xml:space="preserve"> </w:t>
      </w:r>
      <w:r w:rsidR="00E370A0">
        <w:rPr>
          <w:sz w:val="24"/>
          <w:szCs w:val="24"/>
        </w:rPr>
        <w:t>dodatek ke smlouvě</w:t>
      </w:r>
      <w:r>
        <w:rPr>
          <w:sz w:val="24"/>
          <w:szCs w:val="24"/>
        </w:rPr>
        <w:t xml:space="preserve"> uveřejnění v registru smluv.</w:t>
      </w:r>
    </w:p>
    <w:p w14:paraId="5615DFB6" w14:textId="25CDA2CB" w:rsidR="00E01B8E" w:rsidRDefault="00E370A0">
      <w:pPr>
        <w:pStyle w:val="Odstavecseseznamem"/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Dodatek č. 1</w:t>
      </w:r>
      <w:r w:rsidR="00D041E7">
        <w:rPr>
          <w:sz w:val="24"/>
          <w:szCs w:val="24"/>
        </w:rPr>
        <w:t xml:space="preserve"> nabývá platnosti dnem jeho uzavření, tj. dnem podpisu oprávněnými zástupci obou smluvních stran, a účinnosti teprve dnem zveřejnění v registru smluv.</w:t>
      </w:r>
    </w:p>
    <w:p w14:paraId="5CEB13F8" w14:textId="3D66486C" w:rsidR="002D1F75" w:rsidRDefault="002D1F75">
      <w:pPr>
        <w:pStyle w:val="Odstavecseseznamem"/>
        <w:numPr>
          <w:ilvl w:val="0"/>
          <w:numId w:val="3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Doba platnosti Smlouvy sjednaná v čl. VI. odst. 3 se prodlužuje na dobu 10 let s účinností ode dne účinnosti Dodatku č. 1 ke Smlouvě.</w:t>
      </w:r>
    </w:p>
    <w:p w14:paraId="2034323E" w14:textId="77777777" w:rsidR="00E01B8E" w:rsidRDefault="00E01B8E">
      <w:pPr>
        <w:pStyle w:val="Odstavecseseznamem"/>
        <w:jc w:val="both"/>
        <w:rPr>
          <w:sz w:val="24"/>
          <w:szCs w:val="24"/>
        </w:rPr>
      </w:pPr>
    </w:p>
    <w:p w14:paraId="57ECB712" w14:textId="77777777" w:rsidR="00E01B8E" w:rsidRDefault="00E01B8E">
      <w:pPr>
        <w:jc w:val="both"/>
      </w:pPr>
    </w:p>
    <w:p w14:paraId="2F380DE7" w14:textId="77777777" w:rsidR="00E01B8E" w:rsidRDefault="00E01B8E">
      <w:pPr>
        <w:jc w:val="both"/>
      </w:pPr>
    </w:p>
    <w:p w14:paraId="147A11AA" w14:textId="77777777" w:rsidR="00E01B8E" w:rsidRDefault="00D041E7">
      <w:pPr>
        <w:pStyle w:val="Zkladntext"/>
      </w:pPr>
      <w:r>
        <w:t>V Plzni dne ………</w:t>
      </w:r>
      <w:r>
        <w:tab/>
      </w:r>
      <w:r>
        <w:tab/>
      </w:r>
      <w:r>
        <w:tab/>
      </w:r>
      <w:r>
        <w:tab/>
      </w:r>
      <w:r>
        <w:tab/>
        <w:t>V Uherském Hradišti dne ………</w:t>
      </w:r>
    </w:p>
    <w:p w14:paraId="2A0469D2" w14:textId="77777777" w:rsidR="00E01B8E" w:rsidRDefault="00E01B8E">
      <w:pPr>
        <w:pStyle w:val="Zkladntext"/>
      </w:pPr>
    </w:p>
    <w:p w14:paraId="065C6693" w14:textId="77777777" w:rsidR="00E01B8E" w:rsidRDefault="00E01B8E">
      <w:pPr>
        <w:pStyle w:val="Zkladntext"/>
      </w:pPr>
    </w:p>
    <w:p w14:paraId="21D7BB3E" w14:textId="77777777" w:rsidR="00E01B8E" w:rsidRDefault="00D041E7">
      <w:pPr>
        <w:pStyle w:val="Zkladntext"/>
      </w:pPr>
      <w:r>
        <w:t>Za Západočeskou univerzitu v Plzni.</w:t>
      </w:r>
      <w:r>
        <w:tab/>
      </w:r>
      <w:r>
        <w:tab/>
      </w:r>
      <w:r>
        <w:tab/>
        <w:t xml:space="preserve">Za PEVEKO, spol. s r.o. </w:t>
      </w:r>
    </w:p>
    <w:p w14:paraId="6C3708F2" w14:textId="77777777" w:rsidR="00E01B8E" w:rsidRDefault="00E01B8E">
      <w:pPr>
        <w:pStyle w:val="Zkladntext"/>
      </w:pPr>
    </w:p>
    <w:p w14:paraId="165F1A70" w14:textId="77777777" w:rsidR="00E01B8E" w:rsidRDefault="00E01B8E">
      <w:pPr>
        <w:pStyle w:val="Zkladntext"/>
      </w:pPr>
    </w:p>
    <w:p w14:paraId="5985EB2A" w14:textId="77777777" w:rsidR="00E01B8E" w:rsidRDefault="00E01B8E">
      <w:pPr>
        <w:pStyle w:val="Zkladntext"/>
      </w:pPr>
    </w:p>
    <w:p w14:paraId="019B981B" w14:textId="288F0707" w:rsidR="00E01B8E" w:rsidRDefault="00A32664">
      <w:pPr>
        <w:pStyle w:val="Zkladntext"/>
      </w:pPr>
      <w:r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41E7">
        <w:tab/>
      </w:r>
      <w:r w:rsidR="00D041E7">
        <w:tab/>
      </w:r>
      <w:r>
        <w:t>x</w:t>
      </w:r>
      <w:r w:rsidR="00D041E7">
        <w:tab/>
      </w:r>
    </w:p>
    <w:p w14:paraId="49270239" w14:textId="1C479830" w:rsidR="00E01B8E" w:rsidRDefault="00D041E7">
      <w:pPr>
        <w:pStyle w:val="Zkladntext"/>
      </w:pPr>
      <w:r>
        <w:t>prorektor</w:t>
      </w:r>
      <w:r w:rsidR="00E370A0">
        <w:t xml:space="preserve"> tvůrčí činnost a doktorské studium</w:t>
      </w:r>
      <w:r>
        <w:tab/>
        <w:t>jednatelka společnosti</w:t>
      </w:r>
    </w:p>
    <w:p w14:paraId="788D2A4F" w14:textId="77777777" w:rsidR="00E01B8E" w:rsidRDefault="00D041E7">
      <w:pPr>
        <w:pStyle w:val="Zkladntext"/>
      </w:pPr>
      <w:r>
        <w:tab/>
      </w:r>
      <w:r>
        <w:tab/>
      </w:r>
      <w:r>
        <w:tab/>
      </w:r>
    </w:p>
    <w:p w14:paraId="5A9D09B1" w14:textId="77777777" w:rsidR="00E01B8E" w:rsidRDefault="00E01B8E">
      <w:pPr>
        <w:pStyle w:val="Zkladntext"/>
      </w:pPr>
    </w:p>
    <w:sectPr w:rsidR="00E01B8E">
      <w:headerReference w:type="default" r:id="rId8"/>
      <w:footerReference w:type="default" r:id="rId9"/>
      <w:pgSz w:w="11906" w:h="16838"/>
      <w:pgMar w:top="1134" w:right="1276" w:bottom="1134" w:left="1276" w:header="709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F6D73" w14:textId="77777777" w:rsidR="009C2F6E" w:rsidRDefault="009C2F6E">
      <w:r>
        <w:separator/>
      </w:r>
    </w:p>
  </w:endnote>
  <w:endnote w:type="continuationSeparator" w:id="0">
    <w:p w14:paraId="0EF99A01" w14:textId="77777777" w:rsidR="009C2F6E" w:rsidRDefault="009C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A4FB6" w14:textId="73849C96" w:rsidR="00E01B8E" w:rsidRDefault="00D041E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32664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B6191" w14:textId="77777777" w:rsidR="009C2F6E" w:rsidRDefault="009C2F6E">
      <w:r>
        <w:separator/>
      </w:r>
    </w:p>
  </w:footnote>
  <w:footnote w:type="continuationSeparator" w:id="0">
    <w:p w14:paraId="0CFAC8E6" w14:textId="77777777" w:rsidR="009C2F6E" w:rsidRDefault="009C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4F3E" w14:textId="77777777" w:rsidR="00E01B8E" w:rsidRDefault="00E01B8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04C8B"/>
    <w:multiLevelType w:val="hybridMultilevel"/>
    <w:tmpl w:val="88386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C53"/>
    <w:multiLevelType w:val="multilevel"/>
    <w:tmpl w:val="2BAA64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7A3CF3"/>
    <w:multiLevelType w:val="multilevel"/>
    <w:tmpl w:val="EC0AE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8F794C"/>
    <w:multiLevelType w:val="multilevel"/>
    <w:tmpl w:val="786086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874463"/>
    <w:multiLevelType w:val="multilevel"/>
    <w:tmpl w:val="BF688F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06E4DC2"/>
    <w:multiLevelType w:val="multilevel"/>
    <w:tmpl w:val="7F427D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541536A"/>
    <w:multiLevelType w:val="multilevel"/>
    <w:tmpl w:val="A56A3B82"/>
    <w:lvl w:ilvl="0">
      <w:start w:val="1"/>
      <w:numFmt w:val="decimal"/>
      <w:lvlText w:val="%1."/>
      <w:lvlJc w:val="left"/>
      <w:pPr>
        <w:tabs>
          <w:tab w:val="num" w:pos="0"/>
        </w:tabs>
        <w:ind w:left="78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3" w:hanging="180"/>
      </w:pPr>
    </w:lvl>
  </w:abstractNum>
  <w:abstractNum w:abstractNumId="7" w15:restartNumberingAfterBreak="0">
    <w:nsid w:val="5D3F7E73"/>
    <w:multiLevelType w:val="multilevel"/>
    <w:tmpl w:val="D05A94EE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BDE7B07"/>
    <w:multiLevelType w:val="multilevel"/>
    <w:tmpl w:val="33C447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36724573">
    <w:abstractNumId w:val="1"/>
  </w:num>
  <w:num w:numId="2" w16cid:durableId="1625767159">
    <w:abstractNumId w:val="6"/>
  </w:num>
  <w:num w:numId="3" w16cid:durableId="594243534">
    <w:abstractNumId w:val="2"/>
  </w:num>
  <w:num w:numId="4" w16cid:durableId="2124808878">
    <w:abstractNumId w:val="5"/>
  </w:num>
  <w:num w:numId="5" w16cid:durableId="60836969">
    <w:abstractNumId w:val="7"/>
  </w:num>
  <w:num w:numId="6" w16cid:durableId="1372415052">
    <w:abstractNumId w:val="8"/>
  </w:num>
  <w:num w:numId="7" w16cid:durableId="573127915">
    <w:abstractNumId w:val="3"/>
  </w:num>
  <w:num w:numId="8" w16cid:durableId="79526964">
    <w:abstractNumId w:val="4"/>
  </w:num>
  <w:num w:numId="9" w16cid:durableId="45044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2MrUws7QwNrEwMTJW0lEKTi0uzszPAykwrgUA031sViwAAAA="/>
  </w:docVars>
  <w:rsids>
    <w:rsidRoot w:val="00E01B8E"/>
    <w:rsid w:val="000A42E9"/>
    <w:rsid w:val="002D1F75"/>
    <w:rsid w:val="00315D1B"/>
    <w:rsid w:val="005A1665"/>
    <w:rsid w:val="005E6ED7"/>
    <w:rsid w:val="006A1DD1"/>
    <w:rsid w:val="006B0BC4"/>
    <w:rsid w:val="0070609E"/>
    <w:rsid w:val="0072277B"/>
    <w:rsid w:val="007C3366"/>
    <w:rsid w:val="00821780"/>
    <w:rsid w:val="00926D2B"/>
    <w:rsid w:val="00972FF5"/>
    <w:rsid w:val="009C2F6E"/>
    <w:rsid w:val="009C3D14"/>
    <w:rsid w:val="00A32664"/>
    <w:rsid w:val="00A96B84"/>
    <w:rsid w:val="00AC6FDE"/>
    <w:rsid w:val="00AE2705"/>
    <w:rsid w:val="00C64CED"/>
    <w:rsid w:val="00C81CFD"/>
    <w:rsid w:val="00D041E7"/>
    <w:rsid w:val="00D216F8"/>
    <w:rsid w:val="00E01B8E"/>
    <w:rsid w:val="00E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C63A"/>
  <w15:docId w15:val="{3CE0FC09-B474-46F5-8349-A8650110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1E"/>
    <w:rPr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55A1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55A1E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55A1E"/>
    <w:pPr>
      <w:keepNext/>
      <w:outlineLvl w:val="2"/>
    </w:pPr>
    <w:rPr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55A1E"/>
    <w:pPr>
      <w:keepNext/>
      <w:ind w:firstLine="426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E62EE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E62EE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locked/>
    <w:rsid w:val="00E62EE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locked/>
    <w:rsid w:val="00E62EEF"/>
    <w:rPr>
      <w:rFonts w:ascii="Calibri" w:hAnsi="Calibri" w:cs="Times New Roman"/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locked/>
    <w:rsid w:val="00E62EEF"/>
    <w:rPr>
      <w:rFonts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locked/>
    <w:rsid w:val="00E62EEF"/>
    <w:rPr>
      <w:rFonts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E62EEF"/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E62EEF"/>
    <w:rPr>
      <w:rFonts w:cs="Times New Roman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locked/>
    <w:rsid w:val="00E62EEF"/>
    <w:rPr>
      <w:rFonts w:cs="Times New Roman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E62EEF"/>
    <w:rPr>
      <w:rFonts w:cs="Times New Roman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00460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qFormat/>
    <w:rsid w:val="00FB06AC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E62EEF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E62EEF"/>
    <w:rPr>
      <w:rFonts w:cs="Times New Roman"/>
      <w:b/>
      <w:bCs/>
      <w:sz w:val="20"/>
      <w:szCs w:val="20"/>
    </w:rPr>
  </w:style>
  <w:style w:type="character" w:customStyle="1" w:styleId="FootnoteCharacters">
    <w:name w:val="Footnote Characters"/>
    <w:basedOn w:val="Standardnpsmoodstavce"/>
    <w:uiPriority w:val="99"/>
    <w:semiHidden/>
    <w:qFormat/>
    <w:rsid w:val="0053474E"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customStyle="1" w:styleId="nadpis05">
    <w:name w:val="nadpis05"/>
    <w:basedOn w:val="Standardnpsmoodstavce"/>
    <w:qFormat/>
    <w:rsid w:val="00CF7ADF"/>
  </w:style>
  <w:style w:type="character" w:customStyle="1" w:styleId="text04">
    <w:name w:val="text04"/>
    <w:basedOn w:val="Standardnpsmoodstavce"/>
    <w:qFormat/>
    <w:rsid w:val="00CF7ADF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645E9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F6E6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484E05"/>
    <w:rPr>
      <w:color w:val="605E5C"/>
      <w:shd w:val="clear" w:color="auto" w:fill="E1DFDD"/>
    </w:rPr>
  </w:style>
  <w:style w:type="character" w:customStyle="1" w:styleId="h1a">
    <w:name w:val="h1a"/>
    <w:basedOn w:val="Standardnpsmoodstavce"/>
    <w:qFormat/>
    <w:rsid w:val="00484E05"/>
  </w:style>
  <w:style w:type="character" w:customStyle="1" w:styleId="LineNumbering">
    <w:name w:val="Line Numbering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655A1E"/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Zkladntext2">
    <w:name w:val="Body Text 2"/>
    <w:basedOn w:val="Normln"/>
    <w:link w:val="Zkladntext2Char"/>
    <w:uiPriority w:val="99"/>
    <w:semiHidden/>
    <w:qFormat/>
    <w:rsid w:val="00655A1E"/>
    <w:pPr>
      <w:jc w:val="both"/>
    </w:pPr>
    <w:rPr>
      <w:sz w:val="24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655A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rsid w:val="00655A1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uiPriority w:val="99"/>
    <w:semiHidden/>
    <w:qFormat/>
    <w:rsid w:val="00655A1E"/>
    <w:pPr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655A1E"/>
    <w:pPr>
      <w:ind w:firstLine="426"/>
      <w:jc w:val="both"/>
    </w:pPr>
    <w:rPr>
      <w:sz w:val="24"/>
    </w:rPr>
  </w:style>
  <w:style w:type="paragraph" w:customStyle="1" w:styleId="np">
    <w:name w:val="np"/>
    <w:basedOn w:val="Normln"/>
    <w:uiPriority w:val="99"/>
    <w:qFormat/>
    <w:rsid w:val="00655A1E"/>
    <w:pPr>
      <w:spacing w:beforeAutospacing="1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qFormat/>
    <w:rsid w:val="00500460"/>
    <w:rPr>
      <w:rFonts w:ascii="Tahoma" w:hAnsi="Tahoma"/>
      <w:sz w:val="16"/>
      <w:szCs w:val="16"/>
    </w:rPr>
  </w:style>
  <w:style w:type="paragraph" w:customStyle="1" w:styleId="Odstavecseseznamem1">
    <w:name w:val="Odstavec se seznamem1"/>
    <w:basedOn w:val="Normln"/>
    <w:uiPriority w:val="99"/>
    <w:qFormat/>
    <w:rsid w:val="001D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FB06A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FB06AC"/>
    <w:rPr>
      <w:b/>
      <w:bCs/>
    </w:rPr>
  </w:style>
  <w:style w:type="paragraph" w:styleId="Odstavecseseznamem">
    <w:name w:val="List Paragraph"/>
    <w:basedOn w:val="Normln"/>
    <w:uiPriority w:val="34"/>
    <w:qFormat/>
    <w:rsid w:val="00940287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645E93"/>
    <w:pPr>
      <w:spacing w:after="120" w:line="480" w:lineRule="auto"/>
      <w:ind w:left="283"/>
    </w:pPr>
  </w:style>
  <w:style w:type="paragraph" w:styleId="Revize">
    <w:name w:val="Revision"/>
    <w:uiPriority w:val="99"/>
    <w:semiHidden/>
    <w:qFormat/>
    <w:rsid w:val="00484E05"/>
    <w:rPr>
      <w:szCs w:val="20"/>
    </w:rPr>
  </w:style>
  <w:style w:type="paragraph" w:styleId="Normlnweb">
    <w:name w:val="Normal (Web)"/>
    <w:basedOn w:val="Normln"/>
    <w:uiPriority w:val="99"/>
    <w:unhideWhenUsed/>
    <w:qFormat/>
    <w:rsid w:val="00484E05"/>
    <w:pPr>
      <w:spacing w:beforeAutospacing="1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BE5A-BF88-4883-9201-A5F22F6F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využití výsledků výzkumu a vývoje</vt:lpstr>
    </vt:vector>
  </TitlesOfParts>
  <Company>Škoda Holding a.s.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využití výsledků výzkumu a vývoje</dc:title>
  <dc:subject/>
  <dc:creator>Milada Bronská</dc:creator>
  <dc:description/>
  <cp:lastModifiedBy>Blanka Grebeňová</cp:lastModifiedBy>
  <cp:revision>2</cp:revision>
  <cp:lastPrinted>2023-01-17T12:35:00Z</cp:lastPrinted>
  <dcterms:created xsi:type="dcterms:W3CDTF">2024-10-04T11:14:00Z</dcterms:created>
  <dcterms:modified xsi:type="dcterms:W3CDTF">2024-10-04T11:14:00Z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