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F6" w:rsidRDefault="001E3AF6">
      <w:pPr>
        <w:pStyle w:val="Standard"/>
        <w:tabs>
          <w:tab w:val="left" w:pos="9088"/>
        </w:tabs>
        <w:ind w:right="-448"/>
        <w:jc w:val="center"/>
        <w:rPr>
          <w:b/>
          <w:sz w:val="32"/>
        </w:rPr>
      </w:pPr>
    </w:p>
    <w:p w:rsidR="001E3AF6" w:rsidRDefault="001E3AF6">
      <w:pPr>
        <w:pStyle w:val="Standard"/>
        <w:tabs>
          <w:tab w:val="left" w:pos="9088"/>
        </w:tabs>
        <w:ind w:right="-448"/>
        <w:rPr>
          <w:b/>
          <w:sz w:val="32"/>
        </w:rPr>
      </w:pPr>
    </w:p>
    <w:p w:rsidR="001E3AF6" w:rsidRDefault="001E3AF6">
      <w:pPr>
        <w:pStyle w:val="Standard"/>
        <w:tabs>
          <w:tab w:val="left" w:pos="9088"/>
        </w:tabs>
        <w:ind w:right="-448"/>
        <w:jc w:val="center"/>
        <w:rPr>
          <w:b/>
          <w:sz w:val="32"/>
        </w:rPr>
      </w:pPr>
    </w:p>
    <w:p w:rsidR="001E3AF6" w:rsidRDefault="009E5BAD">
      <w:pPr>
        <w:pStyle w:val="Standard"/>
        <w:tabs>
          <w:tab w:val="left" w:pos="9088"/>
        </w:tabs>
        <w:ind w:right="-4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Smlouva o </w:t>
      </w:r>
      <w:proofErr w:type="gramStart"/>
      <w:r>
        <w:rPr>
          <w:b/>
          <w:sz w:val="28"/>
          <w:szCs w:val="28"/>
        </w:rPr>
        <w:t>zajišťování  stravování</w:t>
      </w:r>
      <w:proofErr w:type="gramEnd"/>
    </w:p>
    <w:p w:rsidR="001E3AF6" w:rsidRDefault="001E3AF6">
      <w:pPr>
        <w:pStyle w:val="Standard"/>
        <w:tabs>
          <w:tab w:val="left" w:pos="9088"/>
        </w:tabs>
        <w:ind w:right="-448"/>
        <w:jc w:val="center"/>
        <w:rPr>
          <w:b/>
          <w:sz w:val="32"/>
        </w:rPr>
      </w:pPr>
    </w:p>
    <w:p w:rsidR="001E3AF6" w:rsidRDefault="009E5BAD">
      <w:pPr>
        <w:pStyle w:val="Standard"/>
        <w:tabs>
          <w:tab w:val="left" w:pos="9088"/>
        </w:tabs>
        <w:ind w:right="-448"/>
      </w:pPr>
      <w:proofErr w:type="gramStart"/>
      <w:r>
        <w:t>uzavřená  za</w:t>
      </w:r>
      <w:proofErr w:type="gramEnd"/>
      <w:r>
        <w:t xml:space="preserve"> účelem zajištění školního stravování dle ujednaných podmínek mezi  subjekty </w:t>
      </w:r>
      <w:r>
        <w:rPr>
          <w:b/>
        </w:rPr>
        <w:t>:</w:t>
      </w:r>
    </w:p>
    <w:p w:rsidR="001E3AF6" w:rsidRDefault="001E3AF6">
      <w:pPr>
        <w:pStyle w:val="Standard"/>
        <w:tabs>
          <w:tab w:val="left" w:pos="9088"/>
        </w:tabs>
        <w:ind w:right="-448"/>
        <w:rPr>
          <w:b/>
        </w:rPr>
      </w:pPr>
    </w:p>
    <w:p w:rsidR="001E3AF6" w:rsidRDefault="009E5BAD">
      <w:pPr>
        <w:pStyle w:val="Standard"/>
        <w:tabs>
          <w:tab w:val="left" w:pos="9088"/>
        </w:tabs>
        <w:ind w:right="-448"/>
      </w:pPr>
      <w:proofErr w:type="gramStart"/>
      <w:r>
        <w:t xml:space="preserve">název : </w:t>
      </w:r>
      <w:r>
        <w:rPr>
          <w:b/>
          <w:sz w:val="28"/>
        </w:rPr>
        <w:t xml:space="preserve"> Školní</w:t>
      </w:r>
      <w:proofErr w:type="gramEnd"/>
      <w:r>
        <w:rPr>
          <w:b/>
          <w:sz w:val="28"/>
        </w:rPr>
        <w:t xml:space="preserve"> jídelna, Frýdlant, okres Liberec</w:t>
      </w:r>
    </w:p>
    <w:p w:rsidR="001E3AF6" w:rsidRDefault="009E5BAD">
      <w:pPr>
        <w:pStyle w:val="Standard"/>
        <w:tabs>
          <w:tab w:val="left" w:pos="9088"/>
        </w:tabs>
        <w:ind w:right="-448"/>
      </w:pPr>
      <w:r>
        <w:rPr>
          <w:b/>
          <w:sz w:val="28"/>
        </w:rPr>
        <w:t xml:space="preserve">           příspěvková organizace</w:t>
      </w:r>
      <w:r>
        <w:rPr>
          <w:b/>
        </w:rPr>
        <w:t xml:space="preserve"> (dále jen „dodavatel“, „ŠJ“)</w:t>
      </w:r>
    </w:p>
    <w:p w:rsidR="001E3AF6" w:rsidRDefault="009E5BAD">
      <w:pPr>
        <w:pStyle w:val="Standard"/>
        <w:tabs>
          <w:tab w:val="left" w:pos="9088"/>
        </w:tabs>
        <w:ind w:right="-448"/>
      </w:pPr>
      <w:proofErr w:type="gramStart"/>
      <w:r>
        <w:t xml:space="preserve">sídlo :   </w:t>
      </w:r>
      <w:r>
        <w:rPr>
          <w:b/>
          <w:sz w:val="28"/>
        </w:rPr>
        <w:t>Školní</w:t>
      </w:r>
      <w:proofErr w:type="gramEnd"/>
      <w:r>
        <w:rPr>
          <w:b/>
          <w:sz w:val="28"/>
        </w:rPr>
        <w:t xml:space="preserve"> 692,  464 01  Frýdlant</w:t>
      </w:r>
    </w:p>
    <w:p w:rsidR="001E3AF6" w:rsidRDefault="009E5BAD">
      <w:pPr>
        <w:pStyle w:val="Standard"/>
        <w:tabs>
          <w:tab w:val="left" w:pos="9088"/>
        </w:tabs>
        <w:ind w:right="-448"/>
        <w:rPr>
          <w:b/>
        </w:rPr>
      </w:pPr>
      <w:r>
        <w:rPr>
          <w:b/>
        </w:rPr>
        <w:t xml:space="preserve">zastoupený </w:t>
      </w:r>
    </w:p>
    <w:p w:rsidR="001E3AF6" w:rsidRDefault="009E5BAD">
      <w:pPr>
        <w:pStyle w:val="Standard"/>
        <w:tabs>
          <w:tab w:val="left" w:pos="9088"/>
        </w:tabs>
        <w:ind w:right="-448"/>
        <w:rPr>
          <w:b/>
        </w:rPr>
      </w:pPr>
      <w:r>
        <w:rPr>
          <w:b/>
        </w:rPr>
        <w:t>IČ : 71223461</w:t>
      </w:r>
    </w:p>
    <w:p w:rsidR="001E3AF6" w:rsidRDefault="009E5BAD">
      <w:pPr>
        <w:pStyle w:val="Standard"/>
        <w:tabs>
          <w:tab w:val="left" w:pos="9088"/>
        </w:tabs>
        <w:ind w:right="-448"/>
        <w:rPr>
          <w:b/>
        </w:rPr>
      </w:pPr>
      <w:r>
        <w:rPr>
          <w:b/>
        </w:rPr>
        <w:t>DIČ:CZ 71223461</w:t>
      </w:r>
    </w:p>
    <w:p w:rsidR="001E3AF6" w:rsidRDefault="009E5BAD">
      <w:pPr>
        <w:pStyle w:val="Standard"/>
        <w:tabs>
          <w:tab w:val="left" w:pos="9088"/>
        </w:tabs>
        <w:ind w:right="-448"/>
        <w:rPr>
          <w:b/>
        </w:rPr>
      </w:pPr>
      <w:r>
        <w:rPr>
          <w:b/>
        </w:rPr>
        <w:t xml:space="preserve">bankovní </w:t>
      </w:r>
      <w:proofErr w:type="gramStart"/>
      <w:r>
        <w:rPr>
          <w:b/>
        </w:rPr>
        <w:t>spojení : číslo</w:t>
      </w:r>
      <w:proofErr w:type="gramEnd"/>
      <w:r>
        <w:rPr>
          <w:b/>
        </w:rPr>
        <w:t xml:space="preserve"> účtu : </w:t>
      </w:r>
    </w:p>
    <w:p w:rsidR="001E3AF6" w:rsidRDefault="009E5BAD">
      <w:pPr>
        <w:pStyle w:val="Standard"/>
        <w:tabs>
          <w:tab w:val="left" w:pos="9088"/>
        </w:tabs>
        <w:ind w:right="-448"/>
        <w:rPr>
          <w:b/>
          <w:u w:val="single"/>
        </w:rPr>
      </w:pPr>
      <w:r>
        <w:rPr>
          <w:b/>
          <w:u w:val="single"/>
        </w:rPr>
        <w:t>jako dodavatel na straně jedné</w:t>
      </w:r>
    </w:p>
    <w:p w:rsidR="001E3AF6" w:rsidRDefault="001E3AF6">
      <w:pPr>
        <w:pStyle w:val="Standard"/>
        <w:tabs>
          <w:tab w:val="left" w:pos="9088"/>
        </w:tabs>
        <w:ind w:right="-448"/>
        <w:rPr>
          <w:b/>
        </w:rPr>
      </w:pPr>
    </w:p>
    <w:p w:rsidR="001E3AF6" w:rsidRDefault="009E5BAD">
      <w:pPr>
        <w:pStyle w:val="Standard"/>
        <w:tabs>
          <w:tab w:val="left" w:pos="9088"/>
        </w:tabs>
        <w:ind w:right="-448"/>
        <w:rPr>
          <w:b/>
        </w:rPr>
      </w:pPr>
      <w:r>
        <w:rPr>
          <w:b/>
        </w:rPr>
        <w:t>a</w:t>
      </w:r>
    </w:p>
    <w:p w:rsidR="009C45CA" w:rsidRDefault="009C45CA">
      <w:pPr>
        <w:pStyle w:val="Standard"/>
        <w:tabs>
          <w:tab w:val="left" w:pos="9088"/>
        </w:tabs>
        <w:ind w:right="-448"/>
        <w:rPr>
          <w:b/>
        </w:rPr>
      </w:pPr>
    </w:p>
    <w:p w:rsidR="001E3AF6" w:rsidRDefault="009E5BAD">
      <w:pPr>
        <w:pStyle w:val="Standard"/>
        <w:tabs>
          <w:tab w:val="left" w:pos="9088"/>
        </w:tabs>
        <w:ind w:right="-448"/>
      </w:pPr>
      <w:proofErr w:type="gramStart"/>
      <w:r>
        <w:t>název :</w:t>
      </w:r>
      <w:r>
        <w:rPr>
          <w:b/>
          <w:bCs/>
        </w:rPr>
        <w:t>Dětský</w:t>
      </w:r>
      <w:proofErr w:type="gramEnd"/>
      <w:r>
        <w:rPr>
          <w:b/>
          <w:bCs/>
        </w:rPr>
        <w:t xml:space="preserve"> domov, Frýdlant,Větrov 3005, příspěvková organizace (dále jen odběratel)</w:t>
      </w:r>
    </w:p>
    <w:p w:rsidR="001E3AF6" w:rsidRDefault="009E5BAD">
      <w:pPr>
        <w:pStyle w:val="Standard"/>
        <w:tabs>
          <w:tab w:val="left" w:pos="9088"/>
        </w:tabs>
        <w:ind w:right="-448"/>
      </w:pPr>
      <w:r>
        <w:t xml:space="preserve">sídlo:  </w:t>
      </w:r>
      <w:r>
        <w:rPr>
          <w:b/>
          <w:bCs/>
        </w:rPr>
        <w:t>Vrchlického 3005, Frýdlant, 46401</w:t>
      </w:r>
    </w:p>
    <w:p w:rsidR="001E3AF6" w:rsidRDefault="009E5BAD">
      <w:pPr>
        <w:pStyle w:val="Standard"/>
        <w:tabs>
          <w:tab w:val="left" w:pos="9088"/>
        </w:tabs>
        <w:ind w:right="-448"/>
      </w:pPr>
      <w:r>
        <w:rPr>
          <w:b/>
          <w:bCs/>
        </w:rPr>
        <w:t>zastoupená</w:t>
      </w:r>
      <w:r>
        <w:tab/>
      </w:r>
      <w:r>
        <w:tab/>
      </w:r>
    </w:p>
    <w:p w:rsidR="001E3AF6" w:rsidRDefault="009E5BAD">
      <w:pPr>
        <w:pStyle w:val="Standard"/>
        <w:tabs>
          <w:tab w:val="left" w:pos="9088"/>
        </w:tabs>
        <w:ind w:right="-448"/>
        <w:rPr>
          <w:b/>
        </w:rPr>
      </w:pPr>
      <w:r>
        <w:rPr>
          <w:b/>
        </w:rPr>
        <w:t>IČ : 46748105</w:t>
      </w:r>
    </w:p>
    <w:p w:rsidR="001E3AF6" w:rsidRDefault="009E5BAD">
      <w:pPr>
        <w:pStyle w:val="Standard"/>
        <w:tabs>
          <w:tab w:val="left" w:pos="9088"/>
        </w:tabs>
        <w:ind w:right="-448"/>
        <w:rPr>
          <w:b/>
        </w:rPr>
      </w:pPr>
      <w:r>
        <w:rPr>
          <w:b/>
        </w:rPr>
        <w:t xml:space="preserve">bankovní </w:t>
      </w:r>
      <w:proofErr w:type="gramStart"/>
      <w:r>
        <w:rPr>
          <w:b/>
        </w:rPr>
        <w:t>spojení :</w:t>
      </w:r>
      <w:proofErr w:type="gramEnd"/>
    </w:p>
    <w:p w:rsidR="001E3AF6" w:rsidRDefault="009E5BAD">
      <w:pPr>
        <w:pStyle w:val="Standard"/>
        <w:tabs>
          <w:tab w:val="left" w:pos="9088"/>
        </w:tabs>
        <w:ind w:right="-448"/>
        <w:rPr>
          <w:b/>
        </w:rPr>
      </w:pPr>
      <w:r>
        <w:rPr>
          <w:b/>
        </w:rPr>
        <w:t xml:space="preserve">číslo </w:t>
      </w:r>
      <w:proofErr w:type="gramStart"/>
      <w:r>
        <w:rPr>
          <w:b/>
        </w:rPr>
        <w:t>účtu :</w:t>
      </w:r>
      <w:proofErr w:type="gramEnd"/>
    </w:p>
    <w:p w:rsidR="001E3AF6" w:rsidRDefault="001E3AF6">
      <w:pPr>
        <w:pStyle w:val="Standard"/>
        <w:tabs>
          <w:tab w:val="left" w:pos="9088"/>
        </w:tabs>
        <w:ind w:right="-448"/>
        <w:rPr>
          <w:b/>
        </w:rPr>
      </w:pPr>
    </w:p>
    <w:p w:rsidR="001E3AF6" w:rsidRDefault="009E5BAD">
      <w:pPr>
        <w:pStyle w:val="Standard"/>
        <w:tabs>
          <w:tab w:val="left" w:pos="9088"/>
        </w:tabs>
        <w:ind w:right="-448"/>
        <w:rPr>
          <w:b/>
          <w:u w:val="single"/>
        </w:rPr>
      </w:pPr>
      <w:r>
        <w:rPr>
          <w:b/>
          <w:u w:val="single"/>
        </w:rPr>
        <w:t>jako odběratel na straně druhé</w:t>
      </w:r>
    </w:p>
    <w:p w:rsidR="001E3AF6" w:rsidRDefault="001E3AF6">
      <w:pPr>
        <w:pStyle w:val="Standard"/>
        <w:tabs>
          <w:tab w:val="left" w:pos="9088"/>
        </w:tabs>
        <w:ind w:right="-448"/>
        <w:rPr>
          <w:i/>
        </w:rPr>
      </w:pPr>
    </w:p>
    <w:p w:rsidR="001E3AF6" w:rsidRDefault="009E5BAD">
      <w:pPr>
        <w:pStyle w:val="Standard"/>
        <w:tabs>
          <w:tab w:val="left" w:pos="9088"/>
        </w:tabs>
        <w:spacing w:line="360" w:lineRule="auto"/>
        <w:ind w:right="-448"/>
        <w:jc w:val="both"/>
        <w:rPr>
          <w:b/>
        </w:rPr>
      </w:pPr>
      <w:r>
        <w:rPr>
          <w:b/>
        </w:rPr>
        <w:t xml:space="preserve">Smluvní </w:t>
      </w:r>
      <w:proofErr w:type="gramStart"/>
      <w:r>
        <w:rPr>
          <w:b/>
        </w:rPr>
        <w:t>ujednání :</w:t>
      </w:r>
      <w:proofErr w:type="gramEnd"/>
    </w:p>
    <w:p w:rsidR="001E3AF6" w:rsidRDefault="009E5BAD">
      <w:pPr>
        <w:pStyle w:val="Standard"/>
        <w:tabs>
          <w:tab w:val="left" w:pos="9088"/>
        </w:tabs>
        <w:spacing w:line="360" w:lineRule="auto"/>
        <w:ind w:right="-448"/>
        <w:jc w:val="both"/>
      </w:pPr>
      <w:r>
        <w:rPr>
          <w:b/>
          <w:color w:val="000000"/>
        </w:rPr>
        <w:t xml:space="preserve">      </w:t>
      </w:r>
      <w:r>
        <w:rPr>
          <w:color w:val="000000"/>
        </w:rPr>
        <w:t>1</w:t>
      </w:r>
      <w:r>
        <w:rPr>
          <w:b/>
          <w:color w:val="000000"/>
        </w:rPr>
        <w:t xml:space="preserve">.  </w:t>
      </w:r>
      <w:r>
        <w:rPr>
          <w:color w:val="000000"/>
        </w:rPr>
        <w:t xml:space="preserve">  Výdej obědu ve výdejně dodavatele.</w:t>
      </w:r>
    </w:p>
    <w:p w:rsidR="001E3AF6" w:rsidRDefault="009E5BAD">
      <w:pPr>
        <w:pStyle w:val="Standard"/>
        <w:tabs>
          <w:tab w:val="left" w:pos="9088"/>
        </w:tabs>
        <w:spacing w:line="360" w:lineRule="auto"/>
        <w:ind w:right="-448"/>
        <w:jc w:val="both"/>
        <w:rPr>
          <w:color w:val="000000"/>
        </w:rPr>
      </w:pPr>
      <w:r>
        <w:rPr>
          <w:color w:val="000000"/>
        </w:rPr>
        <w:t xml:space="preserve">      2.   V objektu je zajišťován dohled zaměstnanci jídelny společně s vychovateli družiny.</w:t>
      </w:r>
    </w:p>
    <w:p w:rsidR="001E3AF6" w:rsidRDefault="009E5BAD">
      <w:pPr>
        <w:pStyle w:val="Standard"/>
        <w:numPr>
          <w:ilvl w:val="0"/>
          <w:numId w:val="4"/>
        </w:numPr>
        <w:tabs>
          <w:tab w:val="left" w:pos="9088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Odběratel je seznámen s provozním řádem školní jídelny </w:t>
      </w:r>
      <w:proofErr w:type="gramStart"/>
      <w:r>
        <w:rPr>
          <w:color w:val="000000"/>
        </w:rPr>
        <w:t>viz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příloha</w:t>
      </w:r>
      <w:proofErr w:type="gramEnd"/>
    </w:p>
    <w:p w:rsidR="001E3AF6" w:rsidRDefault="009E5BAD">
      <w:pPr>
        <w:pStyle w:val="Standard"/>
        <w:numPr>
          <w:ilvl w:val="0"/>
          <w:numId w:val="5"/>
        </w:numPr>
        <w:tabs>
          <w:tab w:val="left" w:pos="9088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Strávníci dětského domova (žáci) se budou řídit platným řádem ŠJ</w:t>
      </w:r>
    </w:p>
    <w:p w:rsidR="001E3AF6" w:rsidRDefault="009E5BAD">
      <w:pPr>
        <w:pStyle w:val="Standard"/>
        <w:numPr>
          <w:ilvl w:val="0"/>
          <w:numId w:val="1"/>
        </w:numPr>
        <w:tabs>
          <w:tab w:val="left" w:pos="9088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Dodavatel se </w:t>
      </w:r>
      <w:proofErr w:type="gramStart"/>
      <w:r>
        <w:rPr>
          <w:color w:val="000000"/>
        </w:rPr>
        <w:t>zavazuje,že</w:t>
      </w:r>
      <w:proofErr w:type="gramEnd"/>
      <w:r>
        <w:rPr>
          <w:color w:val="000000"/>
        </w:rPr>
        <w:t xml:space="preserve"> pro každý školní rok vydá řád ŠJ, který předá odběrateli k seznámení.</w:t>
      </w:r>
    </w:p>
    <w:p w:rsidR="001E3AF6" w:rsidRDefault="009E5BAD">
      <w:pPr>
        <w:pStyle w:val="Standard"/>
        <w:numPr>
          <w:ilvl w:val="0"/>
          <w:numId w:val="1"/>
        </w:numPr>
        <w:tabs>
          <w:tab w:val="left" w:pos="9088"/>
        </w:tabs>
        <w:spacing w:line="360" w:lineRule="auto"/>
        <w:jc w:val="both"/>
      </w:pPr>
      <w:r>
        <w:t>Odběratel se zavazuje dodavatele informovat včas o všech změnách při odběru stravy(</w:t>
      </w:r>
      <w:proofErr w:type="spellStart"/>
      <w:proofErr w:type="gramStart"/>
      <w:r>
        <w:t>např.ředitelské</w:t>
      </w:r>
      <w:proofErr w:type="spellEnd"/>
      <w:proofErr w:type="gramEnd"/>
      <w:r>
        <w:t xml:space="preserve"> volno,  poruchy atd.)</w:t>
      </w:r>
    </w:p>
    <w:p w:rsidR="001E3AF6" w:rsidRDefault="009E5BAD">
      <w:pPr>
        <w:pStyle w:val="Standard"/>
        <w:numPr>
          <w:ilvl w:val="0"/>
          <w:numId w:val="1"/>
        </w:numPr>
        <w:tabs>
          <w:tab w:val="left" w:pos="9088"/>
        </w:tabs>
        <w:spacing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Dodavatel bude zajišťovat </w:t>
      </w:r>
      <w:proofErr w:type="gramStart"/>
      <w:r>
        <w:rPr>
          <w:rFonts w:cs="Calibri"/>
          <w:color w:val="000000"/>
        </w:rPr>
        <w:t>odběrateli  výdej</w:t>
      </w:r>
      <w:proofErr w:type="gramEnd"/>
      <w:r>
        <w:rPr>
          <w:rFonts w:cs="Calibri"/>
          <w:color w:val="000000"/>
        </w:rPr>
        <w:t xml:space="preserve">  obědů nabízených ze tří druhů jídel v čase 10.30-</w:t>
      </w:r>
    </w:p>
    <w:p w:rsidR="001E3AF6" w:rsidRDefault="009E5BAD">
      <w:pPr>
        <w:pStyle w:val="Standard"/>
        <w:tabs>
          <w:tab w:val="left" w:pos="9088"/>
        </w:tabs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14.00hod.</w:t>
      </w:r>
    </w:p>
    <w:p w:rsidR="001E3AF6" w:rsidRDefault="001E3AF6">
      <w:pPr>
        <w:pStyle w:val="Standard"/>
        <w:tabs>
          <w:tab w:val="left" w:pos="9088"/>
        </w:tabs>
        <w:rPr>
          <w:rFonts w:cs="Calibri"/>
          <w:color w:val="000000"/>
        </w:rPr>
      </w:pPr>
    </w:p>
    <w:p w:rsidR="001E3AF6" w:rsidRDefault="009E5BAD">
      <w:pPr>
        <w:pStyle w:val="Standard"/>
        <w:tabs>
          <w:tab w:val="left" w:pos="9088"/>
        </w:tabs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8. Dodavatel zajišťuje stravování pouze v dnech školního vyučování.</w:t>
      </w:r>
    </w:p>
    <w:p w:rsidR="001E3AF6" w:rsidRDefault="001E3AF6">
      <w:pPr>
        <w:pStyle w:val="Standard"/>
        <w:tabs>
          <w:tab w:val="left" w:pos="9088"/>
        </w:tabs>
      </w:pPr>
    </w:p>
    <w:p w:rsidR="001E3AF6" w:rsidRDefault="001E3AF6">
      <w:pPr>
        <w:pStyle w:val="Standard"/>
        <w:tabs>
          <w:tab w:val="left" w:pos="9088"/>
        </w:tabs>
      </w:pPr>
    </w:p>
    <w:p w:rsidR="009C45CA" w:rsidRDefault="009C45CA">
      <w:pPr>
        <w:pStyle w:val="Standard"/>
        <w:tabs>
          <w:tab w:val="left" w:pos="9088"/>
        </w:tabs>
        <w:rPr>
          <w:b/>
          <w:bCs/>
        </w:rPr>
      </w:pPr>
    </w:p>
    <w:p w:rsidR="009C45CA" w:rsidRDefault="009C45CA">
      <w:pPr>
        <w:pStyle w:val="Standard"/>
        <w:tabs>
          <w:tab w:val="left" w:pos="9088"/>
        </w:tabs>
        <w:rPr>
          <w:b/>
          <w:bCs/>
        </w:rPr>
      </w:pPr>
    </w:p>
    <w:p w:rsidR="001E3AF6" w:rsidRDefault="009E5BAD">
      <w:pPr>
        <w:pStyle w:val="Standard"/>
        <w:tabs>
          <w:tab w:val="left" w:pos="9088"/>
        </w:tabs>
        <w:rPr>
          <w:b/>
          <w:bCs/>
        </w:rPr>
      </w:pPr>
      <w:r>
        <w:rPr>
          <w:b/>
          <w:bCs/>
        </w:rPr>
        <w:lastRenderedPageBreak/>
        <w:t>Cena a podmínky stravy:</w:t>
      </w:r>
    </w:p>
    <w:p w:rsidR="001E3AF6" w:rsidRDefault="001E3AF6">
      <w:pPr>
        <w:pStyle w:val="Standard"/>
        <w:tabs>
          <w:tab w:val="left" w:pos="9088"/>
        </w:tabs>
      </w:pPr>
    </w:p>
    <w:p w:rsidR="001E3AF6" w:rsidRDefault="009E5BAD">
      <w:pPr>
        <w:pStyle w:val="Standard"/>
        <w:tabs>
          <w:tab w:val="left" w:pos="9088"/>
        </w:tabs>
      </w:pPr>
      <w:r>
        <w:t xml:space="preserve">Cena stravy je dle věkových </w:t>
      </w:r>
      <w:proofErr w:type="spellStart"/>
      <w:r>
        <w:t>kategoríí</w:t>
      </w:r>
      <w:proofErr w:type="spellEnd"/>
      <w:r>
        <w:t>: 7-10 let -  33,-Kč</w:t>
      </w:r>
    </w:p>
    <w:p w:rsidR="001E3AF6" w:rsidRDefault="009E5BAD">
      <w:pPr>
        <w:pStyle w:val="Standard"/>
        <w:tabs>
          <w:tab w:val="left" w:pos="9088"/>
        </w:tabs>
      </w:pPr>
      <w:r>
        <w:t xml:space="preserve">                                                             11-14 let – 36,-Kč</w:t>
      </w:r>
    </w:p>
    <w:p w:rsidR="001E3AF6" w:rsidRDefault="009E5BAD">
      <w:pPr>
        <w:pStyle w:val="Standard"/>
        <w:tabs>
          <w:tab w:val="left" w:pos="9088"/>
        </w:tabs>
      </w:pPr>
      <w:r>
        <w:t xml:space="preserve">                                                             15 a více – 39,-Kč</w:t>
      </w:r>
    </w:p>
    <w:p w:rsidR="001E3AF6" w:rsidRDefault="001E3AF6">
      <w:pPr>
        <w:pStyle w:val="Standard"/>
        <w:tabs>
          <w:tab w:val="left" w:pos="9088"/>
        </w:tabs>
      </w:pPr>
    </w:p>
    <w:p w:rsidR="001E3AF6" w:rsidRDefault="009E5BAD">
      <w:pPr>
        <w:pStyle w:val="Standard"/>
        <w:autoSpaceDE w:val="0"/>
        <w:spacing w:line="100" w:lineRule="atLeast"/>
        <w:rPr>
          <w:rFonts w:ascii="TimesNewRomanPSMT, 'Times New R" w:eastAsia="TimesNewRomanPSMT, 'Times New R" w:hAnsi="TimesNewRomanPSMT, 'Times New R" w:cs="TimesNewRomanPSMT, 'Times New R"/>
        </w:rPr>
      </w:pPr>
      <w:r>
        <w:rPr>
          <w:rFonts w:ascii="TimesNewRomanPSMT, 'Times New R" w:eastAsia="TimesNewRomanPSMT, 'Times New R" w:hAnsi="TimesNewRomanPSMT, 'Times New R" w:cs="TimesNewRomanPSMT, 'Times New R"/>
        </w:rPr>
        <w:t>Neodhlášená strava propadá a neposkytuje se za ni náhrada.</w:t>
      </w:r>
    </w:p>
    <w:p w:rsidR="001E3AF6" w:rsidRDefault="001E3AF6">
      <w:pPr>
        <w:pStyle w:val="Standard"/>
        <w:shd w:val="clear" w:color="auto" w:fill="FFFFFF"/>
        <w:tabs>
          <w:tab w:val="left" w:pos="9088"/>
        </w:tabs>
        <w:autoSpaceDE w:val="0"/>
        <w:spacing w:line="100" w:lineRule="atLeast"/>
        <w:rPr>
          <w:rFonts w:eastAsia="TimesNewRomanPS-BoldMT, 'Times"/>
          <w:b/>
          <w:bCs/>
          <w:color w:val="333333"/>
          <w:shd w:val="clear" w:color="auto" w:fill="FFFFFF"/>
        </w:rPr>
      </w:pPr>
    </w:p>
    <w:p w:rsidR="001E3AF6" w:rsidRDefault="001E3AF6">
      <w:pPr>
        <w:pStyle w:val="Standard"/>
        <w:tabs>
          <w:tab w:val="left" w:pos="9088"/>
        </w:tabs>
      </w:pPr>
    </w:p>
    <w:p w:rsidR="001E3AF6" w:rsidRDefault="001E3AF6">
      <w:pPr>
        <w:pStyle w:val="Standard"/>
        <w:tabs>
          <w:tab w:val="left" w:pos="9088"/>
        </w:tabs>
      </w:pPr>
    </w:p>
    <w:p w:rsidR="001E3AF6" w:rsidRDefault="009E5BAD">
      <w:pPr>
        <w:pStyle w:val="Standard"/>
        <w:shd w:val="clear" w:color="auto" w:fill="FFFFFF"/>
        <w:autoSpaceDE w:val="0"/>
        <w:spacing w:line="100" w:lineRule="atLeast"/>
        <w:rPr>
          <w:rFonts w:eastAsia="TimesNewRomanPS-BoldMT, 'Times"/>
          <w:b/>
          <w:bCs/>
          <w:color w:val="333333"/>
          <w:shd w:val="clear" w:color="auto" w:fill="FFFFFF"/>
        </w:rPr>
      </w:pPr>
      <w:r>
        <w:rPr>
          <w:rFonts w:eastAsia="TimesNewRomanPS-BoldMT, 'Times"/>
          <w:b/>
          <w:bCs/>
          <w:color w:val="333333"/>
          <w:shd w:val="clear" w:color="auto" w:fill="FFFFFF"/>
        </w:rPr>
        <w:t xml:space="preserve">Kalkulace obědového menu-děti 7-10 let  40,25   11-14let  40,25 15 a </w:t>
      </w:r>
      <w:proofErr w:type="gramStart"/>
      <w:r>
        <w:rPr>
          <w:rFonts w:eastAsia="TimesNewRomanPS-BoldMT, 'Times"/>
          <w:b/>
          <w:bCs/>
          <w:color w:val="333333"/>
          <w:shd w:val="clear" w:color="auto" w:fill="FFFFFF"/>
        </w:rPr>
        <w:t>více  40,25</w:t>
      </w:r>
      <w:proofErr w:type="gramEnd"/>
      <w:r>
        <w:rPr>
          <w:rFonts w:eastAsia="TimesNewRomanPS-BoldMT, 'Times"/>
          <w:b/>
          <w:bCs/>
          <w:color w:val="333333"/>
          <w:shd w:val="clear" w:color="auto" w:fill="FFFFFF"/>
        </w:rPr>
        <w:t xml:space="preserve"> mzdy</w:t>
      </w:r>
    </w:p>
    <w:p w:rsidR="001E3AF6" w:rsidRDefault="009E5BAD">
      <w:pPr>
        <w:pStyle w:val="Standard"/>
        <w:shd w:val="clear" w:color="auto" w:fill="FFFFFF"/>
        <w:autoSpaceDE w:val="0"/>
        <w:spacing w:line="100" w:lineRule="atLeast"/>
        <w:rPr>
          <w:rFonts w:eastAsia="TimesNewRomanPS-BoldMT, 'Times"/>
          <w:b/>
          <w:bCs/>
          <w:color w:val="333333"/>
          <w:shd w:val="clear" w:color="auto" w:fill="FFFFFF"/>
        </w:rPr>
      </w:pPr>
      <w:r>
        <w:rPr>
          <w:rFonts w:eastAsia="TimesNewRomanPS-BoldMT, 'Times"/>
          <w:b/>
          <w:bCs/>
          <w:color w:val="333333"/>
          <w:shd w:val="clear" w:color="auto" w:fill="FFFFFF"/>
        </w:rPr>
        <w:t xml:space="preserve">                                                                      53,65                   </w:t>
      </w:r>
      <w:proofErr w:type="spellStart"/>
      <w:r>
        <w:rPr>
          <w:rFonts w:eastAsia="TimesNewRomanPS-BoldMT, 'Times"/>
          <w:b/>
          <w:bCs/>
          <w:color w:val="333333"/>
          <w:shd w:val="clear" w:color="auto" w:fill="FFFFFF"/>
        </w:rPr>
        <w:t>53,65</w:t>
      </w:r>
      <w:proofErr w:type="spellEnd"/>
      <w:r>
        <w:rPr>
          <w:rFonts w:eastAsia="TimesNewRomanPS-BoldMT, 'Times"/>
          <w:b/>
          <w:bCs/>
          <w:color w:val="333333"/>
          <w:shd w:val="clear" w:color="auto" w:fill="FFFFFF"/>
        </w:rPr>
        <w:t xml:space="preserve">                  </w:t>
      </w:r>
      <w:proofErr w:type="spellStart"/>
      <w:r>
        <w:rPr>
          <w:rFonts w:eastAsia="TimesNewRomanPS-BoldMT, 'Times"/>
          <w:b/>
          <w:bCs/>
          <w:color w:val="333333"/>
          <w:shd w:val="clear" w:color="auto" w:fill="FFFFFF"/>
        </w:rPr>
        <w:t>53,65</w:t>
      </w:r>
      <w:proofErr w:type="spellEnd"/>
      <w:r>
        <w:rPr>
          <w:rFonts w:eastAsia="TimesNewRomanPS-BoldMT, 'Times"/>
          <w:b/>
          <w:bCs/>
          <w:color w:val="333333"/>
          <w:shd w:val="clear" w:color="auto" w:fill="FFFFFF"/>
        </w:rPr>
        <w:t xml:space="preserve"> režijní náklady</w:t>
      </w:r>
    </w:p>
    <w:p w:rsidR="001E3AF6" w:rsidRDefault="009E5BAD">
      <w:pPr>
        <w:pStyle w:val="Standard"/>
        <w:shd w:val="clear" w:color="auto" w:fill="FFFFFF"/>
        <w:autoSpaceDE w:val="0"/>
        <w:spacing w:line="100" w:lineRule="atLeast"/>
        <w:rPr>
          <w:rFonts w:eastAsia="TimesNewRomanPS-BoldMT, 'Times"/>
          <w:b/>
          <w:bCs/>
          <w:color w:val="333333"/>
          <w:shd w:val="clear" w:color="auto" w:fill="FFFFFF"/>
        </w:rPr>
      </w:pPr>
      <w:r>
        <w:rPr>
          <w:rFonts w:eastAsia="TimesNewRomanPS-BoldMT, 'Times"/>
          <w:b/>
          <w:bCs/>
          <w:color w:val="333333"/>
          <w:shd w:val="clear" w:color="auto" w:fill="FFFFFF"/>
        </w:rPr>
        <w:t xml:space="preserve">                                                                      </w:t>
      </w:r>
      <w:proofErr w:type="gramStart"/>
      <w:r>
        <w:rPr>
          <w:rFonts w:eastAsia="TimesNewRomanPS-BoldMT, 'Times"/>
          <w:b/>
          <w:bCs/>
          <w:color w:val="333333"/>
          <w:shd w:val="clear" w:color="auto" w:fill="FFFFFF"/>
        </w:rPr>
        <w:t>33,-                      36,-</w:t>
      </w:r>
      <w:proofErr w:type="gramEnd"/>
      <w:r>
        <w:rPr>
          <w:rFonts w:eastAsia="TimesNewRomanPS-BoldMT, 'Times"/>
          <w:b/>
          <w:bCs/>
          <w:color w:val="333333"/>
          <w:shd w:val="clear" w:color="auto" w:fill="FFFFFF"/>
        </w:rPr>
        <w:t xml:space="preserve">                     39,-   potraviny</w:t>
      </w:r>
    </w:p>
    <w:p w:rsidR="001E3AF6" w:rsidRDefault="009E5BAD">
      <w:pPr>
        <w:pStyle w:val="Standard"/>
        <w:shd w:val="clear" w:color="auto" w:fill="FFFFFF"/>
        <w:autoSpaceDE w:val="0"/>
        <w:spacing w:line="100" w:lineRule="atLeast"/>
        <w:rPr>
          <w:rFonts w:eastAsia="TimesNewRomanPS-BoldMT, 'Times"/>
          <w:b/>
          <w:bCs/>
          <w:color w:val="333333"/>
          <w:shd w:val="clear" w:color="auto" w:fill="FFFFFF"/>
        </w:rPr>
      </w:pPr>
      <w:r>
        <w:rPr>
          <w:rFonts w:eastAsia="TimesNewRomanPS-BoldMT, 'Times"/>
          <w:b/>
          <w:bCs/>
          <w:color w:val="333333"/>
          <w:shd w:val="clear" w:color="auto" w:fill="FFFFFF"/>
        </w:rPr>
        <w:t xml:space="preserve">                                                                    ---------------------------------------------------------</w:t>
      </w:r>
    </w:p>
    <w:p w:rsidR="001E3AF6" w:rsidRDefault="009E5BAD">
      <w:pPr>
        <w:pStyle w:val="Standard"/>
        <w:shd w:val="clear" w:color="auto" w:fill="FFFFFF"/>
        <w:autoSpaceDE w:val="0"/>
        <w:spacing w:line="100" w:lineRule="atLeast"/>
        <w:rPr>
          <w:rFonts w:eastAsia="TimesNewRomanPS-BoldMT, 'Times"/>
          <w:b/>
          <w:bCs/>
          <w:color w:val="333333"/>
          <w:shd w:val="clear" w:color="auto" w:fill="FFFFFF"/>
        </w:rPr>
      </w:pPr>
      <w:r>
        <w:rPr>
          <w:rFonts w:eastAsia="TimesNewRomanPS-BoldMT, 'Times"/>
          <w:b/>
          <w:bCs/>
          <w:color w:val="333333"/>
          <w:shd w:val="clear" w:color="auto" w:fill="FFFFFF"/>
        </w:rPr>
        <w:t xml:space="preserve">                                              </w:t>
      </w:r>
      <w:proofErr w:type="gramStart"/>
      <w:r>
        <w:rPr>
          <w:rFonts w:eastAsia="TimesNewRomanPS-BoldMT, 'Times"/>
          <w:b/>
          <w:bCs/>
          <w:color w:val="333333"/>
          <w:shd w:val="clear" w:color="auto" w:fill="FFFFFF"/>
        </w:rPr>
        <w:t>Celkem           126,90</w:t>
      </w:r>
      <w:proofErr w:type="gramEnd"/>
      <w:r>
        <w:rPr>
          <w:rFonts w:eastAsia="TimesNewRomanPS-BoldMT, 'Times"/>
          <w:b/>
          <w:bCs/>
          <w:color w:val="333333"/>
          <w:shd w:val="clear" w:color="auto" w:fill="FFFFFF"/>
        </w:rPr>
        <w:t xml:space="preserve"> Kč          129,90- Kč          132,90-Kč</w:t>
      </w:r>
    </w:p>
    <w:p w:rsidR="001E3AF6" w:rsidRDefault="001E3AF6">
      <w:pPr>
        <w:pStyle w:val="Standard"/>
        <w:shd w:val="clear" w:color="auto" w:fill="FFFFFF"/>
        <w:autoSpaceDE w:val="0"/>
        <w:spacing w:line="100" w:lineRule="atLeast"/>
      </w:pPr>
    </w:p>
    <w:p w:rsidR="001E3AF6" w:rsidRDefault="001E3AF6">
      <w:pPr>
        <w:pStyle w:val="Standard"/>
        <w:shd w:val="clear" w:color="auto" w:fill="FFFFFF"/>
        <w:autoSpaceDE w:val="0"/>
        <w:spacing w:line="100" w:lineRule="atLeast"/>
      </w:pPr>
    </w:p>
    <w:p w:rsidR="001E3AF6" w:rsidRDefault="001E3AF6">
      <w:pPr>
        <w:pStyle w:val="Standard"/>
        <w:shd w:val="clear" w:color="auto" w:fill="FFFFFF"/>
        <w:autoSpaceDE w:val="0"/>
        <w:spacing w:line="100" w:lineRule="atLeast"/>
      </w:pPr>
    </w:p>
    <w:p w:rsidR="001E3AF6" w:rsidRDefault="009E5BAD">
      <w:pPr>
        <w:pStyle w:val="Standard"/>
        <w:shd w:val="clear" w:color="auto" w:fill="FFFFFF"/>
        <w:tabs>
          <w:tab w:val="left" w:pos="9088"/>
        </w:tabs>
        <w:autoSpaceDE w:val="0"/>
        <w:spacing w:line="100" w:lineRule="atLeast"/>
      </w:pPr>
      <w:r>
        <w:rPr>
          <w:b/>
          <w:bCs/>
          <w:color w:val="000000"/>
          <w:shd w:val="clear" w:color="auto" w:fill="FFFFFF"/>
        </w:rPr>
        <w:t xml:space="preserve"> Smlouva je uzavřena dle ustanovení § 269 odst. 2 obchodního zákoníku, v platném znění                                  </w:t>
      </w:r>
      <w:r>
        <w:rPr>
          <w:color w:val="000000"/>
        </w:rPr>
        <w:t xml:space="preserve">Tato smlouva se sjednává s účinností od </w:t>
      </w:r>
      <w:proofErr w:type="gramStart"/>
      <w:r>
        <w:rPr>
          <w:color w:val="000000"/>
        </w:rPr>
        <w:t>1.9.2024</w:t>
      </w:r>
      <w:proofErr w:type="gramEnd"/>
      <w:r>
        <w:rPr>
          <w:color w:val="000000"/>
        </w:rPr>
        <w:t xml:space="preserve"> do 31.8.2025 a ruší všechny předcházející smlouvy a jejich dodatky.</w:t>
      </w:r>
    </w:p>
    <w:p w:rsidR="001E3AF6" w:rsidRDefault="009E5BAD">
      <w:pPr>
        <w:pStyle w:val="Standard"/>
        <w:shd w:val="clear" w:color="auto" w:fill="FFFFFF"/>
        <w:tabs>
          <w:tab w:val="left" w:pos="9088"/>
        </w:tabs>
        <w:autoSpaceDE w:val="0"/>
        <w:spacing w:line="100" w:lineRule="atLeast"/>
        <w:rPr>
          <w:color w:val="000000"/>
        </w:rPr>
      </w:pPr>
      <w:r>
        <w:rPr>
          <w:color w:val="000000"/>
        </w:rPr>
        <w:t xml:space="preserve"> </w:t>
      </w:r>
    </w:p>
    <w:p w:rsidR="001E3AF6" w:rsidRDefault="009E5BAD">
      <w:pPr>
        <w:pStyle w:val="Standard"/>
        <w:tabs>
          <w:tab w:val="left" w:pos="720"/>
          <w:tab w:val="left" w:pos="9639"/>
        </w:tabs>
        <w:ind w:right="-2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Písemné oznámení o zrušení výše uvedené smlouvy musí být doručeno </w:t>
      </w:r>
      <w:proofErr w:type="gramStart"/>
      <w:r>
        <w:rPr>
          <w:rFonts w:cs="Calibri"/>
          <w:color w:val="000000"/>
        </w:rPr>
        <w:t>druhému    účastníkovi</w:t>
      </w:r>
      <w:proofErr w:type="gramEnd"/>
      <w:r>
        <w:rPr>
          <w:rFonts w:cs="Calibri"/>
          <w:color w:val="000000"/>
        </w:rPr>
        <w:t xml:space="preserve"> 7 kalendářních dnů přede dnem, kdy má skončit platnost smlouvy. Po uplynutí zkušební doby jednoho měsíce je sjednána smlouva na dobu neurčitou. Výpovědní lhůta činí 1 kalendářní měsíc a začíná prvním dnem kalendářního měsíce následujícího po doručení písemné výpovědi druhému účastníkovi.</w:t>
      </w:r>
    </w:p>
    <w:p w:rsidR="001E3AF6" w:rsidRDefault="001E3AF6">
      <w:pPr>
        <w:pStyle w:val="Standard"/>
        <w:tabs>
          <w:tab w:val="left" w:pos="720"/>
          <w:tab w:val="left" w:pos="9639"/>
        </w:tabs>
        <w:ind w:right="-2"/>
        <w:jc w:val="both"/>
        <w:rPr>
          <w:rFonts w:cs="Calibri"/>
          <w:color w:val="000000"/>
        </w:rPr>
      </w:pPr>
    </w:p>
    <w:p w:rsidR="001E3AF6" w:rsidRDefault="009E5BAD">
      <w:pPr>
        <w:pStyle w:val="Standard"/>
        <w:tabs>
          <w:tab w:val="left" w:pos="9088"/>
        </w:tabs>
        <w:ind w:right="-448"/>
        <w:jc w:val="both"/>
      </w:pPr>
      <w:r>
        <w:t xml:space="preserve"> Smlouva je vyhotovena ve 2 </w:t>
      </w:r>
      <w:proofErr w:type="spellStart"/>
      <w:r>
        <w:t>parré</w:t>
      </w:r>
      <w:proofErr w:type="spellEnd"/>
      <w:r>
        <w:t xml:space="preserve"> - 1 x </w:t>
      </w:r>
      <w:proofErr w:type="gramStart"/>
      <w:r>
        <w:t>dodavatel,  1 x odběratel</w:t>
      </w:r>
      <w:proofErr w:type="gramEnd"/>
      <w:r>
        <w:t>.</w:t>
      </w:r>
    </w:p>
    <w:p w:rsidR="001E3AF6" w:rsidRDefault="009E5BAD">
      <w:pPr>
        <w:pStyle w:val="Standard"/>
        <w:tabs>
          <w:tab w:val="left" w:pos="9639"/>
        </w:tabs>
        <w:ind w:right="-2"/>
        <w:jc w:val="both"/>
      </w:pPr>
      <w:r>
        <w:t>Obě smluvní strany svými podpisy vyjadřují souhlas s ujednanými podmínkami a prohlašují, že jsou jim srozumitelné.</w:t>
      </w:r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9E5BAD">
      <w:pPr>
        <w:pStyle w:val="Standard"/>
        <w:tabs>
          <w:tab w:val="left" w:pos="9088"/>
        </w:tabs>
        <w:ind w:right="-448"/>
        <w:jc w:val="both"/>
      </w:pPr>
      <w:r>
        <w:t xml:space="preserve">Frýdlant, dne </w:t>
      </w:r>
      <w:proofErr w:type="gramStart"/>
      <w:r>
        <w:t>4.9. 2024</w:t>
      </w:r>
      <w:proofErr w:type="gramEnd"/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9E5BAD">
      <w:pPr>
        <w:pStyle w:val="Standard"/>
        <w:tabs>
          <w:tab w:val="left" w:pos="9088"/>
        </w:tabs>
        <w:ind w:right="-448"/>
        <w:jc w:val="both"/>
      </w:pPr>
      <w:r>
        <w:t xml:space="preserve"> ........................................................                           ...........................................................</w:t>
      </w:r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9E5BAD">
      <w:pPr>
        <w:pStyle w:val="Standard"/>
        <w:tabs>
          <w:tab w:val="left" w:pos="9088"/>
        </w:tabs>
        <w:ind w:right="-448"/>
        <w:jc w:val="both"/>
      </w:pPr>
      <w:r>
        <w:t xml:space="preserve">                                                                  </w:t>
      </w:r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1E3AF6">
      <w:pPr>
        <w:pStyle w:val="Standard"/>
        <w:tabs>
          <w:tab w:val="left" w:pos="9088"/>
        </w:tabs>
        <w:ind w:right="-448"/>
        <w:jc w:val="both"/>
      </w:pPr>
    </w:p>
    <w:p w:rsidR="001E3AF6" w:rsidRDefault="001E3AF6" w:rsidP="009C45CA">
      <w:pPr>
        <w:pStyle w:val="Standard"/>
        <w:tabs>
          <w:tab w:val="left" w:pos="9088"/>
        </w:tabs>
        <w:ind w:right="-448"/>
      </w:pPr>
    </w:p>
    <w:sectPr w:rsidR="001E3AF6" w:rsidSect="001E3AF6">
      <w:pgSz w:w="11906" w:h="16838"/>
      <w:pgMar w:top="624" w:right="624" w:bottom="624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A7A" w:rsidRDefault="00BA0A7A" w:rsidP="001E3AF6">
      <w:r>
        <w:separator/>
      </w:r>
    </w:p>
  </w:endnote>
  <w:endnote w:type="continuationSeparator" w:id="0">
    <w:p w:rsidR="00BA0A7A" w:rsidRDefault="00BA0A7A" w:rsidP="001E3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Janda Sparkle and Shi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, 'Times New 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MT, '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A7A" w:rsidRDefault="00BA0A7A" w:rsidP="001E3AF6">
      <w:r w:rsidRPr="001E3AF6">
        <w:rPr>
          <w:color w:val="000000"/>
        </w:rPr>
        <w:ptab w:relativeTo="margin" w:alignment="center" w:leader="none"/>
      </w:r>
    </w:p>
  </w:footnote>
  <w:footnote w:type="continuationSeparator" w:id="0">
    <w:p w:rsidR="00BA0A7A" w:rsidRDefault="00BA0A7A" w:rsidP="001E3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908"/>
    <w:multiLevelType w:val="multilevel"/>
    <w:tmpl w:val="473AE0C0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49D41D9"/>
    <w:multiLevelType w:val="multilevel"/>
    <w:tmpl w:val="AE3EED1E"/>
    <w:styleLink w:val="WW8Num1"/>
    <w:lvl w:ilvl="0">
      <w:start w:val="4"/>
      <w:numFmt w:val="decimal"/>
      <w:lvlText w:val="%1."/>
      <w:lvlJc w:val="left"/>
      <w:rPr>
        <w:lang w:val="cs-CZ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A2E5F69"/>
    <w:multiLevelType w:val="multilevel"/>
    <w:tmpl w:val="134A67A8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3"/>
    </w:lvlOverride>
  </w:num>
  <w:num w:numId="5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3AF6"/>
    <w:rsid w:val="000A30C5"/>
    <w:rsid w:val="001E3AF6"/>
    <w:rsid w:val="003479C3"/>
    <w:rsid w:val="005D45AE"/>
    <w:rsid w:val="009C45CA"/>
    <w:rsid w:val="009E0CB3"/>
    <w:rsid w:val="009E5BAD"/>
    <w:rsid w:val="00A40041"/>
    <w:rsid w:val="00BA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0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3AF6"/>
    <w:rPr>
      <w:rFonts w:eastAsia="Lucida Sans Unicode" w:cs="Times New Roman"/>
      <w:lang w:bidi="ar-SA"/>
    </w:rPr>
  </w:style>
  <w:style w:type="paragraph" w:customStyle="1" w:styleId="Heading">
    <w:name w:val="Heading"/>
    <w:basedOn w:val="Standard"/>
    <w:next w:val="Textbody"/>
    <w:rsid w:val="001E3AF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1E3AF6"/>
    <w:pPr>
      <w:spacing w:after="120"/>
    </w:pPr>
  </w:style>
  <w:style w:type="paragraph" w:styleId="Seznam">
    <w:name w:val="List"/>
    <w:basedOn w:val="Textbody"/>
    <w:rsid w:val="001E3AF6"/>
    <w:rPr>
      <w:rFonts w:cs="Tahoma"/>
    </w:rPr>
  </w:style>
  <w:style w:type="paragraph" w:customStyle="1" w:styleId="Caption">
    <w:name w:val="Caption"/>
    <w:basedOn w:val="Standard"/>
    <w:rsid w:val="001E3AF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E3AF6"/>
    <w:pPr>
      <w:suppressLineNumbers/>
    </w:pPr>
    <w:rPr>
      <w:rFonts w:cs="Tahoma"/>
    </w:rPr>
  </w:style>
  <w:style w:type="character" w:customStyle="1" w:styleId="WW8Num1z0">
    <w:name w:val="WW8Num1z0"/>
    <w:rsid w:val="001E3AF6"/>
    <w:rPr>
      <w:lang w:val="cs-CZ"/>
    </w:rPr>
  </w:style>
  <w:style w:type="character" w:customStyle="1" w:styleId="WW8Num1z1">
    <w:name w:val="WW8Num1z1"/>
    <w:rsid w:val="001E3AF6"/>
  </w:style>
  <w:style w:type="character" w:customStyle="1" w:styleId="WW8Num1z2">
    <w:name w:val="WW8Num1z2"/>
    <w:rsid w:val="001E3AF6"/>
  </w:style>
  <w:style w:type="character" w:customStyle="1" w:styleId="WW8Num1z3">
    <w:name w:val="WW8Num1z3"/>
    <w:rsid w:val="001E3AF6"/>
  </w:style>
  <w:style w:type="character" w:customStyle="1" w:styleId="WW8Num1z4">
    <w:name w:val="WW8Num1z4"/>
    <w:rsid w:val="001E3AF6"/>
  </w:style>
  <w:style w:type="character" w:customStyle="1" w:styleId="WW8Num1z5">
    <w:name w:val="WW8Num1z5"/>
    <w:rsid w:val="001E3AF6"/>
  </w:style>
  <w:style w:type="character" w:customStyle="1" w:styleId="WW8Num1z6">
    <w:name w:val="WW8Num1z6"/>
    <w:rsid w:val="001E3AF6"/>
  </w:style>
  <w:style w:type="character" w:customStyle="1" w:styleId="WW8Num1z7">
    <w:name w:val="WW8Num1z7"/>
    <w:rsid w:val="001E3AF6"/>
  </w:style>
  <w:style w:type="character" w:customStyle="1" w:styleId="WW8Num1z8">
    <w:name w:val="WW8Num1z8"/>
    <w:rsid w:val="001E3AF6"/>
  </w:style>
  <w:style w:type="character" w:customStyle="1" w:styleId="WW8Num2z0">
    <w:name w:val="WW8Num2z0"/>
    <w:rsid w:val="001E3AF6"/>
  </w:style>
  <w:style w:type="character" w:customStyle="1" w:styleId="WW8Num2z1">
    <w:name w:val="WW8Num2z1"/>
    <w:rsid w:val="001E3AF6"/>
  </w:style>
  <w:style w:type="character" w:customStyle="1" w:styleId="WW8Num2z2">
    <w:name w:val="WW8Num2z2"/>
    <w:rsid w:val="001E3AF6"/>
  </w:style>
  <w:style w:type="character" w:customStyle="1" w:styleId="WW8Num2z3">
    <w:name w:val="WW8Num2z3"/>
    <w:rsid w:val="001E3AF6"/>
  </w:style>
  <w:style w:type="character" w:customStyle="1" w:styleId="WW8Num2z4">
    <w:name w:val="WW8Num2z4"/>
    <w:rsid w:val="001E3AF6"/>
  </w:style>
  <w:style w:type="character" w:customStyle="1" w:styleId="WW8Num2z5">
    <w:name w:val="WW8Num2z5"/>
    <w:rsid w:val="001E3AF6"/>
  </w:style>
  <w:style w:type="character" w:customStyle="1" w:styleId="WW8Num2z6">
    <w:name w:val="WW8Num2z6"/>
    <w:rsid w:val="001E3AF6"/>
  </w:style>
  <w:style w:type="character" w:customStyle="1" w:styleId="WW8Num2z7">
    <w:name w:val="WW8Num2z7"/>
    <w:rsid w:val="001E3AF6"/>
  </w:style>
  <w:style w:type="character" w:customStyle="1" w:styleId="WW8Num2z8">
    <w:name w:val="WW8Num2z8"/>
    <w:rsid w:val="001E3AF6"/>
  </w:style>
  <w:style w:type="character" w:customStyle="1" w:styleId="WW8Num3z0">
    <w:name w:val="WW8Num3z0"/>
    <w:rsid w:val="001E3AF6"/>
  </w:style>
  <w:style w:type="character" w:customStyle="1" w:styleId="WW8Num3z1">
    <w:name w:val="WW8Num3z1"/>
    <w:rsid w:val="001E3AF6"/>
  </w:style>
  <w:style w:type="character" w:customStyle="1" w:styleId="WW8Num3z2">
    <w:name w:val="WW8Num3z2"/>
    <w:rsid w:val="001E3AF6"/>
  </w:style>
  <w:style w:type="character" w:customStyle="1" w:styleId="WW8Num3z3">
    <w:name w:val="WW8Num3z3"/>
    <w:rsid w:val="001E3AF6"/>
  </w:style>
  <w:style w:type="character" w:customStyle="1" w:styleId="WW8Num3z4">
    <w:name w:val="WW8Num3z4"/>
    <w:rsid w:val="001E3AF6"/>
  </w:style>
  <w:style w:type="character" w:customStyle="1" w:styleId="WW8Num3z5">
    <w:name w:val="WW8Num3z5"/>
    <w:rsid w:val="001E3AF6"/>
  </w:style>
  <w:style w:type="character" w:customStyle="1" w:styleId="WW8Num3z6">
    <w:name w:val="WW8Num3z6"/>
    <w:rsid w:val="001E3AF6"/>
  </w:style>
  <w:style w:type="character" w:customStyle="1" w:styleId="WW8Num3z7">
    <w:name w:val="WW8Num3z7"/>
    <w:rsid w:val="001E3AF6"/>
  </w:style>
  <w:style w:type="character" w:customStyle="1" w:styleId="WW8Num3z8">
    <w:name w:val="WW8Num3z8"/>
    <w:rsid w:val="001E3AF6"/>
  </w:style>
  <w:style w:type="character" w:customStyle="1" w:styleId="WW8Num4z0">
    <w:name w:val="WW8Num4z0"/>
    <w:rsid w:val="001E3AF6"/>
  </w:style>
  <w:style w:type="character" w:customStyle="1" w:styleId="WW8Num4z1">
    <w:name w:val="WW8Num4z1"/>
    <w:rsid w:val="001E3AF6"/>
  </w:style>
  <w:style w:type="character" w:customStyle="1" w:styleId="WW8Num4z2">
    <w:name w:val="WW8Num4z2"/>
    <w:rsid w:val="001E3AF6"/>
  </w:style>
  <w:style w:type="character" w:customStyle="1" w:styleId="WW8Num4z3">
    <w:name w:val="WW8Num4z3"/>
    <w:rsid w:val="001E3AF6"/>
  </w:style>
  <w:style w:type="character" w:customStyle="1" w:styleId="WW8Num4z4">
    <w:name w:val="WW8Num4z4"/>
    <w:rsid w:val="001E3AF6"/>
  </w:style>
  <w:style w:type="character" w:customStyle="1" w:styleId="WW8Num4z5">
    <w:name w:val="WW8Num4z5"/>
    <w:rsid w:val="001E3AF6"/>
  </w:style>
  <w:style w:type="character" w:customStyle="1" w:styleId="WW8Num4z6">
    <w:name w:val="WW8Num4z6"/>
    <w:rsid w:val="001E3AF6"/>
  </w:style>
  <w:style w:type="character" w:customStyle="1" w:styleId="WW8Num4z7">
    <w:name w:val="WW8Num4z7"/>
    <w:rsid w:val="001E3AF6"/>
  </w:style>
  <w:style w:type="character" w:customStyle="1" w:styleId="WW8Num4z8">
    <w:name w:val="WW8Num4z8"/>
    <w:rsid w:val="001E3AF6"/>
  </w:style>
  <w:style w:type="character" w:customStyle="1" w:styleId="Absatz-Standardschriftart">
    <w:name w:val="Absatz-Standardschriftart"/>
    <w:rsid w:val="001E3AF6"/>
  </w:style>
  <w:style w:type="character" w:customStyle="1" w:styleId="WW-Absatz-Standardschriftart">
    <w:name w:val="WW-Absatz-Standardschriftart"/>
    <w:rsid w:val="001E3AF6"/>
  </w:style>
  <w:style w:type="character" w:customStyle="1" w:styleId="WW-Absatz-Standardschriftart1">
    <w:name w:val="WW-Absatz-Standardschriftart1"/>
    <w:rsid w:val="001E3AF6"/>
  </w:style>
  <w:style w:type="character" w:customStyle="1" w:styleId="WW-Standardnpsmoodstavce">
    <w:name w:val="WW-Standardní písmo odstavce"/>
    <w:rsid w:val="001E3AF6"/>
  </w:style>
  <w:style w:type="character" w:customStyle="1" w:styleId="WW-Absatz-Standardschriftart11">
    <w:name w:val="WW-Absatz-Standardschriftart11"/>
    <w:rsid w:val="001E3AF6"/>
  </w:style>
  <w:style w:type="character" w:customStyle="1" w:styleId="WW-Absatz-Standardschriftart111">
    <w:name w:val="WW-Absatz-Standardschriftart111"/>
    <w:rsid w:val="001E3AF6"/>
  </w:style>
  <w:style w:type="character" w:customStyle="1" w:styleId="NumberingSymbols">
    <w:name w:val="Numbering Symbols"/>
    <w:rsid w:val="001E3AF6"/>
  </w:style>
  <w:style w:type="numbering" w:customStyle="1" w:styleId="WW8Num1">
    <w:name w:val="WW8Num1"/>
    <w:basedOn w:val="Bezseznamu"/>
    <w:rsid w:val="001E3AF6"/>
    <w:pPr>
      <w:numPr>
        <w:numId w:val="1"/>
      </w:numPr>
    </w:pPr>
  </w:style>
  <w:style w:type="numbering" w:customStyle="1" w:styleId="WW8Num2">
    <w:name w:val="WW8Num2"/>
    <w:basedOn w:val="Bezseznamu"/>
    <w:rsid w:val="001E3AF6"/>
    <w:pPr>
      <w:numPr>
        <w:numId w:val="2"/>
      </w:numPr>
    </w:pPr>
  </w:style>
  <w:style w:type="numbering" w:customStyle="1" w:styleId="WW8Num3">
    <w:name w:val="WW8Num3"/>
    <w:basedOn w:val="Bezseznamu"/>
    <w:rsid w:val="001E3AF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481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harcubova</dc:creator>
  <cp:lastModifiedBy>Lucie Císařová</cp:lastModifiedBy>
  <cp:revision>3</cp:revision>
  <cp:lastPrinted>2024-10-03T12:42:00Z</cp:lastPrinted>
  <dcterms:created xsi:type="dcterms:W3CDTF">2014-09-17T10:16:00Z</dcterms:created>
  <dcterms:modified xsi:type="dcterms:W3CDTF">2024-10-03T12:43:00Z</dcterms:modified>
</cp:coreProperties>
</file>