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B67" w:rsidRDefault="004D78F7">
      <w:pPr>
        <w:spacing w:line="1" w:lineRule="exact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982980</wp:posOffset>
            </wp:positionH>
            <wp:positionV relativeFrom="paragraph">
              <wp:posOffset>2865120</wp:posOffset>
            </wp:positionV>
            <wp:extent cx="603250" cy="41465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3250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25400" distB="0" distL="114300" distR="114300" simplePos="0" relativeHeight="125829379" behindDoc="0" locked="0" layoutInCell="1" allowOverlap="1">
            <wp:simplePos x="0" y="0"/>
            <wp:positionH relativeFrom="page">
              <wp:posOffset>974090</wp:posOffset>
            </wp:positionH>
            <wp:positionV relativeFrom="paragraph">
              <wp:posOffset>3288665</wp:posOffset>
            </wp:positionV>
            <wp:extent cx="615950" cy="176530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15950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5204460</wp:posOffset>
                </wp:positionH>
                <wp:positionV relativeFrom="paragraph">
                  <wp:posOffset>2874010</wp:posOffset>
                </wp:positionV>
                <wp:extent cx="1542415" cy="24066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415" cy="240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0"/>
                              <w:gridCol w:w="648"/>
                              <w:gridCol w:w="350"/>
                            </w:tblGrid>
                            <w:tr w:rsidR="00C26B67">
                              <w:trPr>
                                <w:trHeight w:hRule="exact" w:val="206"/>
                                <w:tblHeader/>
                              </w:trPr>
                              <w:tc>
                                <w:tcPr>
                                  <w:tcW w:w="2428" w:type="dxa"/>
                                  <w:gridSpan w:val="3"/>
                                  <w:shd w:val="clear" w:color="auto" w:fill="FFFFFF"/>
                                  <w:vAlign w:val="bottom"/>
                                </w:tcPr>
                                <w:p w:rsidR="00C26B67" w:rsidRDefault="004D78F7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</w:pPr>
                                  <w:r>
                                    <w:t>Objednací číslo</w:t>
                                  </w:r>
                                </w:p>
                              </w:tc>
                            </w:tr>
                            <w:tr w:rsidR="00C26B67">
                              <w:trPr>
                                <w:trHeight w:hRule="exact" w:val="173"/>
                              </w:trPr>
                              <w:tc>
                                <w:tcPr>
                                  <w:tcW w:w="1430" w:type="dxa"/>
                                  <w:shd w:val="clear" w:color="auto" w:fill="FFFFFF"/>
                                </w:tcPr>
                                <w:p w:rsidR="00C26B67" w:rsidRDefault="004D78F7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AL337564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shd w:val="clear" w:color="auto" w:fill="FFFFFF"/>
                                  <w:vAlign w:val="bottom"/>
                                </w:tcPr>
                                <w:p w:rsidR="00C26B67" w:rsidRDefault="004D78F7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right="160"/>
                                    <w:jc w:val="righ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C26B67" w:rsidRDefault="004D78F7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jc w:val="right"/>
                                  </w:pPr>
                                  <w:r>
                                    <w:t>ks</w:t>
                                  </w:r>
                                </w:p>
                              </w:tc>
                            </w:tr>
                          </w:tbl>
                          <w:p w:rsidR="00C26B67" w:rsidRDefault="00C26B67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409.8pt;margin-top:226.3pt;width:121.45pt;height:18.9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0"/>
                        <w:gridCol w:w="648"/>
                        <w:gridCol w:w="350"/>
                      </w:tblGrid>
                      <w:tr w:rsidR="00C26B67">
                        <w:trPr>
                          <w:trHeight w:hRule="exact" w:val="206"/>
                          <w:tblHeader/>
                        </w:trPr>
                        <w:tc>
                          <w:tcPr>
                            <w:tcW w:w="2428" w:type="dxa"/>
                            <w:gridSpan w:val="3"/>
                            <w:shd w:val="clear" w:color="auto" w:fill="FFFFFF"/>
                            <w:vAlign w:val="bottom"/>
                          </w:tcPr>
                          <w:p w:rsidR="00C26B67" w:rsidRDefault="004D78F7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</w:pPr>
                            <w:r>
                              <w:t>Objednací číslo</w:t>
                            </w:r>
                          </w:p>
                        </w:tc>
                      </w:tr>
                      <w:tr w:rsidR="00C26B67">
                        <w:trPr>
                          <w:trHeight w:hRule="exact" w:val="173"/>
                        </w:trPr>
                        <w:tc>
                          <w:tcPr>
                            <w:tcW w:w="1430" w:type="dxa"/>
                            <w:shd w:val="clear" w:color="auto" w:fill="FFFFFF"/>
                          </w:tcPr>
                          <w:p w:rsidR="00C26B67" w:rsidRDefault="004D78F7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AL337564</w:t>
                            </w:r>
                          </w:p>
                        </w:tc>
                        <w:tc>
                          <w:tcPr>
                            <w:tcW w:w="648" w:type="dxa"/>
                            <w:shd w:val="clear" w:color="auto" w:fill="FFFFFF"/>
                            <w:vAlign w:val="bottom"/>
                          </w:tcPr>
                          <w:p w:rsidR="00C26B67" w:rsidRDefault="004D78F7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right="160"/>
                              <w:jc w:val="right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C26B67" w:rsidRDefault="004D78F7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right"/>
                            </w:pPr>
                            <w:r>
                              <w:t>ks</w:t>
                            </w:r>
                          </w:p>
                        </w:tc>
                      </w:tr>
                    </w:tbl>
                    <w:p w:rsidR="00C26B67" w:rsidRDefault="00C26B67">
                      <w:pPr>
                        <w:spacing w:line="1" w:lineRule="exact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8B596C" w:rsidRDefault="004D78F7" w:rsidP="008B596C">
      <w:pPr>
        <w:pStyle w:val="Zkladntext40"/>
        <w:shd w:val="clear" w:color="auto" w:fill="auto"/>
        <w:spacing w:after="0"/>
        <w:rPr>
          <w:sz w:val="24"/>
          <w:szCs w:val="24"/>
        </w:rPr>
      </w:pPr>
      <w:proofErr w:type="spellStart"/>
      <w:r>
        <w:t>sysmex</w:t>
      </w:r>
      <w:proofErr w:type="spellEnd"/>
      <w:r>
        <w:t xml:space="preserve"> </w:t>
      </w:r>
      <w:proofErr w:type="spellStart"/>
      <w:r w:rsidRPr="004D78F7">
        <w:rPr>
          <w:sz w:val="24"/>
          <w:szCs w:val="24"/>
        </w:rPr>
        <w:t>Lighting</w:t>
      </w:r>
      <w:proofErr w:type="spellEnd"/>
      <w:r w:rsidRPr="004D78F7">
        <w:rPr>
          <w:sz w:val="24"/>
          <w:szCs w:val="24"/>
        </w:rPr>
        <w:t xml:space="preserve"> </w:t>
      </w:r>
      <w:proofErr w:type="spellStart"/>
      <w:r w:rsidRPr="004D78F7">
        <w:rPr>
          <w:sz w:val="24"/>
          <w:szCs w:val="24"/>
        </w:rPr>
        <w:t>the</w:t>
      </w:r>
      <w:proofErr w:type="spellEnd"/>
      <w:r w:rsidRPr="004D78F7">
        <w:rPr>
          <w:sz w:val="24"/>
          <w:szCs w:val="24"/>
        </w:rPr>
        <w:t xml:space="preserve"> </w:t>
      </w:r>
      <w:proofErr w:type="spellStart"/>
      <w:r w:rsidRPr="004D78F7">
        <w:rPr>
          <w:sz w:val="24"/>
          <w:szCs w:val="24"/>
        </w:rPr>
        <w:t>way</w:t>
      </w:r>
      <w:proofErr w:type="spellEnd"/>
      <w:r>
        <w:rPr>
          <w:sz w:val="24"/>
          <w:szCs w:val="24"/>
        </w:rPr>
        <w:t xml:space="preserve">                     </w:t>
      </w:r>
      <w:proofErr w:type="spellStart"/>
      <w:r>
        <w:rPr>
          <w:sz w:val="24"/>
          <w:szCs w:val="24"/>
        </w:rPr>
        <w:t>Sysmex</w:t>
      </w:r>
      <w:proofErr w:type="spellEnd"/>
      <w:r>
        <w:rPr>
          <w:sz w:val="24"/>
          <w:szCs w:val="24"/>
        </w:rPr>
        <w:t xml:space="preserve"> CZ s.r.o.</w:t>
      </w:r>
      <w:r w:rsidR="000A7371" w:rsidRPr="000A7371">
        <w:rPr>
          <w:sz w:val="24"/>
          <w:szCs w:val="24"/>
        </w:rPr>
        <w:t xml:space="preserve"> </w:t>
      </w:r>
      <w:r w:rsidR="000A7371">
        <w:rPr>
          <w:sz w:val="24"/>
          <w:szCs w:val="24"/>
        </w:rPr>
        <w:t xml:space="preserve">IČO: </w:t>
      </w:r>
      <w:r w:rsidR="000A7371">
        <w:rPr>
          <w:rFonts w:ascii="Segoe UI" w:hAnsi="Segoe UI" w:cs="Segoe UI"/>
          <w:color w:val="495057"/>
          <w:sz w:val="21"/>
          <w:szCs w:val="21"/>
        </w:rPr>
        <w:t>27752356</w:t>
      </w:r>
    </w:p>
    <w:p w:rsidR="004D78F7" w:rsidRDefault="004D78F7" w:rsidP="004D78F7">
      <w:pPr>
        <w:pStyle w:val="Zkladntext40"/>
        <w:shd w:val="clear" w:color="auto" w:fill="auto"/>
        <w:spacing w:after="0"/>
        <w:rPr>
          <w:sz w:val="24"/>
          <w:szCs w:val="24"/>
        </w:rPr>
      </w:pPr>
      <w:r>
        <w:t xml:space="preserve">            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diagnostics</w:t>
      </w:r>
      <w:proofErr w:type="spellEnd"/>
      <w:r>
        <w:rPr>
          <w:sz w:val="24"/>
          <w:szCs w:val="24"/>
        </w:rPr>
        <w:t xml:space="preserve">                      Plynárenská 499/1, </w:t>
      </w:r>
    </w:p>
    <w:p w:rsidR="004D78F7" w:rsidRDefault="004D78F7" w:rsidP="004D78F7">
      <w:pPr>
        <w:pStyle w:val="Zkladntext40"/>
        <w:shd w:val="clear" w:color="auto" w:fill="auto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602 00 </w:t>
      </w:r>
      <w:proofErr w:type="gramStart"/>
      <w:r>
        <w:rPr>
          <w:sz w:val="24"/>
          <w:szCs w:val="24"/>
        </w:rPr>
        <w:t>Brno  Zábrdovice</w:t>
      </w:r>
      <w:proofErr w:type="gramEnd"/>
    </w:p>
    <w:p w:rsidR="008B596C" w:rsidRDefault="008B596C" w:rsidP="00180673">
      <w:pPr>
        <w:pStyle w:val="Zkladntext40"/>
        <w:shd w:val="clear" w:color="auto" w:fill="auto"/>
        <w:spacing w:after="0"/>
        <w:ind w:firstLine="0"/>
        <w:rPr>
          <w:sz w:val="24"/>
          <w:szCs w:val="24"/>
        </w:rPr>
      </w:pPr>
    </w:p>
    <w:p w:rsidR="004D78F7" w:rsidRDefault="00180673" w:rsidP="00180673">
      <w:pPr>
        <w:pStyle w:val="Zkladntext40"/>
        <w:shd w:val="clear" w:color="auto" w:fill="auto"/>
        <w:spacing w:after="0"/>
        <w:ind w:firstLine="0"/>
        <w:rPr>
          <w:rFonts w:ascii="Segoe UI" w:hAnsi="Segoe UI" w:cs="Segoe UI"/>
          <w:color w:val="495057"/>
          <w:sz w:val="21"/>
          <w:szCs w:val="21"/>
        </w:rPr>
      </w:pPr>
      <w:r>
        <w:rPr>
          <w:sz w:val="24"/>
          <w:szCs w:val="24"/>
        </w:rPr>
        <w:t>Nemocnice Nové Město na Moravě, příspěvková organizace</w:t>
      </w:r>
      <w:r w:rsidR="004D78F7">
        <w:rPr>
          <w:sz w:val="24"/>
          <w:szCs w:val="24"/>
        </w:rPr>
        <w:tab/>
        <w:t xml:space="preserve">          </w:t>
      </w:r>
      <w:proofErr w:type="gramStart"/>
      <w:r w:rsidR="000A7371">
        <w:rPr>
          <w:sz w:val="24"/>
          <w:szCs w:val="24"/>
        </w:rPr>
        <w:t>27.09.2024</w:t>
      </w:r>
      <w:bookmarkStart w:id="0" w:name="_GoBack"/>
      <w:bookmarkEnd w:id="0"/>
      <w:proofErr w:type="gramEnd"/>
    </w:p>
    <w:p w:rsidR="00180673" w:rsidRPr="004D78F7" w:rsidRDefault="00180673" w:rsidP="00180673">
      <w:pPr>
        <w:pStyle w:val="Zkladntext40"/>
        <w:shd w:val="clear" w:color="auto" w:fill="auto"/>
        <w:spacing w:after="0"/>
        <w:ind w:firstLine="0"/>
        <w:rPr>
          <w:sz w:val="24"/>
          <w:szCs w:val="24"/>
        </w:rPr>
      </w:pPr>
      <w:r>
        <w:rPr>
          <w:rFonts w:ascii="Segoe UI" w:hAnsi="Segoe UI" w:cs="Segoe UI"/>
          <w:color w:val="495057"/>
          <w:sz w:val="21"/>
          <w:szCs w:val="21"/>
        </w:rPr>
        <w:t>IČO: 00842001, Žďárská 610, 592 31 Nové Město na Moravě</w:t>
      </w:r>
    </w:p>
    <w:p w:rsidR="00C26B67" w:rsidRDefault="004D78F7">
      <w:pPr>
        <w:pStyle w:val="Zkladntext20"/>
        <w:shd w:val="clear" w:color="auto" w:fill="auto"/>
      </w:pPr>
      <w:r>
        <w:t xml:space="preserve">Objednávka č. 42/2024/OKLT-HTO                            </w:t>
      </w:r>
    </w:p>
    <w:p w:rsidR="00C26B67" w:rsidRDefault="004D78F7">
      <w:pPr>
        <w:pStyle w:val="Zkladntext20"/>
        <w:shd w:val="clear" w:color="auto" w:fill="auto"/>
      </w:pPr>
      <w:r>
        <w:t>Seznam položek ve vašem poptávkovém listu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"/>
        <w:gridCol w:w="4973"/>
        <w:gridCol w:w="1944"/>
        <w:gridCol w:w="998"/>
      </w:tblGrid>
      <w:tr w:rsidR="00C26B67">
        <w:trPr>
          <w:trHeight w:hRule="exact" w:val="739"/>
          <w:jc w:val="center"/>
        </w:trPr>
        <w:tc>
          <w:tcPr>
            <w:tcW w:w="922" w:type="dxa"/>
            <w:shd w:val="clear" w:color="auto" w:fill="FFFFFF"/>
            <w:vAlign w:val="bottom"/>
          </w:tcPr>
          <w:p w:rsidR="00C26B67" w:rsidRDefault="004D78F7">
            <w:pPr>
              <w:pStyle w:val="Jin0"/>
              <w:shd w:val="clear" w:color="auto" w:fill="auto"/>
              <w:spacing w:after="0" w:line="240" w:lineRule="auto"/>
              <w:ind w:firstLine="34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-f</w:t>
            </w:r>
          </w:p>
        </w:tc>
        <w:tc>
          <w:tcPr>
            <w:tcW w:w="4973" w:type="dxa"/>
            <w:shd w:val="clear" w:color="auto" w:fill="FFFFFF"/>
          </w:tcPr>
          <w:p w:rsidR="00C26B67" w:rsidRDefault="004D78F7">
            <w:pPr>
              <w:pStyle w:val="Jin0"/>
              <w:shd w:val="clear" w:color="auto" w:fill="auto"/>
              <w:spacing w:after="0" w:line="240" w:lineRule="auto"/>
              <w:ind w:firstLine="340"/>
              <w:rPr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sz w:val="22"/>
                <w:szCs w:val="22"/>
              </w:rPr>
              <w:t>Fluorocell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22"/>
                <w:szCs w:val="22"/>
              </w:rPr>
              <w:t xml:space="preserve"> WDF (2 x 42 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22"/>
                <w:szCs w:val="22"/>
              </w:rPr>
              <w:t>mL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22"/>
                <w:szCs w:val="22"/>
              </w:rPr>
              <w:t>)</w:t>
            </w:r>
          </w:p>
          <w:p w:rsidR="00C26B67" w:rsidRDefault="004D78F7">
            <w:pPr>
              <w:pStyle w:val="Jin0"/>
              <w:shd w:val="clear" w:color="auto" w:fill="auto"/>
              <w:spacing w:after="0" w:line="240" w:lineRule="auto"/>
              <w:ind w:firstLine="340"/>
            </w:pPr>
            <w:proofErr w:type="spellStart"/>
            <w:r>
              <w:rPr>
                <w:b/>
                <w:bCs/>
              </w:rPr>
              <w:t>Fluorocell</w:t>
            </w:r>
            <w:proofErr w:type="spellEnd"/>
            <w:r>
              <w:rPr>
                <w:b/>
                <w:bCs/>
              </w:rPr>
              <w:t xml:space="preserve"> WDF (2 x 42mL)</w:t>
            </w:r>
          </w:p>
          <w:p w:rsidR="00C26B67" w:rsidRDefault="004D78F7">
            <w:pPr>
              <w:pStyle w:val="Jin0"/>
              <w:shd w:val="clear" w:color="auto" w:fill="auto"/>
              <w:spacing w:after="0" w:line="240" w:lineRule="auto"/>
              <w:ind w:firstLine="340"/>
            </w:pPr>
            <w:r>
              <w:t>Fluorescenční materiál pro WDF kanál analyzátorů XN a XN-L</w:t>
            </w:r>
          </w:p>
        </w:tc>
        <w:tc>
          <w:tcPr>
            <w:tcW w:w="1944" w:type="dxa"/>
            <w:shd w:val="clear" w:color="auto" w:fill="FFFFFF"/>
            <w:vAlign w:val="center"/>
          </w:tcPr>
          <w:p w:rsidR="00C26B67" w:rsidRDefault="004D78F7">
            <w:pPr>
              <w:pStyle w:val="Jin0"/>
              <w:shd w:val="clear" w:color="auto" w:fill="auto"/>
              <w:spacing w:after="0" w:line="240" w:lineRule="auto"/>
              <w:ind w:firstLine="520"/>
            </w:pPr>
            <w:r>
              <w:t>Objednací číslo</w:t>
            </w:r>
          </w:p>
          <w:p w:rsidR="00C26B67" w:rsidRDefault="004D78F7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CV377552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C26B67" w:rsidRDefault="004D78F7">
            <w:pPr>
              <w:pStyle w:val="Jin0"/>
              <w:shd w:val="clear" w:color="auto" w:fill="auto"/>
              <w:tabs>
                <w:tab w:val="left" w:pos="427"/>
              </w:tabs>
              <w:spacing w:after="0" w:line="240" w:lineRule="auto"/>
              <w:jc w:val="right"/>
            </w:pPr>
            <w:r>
              <w:t>1</w:t>
            </w:r>
            <w:r>
              <w:tab/>
              <w:t>ks</w:t>
            </w:r>
          </w:p>
        </w:tc>
      </w:tr>
      <w:tr w:rsidR="00C26B67">
        <w:trPr>
          <w:trHeight w:hRule="exact" w:val="293"/>
          <w:jc w:val="center"/>
        </w:trPr>
        <w:tc>
          <w:tcPr>
            <w:tcW w:w="922" w:type="dxa"/>
            <w:shd w:val="clear" w:color="auto" w:fill="FFFFFF"/>
          </w:tcPr>
          <w:p w:rsidR="00C26B67" w:rsidRDefault="00C26B67">
            <w:pPr>
              <w:rPr>
                <w:sz w:val="10"/>
                <w:szCs w:val="10"/>
              </w:rPr>
            </w:pPr>
          </w:p>
        </w:tc>
        <w:tc>
          <w:tcPr>
            <w:tcW w:w="4973" w:type="dxa"/>
            <w:shd w:val="clear" w:color="auto" w:fill="FFFFFF"/>
          </w:tcPr>
          <w:p w:rsidR="00C26B67" w:rsidRDefault="00C26B67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shd w:val="clear" w:color="auto" w:fill="FFFFFF"/>
          </w:tcPr>
          <w:p w:rsidR="00C26B67" w:rsidRDefault="00C26B6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FFFFFF"/>
          </w:tcPr>
          <w:p w:rsidR="00C26B67" w:rsidRDefault="00C26B67">
            <w:pPr>
              <w:rPr>
                <w:sz w:val="10"/>
                <w:szCs w:val="10"/>
              </w:rPr>
            </w:pPr>
          </w:p>
        </w:tc>
      </w:tr>
    </w:tbl>
    <w:p w:rsidR="00C26B67" w:rsidRDefault="00C26B67">
      <w:pPr>
        <w:spacing w:after="819" w:line="1" w:lineRule="exact"/>
      </w:pPr>
    </w:p>
    <w:p w:rsidR="00C26B67" w:rsidRDefault="004D78F7">
      <w:pPr>
        <w:pStyle w:val="Zkladntext30"/>
        <w:shd w:val="clear" w:color="auto" w:fill="auto"/>
        <w:ind w:firstLine="360"/>
      </w:pPr>
      <w:proofErr w:type="spellStart"/>
      <w:r>
        <w:t>Lysercell</w:t>
      </w:r>
      <w:proofErr w:type="spellEnd"/>
      <w:r>
        <w:t xml:space="preserve"> WDF (5 L)</w:t>
      </w:r>
    </w:p>
    <w:p w:rsidR="00C26B67" w:rsidRDefault="004D78F7">
      <w:pPr>
        <w:pStyle w:val="Zkladntext1"/>
        <w:shd w:val="clear" w:color="auto" w:fill="auto"/>
        <w:spacing w:after="0" w:line="240" w:lineRule="auto"/>
        <w:ind w:firstLine="360"/>
      </w:pPr>
      <w:proofErr w:type="spellStart"/>
      <w:r>
        <w:rPr>
          <w:b/>
          <w:bCs/>
        </w:rPr>
        <w:t>LysercellWDF</w:t>
      </w:r>
      <w:proofErr w:type="spellEnd"/>
      <w:r>
        <w:rPr>
          <w:b/>
          <w:bCs/>
        </w:rPr>
        <w:t xml:space="preserve"> 5L</w:t>
      </w:r>
    </w:p>
    <w:p w:rsidR="00C26B67" w:rsidRDefault="004D78F7">
      <w:pPr>
        <w:pStyle w:val="Zkladntext1"/>
        <w:shd w:val="clear" w:color="auto" w:fill="auto"/>
        <w:spacing w:after="0" w:line="240" w:lineRule="auto"/>
        <w:ind w:firstLine="360"/>
        <w:sectPr w:rsidR="00C26B67">
          <w:pgSz w:w="11900" w:h="16840"/>
          <w:pgMar w:top="1246" w:right="987" w:bottom="460" w:left="1078" w:header="818" w:footer="32" w:gutter="0"/>
          <w:pgNumType w:start="1"/>
          <w:cols w:space="720"/>
          <w:noEndnote/>
          <w:docGrid w:linePitch="360"/>
        </w:sectPr>
      </w:pPr>
      <w:proofErr w:type="spellStart"/>
      <w:r>
        <w:t>Lyzační</w:t>
      </w:r>
      <w:proofErr w:type="spellEnd"/>
      <w:r>
        <w:t xml:space="preserve"> roztok pro WDF kanál analyzátorů XN a XN-L</w:t>
      </w:r>
    </w:p>
    <w:p w:rsidR="00C26B67" w:rsidRDefault="00C26B67">
      <w:pPr>
        <w:spacing w:line="240" w:lineRule="exact"/>
        <w:rPr>
          <w:sz w:val="19"/>
          <w:szCs w:val="19"/>
        </w:rPr>
      </w:pPr>
    </w:p>
    <w:p w:rsidR="00C26B67" w:rsidRDefault="00C26B67">
      <w:pPr>
        <w:spacing w:before="85" w:after="85" w:line="240" w:lineRule="exact"/>
        <w:rPr>
          <w:sz w:val="19"/>
          <w:szCs w:val="19"/>
        </w:rPr>
      </w:pPr>
    </w:p>
    <w:p w:rsidR="00C26B67" w:rsidRDefault="00C26B67">
      <w:pPr>
        <w:spacing w:line="1" w:lineRule="exact"/>
        <w:sectPr w:rsidR="00C26B67">
          <w:type w:val="continuous"/>
          <w:pgSz w:w="11900" w:h="16840"/>
          <w:pgMar w:top="1246" w:right="0" w:bottom="460" w:left="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page" w:tblpX="8196" w:tblpY="180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0"/>
        <w:gridCol w:w="643"/>
        <w:gridCol w:w="350"/>
      </w:tblGrid>
      <w:tr w:rsidR="00C26B67">
        <w:trPr>
          <w:trHeight w:hRule="exact" w:val="206"/>
          <w:tblHeader/>
        </w:trPr>
        <w:tc>
          <w:tcPr>
            <w:tcW w:w="2423" w:type="dxa"/>
            <w:gridSpan w:val="3"/>
            <w:shd w:val="clear" w:color="auto" w:fill="FFFFFF"/>
            <w:vAlign w:val="bottom"/>
          </w:tcPr>
          <w:p w:rsidR="00C26B67" w:rsidRDefault="004D78F7">
            <w:pPr>
              <w:pStyle w:val="Jin0"/>
              <w:shd w:val="clear" w:color="auto" w:fill="auto"/>
              <w:spacing w:after="0" w:line="240" w:lineRule="auto"/>
            </w:pPr>
            <w:r>
              <w:t>Objednací číslo</w:t>
            </w:r>
          </w:p>
        </w:tc>
      </w:tr>
      <w:tr w:rsidR="00C26B67">
        <w:trPr>
          <w:trHeight w:hRule="exact" w:val="173"/>
        </w:trPr>
        <w:tc>
          <w:tcPr>
            <w:tcW w:w="1430" w:type="dxa"/>
            <w:shd w:val="clear" w:color="auto" w:fill="FFFFFF"/>
          </w:tcPr>
          <w:p w:rsidR="00C26B67" w:rsidRDefault="004D78F7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90411414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C26B67" w:rsidRDefault="004D78F7">
            <w:pPr>
              <w:pStyle w:val="Jin0"/>
              <w:shd w:val="clear" w:color="auto" w:fill="auto"/>
              <w:spacing w:after="0" w:line="240" w:lineRule="auto"/>
              <w:ind w:right="160"/>
              <w:jc w:val="right"/>
            </w:pPr>
            <w:r>
              <w:t>1</w:t>
            </w:r>
          </w:p>
        </w:tc>
        <w:tc>
          <w:tcPr>
            <w:tcW w:w="350" w:type="dxa"/>
            <w:shd w:val="clear" w:color="auto" w:fill="FFFFFF"/>
          </w:tcPr>
          <w:p w:rsidR="00C26B67" w:rsidRDefault="004D78F7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ks</w:t>
            </w:r>
          </w:p>
        </w:tc>
      </w:tr>
    </w:tbl>
    <w:p w:rsidR="00C26B67" w:rsidRDefault="004D78F7">
      <w:pPr>
        <w:pStyle w:val="Zkladntext30"/>
        <w:shd w:val="clear" w:color="auto" w:fill="auto"/>
        <w:ind w:firstLine="300"/>
      </w:pPr>
      <w:r>
        <w:rPr>
          <w:noProof/>
          <w:lang w:bidi="ar-SA"/>
        </w:rPr>
        <w:lastRenderedPageBreak/>
        <w:drawing>
          <wp:anchor distT="0" distB="0" distL="114300" distR="114300" simplePos="0" relativeHeight="125829382" behindDoc="0" locked="0" layoutInCell="1" allowOverlap="1">
            <wp:simplePos x="0" y="0"/>
            <wp:positionH relativeFrom="page">
              <wp:posOffset>946785</wp:posOffset>
            </wp:positionH>
            <wp:positionV relativeFrom="paragraph">
              <wp:posOffset>114300</wp:posOffset>
            </wp:positionV>
            <wp:extent cx="640080" cy="591185"/>
            <wp:effectExtent l="0" t="0" r="0" b="0"/>
            <wp:wrapSquare wrapText="right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4008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Sulfolyser</w:t>
      </w:r>
      <w:proofErr w:type="spellEnd"/>
      <w:r>
        <w:t xml:space="preserve"> (5 L)</w:t>
      </w:r>
    </w:p>
    <w:p w:rsidR="00C26B67" w:rsidRDefault="004D78F7">
      <w:pPr>
        <w:pStyle w:val="Zkladntext1"/>
        <w:shd w:val="clear" w:color="auto" w:fill="auto"/>
        <w:spacing w:after="0" w:line="240" w:lineRule="auto"/>
        <w:ind w:firstLine="300"/>
      </w:pPr>
      <w:proofErr w:type="spellStart"/>
      <w:r>
        <w:rPr>
          <w:b/>
          <w:bCs/>
        </w:rPr>
        <w:t>Sulfolyser</w:t>
      </w:r>
      <w:proofErr w:type="spellEnd"/>
      <w:r>
        <w:rPr>
          <w:b/>
          <w:bCs/>
        </w:rPr>
        <w:t xml:space="preserve"> 5L</w:t>
      </w:r>
    </w:p>
    <w:p w:rsidR="00C26B67" w:rsidRDefault="004D78F7">
      <w:pPr>
        <w:pStyle w:val="Zkladntext1"/>
        <w:shd w:val="clear" w:color="auto" w:fill="auto"/>
        <w:spacing w:after="1220" w:line="240" w:lineRule="auto"/>
        <w:ind w:firstLine="300"/>
      </w:pPr>
      <w:r>
        <w:t xml:space="preserve">Reagencie </w:t>
      </w:r>
      <w:proofErr w:type="spellStart"/>
      <w:r>
        <w:t>Sulfolyser</w:t>
      </w:r>
      <w:proofErr w:type="spellEnd"/>
      <w:r>
        <w:t xml:space="preserve"> pro vyšetření základního krevního obrazu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6"/>
        <w:gridCol w:w="4973"/>
        <w:gridCol w:w="1810"/>
        <w:gridCol w:w="1042"/>
      </w:tblGrid>
      <w:tr w:rsidR="00C26B67">
        <w:trPr>
          <w:trHeight w:hRule="exact" w:val="643"/>
          <w:jc w:val="center"/>
        </w:trPr>
        <w:tc>
          <w:tcPr>
            <w:tcW w:w="1406" w:type="dxa"/>
            <w:shd w:val="clear" w:color="auto" w:fill="FFFFFF"/>
            <w:vAlign w:val="center"/>
          </w:tcPr>
          <w:p w:rsidR="00C26B67" w:rsidRDefault="004D78F7">
            <w:pPr>
              <w:pStyle w:val="Jin0"/>
              <w:shd w:val="clear" w:color="auto" w:fill="auto"/>
              <w:tabs>
                <w:tab w:val="left" w:pos="1152"/>
              </w:tabs>
              <w:spacing w:after="0" w:line="240" w:lineRule="auto"/>
            </w:pPr>
            <w:r>
              <w:rPr>
                <w:b/>
                <w:bCs/>
              </w:rPr>
              <w:t>ES •••-.</w:t>
            </w:r>
            <w:r>
              <w:rPr>
                <w:b/>
                <w:bCs/>
              </w:rPr>
              <w:tab/>
              <w:t>*</w:t>
            </w:r>
          </w:p>
        </w:tc>
        <w:tc>
          <w:tcPr>
            <w:tcW w:w="4973" w:type="dxa"/>
            <w:shd w:val="clear" w:color="auto" w:fill="FFFFFF"/>
            <w:vAlign w:val="bottom"/>
          </w:tcPr>
          <w:p w:rsidR="00C26B67" w:rsidRDefault="004D78F7">
            <w:pPr>
              <w:pStyle w:val="Jin0"/>
              <w:shd w:val="clear" w:color="auto" w:fill="auto"/>
              <w:spacing w:after="0" w:line="240" w:lineRule="auto"/>
              <w:ind w:firstLine="240"/>
              <w:rPr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sz w:val="22"/>
                <w:szCs w:val="22"/>
              </w:rPr>
              <w:t>CelIPack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22"/>
                <w:szCs w:val="22"/>
              </w:rPr>
              <w:t xml:space="preserve"> DCL (20 L)</w:t>
            </w:r>
          </w:p>
          <w:p w:rsidR="00C26B67" w:rsidRDefault="004D78F7">
            <w:pPr>
              <w:pStyle w:val="Jin0"/>
              <w:shd w:val="clear" w:color="auto" w:fill="auto"/>
              <w:spacing w:after="0" w:line="240" w:lineRule="auto"/>
              <w:ind w:firstLine="240"/>
            </w:pPr>
            <w:proofErr w:type="spellStart"/>
            <w:r>
              <w:rPr>
                <w:b/>
                <w:bCs/>
              </w:rPr>
              <w:t>CellPackDCL</w:t>
            </w:r>
            <w:proofErr w:type="spellEnd"/>
            <w:r>
              <w:rPr>
                <w:b/>
                <w:bCs/>
              </w:rPr>
              <w:t>(20L)</w:t>
            </w:r>
          </w:p>
          <w:p w:rsidR="00C26B67" w:rsidRDefault="004D78F7">
            <w:pPr>
              <w:pStyle w:val="Jin0"/>
              <w:shd w:val="clear" w:color="auto" w:fill="auto"/>
              <w:spacing w:after="0" w:line="240" w:lineRule="auto"/>
              <w:ind w:firstLine="240"/>
            </w:pPr>
            <w:proofErr w:type="spellStart"/>
            <w:r>
              <w:t>Diluční</w:t>
            </w:r>
            <w:proofErr w:type="spellEnd"/>
            <w:r>
              <w:t xml:space="preserve"> reagencie pro hematologické analyzátory řady XN, XN-L,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C26B67" w:rsidRDefault="004D78F7">
            <w:pPr>
              <w:pStyle w:val="Jin0"/>
              <w:shd w:val="clear" w:color="auto" w:fill="auto"/>
              <w:spacing w:after="0" w:line="240" w:lineRule="auto"/>
              <w:ind w:firstLine="420"/>
            </w:pPr>
            <w:r>
              <w:t>Objednací číslo</w:t>
            </w:r>
          </w:p>
          <w:p w:rsidR="00C26B67" w:rsidRDefault="004D78F7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CT661628</w:t>
            </w:r>
          </w:p>
        </w:tc>
        <w:tc>
          <w:tcPr>
            <w:tcW w:w="1042" w:type="dxa"/>
            <w:shd w:val="clear" w:color="auto" w:fill="FFFFFF"/>
            <w:vAlign w:val="center"/>
          </w:tcPr>
          <w:p w:rsidR="00C26B67" w:rsidRDefault="004D78F7">
            <w:pPr>
              <w:pStyle w:val="Jin0"/>
              <w:shd w:val="clear" w:color="auto" w:fill="auto"/>
              <w:tabs>
                <w:tab w:val="left" w:pos="514"/>
              </w:tabs>
              <w:spacing w:after="0" w:line="240" w:lineRule="auto"/>
              <w:jc w:val="right"/>
            </w:pPr>
            <w:r>
              <w:t>10</w:t>
            </w:r>
            <w:r>
              <w:tab/>
              <w:t>ks</w:t>
            </w:r>
          </w:p>
        </w:tc>
      </w:tr>
      <w:tr w:rsidR="00C26B67">
        <w:trPr>
          <w:trHeight w:hRule="exact" w:val="499"/>
          <w:jc w:val="center"/>
        </w:trPr>
        <w:tc>
          <w:tcPr>
            <w:tcW w:w="1406" w:type="dxa"/>
            <w:shd w:val="clear" w:color="auto" w:fill="FFFFFF"/>
            <w:vAlign w:val="center"/>
          </w:tcPr>
          <w:p w:rsidR="00C26B67" w:rsidRDefault="004D78F7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4973" w:type="dxa"/>
            <w:shd w:val="clear" w:color="auto" w:fill="FFFFFF"/>
          </w:tcPr>
          <w:p w:rsidR="00C26B67" w:rsidRDefault="004D78F7">
            <w:pPr>
              <w:pStyle w:val="Jin0"/>
              <w:shd w:val="clear" w:color="auto" w:fill="auto"/>
              <w:spacing w:after="0" w:line="240" w:lineRule="auto"/>
              <w:ind w:firstLine="240"/>
            </w:pPr>
            <w:r>
              <w:t>nátěrové automaty SP</w:t>
            </w:r>
          </w:p>
        </w:tc>
        <w:tc>
          <w:tcPr>
            <w:tcW w:w="1810" w:type="dxa"/>
            <w:shd w:val="clear" w:color="auto" w:fill="FFFFFF"/>
          </w:tcPr>
          <w:p w:rsidR="00C26B67" w:rsidRDefault="00C26B67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C26B67" w:rsidRDefault="00C26B67">
            <w:pPr>
              <w:rPr>
                <w:sz w:val="10"/>
                <w:szCs w:val="10"/>
              </w:rPr>
            </w:pPr>
          </w:p>
        </w:tc>
      </w:tr>
    </w:tbl>
    <w:p w:rsidR="00C26B67" w:rsidRDefault="00C26B67">
      <w:pPr>
        <w:spacing w:after="599" w:line="1" w:lineRule="exact"/>
      </w:pPr>
    </w:p>
    <w:p w:rsidR="00C26B67" w:rsidRDefault="004D78F7">
      <w:pPr>
        <w:pStyle w:val="Zkladntext1"/>
        <w:shd w:val="clear" w:color="auto" w:fill="auto"/>
        <w:spacing w:after="0" w:line="300" w:lineRule="auto"/>
      </w:pPr>
      <w:r>
        <w:t xml:space="preserve">Objednávku odešlete pomocí </w:t>
      </w:r>
      <w:r>
        <w:rPr>
          <w:lang w:val="en-US" w:eastAsia="en-US" w:bidi="en-US"/>
        </w:rPr>
        <w:t xml:space="preserve">on-line </w:t>
      </w:r>
      <w:r>
        <w:t xml:space="preserve">formuláře viz tlačítko níže </w:t>
      </w:r>
      <w:r>
        <w:rPr>
          <w:b/>
          <w:bCs/>
        </w:rPr>
        <w:t>objednat položky</w:t>
      </w:r>
    </w:p>
    <w:p w:rsidR="00C26B67" w:rsidRDefault="004D78F7">
      <w:pPr>
        <w:pStyle w:val="Zkladntext1"/>
        <w:shd w:val="clear" w:color="auto" w:fill="auto"/>
        <w:spacing w:line="300" w:lineRule="auto"/>
      </w:pPr>
      <w:r>
        <w:t xml:space="preserve">Doporučujeme se </w:t>
      </w:r>
      <w:r>
        <w:rPr>
          <w:b/>
          <w:bCs/>
        </w:rPr>
        <w:t xml:space="preserve">přihlásit! </w:t>
      </w:r>
      <w:r>
        <w:rPr>
          <w:i/>
          <w:iCs/>
        </w:rPr>
        <w:t xml:space="preserve">(Pokud ještě nejste registrovaní, </w:t>
      </w:r>
      <w:r>
        <w:rPr>
          <w:b/>
          <w:bCs/>
          <w:i/>
          <w:iCs/>
        </w:rPr>
        <w:t xml:space="preserve">zaregistrujte </w:t>
      </w:r>
      <w:r>
        <w:rPr>
          <w:i/>
          <w:iCs/>
        </w:rPr>
        <w:t>se výše).</w:t>
      </w:r>
    </w:p>
    <w:p w:rsidR="00C26B67" w:rsidRDefault="004D78F7">
      <w:pPr>
        <w:pStyle w:val="Zkladntext1"/>
        <w:shd w:val="clear" w:color="auto" w:fill="auto"/>
        <w:spacing w:line="293" w:lineRule="auto"/>
      </w:pPr>
      <w:r>
        <w:rPr>
          <w:b/>
          <w:bCs/>
        </w:rPr>
        <w:t xml:space="preserve">Registrovaní uživatelé </w:t>
      </w:r>
      <w:r>
        <w:t xml:space="preserve">mají tyto výhody: automatické vyplňování položek formuláře, evidenci starších objednávek, možnost neobjednání předchozí objednávky, </w:t>
      </w:r>
      <w:proofErr w:type="spellStart"/>
      <w:r>
        <w:t>předvyplňování</w:t>
      </w:r>
      <w:proofErr w:type="spellEnd"/>
      <w:r>
        <w:t xml:space="preserve"> dodací adresy apod.</w:t>
      </w:r>
    </w:p>
    <w:p w:rsidR="00C26B67" w:rsidRDefault="004D78F7">
      <w:pPr>
        <w:pStyle w:val="Zkladntext1"/>
        <w:shd w:val="clear" w:color="auto" w:fill="auto"/>
        <w:spacing w:line="307" w:lineRule="auto"/>
      </w:pPr>
      <w:r>
        <w:rPr>
          <w:b/>
          <w:bCs/>
        </w:rPr>
        <w:t xml:space="preserve">Neregistrovaní uživatelé </w:t>
      </w:r>
      <w:r>
        <w:t xml:space="preserve">mohou objednat zboží zadáním svého zákaznického čísla, viz </w:t>
      </w:r>
      <w:r>
        <w:rPr>
          <w:b/>
          <w:bCs/>
        </w:rPr>
        <w:t xml:space="preserve">objednat položky, </w:t>
      </w:r>
      <w:r>
        <w:t>formulář pak automaticky vyplní vaše iniciály.</w:t>
      </w:r>
    </w:p>
    <w:p w:rsidR="00C26B67" w:rsidRDefault="004D78F7">
      <w:pPr>
        <w:pStyle w:val="Zkladntext1"/>
        <w:shd w:val="clear" w:color="auto" w:fill="auto"/>
        <w:spacing w:after="2660"/>
      </w:pPr>
      <w:proofErr w:type="spellStart"/>
      <w:r>
        <w:t>Pnpadně</w:t>
      </w:r>
      <w:proofErr w:type="spellEnd"/>
      <w:r>
        <w:t xml:space="preserve"> </w:t>
      </w:r>
      <w:r>
        <w:rPr>
          <w:i/>
          <w:iCs/>
        </w:rPr>
        <w:t>(pokud se nechcete registrovat)</w:t>
      </w:r>
      <w:r>
        <w:t xml:space="preserve"> vytiskněte objednávku tlačítkem tisknout objednávku a zašlete ji společně s vašimi údaji pro fakturaci a doručení na </w:t>
      </w:r>
      <w:hyperlink r:id="rId10" w:history="1">
        <w:r>
          <w:rPr>
            <w:u w:val="single"/>
            <w:lang w:val="en-US" w:eastAsia="en-US" w:bidi="en-US"/>
          </w:rPr>
          <w:t>XXXX</w:t>
        </w:r>
      </w:hyperlink>
      <w:r>
        <w:rPr>
          <w:lang w:val="en-US" w:eastAsia="en-US" w:bidi="en-US"/>
        </w:rPr>
        <w:t xml:space="preserve">. </w:t>
      </w:r>
      <w:r>
        <w:t xml:space="preserve">nebo zašlete na adresu: </w:t>
      </w:r>
      <w:proofErr w:type="spellStart"/>
      <w:r>
        <w:rPr>
          <w:i/>
          <w:iCs/>
        </w:rPr>
        <w:t>Sysmex</w:t>
      </w:r>
      <w:proofErr w:type="spellEnd"/>
      <w:r>
        <w:rPr>
          <w:i/>
          <w:iCs/>
        </w:rPr>
        <w:t xml:space="preserve"> CZ s.r.o., Plynárenská 499/1,602 00 </w:t>
      </w:r>
      <w:proofErr w:type="spellStart"/>
      <w:r>
        <w:rPr>
          <w:i/>
          <w:iCs/>
        </w:rPr>
        <w:t>Bmo</w:t>
      </w:r>
      <w:proofErr w:type="spellEnd"/>
      <w:r>
        <w:rPr>
          <w:i/>
          <w:iCs/>
        </w:rPr>
        <w:t xml:space="preserve">, </w:t>
      </w:r>
      <w:r>
        <w:rPr>
          <w:i/>
          <w:iCs/>
          <w:lang w:val="en-US" w:eastAsia="en-US" w:bidi="en-US"/>
        </w:rPr>
        <w:t>Czech Republic</w:t>
      </w:r>
    </w:p>
    <w:p w:rsidR="00C26B67" w:rsidRDefault="004D78F7">
      <w:pPr>
        <w:pStyle w:val="Zkladntext1"/>
        <w:shd w:val="clear" w:color="auto" w:fill="auto"/>
        <w:spacing w:line="233" w:lineRule="auto"/>
        <w:ind w:left="6420"/>
        <w:jc w:val="right"/>
        <w:rPr>
          <w:sz w:val="13"/>
          <w:szCs w:val="13"/>
        </w:rPr>
      </w:pPr>
      <w:r>
        <w:rPr>
          <w:sz w:val="13"/>
          <w:szCs w:val="13"/>
        </w:rPr>
        <w:lastRenderedPageBreak/>
        <w:t xml:space="preserve">© Všechna práva vyhrazena společnosti </w:t>
      </w:r>
      <w:proofErr w:type="spellStart"/>
      <w:r>
        <w:rPr>
          <w:sz w:val="13"/>
          <w:szCs w:val="13"/>
        </w:rPr>
        <w:t>S</w:t>
      </w:r>
      <w:r>
        <w:rPr>
          <w:sz w:val="13"/>
          <w:szCs w:val="13"/>
          <w:u w:val="single"/>
        </w:rPr>
        <w:t>ysmex</w:t>
      </w:r>
      <w:proofErr w:type="spellEnd"/>
      <w:r>
        <w:rPr>
          <w:sz w:val="13"/>
          <w:szCs w:val="13"/>
        </w:rPr>
        <w:t xml:space="preserve"> C</w:t>
      </w:r>
      <w:r>
        <w:rPr>
          <w:sz w:val="13"/>
          <w:szCs w:val="13"/>
          <w:u w:val="single"/>
        </w:rPr>
        <w:t xml:space="preserve">Z </w:t>
      </w:r>
      <w:proofErr w:type="spellStart"/>
      <w:r>
        <w:rPr>
          <w:sz w:val="13"/>
          <w:szCs w:val="13"/>
          <w:u w:val="single"/>
        </w:rPr>
        <w:t>s.</w:t>
      </w:r>
      <w:proofErr w:type="gramStart"/>
      <w:r>
        <w:rPr>
          <w:sz w:val="13"/>
          <w:szCs w:val="13"/>
          <w:u w:val="single"/>
        </w:rPr>
        <w:t>r.</w:t>
      </w:r>
      <w:r>
        <w:rPr>
          <w:sz w:val="13"/>
          <w:szCs w:val="13"/>
        </w:rPr>
        <w:t>o</w:t>
      </w:r>
      <w:proofErr w:type="spellEnd"/>
      <w:r>
        <w:rPr>
          <w:sz w:val="13"/>
          <w:szCs w:val="13"/>
        </w:rPr>
        <w:t xml:space="preserve"> vytvořeno</w:t>
      </w:r>
      <w:proofErr w:type="gramEnd"/>
      <w:r>
        <w:rPr>
          <w:sz w:val="13"/>
          <w:szCs w:val="13"/>
        </w:rPr>
        <w:t xml:space="preserve"> 27.9.2024 09:56</w:t>
      </w:r>
    </w:p>
    <w:sectPr w:rsidR="00C26B67">
      <w:type w:val="continuous"/>
      <w:pgSz w:w="11900" w:h="16840"/>
      <w:pgMar w:top="1246" w:right="987" w:bottom="460" w:left="10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71D" w:rsidRDefault="004D78F7">
      <w:r>
        <w:separator/>
      </w:r>
    </w:p>
  </w:endnote>
  <w:endnote w:type="continuationSeparator" w:id="0">
    <w:p w:rsidR="00D1271D" w:rsidRDefault="004D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B67" w:rsidRDefault="00C26B67"/>
  </w:footnote>
  <w:footnote w:type="continuationSeparator" w:id="0">
    <w:p w:rsidR="00C26B67" w:rsidRDefault="00C26B6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26B67"/>
    <w:rsid w:val="000A7371"/>
    <w:rsid w:val="00180673"/>
    <w:rsid w:val="004D78F7"/>
    <w:rsid w:val="00711AA1"/>
    <w:rsid w:val="008B596C"/>
    <w:rsid w:val="00C26B67"/>
    <w:rsid w:val="00D1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60" w:line="286" w:lineRule="auto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80"/>
      <w:ind w:firstLine="700"/>
    </w:pPr>
    <w:rPr>
      <w:rFonts w:ascii="Arial" w:eastAsia="Arial" w:hAnsi="Arial" w:cs="Arial"/>
      <w:sz w:val="68"/>
      <w:szCs w:val="6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330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 w:line="286" w:lineRule="auto"/>
    </w:pPr>
    <w:rPr>
      <w:rFonts w:ascii="Arial" w:eastAsia="Arial" w:hAnsi="Arial" w:cs="Arial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60" w:line="286" w:lineRule="auto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80"/>
      <w:ind w:firstLine="700"/>
    </w:pPr>
    <w:rPr>
      <w:rFonts w:ascii="Arial" w:eastAsia="Arial" w:hAnsi="Arial" w:cs="Arial"/>
      <w:sz w:val="68"/>
      <w:szCs w:val="6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330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 w:line="286" w:lineRule="auto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biednavky@sysmex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SKM_C250i24100307590</vt:lpstr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SKM_C250i24100307590</dc:title>
  <dc:subject/>
  <dc:creator/>
  <cp:keywords/>
  <cp:lastModifiedBy>Uživatel systému Windows</cp:lastModifiedBy>
  <cp:revision>4</cp:revision>
  <dcterms:created xsi:type="dcterms:W3CDTF">2024-10-03T07:17:00Z</dcterms:created>
  <dcterms:modified xsi:type="dcterms:W3CDTF">2024-10-03T09:51:00Z</dcterms:modified>
</cp:coreProperties>
</file>