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252943"/>
          <w:sz w:val="60"/>
          <w:szCs w:val="60"/>
        </w:rPr>
      </w:pPr>
      <w:r>
        <w:rPr>
          <w:rFonts w:ascii="CenturyGothic-Bold" w:hAnsi="CenturyGothic-Bold" w:cs="CenturyGothic-Bold"/>
          <w:b/>
          <w:bCs/>
          <w:color w:val="252943"/>
          <w:sz w:val="60"/>
          <w:szCs w:val="60"/>
        </w:rPr>
        <w:t xml:space="preserve">i2S </w:t>
      </w:r>
      <w:proofErr w:type="spellStart"/>
      <w:r>
        <w:rPr>
          <w:rFonts w:ascii="CenturyGothic-Bold" w:hAnsi="CenturyGothic-Bold" w:cs="CenturyGothic-Bold"/>
          <w:b/>
          <w:bCs/>
          <w:color w:val="252943"/>
          <w:sz w:val="60"/>
          <w:szCs w:val="60"/>
        </w:rPr>
        <w:t>SupraScan</w:t>
      </w:r>
      <w:proofErr w:type="spellEnd"/>
      <w:r>
        <w:rPr>
          <w:rFonts w:ascii="CenturyGothic-Bold" w:hAnsi="CenturyGothic-Bold" w:cs="CenturyGothic-Bold"/>
          <w:b/>
          <w:bCs/>
          <w:color w:val="252943"/>
          <w:sz w:val="60"/>
          <w:szCs w:val="60"/>
        </w:rPr>
        <w:t xml:space="preserve"> </w:t>
      </w:r>
      <w:proofErr w:type="spellStart"/>
      <w:r>
        <w:rPr>
          <w:rFonts w:ascii="CenturyGothic-Bold" w:hAnsi="CenturyGothic-Bold" w:cs="CenturyGothic-Bold"/>
          <w:b/>
          <w:bCs/>
          <w:color w:val="252943"/>
          <w:sz w:val="60"/>
          <w:szCs w:val="60"/>
        </w:rPr>
        <w:t>Quartz</w:t>
      </w:r>
      <w:proofErr w:type="spellEnd"/>
      <w:r>
        <w:rPr>
          <w:rFonts w:ascii="CenturyGothic-Bold" w:hAnsi="CenturyGothic-Bold" w:cs="CenturyGothic-Bold"/>
          <w:b/>
          <w:bCs/>
          <w:color w:val="252943"/>
          <w:sz w:val="60"/>
          <w:szCs w:val="60"/>
        </w:rPr>
        <w:t xml:space="preserve"> </w:t>
      </w:r>
      <w:r>
        <w:rPr>
          <w:rFonts w:ascii="CenturyGothic" w:hAnsi="CenturyGothic" w:cs="CenturyGothic"/>
          <w:color w:val="252943"/>
          <w:sz w:val="60"/>
          <w:szCs w:val="60"/>
        </w:rPr>
        <w:t>A1(HD)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  <w:sz w:val="17"/>
          <w:szCs w:val="17"/>
        </w:rPr>
      </w:pPr>
      <w:proofErr w:type="gramStart"/>
      <w:r>
        <w:rPr>
          <w:rFonts w:ascii="CenturyGothic-Bold" w:hAnsi="CenturyGothic-Bold" w:cs="CenturyGothic-Bold"/>
          <w:b/>
          <w:bCs/>
          <w:color w:val="FFFFFF"/>
          <w:sz w:val="28"/>
          <w:szCs w:val="28"/>
        </w:rPr>
        <w:t>www</w:t>
      </w:r>
      <w:proofErr w:type="gramEnd"/>
      <w:r>
        <w:rPr>
          <w:rFonts w:ascii="CenturyGothic-Bold" w:hAnsi="CenturyGothic-Bold" w:cs="CenturyGothic-Bold"/>
          <w:b/>
          <w:bCs/>
          <w:color w:val="FFFFFF"/>
          <w:sz w:val="28"/>
          <w:szCs w:val="28"/>
        </w:rPr>
        <w:t>.</w:t>
      </w:r>
      <w:proofErr w:type="gramStart"/>
      <w:r>
        <w:rPr>
          <w:rFonts w:ascii="CenturyGothic-Bold" w:hAnsi="CenturyGothic-Bold" w:cs="CenturyGothic-Bold"/>
          <w:b/>
          <w:bCs/>
          <w:color w:val="FFFFFF"/>
          <w:sz w:val="28"/>
          <w:szCs w:val="28"/>
        </w:rPr>
        <w:t>exon</w:t>
      </w:r>
      <w:proofErr w:type="gramEnd"/>
      <w:r>
        <w:rPr>
          <w:rFonts w:ascii="CenturyGothic-Bold" w:hAnsi="CenturyGothic-Bold" w:cs="CenturyGothic-Bold"/>
          <w:b/>
          <w:bCs/>
          <w:color w:val="FFFFFF"/>
          <w:sz w:val="28"/>
          <w:szCs w:val="28"/>
        </w:rPr>
        <w:t xml:space="preserve">.cz </w:t>
      </w:r>
      <w:r>
        <w:rPr>
          <w:rFonts w:ascii="Wingdings3" w:hAnsi="Wingdings3" w:cs="Wingdings3"/>
          <w:color w:val="252943"/>
          <w:sz w:val="24"/>
          <w:szCs w:val="24"/>
        </w:rPr>
        <w:t></w:t>
      </w:r>
      <w:r>
        <w:rPr>
          <w:rFonts w:ascii="Wingdings3" w:hAnsi="Wingdings3" w:cs="Wingdings3"/>
          <w:color w:val="252943"/>
          <w:sz w:val="24"/>
          <w:szCs w:val="24"/>
        </w:rPr>
        <w:t></w:t>
      </w:r>
      <w:r>
        <w:rPr>
          <w:rFonts w:ascii="Verdana-Bold" w:hAnsi="Verdana-Bold" w:cs="Verdana-Bold"/>
          <w:b/>
          <w:bCs/>
          <w:color w:val="252943"/>
          <w:sz w:val="20"/>
          <w:szCs w:val="20"/>
        </w:rPr>
        <w:t xml:space="preserve">Moduly </w:t>
      </w:r>
      <w:r>
        <w:rPr>
          <w:rFonts w:ascii="Verdana-Bold" w:hAnsi="Verdana-Bold" w:cs="Verdana-Bold"/>
          <w:b/>
          <w:bCs/>
          <w:color w:val="000000"/>
          <w:sz w:val="16"/>
          <w:szCs w:val="16"/>
        </w:rPr>
        <w:t xml:space="preserve">DRŽÁK KNIHY V-SHAPE </w:t>
      </w:r>
      <w:r>
        <w:rPr>
          <w:rFonts w:ascii="Verdana" w:hAnsi="Verdana" w:cs="Verdana"/>
          <w:color w:val="000000"/>
          <w:sz w:val="14"/>
          <w:szCs w:val="14"/>
        </w:rPr>
        <w:t xml:space="preserve">Pro digitalizaci křehkých dokumentů do </w:t>
      </w:r>
      <w:r>
        <w:rPr>
          <w:rFonts w:ascii="Verdana-Bold" w:hAnsi="Verdana-Bold" w:cs="Verdana-Bold"/>
          <w:b/>
          <w:bCs/>
          <w:color w:val="000000"/>
          <w:sz w:val="14"/>
          <w:szCs w:val="14"/>
        </w:rPr>
        <w:t>formátu 2xA1</w:t>
      </w:r>
      <w:r>
        <w:rPr>
          <w:rFonts w:ascii="Verdana" w:hAnsi="Verdana" w:cs="Verdana"/>
          <w:color w:val="000000"/>
          <w:sz w:val="14"/>
          <w:szCs w:val="14"/>
        </w:rPr>
        <w:t xml:space="preserve">, až 90° </w:t>
      </w:r>
      <w:r>
        <w:rPr>
          <w:rFonts w:ascii="Verdana-Bold" w:hAnsi="Verdana-Bold" w:cs="Verdana-Bold"/>
          <w:b/>
          <w:bCs/>
          <w:color w:val="000000"/>
          <w:sz w:val="16"/>
          <w:szCs w:val="16"/>
        </w:rPr>
        <w:t xml:space="preserve">KNIŽNÍ KOLÉBKA </w:t>
      </w:r>
      <w:r>
        <w:rPr>
          <w:rFonts w:ascii="Verdana" w:hAnsi="Verdana" w:cs="Verdana"/>
          <w:color w:val="000000"/>
          <w:sz w:val="14"/>
          <w:szCs w:val="14"/>
        </w:rPr>
        <w:t xml:space="preserve">Varianty 25 nebo 40 cm </w:t>
      </w:r>
      <w:r>
        <w:rPr>
          <w:rFonts w:ascii="Verdana-Bold" w:hAnsi="Verdana-Bold" w:cs="Verdana-Bold"/>
          <w:b/>
          <w:bCs/>
          <w:color w:val="000000"/>
          <w:sz w:val="16"/>
          <w:szCs w:val="16"/>
        </w:rPr>
        <w:t xml:space="preserve">…A VAKUOVÝ STŮL </w:t>
      </w:r>
      <w:r>
        <w:rPr>
          <w:rFonts w:ascii="CenturyGothic" w:hAnsi="CenturyGothic" w:cs="CenturyGothic"/>
          <w:color w:val="000000"/>
          <w:sz w:val="17"/>
          <w:szCs w:val="17"/>
        </w:rPr>
        <w:t xml:space="preserve">Skenery řady </w:t>
      </w:r>
      <w:proofErr w:type="spellStart"/>
      <w:r>
        <w:rPr>
          <w:rFonts w:ascii="CenturyGothic" w:hAnsi="CenturyGothic" w:cs="CenturyGothic"/>
          <w:color w:val="000000"/>
          <w:sz w:val="17"/>
          <w:szCs w:val="17"/>
        </w:rPr>
        <w:t>SupraScan</w:t>
      </w:r>
      <w:proofErr w:type="spellEnd"/>
      <w:r>
        <w:rPr>
          <w:rFonts w:ascii="CenturyGothic" w:hAnsi="CenturyGothic" w:cs="CenturyGothic"/>
          <w:color w:val="000000"/>
          <w:sz w:val="17"/>
          <w:szCs w:val="17"/>
        </w:rPr>
        <w:t xml:space="preserve"> byly vyvinuty pro archivaci rozličných dokumentů v nejlepší kvalitě. Motorizovaná knižní kolébka, posuvná snímací kamera s vysokým rozlišením, automatické přítlačné sklo a nejnovější technologie LED osvětlení. Skenery </w:t>
      </w:r>
      <w:proofErr w:type="spellStart"/>
      <w:r>
        <w:rPr>
          <w:rFonts w:ascii="CenturyGothic" w:hAnsi="CenturyGothic" w:cs="CenturyGothic"/>
          <w:color w:val="000000"/>
          <w:sz w:val="17"/>
          <w:szCs w:val="17"/>
        </w:rPr>
        <w:t>SupraScan</w:t>
      </w:r>
      <w:proofErr w:type="spellEnd"/>
      <w:r>
        <w:rPr>
          <w:rFonts w:ascii="CenturyGothic" w:hAnsi="CenturyGothic" w:cs="CenturyGothic"/>
          <w:color w:val="000000"/>
          <w:sz w:val="17"/>
          <w:szCs w:val="17"/>
        </w:rPr>
        <w:t xml:space="preserve"> QUARTZ A1 a </w:t>
      </w:r>
      <w:proofErr w:type="spellStart"/>
      <w:r>
        <w:rPr>
          <w:rFonts w:ascii="CenturyGothic" w:hAnsi="CenturyGothic" w:cs="CenturyGothic"/>
          <w:color w:val="000000"/>
          <w:sz w:val="17"/>
          <w:szCs w:val="17"/>
        </w:rPr>
        <w:t>Quartz</w:t>
      </w:r>
      <w:proofErr w:type="spellEnd"/>
      <w:r>
        <w:rPr>
          <w:rFonts w:ascii="CenturyGothic" w:hAnsi="CenturyGothic" w:cs="CenturyGothic"/>
          <w:color w:val="000000"/>
          <w:sz w:val="17"/>
          <w:szCs w:val="17"/>
        </w:rPr>
        <w:t xml:space="preserve"> A1 HD umožňují digitalizovat umělecká díla, jako jsou obrazy, kresby a starožitnosti. Skenery navíc umožňují digitalizovat jakékoliv lesklé dokumenty. </w:t>
      </w:r>
      <w:r>
        <w:rPr>
          <w:rFonts w:ascii="CenturyGothic-Bold" w:hAnsi="CenturyGothic-Bold" w:cs="CenturyGothic-Bold"/>
          <w:b/>
          <w:bCs/>
          <w:color w:val="000000"/>
          <w:sz w:val="17"/>
          <w:szCs w:val="17"/>
        </w:rPr>
        <w:t>Kamery jsou navrženy a vyráběny společností i2S</w:t>
      </w:r>
      <w:r>
        <w:rPr>
          <w:rFonts w:ascii="CenturyGothic" w:hAnsi="CenturyGothic" w:cs="CenturyGothic"/>
          <w:color w:val="000000"/>
          <w:sz w:val="17"/>
          <w:szCs w:val="17"/>
        </w:rPr>
        <w:t xml:space="preserve">. Řada skenerů </w:t>
      </w:r>
      <w:proofErr w:type="spellStart"/>
      <w:r>
        <w:rPr>
          <w:rFonts w:ascii="CenturyGothic" w:hAnsi="CenturyGothic" w:cs="CenturyGothic"/>
          <w:color w:val="000000"/>
          <w:sz w:val="17"/>
          <w:szCs w:val="17"/>
        </w:rPr>
        <w:t>SupraScan</w:t>
      </w:r>
      <w:proofErr w:type="spellEnd"/>
      <w:r>
        <w:rPr>
          <w:rFonts w:ascii="CenturyGothic" w:hAnsi="CenturyGothic" w:cs="CenturyGothic"/>
          <w:color w:val="000000"/>
          <w:sz w:val="17"/>
          <w:szCs w:val="17"/>
        </w:rPr>
        <w:t xml:space="preserve"> byla optimalizována a přináší ta nejlepší řešení v jednom: </w:t>
      </w:r>
      <w:r>
        <w:rPr>
          <w:rFonts w:ascii="CenturyGothic-Bold" w:hAnsi="CenturyGothic-Bold" w:cs="CenturyGothic-Bold"/>
          <w:b/>
          <w:bCs/>
          <w:color w:val="000000"/>
          <w:sz w:val="17"/>
          <w:szCs w:val="17"/>
        </w:rPr>
        <w:t>kvalita obrazu</w:t>
      </w:r>
      <w:r>
        <w:rPr>
          <w:rFonts w:ascii="CenturyGothic" w:hAnsi="CenturyGothic" w:cs="CenturyGothic"/>
          <w:color w:val="000000"/>
          <w:sz w:val="17"/>
          <w:szCs w:val="17"/>
        </w:rPr>
        <w:t>,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  <w:sz w:val="17"/>
          <w:szCs w:val="17"/>
        </w:rPr>
      </w:pPr>
      <w:r>
        <w:rPr>
          <w:rFonts w:ascii="CenturyGothic-Bold" w:hAnsi="CenturyGothic-Bold" w:cs="CenturyGothic-Bold"/>
          <w:b/>
          <w:bCs/>
          <w:color w:val="000000"/>
          <w:sz w:val="17"/>
          <w:szCs w:val="17"/>
        </w:rPr>
        <w:t>produktivita</w:t>
      </w:r>
      <w:r>
        <w:rPr>
          <w:rFonts w:ascii="CenturyGothic" w:hAnsi="CenturyGothic" w:cs="CenturyGothic"/>
          <w:color w:val="000000"/>
          <w:sz w:val="17"/>
          <w:szCs w:val="17"/>
        </w:rPr>
        <w:t xml:space="preserve">, </w:t>
      </w:r>
      <w:r>
        <w:rPr>
          <w:rFonts w:ascii="CenturyGothic-Bold" w:hAnsi="CenturyGothic-Bold" w:cs="CenturyGothic-Bold"/>
          <w:b/>
          <w:bCs/>
          <w:color w:val="000000"/>
          <w:sz w:val="17"/>
          <w:szCs w:val="17"/>
        </w:rPr>
        <w:t>konfigurace</w:t>
      </w:r>
      <w:r>
        <w:rPr>
          <w:rFonts w:ascii="CenturyGothic" w:hAnsi="CenturyGothic" w:cs="CenturyGothic"/>
          <w:color w:val="000000"/>
          <w:sz w:val="17"/>
          <w:szCs w:val="17"/>
        </w:rPr>
        <w:t xml:space="preserve">, </w:t>
      </w:r>
      <w:r>
        <w:rPr>
          <w:rFonts w:ascii="CenturyGothic-Bold" w:hAnsi="CenturyGothic-Bold" w:cs="CenturyGothic-Bold"/>
          <w:b/>
          <w:bCs/>
          <w:color w:val="000000"/>
          <w:sz w:val="17"/>
          <w:szCs w:val="17"/>
        </w:rPr>
        <w:t xml:space="preserve">snadné použití </w:t>
      </w:r>
      <w:r>
        <w:rPr>
          <w:rFonts w:ascii="CenturyGothic" w:hAnsi="CenturyGothic" w:cs="CenturyGothic"/>
          <w:color w:val="000000"/>
          <w:sz w:val="17"/>
          <w:szCs w:val="17"/>
        </w:rPr>
        <w:t xml:space="preserve">s možností digitalizace </w:t>
      </w:r>
      <w:r>
        <w:rPr>
          <w:rFonts w:ascii="CenturyGothic-Bold" w:hAnsi="CenturyGothic-Bold" w:cs="CenturyGothic-Bold"/>
          <w:b/>
          <w:bCs/>
          <w:color w:val="000000"/>
          <w:sz w:val="17"/>
          <w:szCs w:val="17"/>
        </w:rPr>
        <w:t>velkých formátů</w:t>
      </w:r>
      <w:r>
        <w:rPr>
          <w:rFonts w:ascii="CenturyGothic" w:hAnsi="CenturyGothic" w:cs="CenturyGothic"/>
          <w:color w:val="000000"/>
          <w:sz w:val="17"/>
          <w:szCs w:val="17"/>
        </w:rPr>
        <w:t>.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252943"/>
          <w:sz w:val="20"/>
          <w:szCs w:val="20"/>
        </w:rPr>
      </w:pPr>
      <w:r>
        <w:rPr>
          <w:rFonts w:ascii="Wingdings3" w:hAnsi="Wingdings3" w:cs="Wingdings3"/>
          <w:color w:val="252943"/>
          <w:sz w:val="10"/>
          <w:szCs w:val="10"/>
        </w:rPr>
        <w:t></w:t>
      </w:r>
      <w:r>
        <w:rPr>
          <w:rFonts w:ascii="Wingdings3" w:hAnsi="Wingdings3" w:cs="Wingdings3"/>
          <w:color w:val="252943"/>
          <w:sz w:val="24"/>
          <w:szCs w:val="24"/>
        </w:rPr>
        <w:t></w:t>
      </w:r>
      <w:r>
        <w:rPr>
          <w:rFonts w:ascii="Wingdings3" w:hAnsi="Wingdings3" w:cs="Wingdings3"/>
          <w:color w:val="252943"/>
          <w:sz w:val="24"/>
          <w:szCs w:val="24"/>
        </w:rPr>
        <w:t></w:t>
      </w:r>
      <w:r>
        <w:rPr>
          <w:rFonts w:ascii="Verdana-Bold" w:hAnsi="Verdana-Bold" w:cs="Verdana-Bold"/>
          <w:b/>
          <w:bCs/>
          <w:color w:val="252943"/>
          <w:sz w:val="20"/>
          <w:szCs w:val="20"/>
        </w:rPr>
        <w:t>Výhody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13"/>
          <w:szCs w:val="13"/>
        </w:rPr>
      </w:pPr>
      <w:r>
        <w:rPr>
          <w:rFonts w:ascii="Verdana-Italic" w:hAnsi="Verdana-Italic" w:cs="Verdana-Italic"/>
          <w:i/>
          <w:iCs/>
          <w:color w:val="000000"/>
          <w:sz w:val="16"/>
          <w:szCs w:val="16"/>
        </w:rPr>
        <w:t>K</w:t>
      </w:r>
      <w:r>
        <w:rPr>
          <w:rFonts w:ascii="Verdana-Italic" w:hAnsi="Verdana-Italic" w:cs="Verdana-Italic"/>
          <w:i/>
          <w:iCs/>
          <w:color w:val="000000"/>
          <w:sz w:val="13"/>
          <w:szCs w:val="13"/>
        </w:rPr>
        <w:t>VALITA OBRAZU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  <w:color w:val="000000"/>
          <w:sz w:val="14"/>
          <w:szCs w:val="14"/>
        </w:rPr>
      </w:pPr>
      <w:r>
        <w:rPr>
          <w:rFonts w:ascii="Verdana-Italic" w:hAnsi="Verdana-Italic" w:cs="Verdana-Italic"/>
          <w:i/>
          <w:iCs/>
          <w:color w:val="000000"/>
          <w:sz w:val="14"/>
          <w:szCs w:val="14"/>
        </w:rPr>
        <w:t xml:space="preserve">Kompatibilní se standardy </w:t>
      </w:r>
      <w:r>
        <w:rPr>
          <w:rFonts w:ascii="Verdana-BoldItalic" w:hAnsi="Verdana-BoldItalic" w:cs="Verdana-BoldItalic"/>
          <w:b/>
          <w:bCs/>
          <w:i/>
          <w:iCs/>
          <w:color w:val="000000"/>
          <w:sz w:val="14"/>
          <w:szCs w:val="14"/>
        </w:rPr>
        <w:t>ISO 19264</w:t>
      </w:r>
      <w:r>
        <w:rPr>
          <w:rFonts w:ascii="Verdana-Italic" w:hAnsi="Verdana-Italic" w:cs="Verdana-Italic"/>
          <w:i/>
          <w:iCs/>
          <w:color w:val="000000"/>
          <w:sz w:val="14"/>
          <w:szCs w:val="14"/>
        </w:rPr>
        <w:t xml:space="preserve">, </w:t>
      </w:r>
      <w:proofErr w:type="spellStart"/>
      <w:r>
        <w:rPr>
          <w:rFonts w:ascii="Verdana-BoldItalic" w:hAnsi="Verdana-BoldItalic" w:cs="Verdana-BoldItalic"/>
          <w:b/>
          <w:bCs/>
          <w:i/>
          <w:iCs/>
          <w:color w:val="000000"/>
          <w:sz w:val="14"/>
          <w:szCs w:val="14"/>
        </w:rPr>
        <w:t>Metamorfoze</w:t>
      </w:r>
      <w:proofErr w:type="spellEnd"/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  <w:color w:val="000000"/>
          <w:sz w:val="14"/>
          <w:szCs w:val="14"/>
        </w:rPr>
      </w:pPr>
      <w:r>
        <w:rPr>
          <w:rFonts w:ascii="Verdana-Italic" w:hAnsi="Verdana-Italic" w:cs="Verdana-Italic"/>
          <w:i/>
          <w:iCs/>
          <w:color w:val="000000"/>
          <w:sz w:val="14"/>
          <w:szCs w:val="14"/>
        </w:rPr>
        <w:t xml:space="preserve">a </w:t>
      </w:r>
      <w:r>
        <w:rPr>
          <w:rFonts w:ascii="Verdana-BoldItalic" w:hAnsi="Verdana-BoldItalic" w:cs="Verdana-BoldItalic"/>
          <w:b/>
          <w:bCs/>
          <w:i/>
          <w:iCs/>
          <w:color w:val="000000"/>
          <w:sz w:val="14"/>
          <w:szCs w:val="14"/>
        </w:rPr>
        <w:t>FADGI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21F1F"/>
          <w:sz w:val="14"/>
          <w:szCs w:val="14"/>
        </w:rPr>
      </w:pPr>
      <w:proofErr w:type="spellStart"/>
      <w:r>
        <w:rPr>
          <w:rFonts w:ascii="Verdana" w:hAnsi="Verdana" w:cs="Verdana"/>
          <w:color w:val="221F1F"/>
          <w:sz w:val="14"/>
          <w:szCs w:val="14"/>
        </w:rPr>
        <w:t>Quartz</w:t>
      </w:r>
      <w:proofErr w:type="spellEnd"/>
      <w:r>
        <w:rPr>
          <w:rFonts w:ascii="Verdana" w:hAnsi="Verdana" w:cs="Verdana"/>
          <w:color w:val="221F1F"/>
          <w:sz w:val="14"/>
          <w:szCs w:val="14"/>
        </w:rPr>
        <w:t xml:space="preserve"> HD: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21F1F"/>
          <w:sz w:val="14"/>
          <w:szCs w:val="14"/>
        </w:rPr>
      </w:pPr>
      <w:r>
        <w:rPr>
          <w:rFonts w:ascii="Verdana" w:hAnsi="Verdana" w:cs="Verdana"/>
          <w:color w:val="221F1F"/>
          <w:sz w:val="14"/>
          <w:szCs w:val="14"/>
        </w:rPr>
        <w:t xml:space="preserve">MTF </w:t>
      </w:r>
      <w:proofErr w:type="spellStart"/>
      <w:r>
        <w:rPr>
          <w:rFonts w:ascii="Verdana" w:hAnsi="Verdana" w:cs="Verdana"/>
          <w:color w:val="221F1F"/>
          <w:sz w:val="14"/>
          <w:szCs w:val="14"/>
        </w:rPr>
        <w:t>at</w:t>
      </w:r>
      <w:proofErr w:type="spellEnd"/>
      <w:r>
        <w:rPr>
          <w:rFonts w:ascii="Verdana" w:hAnsi="Verdana" w:cs="Verdana"/>
          <w:color w:val="221F1F"/>
          <w:sz w:val="14"/>
          <w:szCs w:val="14"/>
        </w:rPr>
        <w:t xml:space="preserve"> 300 dpi: 100% rozlišení (5,9lp/mm)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21F1F"/>
          <w:sz w:val="14"/>
          <w:szCs w:val="14"/>
        </w:rPr>
      </w:pPr>
      <w:r>
        <w:rPr>
          <w:rFonts w:ascii="Verdana" w:hAnsi="Verdana" w:cs="Verdana"/>
          <w:color w:val="221F1F"/>
          <w:sz w:val="14"/>
          <w:szCs w:val="14"/>
        </w:rPr>
        <w:t xml:space="preserve">MTF </w:t>
      </w:r>
      <w:proofErr w:type="spellStart"/>
      <w:r>
        <w:rPr>
          <w:rFonts w:ascii="Verdana" w:hAnsi="Verdana" w:cs="Verdana"/>
          <w:color w:val="221F1F"/>
          <w:sz w:val="14"/>
          <w:szCs w:val="14"/>
        </w:rPr>
        <w:t>at</w:t>
      </w:r>
      <w:proofErr w:type="spellEnd"/>
      <w:r>
        <w:rPr>
          <w:rFonts w:ascii="Verdana" w:hAnsi="Verdana" w:cs="Verdana"/>
          <w:color w:val="221F1F"/>
          <w:sz w:val="14"/>
          <w:szCs w:val="14"/>
        </w:rPr>
        <w:t xml:space="preserve"> 400 dpi: 85% rozlišení (6,lp/mm)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21F1F"/>
          <w:sz w:val="14"/>
          <w:szCs w:val="14"/>
        </w:rPr>
      </w:pPr>
      <w:proofErr w:type="spellStart"/>
      <w:r>
        <w:rPr>
          <w:rFonts w:ascii="Verdana" w:hAnsi="Verdana" w:cs="Verdana"/>
          <w:color w:val="221F1F"/>
          <w:sz w:val="14"/>
          <w:szCs w:val="14"/>
        </w:rPr>
        <w:t>Quartz</w:t>
      </w:r>
      <w:proofErr w:type="spellEnd"/>
      <w:r>
        <w:rPr>
          <w:rFonts w:ascii="Verdana" w:hAnsi="Verdana" w:cs="Verdana"/>
          <w:color w:val="221F1F"/>
          <w:sz w:val="14"/>
          <w:szCs w:val="14"/>
        </w:rPr>
        <w:t xml:space="preserve"> HD: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21F1F"/>
          <w:sz w:val="14"/>
          <w:szCs w:val="14"/>
        </w:rPr>
      </w:pPr>
      <w:r>
        <w:rPr>
          <w:rFonts w:ascii="Verdana" w:hAnsi="Verdana" w:cs="Verdana"/>
          <w:color w:val="221F1F"/>
          <w:sz w:val="14"/>
          <w:szCs w:val="14"/>
        </w:rPr>
        <w:t xml:space="preserve">MTF </w:t>
      </w:r>
      <w:proofErr w:type="spellStart"/>
      <w:r>
        <w:rPr>
          <w:rFonts w:ascii="Verdana" w:hAnsi="Verdana" w:cs="Verdana"/>
          <w:color w:val="221F1F"/>
          <w:sz w:val="14"/>
          <w:szCs w:val="14"/>
        </w:rPr>
        <w:t>at</w:t>
      </w:r>
      <w:proofErr w:type="spellEnd"/>
      <w:r>
        <w:rPr>
          <w:rFonts w:ascii="Verdana" w:hAnsi="Verdana" w:cs="Verdana"/>
          <w:color w:val="221F1F"/>
          <w:sz w:val="14"/>
          <w:szCs w:val="14"/>
        </w:rPr>
        <w:t xml:space="preserve"> 600 dpi: 100% rozlišení (11,8lp/mm)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21F1F"/>
          <w:sz w:val="14"/>
          <w:szCs w:val="14"/>
        </w:rPr>
      </w:pPr>
      <w:r>
        <w:rPr>
          <w:rFonts w:ascii="Verdana" w:hAnsi="Verdana" w:cs="Verdana"/>
          <w:color w:val="221F1F"/>
          <w:sz w:val="14"/>
          <w:szCs w:val="14"/>
        </w:rPr>
        <w:t xml:space="preserve">MTF </w:t>
      </w:r>
      <w:proofErr w:type="spellStart"/>
      <w:r>
        <w:rPr>
          <w:rFonts w:ascii="Verdana" w:hAnsi="Verdana" w:cs="Verdana"/>
          <w:color w:val="221F1F"/>
          <w:sz w:val="14"/>
          <w:szCs w:val="14"/>
        </w:rPr>
        <w:t>at</w:t>
      </w:r>
      <w:proofErr w:type="spellEnd"/>
      <w:r>
        <w:rPr>
          <w:rFonts w:ascii="Verdana" w:hAnsi="Verdana" w:cs="Verdana"/>
          <w:color w:val="221F1F"/>
          <w:sz w:val="14"/>
          <w:szCs w:val="14"/>
        </w:rPr>
        <w:t xml:space="preserve"> 1000 dpi: 90% rozlišení (18lp/mm)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13"/>
          <w:szCs w:val="13"/>
        </w:rPr>
      </w:pPr>
      <w:r>
        <w:rPr>
          <w:rFonts w:ascii="Verdana-Italic" w:hAnsi="Verdana-Italic" w:cs="Verdana-Italic"/>
          <w:i/>
          <w:iCs/>
          <w:color w:val="000000"/>
          <w:sz w:val="16"/>
          <w:szCs w:val="16"/>
        </w:rPr>
        <w:t>F</w:t>
      </w:r>
      <w:r>
        <w:rPr>
          <w:rFonts w:ascii="Verdana-Italic" w:hAnsi="Verdana-Italic" w:cs="Verdana-Italic"/>
          <w:i/>
          <w:iCs/>
          <w:color w:val="000000"/>
          <w:sz w:val="13"/>
          <w:szCs w:val="13"/>
        </w:rPr>
        <w:t>ORMÁT SKENOVÁNÍ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221F1F"/>
          <w:sz w:val="14"/>
          <w:szCs w:val="14"/>
        </w:rPr>
      </w:pPr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Až do 1030 x 630 mm (40,5“ x 24,8“ in) – </w:t>
      </w:r>
      <w:proofErr w:type="spellStart"/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>Quartz</w:t>
      </w:r>
      <w:proofErr w:type="spellEnd"/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 A1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221F1F"/>
          <w:sz w:val="14"/>
          <w:szCs w:val="14"/>
        </w:rPr>
      </w:pPr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Až do 1030 x 618 mm (40,5“ x 24,3“ in) – </w:t>
      </w:r>
      <w:proofErr w:type="spellStart"/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>Quartz</w:t>
      </w:r>
      <w:proofErr w:type="spellEnd"/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 A1 HD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13"/>
          <w:szCs w:val="13"/>
        </w:rPr>
      </w:pPr>
      <w:r>
        <w:rPr>
          <w:rFonts w:ascii="Verdana-Italic" w:hAnsi="Verdana-Italic" w:cs="Verdana-Italic"/>
          <w:i/>
          <w:iCs/>
          <w:color w:val="000000"/>
          <w:sz w:val="16"/>
          <w:szCs w:val="16"/>
        </w:rPr>
        <w:t>D</w:t>
      </w:r>
      <w:r>
        <w:rPr>
          <w:rFonts w:ascii="Verdana-Italic" w:hAnsi="Verdana-Italic" w:cs="Verdana-Italic"/>
          <w:i/>
          <w:iCs/>
          <w:color w:val="000000"/>
          <w:sz w:val="13"/>
          <w:szCs w:val="13"/>
        </w:rPr>
        <w:t>OBA SKENOVÁNÍ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221F1F"/>
          <w:sz w:val="14"/>
          <w:szCs w:val="14"/>
        </w:rPr>
      </w:pPr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Formát A1, 300dpi &lt; 6 sec – </w:t>
      </w:r>
      <w:proofErr w:type="spellStart"/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>Quartz</w:t>
      </w:r>
      <w:proofErr w:type="spellEnd"/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 A1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  <w:color w:val="221F1F"/>
          <w:sz w:val="14"/>
          <w:szCs w:val="14"/>
        </w:rPr>
      </w:pPr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Formát A1, 400dpi &lt; 16 sec – </w:t>
      </w:r>
      <w:proofErr w:type="spellStart"/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>Quartz</w:t>
      </w:r>
      <w:proofErr w:type="spellEnd"/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 A1 HD </w:t>
      </w:r>
      <w:r>
        <w:rPr>
          <w:rFonts w:ascii="Verdana-Italic" w:hAnsi="Verdana-Italic" w:cs="Verdana-Italic"/>
          <w:i/>
          <w:iCs/>
          <w:color w:val="000000"/>
          <w:sz w:val="16"/>
          <w:szCs w:val="16"/>
        </w:rPr>
        <w:t>K</w:t>
      </w:r>
      <w:r>
        <w:rPr>
          <w:rFonts w:ascii="Verdana-Italic" w:hAnsi="Verdana-Italic" w:cs="Verdana-Italic"/>
          <w:i/>
          <w:iCs/>
          <w:color w:val="000000"/>
          <w:sz w:val="13"/>
          <w:szCs w:val="13"/>
        </w:rPr>
        <w:t xml:space="preserve">ONFIGURACE </w:t>
      </w:r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Volitelný model knižní kolébky: 25 nebo 40cm Motorizovaná (bez vakuového stolu) a se sklem A1, s automatickým tlakem a ovládáním knihy Skenovat lze bez kontaktu s dokumentem Konstantní nastavení úrovně dokumentu zjednodušuje každodenní používání, není nutné nastavovat výšku kamery pro každý dokument </w:t>
      </w:r>
      <w:r>
        <w:rPr>
          <w:rFonts w:ascii="Verdana-Italic" w:hAnsi="Verdana-Italic" w:cs="Verdana-Italic"/>
          <w:i/>
          <w:iCs/>
          <w:color w:val="000000"/>
          <w:sz w:val="16"/>
          <w:szCs w:val="16"/>
        </w:rPr>
        <w:t>O</w:t>
      </w:r>
      <w:r>
        <w:rPr>
          <w:rFonts w:ascii="Verdana-Italic" w:hAnsi="Verdana-Italic" w:cs="Verdana-Italic"/>
          <w:i/>
          <w:iCs/>
          <w:color w:val="000000"/>
          <w:sz w:val="13"/>
          <w:szCs w:val="13"/>
        </w:rPr>
        <w:t xml:space="preserve">SVĚTLENÍ </w:t>
      </w:r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Skenování </w:t>
      </w:r>
      <w:r>
        <w:rPr>
          <w:rFonts w:ascii="Verdana-BoldItalic" w:hAnsi="Verdana-BoldItalic" w:cs="Verdana-BoldItalic"/>
          <w:b/>
          <w:bCs/>
          <w:i/>
          <w:iCs/>
          <w:color w:val="221F1F"/>
          <w:sz w:val="14"/>
          <w:szCs w:val="14"/>
        </w:rPr>
        <w:t>bez ultrafialového a infračerveného záření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13"/>
          <w:szCs w:val="13"/>
        </w:rPr>
      </w:pPr>
      <w:r>
        <w:rPr>
          <w:rFonts w:ascii="Verdana-BoldItalic" w:hAnsi="Verdana-BoldItalic" w:cs="Verdana-BoldItalic"/>
          <w:b/>
          <w:bCs/>
          <w:i/>
          <w:iCs/>
          <w:color w:val="221F1F"/>
          <w:sz w:val="14"/>
          <w:szCs w:val="14"/>
        </w:rPr>
        <w:t xml:space="preserve">Kontrola oslnění Vylepšené detaily skenování reliéfu </w:t>
      </w:r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Nezahřívá se </w:t>
      </w:r>
      <w:r>
        <w:rPr>
          <w:rFonts w:ascii="Verdana-Italic" w:hAnsi="Verdana-Italic" w:cs="Verdana-Italic"/>
          <w:i/>
          <w:iCs/>
          <w:color w:val="000000"/>
          <w:sz w:val="16"/>
          <w:szCs w:val="16"/>
        </w:rPr>
        <w:t>R</w:t>
      </w:r>
      <w:r>
        <w:rPr>
          <w:rFonts w:ascii="Verdana-Italic" w:hAnsi="Verdana-Italic" w:cs="Verdana-Italic"/>
          <w:i/>
          <w:iCs/>
          <w:color w:val="000000"/>
          <w:sz w:val="13"/>
          <w:szCs w:val="13"/>
        </w:rPr>
        <w:t xml:space="preserve">OBUSTNOST </w:t>
      </w:r>
      <w:r>
        <w:rPr>
          <w:rFonts w:ascii="Verdana-BoldItalic" w:hAnsi="Verdana-BoldItalic" w:cs="Verdana-BoldItalic"/>
          <w:b/>
          <w:bCs/>
          <w:i/>
          <w:iCs/>
          <w:color w:val="221F1F"/>
          <w:sz w:val="14"/>
          <w:szCs w:val="14"/>
        </w:rPr>
        <w:t xml:space="preserve">Kamera bez mechanické závěrky </w:t>
      </w:r>
      <w:r>
        <w:rPr>
          <w:rFonts w:ascii="Verdana-Italic" w:hAnsi="Verdana-Italic" w:cs="Verdana-Italic"/>
          <w:i/>
          <w:iCs/>
          <w:color w:val="000000"/>
          <w:sz w:val="16"/>
          <w:szCs w:val="16"/>
        </w:rPr>
        <w:t>J</w:t>
      </w:r>
      <w:r>
        <w:rPr>
          <w:rFonts w:ascii="Verdana-Italic" w:hAnsi="Verdana-Italic" w:cs="Verdana-Italic"/>
          <w:i/>
          <w:iCs/>
          <w:color w:val="000000"/>
          <w:sz w:val="13"/>
          <w:szCs w:val="13"/>
        </w:rPr>
        <w:t>E DNODUCHÉ OVLÁDÁNÍ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221F1F"/>
          <w:sz w:val="14"/>
          <w:szCs w:val="14"/>
        </w:rPr>
      </w:pPr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>Možnost skenovat s různými výstupy Snadná manipulace při sejmutí skla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4"/>
          <w:szCs w:val="14"/>
        </w:rPr>
      </w:pPr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(do 10 vteřin, 1 člověk) Nezávislé na okolním světle </w:t>
      </w:r>
      <w:r>
        <w:rPr>
          <w:rFonts w:ascii="Verdana-Italic" w:hAnsi="Verdana-Italic" w:cs="Verdana-Italic"/>
          <w:i/>
          <w:iCs/>
          <w:color w:val="000000"/>
          <w:sz w:val="16"/>
          <w:szCs w:val="16"/>
        </w:rPr>
        <w:t>B</w:t>
      </w:r>
      <w:r>
        <w:rPr>
          <w:rFonts w:ascii="Verdana-Italic" w:hAnsi="Verdana-Italic" w:cs="Verdana-Italic"/>
          <w:i/>
          <w:iCs/>
          <w:color w:val="000000"/>
          <w:sz w:val="13"/>
          <w:szCs w:val="13"/>
        </w:rPr>
        <w:t xml:space="preserve">EZPEČNÝ </w:t>
      </w:r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>Zabezpečení skla proti úrazu (</w:t>
      </w:r>
      <w:proofErr w:type="spellStart"/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>glass</w:t>
      </w:r>
      <w:proofErr w:type="spellEnd"/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 stop) LED osvětlení </w:t>
      </w:r>
      <w:r>
        <w:rPr>
          <w:rFonts w:ascii="Verdana-BoldItalic" w:hAnsi="Verdana-BoldItalic" w:cs="Verdana-BoldItalic"/>
          <w:b/>
          <w:bCs/>
          <w:i/>
          <w:iCs/>
          <w:color w:val="221F1F"/>
          <w:sz w:val="14"/>
          <w:szCs w:val="14"/>
        </w:rPr>
        <w:t xml:space="preserve">neoslňuje </w:t>
      </w:r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operátora </w:t>
      </w:r>
      <w:r>
        <w:rPr>
          <w:rFonts w:ascii="Verdana-BoldItalic" w:hAnsi="Verdana-BoldItalic" w:cs="Verdana-BoldItalic"/>
          <w:b/>
          <w:bCs/>
          <w:i/>
          <w:iCs/>
          <w:color w:val="221F1F"/>
          <w:sz w:val="14"/>
          <w:szCs w:val="14"/>
        </w:rPr>
        <w:t xml:space="preserve">Bezpečnostní senzory </w:t>
      </w:r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mezi sklem a knižní kolébkou </w:t>
      </w:r>
      <w:r>
        <w:rPr>
          <w:rFonts w:ascii="Verdana-Italic" w:hAnsi="Verdana-Italic" w:cs="Verdana-Italic"/>
          <w:i/>
          <w:iCs/>
          <w:color w:val="000000"/>
          <w:sz w:val="16"/>
          <w:szCs w:val="16"/>
        </w:rPr>
        <w:t>A</w:t>
      </w:r>
      <w:r>
        <w:rPr>
          <w:rFonts w:ascii="Verdana-Italic" w:hAnsi="Verdana-Italic" w:cs="Verdana-Italic"/>
          <w:i/>
          <w:iCs/>
          <w:color w:val="000000"/>
          <w:sz w:val="13"/>
          <w:szCs w:val="13"/>
        </w:rPr>
        <w:t xml:space="preserve">UTOMATIKA </w:t>
      </w:r>
      <w:r>
        <w:rPr>
          <w:rFonts w:ascii="Verdana-BoldItalic" w:hAnsi="Verdana-BoldItalic" w:cs="Verdana-BoldItalic"/>
          <w:b/>
          <w:bCs/>
          <w:i/>
          <w:iCs/>
          <w:color w:val="221F1F"/>
          <w:sz w:val="14"/>
          <w:szCs w:val="14"/>
        </w:rPr>
        <w:t xml:space="preserve">Automatická kalibrace </w:t>
      </w:r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Motorizované sklo a knižní kolébka </w:t>
      </w:r>
      <w:r>
        <w:rPr>
          <w:rFonts w:ascii="Verdana-Bold" w:hAnsi="Verdana-Bold" w:cs="Verdana-Bold"/>
          <w:b/>
          <w:bCs/>
          <w:color w:val="000000"/>
          <w:sz w:val="16"/>
          <w:szCs w:val="16"/>
        </w:rPr>
        <w:t xml:space="preserve">SVĚTELNÁ PODLOŽKA </w:t>
      </w:r>
      <w:r>
        <w:rPr>
          <w:rFonts w:ascii="Verdana" w:hAnsi="Verdana" w:cs="Verdana"/>
          <w:color w:val="000000"/>
          <w:sz w:val="14"/>
          <w:szCs w:val="14"/>
        </w:rPr>
        <w:t>Pro digitalizaci průhledných dokumentů, negativů, pozitivů atd.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FFFFFF"/>
          <w:sz w:val="18"/>
          <w:szCs w:val="18"/>
        </w:rPr>
      </w:pPr>
      <w:r>
        <w:rPr>
          <w:rFonts w:ascii="Verdana-Bold" w:hAnsi="Verdana-Bold" w:cs="Verdana-Bold"/>
          <w:b/>
          <w:bCs/>
          <w:color w:val="FFFFFF"/>
          <w:sz w:val="18"/>
          <w:szCs w:val="18"/>
        </w:rPr>
        <w:t>www.i2s-digibook.com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252943"/>
          <w:sz w:val="60"/>
          <w:szCs w:val="60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EXON s.r.o., Vrážská 73/10, Praha; Teslova 1242/5c, Plzeň Email: exon@exon.cz, Tel.: +420 241 410 660 </w:t>
      </w:r>
      <w:r>
        <w:rPr>
          <w:rFonts w:ascii="CenturyGothic-Bold" w:hAnsi="CenturyGothic-Bold" w:cs="CenturyGothic-Bold"/>
          <w:b/>
          <w:bCs/>
          <w:color w:val="252943"/>
          <w:sz w:val="60"/>
          <w:szCs w:val="60"/>
        </w:rPr>
        <w:t xml:space="preserve">i2S </w:t>
      </w:r>
      <w:proofErr w:type="spellStart"/>
      <w:r>
        <w:rPr>
          <w:rFonts w:ascii="CenturyGothic-Bold" w:hAnsi="CenturyGothic-Bold" w:cs="CenturyGothic-Bold"/>
          <w:b/>
          <w:bCs/>
          <w:color w:val="252943"/>
          <w:sz w:val="60"/>
          <w:szCs w:val="60"/>
        </w:rPr>
        <w:t>SupraScan</w:t>
      </w:r>
      <w:proofErr w:type="spellEnd"/>
      <w:r>
        <w:rPr>
          <w:rFonts w:ascii="CenturyGothic-Bold" w:hAnsi="CenturyGothic-Bold" w:cs="CenturyGothic-Bold"/>
          <w:b/>
          <w:bCs/>
          <w:color w:val="252943"/>
          <w:sz w:val="60"/>
          <w:szCs w:val="60"/>
        </w:rPr>
        <w:t xml:space="preserve"> </w:t>
      </w:r>
      <w:proofErr w:type="spellStart"/>
      <w:r>
        <w:rPr>
          <w:rFonts w:ascii="CenturyGothic-Bold" w:hAnsi="CenturyGothic-Bold" w:cs="CenturyGothic-Bold"/>
          <w:b/>
          <w:bCs/>
          <w:color w:val="252943"/>
          <w:sz w:val="60"/>
          <w:szCs w:val="60"/>
        </w:rPr>
        <w:t>Quartz</w:t>
      </w:r>
      <w:proofErr w:type="spellEnd"/>
      <w:r>
        <w:rPr>
          <w:rFonts w:ascii="CenturyGothic-Bold" w:hAnsi="CenturyGothic-Bold" w:cs="CenturyGothic-Bold"/>
          <w:b/>
          <w:bCs/>
          <w:color w:val="252943"/>
          <w:sz w:val="60"/>
          <w:szCs w:val="60"/>
        </w:rPr>
        <w:t xml:space="preserve"> </w:t>
      </w:r>
      <w:r>
        <w:rPr>
          <w:rFonts w:ascii="CenturyGothic" w:hAnsi="CenturyGothic" w:cs="CenturyGothic"/>
          <w:color w:val="252943"/>
          <w:sz w:val="60"/>
          <w:szCs w:val="60"/>
        </w:rPr>
        <w:t>A1(HD)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Wingdings3,Bold" w:hAnsi="Wingdings3,Bold" w:cs="Wingdings3,Bold"/>
          <w:b/>
          <w:bCs/>
          <w:color w:val="252943"/>
          <w:sz w:val="24"/>
          <w:szCs w:val="24"/>
        </w:rPr>
      </w:pPr>
      <w:proofErr w:type="gramStart"/>
      <w:r>
        <w:rPr>
          <w:rFonts w:ascii="CenturyGothic-Bold" w:hAnsi="CenturyGothic-Bold" w:cs="CenturyGothic-Bold"/>
          <w:b/>
          <w:bCs/>
          <w:color w:val="FFFFFF"/>
          <w:sz w:val="28"/>
          <w:szCs w:val="28"/>
        </w:rPr>
        <w:t>www</w:t>
      </w:r>
      <w:proofErr w:type="gramEnd"/>
      <w:r>
        <w:rPr>
          <w:rFonts w:ascii="CenturyGothic-Bold" w:hAnsi="CenturyGothic-Bold" w:cs="CenturyGothic-Bold"/>
          <w:b/>
          <w:bCs/>
          <w:color w:val="FFFFFF"/>
          <w:sz w:val="28"/>
          <w:szCs w:val="28"/>
        </w:rPr>
        <w:t>.</w:t>
      </w:r>
      <w:proofErr w:type="gramStart"/>
      <w:r>
        <w:rPr>
          <w:rFonts w:ascii="CenturyGothic-Bold" w:hAnsi="CenturyGothic-Bold" w:cs="CenturyGothic-Bold"/>
          <w:b/>
          <w:bCs/>
          <w:color w:val="FFFFFF"/>
          <w:sz w:val="28"/>
          <w:szCs w:val="28"/>
        </w:rPr>
        <w:t>exon</w:t>
      </w:r>
      <w:proofErr w:type="gramEnd"/>
      <w:r>
        <w:rPr>
          <w:rFonts w:ascii="CenturyGothic-Bold" w:hAnsi="CenturyGothic-Bold" w:cs="CenturyGothic-Bold"/>
          <w:b/>
          <w:bCs/>
          <w:color w:val="FFFFFF"/>
          <w:sz w:val="28"/>
          <w:szCs w:val="28"/>
        </w:rPr>
        <w:t xml:space="preserve">.cz </w:t>
      </w:r>
      <w:r>
        <w:rPr>
          <w:rFonts w:ascii="Wingdings3,Bold" w:hAnsi="Wingdings3,Bold" w:cs="Wingdings3,Bold"/>
          <w:b/>
          <w:bCs/>
          <w:color w:val="252943"/>
          <w:sz w:val="10"/>
          <w:szCs w:val="10"/>
        </w:rPr>
        <w:t></w:t>
      </w:r>
      <w:r>
        <w:rPr>
          <w:rFonts w:ascii="Wingdings3,Bold" w:hAnsi="Wingdings3,Bold" w:cs="Wingdings3,Bold"/>
          <w:b/>
          <w:bCs/>
          <w:color w:val="252943"/>
          <w:sz w:val="24"/>
          <w:szCs w:val="24"/>
        </w:rPr>
        <w:t>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16"/>
          <w:szCs w:val="16"/>
        </w:rPr>
      </w:pPr>
      <w:r>
        <w:rPr>
          <w:rFonts w:ascii="Verdana-Italic" w:hAnsi="Verdana-Italic" w:cs="Verdana-Italic"/>
          <w:i/>
          <w:iCs/>
          <w:color w:val="000000"/>
          <w:sz w:val="16"/>
          <w:szCs w:val="16"/>
        </w:rPr>
        <w:t>T</w:t>
      </w:r>
      <w:r>
        <w:rPr>
          <w:rFonts w:ascii="Verdana-Italic" w:hAnsi="Verdana-Italic" w:cs="Verdana-Italic"/>
          <w:i/>
          <w:iCs/>
          <w:color w:val="000000"/>
          <w:sz w:val="13"/>
          <w:szCs w:val="13"/>
        </w:rPr>
        <w:t xml:space="preserve">YP SKENERU </w:t>
      </w:r>
      <w:r>
        <w:rPr>
          <w:rFonts w:ascii="Verdana-BoldItalic" w:hAnsi="Verdana-BoldItalic" w:cs="Verdana-BoldItalic"/>
          <w:b/>
          <w:bCs/>
          <w:i/>
          <w:iCs/>
          <w:color w:val="000000"/>
          <w:sz w:val="14"/>
          <w:szCs w:val="14"/>
        </w:rPr>
        <w:t>A1</w:t>
      </w:r>
      <w:r>
        <w:rPr>
          <w:rFonts w:ascii="Verdana-Italic" w:hAnsi="Verdana-Italic" w:cs="Verdana-Italic"/>
          <w:i/>
          <w:iCs/>
          <w:color w:val="000000"/>
          <w:sz w:val="14"/>
          <w:szCs w:val="14"/>
        </w:rPr>
        <w:t xml:space="preserve">, planetární knižní skener </w:t>
      </w:r>
      <w:r>
        <w:rPr>
          <w:rFonts w:ascii="Verdana-Italic" w:hAnsi="Verdana-Italic" w:cs="Verdana-Italic"/>
          <w:i/>
          <w:iCs/>
          <w:color w:val="000000"/>
          <w:sz w:val="16"/>
          <w:szCs w:val="16"/>
        </w:rPr>
        <w:t>K</w:t>
      </w:r>
      <w:r>
        <w:rPr>
          <w:rFonts w:ascii="Verdana-Italic" w:hAnsi="Verdana-Italic" w:cs="Verdana-Italic"/>
          <w:i/>
          <w:iCs/>
          <w:color w:val="000000"/>
          <w:sz w:val="13"/>
          <w:szCs w:val="13"/>
        </w:rPr>
        <w:t xml:space="preserve">AMERA </w:t>
      </w:r>
      <w:proofErr w:type="spellStart"/>
      <w:r>
        <w:rPr>
          <w:rFonts w:ascii="Verdana-Italic" w:hAnsi="Verdana-Italic" w:cs="Verdana-Italic"/>
          <w:i/>
          <w:iCs/>
          <w:color w:val="000000"/>
          <w:sz w:val="14"/>
          <w:szCs w:val="14"/>
        </w:rPr>
        <w:t>Tri-linear</w:t>
      </w:r>
      <w:proofErr w:type="spellEnd"/>
      <w:r>
        <w:rPr>
          <w:rFonts w:ascii="Verdana-Italic" w:hAnsi="Verdana-Italic" w:cs="Verdana-Italic"/>
          <w:i/>
          <w:iCs/>
          <w:color w:val="000000"/>
          <w:sz w:val="14"/>
          <w:szCs w:val="14"/>
        </w:rPr>
        <w:t xml:space="preserve"> sensor, Automatické ostření (</w:t>
      </w:r>
      <w:proofErr w:type="spellStart"/>
      <w:r>
        <w:rPr>
          <w:rFonts w:ascii="Verdana-Italic" w:hAnsi="Verdana-Italic" w:cs="Verdana-Italic"/>
          <w:i/>
          <w:iCs/>
          <w:color w:val="000000"/>
          <w:sz w:val="14"/>
          <w:szCs w:val="14"/>
        </w:rPr>
        <w:t>Quartz</w:t>
      </w:r>
      <w:proofErr w:type="spellEnd"/>
      <w:r>
        <w:rPr>
          <w:rFonts w:ascii="Verdana-Italic" w:hAnsi="Verdana-Italic" w:cs="Verdana-Italic"/>
          <w:i/>
          <w:iCs/>
          <w:color w:val="000000"/>
          <w:sz w:val="14"/>
          <w:szCs w:val="14"/>
        </w:rPr>
        <w:t xml:space="preserve"> A1 HD) </w:t>
      </w:r>
      <w:r>
        <w:rPr>
          <w:rFonts w:ascii="Verdana-Italic" w:hAnsi="Verdana-Italic" w:cs="Verdana-Italic"/>
          <w:i/>
          <w:iCs/>
          <w:color w:val="000000"/>
          <w:sz w:val="16"/>
          <w:szCs w:val="16"/>
        </w:rPr>
        <w:t>O</w:t>
      </w:r>
      <w:r>
        <w:rPr>
          <w:rFonts w:ascii="Verdana-Italic" w:hAnsi="Verdana-Italic" w:cs="Verdana-Italic"/>
          <w:i/>
          <w:iCs/>
          <w:color w:val="000000"/>
          <w:sz w:val="13"/>
          <w:szCs w:val="13"/>
        </w:rPr>
        <w:t xml:space="preserve">PTICKÉ ROZLIŠENÍ </w:t>
      </w:r>
      <w:r>
        <w:rPr>
          <w:rFonts w:ascii="Verdana-Italic" w:hAnsi="Verdana-Italic" w:cs="Verdana-Italic"/>
          <w:i/>
          <w:iCs/>
          <w:color w:val="000000"/>
          <w:sz w:val="14"/>
          <w:szCs w:val="14"/>
        </w:rPr>
        <w:t xml:space="preserve">400 x 400 dpi, formát A1 (QUARTZ A1) 600 x 600 dpi, formát A1 (QUARTZ A1 HD) </w:t>
      </w:r>
      <w:r>
        <w:rPr>
          <w:rFonts w:ascii="Verdana-Italic" w:hAnsi="Verdana-Italic" w:cs="Verdana-Italic"/>
          <w:i/>
          <w:iCs/>
          <w:color w:val="000000"/>
          <w:sz w:val="16"/>
          <w:szCs w:val="16"/>
        </w:rPr>
        <w:t>D</w:t>
      </w:r>
      <w:r>
        <w:rPr>
          <w:rFonts w:ascii="Verdana-Italic" w:hAnsi="Verdana-Italic" w:cs="Verdana-Italic"/>
          <w:i/>
          <w:iCs/>
          <w:color w:val="000000"/>
          <w:sz w:val="13"/>
          <w:szCs w:val="13"/>
        </w:rPr>
        <w:t>OBA SKENOVÁNÍ</w:t>
      </w:r>
      <w:r>
        <w:rPr>
          <w:rFonts w:ascii="Verdana-Italic" w:hAnsi="Verdana-Italic" w:cs="Verdana-Italic"/>
          <w:i/>
          <w:iCs/>
          <w:color w:val="000000"/>
          <w:sz w:val="16"/>
          <w:szCs w:val="16"/>
        </w:rPr>
        <w:t>,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14"/>
          <w:szCs w:val="14"/>
        </w:rPr>
      </w:pPr>
      <w:r>
        <w:rPr>
          <w:rFonts w:ascii="Verdana-Italic" w:hAnsi="Verdana-Italic" w:cs="Verdana-Italic"/>
          <w:i/>
          <w:iCs/>
          <w:color w:val="000000"/>
          <w:sz w:val="13"/>
          <w:szCs w:val="13"/>
        </w:rPr>
        <w:t xml:space="preserve">PRO FORMÁT </w:t>
      </w:r>
      <w:r>
        <w:rPr>
          <w:rFonts w:ascii="Verdana-Italic" w:hAnsi="Verdana-Italic" w:cs="Verdana-Italic"/>
          <w:i/>
          <w:iCs/>
          <w:color w:val="000000"/>
          <w:sz w:val="16"/>
          <w:szCs w:val="16"/>
        </w:rPr>
        <w:t xml:space="preserve">A1 </w:t>
      </w:r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6 sec, 300 dpi </w:t>
      </w:r>
      <w:r>
        <w:rPr>
          <w:rFonts w:ascii="Verdana-Italic" w:hAnsi="Verdana-Italic" w:cs="Verdana-Italic"/>
          <w:i/>
          <w:iCs/>
          <w:color w:val="000000"/>
          <w:sz w:val="14"/>
          <w:szCs w:val="14"/>
        </w:rPr>
        <w:t>(QUARTZ A1)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14"/>
          <w:szCs w:val="14"/>
        </w:rPr>
      </w:pPr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12 sec, 300 dpi </w:t>
      </w:r>
      <w:r>
        <w:rPr>
          <w:rFonts w:ascii="Verdana-Italic" w:hAnsi="Verdana-Italic" w:cs="Verdana-Italic"/>
          <w:i/>
          <w:iCs/>
          <w:color w:val="000000"/>
          <w:sz w:val="14"/>
          <w:szCs w:val="14"/>
        </w:rPr>
        <w:t>(QUARTZ A1 HD)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14"/>
          <w:szCs w:val="14"/>
        </w:rPr>
      </w:pPr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8 sec, 400 dpi </w:t>
      </w:r>
      <w:r>
        <w:rPr>
          <w:rFonts w:ascii="Verdana-Italic" w:hAnsi="Verdana-Italic" w:cs="Verdana-Italic"/>
          <w:i/>
          <w:iCs/>
          <w:color w:val="000000"/>
          <w:sz w:val="14"/>
          <w:szCs w:val="14"/>
        </w:rPr>
        <w:t>(QUARTZ A1)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14"/>
          <w:szCs w:val="14"/>
        </w:rPr>
      </w:pPr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16 sec, 400 dpi </w:t>
      </w:r>
      <w:r>
        <w:rPr>
          <w:rFonts w:ascii="Verdana-Italic" w:hAnsi="Verdana-Italic" w:cs="Verdana-Italic"/>
          <w:i/>
          <w:iCs/>
          <w:color w:val="000000"/>
          <w:sz w:val="14"/>
          <w:szCs w:val="14"/>
        </w:rPr>
        <w:t>(QUARTZ A1 HD)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14"/>
          <w:szCs w:val="14"/>
        </w:rPr>
      </w:pPr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24 sec, 600 dpi </w:t>
      </w:r>
      <w:r>
        <w:rPr>
          <w:rFonts w:ascii="Verdana-Italic" w:hAnsi="Verdana-Italic" w:cs="Verdana-Italic"/>
          <w:i/>
          <w:iCs/>
          <w:color w:val="000000"/>
          <w:sz w:val="14"/>
          <w:szCs w:val="14"/>
        </w:rPr>
        <w:t>(QUARTZ A1 HD)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13"/>
          <w:szCs w:val="13"/>
        </w:rPr>
      </w:pPr>
      <w:r>
        <w:rPr>
          <w:rFonts w:ascii="Verdana-Italic" w:hAnsi="Verdana-Italic" w:cs="Verdana-Italic"/>
          <w:i/>
          <w:iCs/>
          <w:color w:val="000000"/>
          <w:sz w:val="16"/>
          <w:szCs w:val="16"/>
        </w:rPr>
        <w:t>F</w:t>
      </w:r>
      <w:r>
        <w:rPr>
          <w:rFonts w:ascii="Verdana-Italic" w:hAnsi="Verdana-Italic" w:cs="Verdana-Italic"/>
          <w:i/>
          <w:iCs/>
          <w:color w:val="000000"/>
          <w:sz w:val="13"/>
          <w:szCs w:val="13"/>
        </w:rPr>
        <w:t xml:space="preserve">ORMÁTY SOUBORŮ </w:t>
      </w:r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TIFF (vícestránkové), JPEG, JPEG2000, BMP, PDF (vícestránkové), PNG, DNG </w:t>
      </w:r>
      <w:r>
        <w:rPr>
          <w:rFonts w:ascii="Verdana-Italic" w:hAnsi="Verdana-Italic" w:cs="Verdana-Italic"/>
          <w:i/>
          <w:iCs/>
          <w:color w:val="000000"/>
          <w:sz w:val="16"/>
          <w:szCs w:val="16"/>
        </w:rPr>
        <w:t>R</w:t>
      </w:r>
      <w:r>
        <w:rPr>
          <w:rFonts w:ascii="Verdana-Italic" w:hAnsi="Verdana-Italic" w:cs="Verdana-Italic"/>
          <w:i/>
          <w:iCs/>
          <w:color w:val="000000"/>
          <w:sz w:val="13"/>
          <w:szCs w:val="13"/>
        </w:rPr>
        <w:t>O ZHRANÍ SOFTWARE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13"/>
          <w:szCs w:val="13"/>
        </w:rPr>
      </w:pPr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LIMB </w:t>
      </w:r>
      <w:proofErr w:type="spellStart"/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>Capture</w:t>
      </w:r>
      <w:proofErr w:type="spellEnd"/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, Windows 7, 8, 10 / 64 </w:t>
      </w:r>
      <w:proofErr w:type="spellStart"/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>bits</w:t>
      </w:r>
      <w:proofErr w:type="spellEnd"/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 </w:t>
      </w:r>
      <w:r>
        <w:rPr>
          <w:rFonts w:ascii="Verdana-Italic" w:hAnsi="Verdana-Italic" w:cs="Verdana-Italic"/>
          <w:i/>
          <w:iCs/>
          <w:color w:val="000000"/>
          <w:sz w:val="16"/>
          <w:szCs w:val="16"/>
        </w:rPr>
        <w:t>P</w:t>
      </w:r>
      <w:r>
        <w:rPr>
          <w:rFonts w:ascii="Verdana-Italic" w:hAnsi="Verdana-Italic" w:cs="Verdana-Italic"/>
          <w:i/>
          <w:iCs/>
          <w:color w:val="000000"/>
          <w:sz w:val="13"/>
          <w:szCs w:val="13"/>
        </w:rPr>
        <w:t xml:space="preserve">ŘÍSLUŠENSTVÍ </w:t>
      </w:r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Motorizovaná knižní kolébka 25 nebo 40cm </w:t>
      </w:r>
      <w:r>
        <w:rPr>
          <w:rFonts w:ascii="Verdana-Italic" w:hAnsi="Verdana-Italic" w:cs="Verdana-Italic"/>
          <w:i/>
          <w:iCs/>
          <w:color w:val="000000"/>
          <w:sz w:val="16"/>
          <w:szCs w:val="16"/>
        </w:rPr>
        <w:t>S</w:t>
      </w:r>
      <w:r>
        <w:rPr>
          <w:rFonts w:ascii="Verdana-Italic" w:hAnsi="Verdana-Italic" w:cs="Verdana-Italic"/>
          <w:i/>
          <w:iCs/>
          <w:color w:val="000000"/>
          <w:sz w:val="13"/>
          <w:szCs w:val="13"/>
        </w:rPr>
        <w:t>K ENOVÁNÍ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8"/>
          <w:szCs w:val="8"/>
        </w:rPr>
      </w:pPr>
      <w:r>
        <w:rPr>
          <w:rFonts w:ascii="Verdana-Italic" w:hAnsi="Verdana-Italic" w:cs="Verdana-Italic"/>
          <w:i/>
          <w:iCs/>
          <w:color w:val="000000"/>
          <w:sz w:val="10"/>
          <w:szCs w:val="10"/>
        </w:rPr>
        <w:t>K</w:t>
      </w:r>
      <w:r>
        <w:rPr>
          <w:rFonts w:ascii="Verdana-Italic" w:hAnsi="Verdana-Italic" w:cs="Verdana-Italic"/>
          <w:i/>
          <w:iCs/>
          <w:color w:val="000000"/>
          <w:sz w:val="8"/>
          <w:szCs w:val="8"/>
        </w:rPr>
        <w:t xml:space="preserve">NIŽNÍ KOLÉBKA </w:t>
      </w:r>
      <w:r>
        <w:rPr>
          <w:rFonts w:ascii="Verdana-Italic" w:hAnsi="Verdana-Italic" w:cs="Verdana-Italic"/>
          <w:i/>
          <w:iCs/>
          <w:color w:val="000000"/>
          <w:sz w:val="10"/>
          <w:szCs w:val="10"/>
        </w:rPr>
        <w:t xml:space="preserve">25 </w:t>
      </w:r>
      <w:r>
        <w:rPr>
          <w:rFonts w:ascii="Verdana-Italic" w:hAnsi="Verdana-Italic" w:cs="Verdana-Italic"/>
          <w:i/>
          <w:iCs/>
          <w:color w:val="000000"/>
          <w:sz w:val="8"/>
          <w:szCs w:val="8"/>
        </w:rPr>
        <w:t xml:space="preserve">NEBO </w:t>
      </w:r>
      <w:r>
        <w:rPr>
          <w:rFonts w:ascii="Verdana-Italic" w:hAnsi="Verdana-Italic" w:cs="Verdana-Italic"/>
          <w:i/>
          <w:iCs/>
          <w:color w:val="000000"/>
          <w:sz w:val="10"/>
          <w:szCs w:val="10"/>
        </w:rPr>
        <w:t>40</w:t>
      </w:r>
      <w:r>
        <w:rPr>
          <w:rFonts w:ascii="Verdana-Italic" w:hAnsi="Verdana-Italic" w:cs="Verdana-Italic"/>
          <w:i/>
          <w:iCs/>
          <w:color w:val="000000"/>
          <w:sz w:val="8"/>
          <w:szCs w:val="8"/>
        </w:rPr>
        <w:t>CM PŘI OTEVŘENÉ KNIZE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13"/>
          <w:szCs w:val="13"/>
        </w:rPr>
      </w:pPr>
      <w:proofErr w:type="spellStart"/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>Quartz</w:t>
      </w:r>
      <w:proofErr w:type="spellEnd"/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 A1 :až 1030 x 630 mm / 40.5 x 24,8 in. </w:t>
      </w:r>
      <w:proofErr w:type="spellStart"/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>Quartz</w:t>
      </w:r>
      <w:proofErr w:type="spellEnd"/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 A1 HD: Až 1030 x 618 mm / 40.5 x 24.3 in. </w:t>
      </w:r>
      <w:r>
        <w:rPr>
          <w:rFonts w:ascii="Verdana-Italic" w:hAnsi="Verdana-Italic" w:cs="Verdana-Italic"/>
          <w:i/>
          <w:iCs/>
          <w:color w:val="000000"/>
          <w:sz w:val="16"/>
          <w:szCs w:val="16"/>
        </w:rPr>
        <w:t>M</w:t>
      </w:r>
      <w:r>
        <w:rPr>
          <w:rFonts w:ascii="Verdana-Italic" w:hAnsi="Verdana-Italic" w:cs="Verdana-Italic"/>
          <w:i/>
          <w:iCs/>
          <w:color w:val="000000"/>
          <w:sz w:val="13"/>
          <w:szCs w:val="13"/>
        </w:rPr>
        <w:t>AX TLOUŠŤKA PŘEDLOHY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221F1F"/>
          <w:sz w:val="14"/>
          <w:szCs w:val="14"/>
        </w:rPr>
      </w:pPr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>Knižní kolébka 25 cm: až 25 cm / 9.8 in.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13"/>
          <w:szCs w:val="13"/>
        </w:rPr>
      </w:pPr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Knižní kolébka 40 cm: až 40 cm / 15.7 in. </w:t>
      </w:r>
      <w:r>
        <w:rPr>
          <w:rFonts w:ascii="Verdana-Italic" w:hAnsi="Verdana-Italic" w:cs="Verdana-Italic"/>
          <w:i/>
          <w:iCs/>
          <w:color w:val="000000"/>
          <w:sz w:val="16"/>
          <w:szCs w:val="16"/>
        </w:rPr>
        <w:t>M</w:t>
      </w:r>
      <w:r>
        <w:rPr>
          <w:rFonts w:ascii="Verdana-Italic" w:hAnsi="Verdana-Italic" w:cs="Verdana-Italic"/>
          <w:i/>
          <w:iCs/>
          <w:color w:val="000000"/>
          <w:sz w:val="13"/>
          <w:szCs w:val="13"/>
        </w:rPr>
        <w:t>AX VÁHA PŘEDLOHY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221F1F"/>
          <w:sz w:val="14"/>
          <w:szCs w:val="14"/>
        </w:rPr>
      </w:pPr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>Knižní kolébka 25 cm: až 25 kg / 55 lb.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221F1F"/>
          <w:sz w:val="14"/>
          <w:szCs w:val="14"/>
        </w:rPr>
      </w:pPr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>Knižní kolébka 40 cm: až 40 kg / 88 lb.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221F1F"/>
          <w:sz w:val="14"/>
          <w:szCs w:val="14"/>
        </w:rPr>
      </w:pPr>
      <w:r>
        <w:rPr>
          <w:rFonts w:ascii="Verdana-Italic" w:hAnsi="Verdana-Italic" w:cs="Verdana-Italic"/>
          <w:i/>
          <w:iCs/>
          <w:color w:val="000000"/>
          <w:sz w:val="16"/>
          <w:szCs w:val="16"/>
        </w:rPr>
        <w:t>R</w:t>
      </w:r>
      <w:r>
        <w:rPr>
          <w:rFonts w:ascii="Verdana-Italic" w:hAnsi="Verdana-Italic" w:cs="Verdana-Italic"/>
          <w:i/>
          <w:iCs/>
          <w:color w:val="000000"/>
          <w:sz w:val="13"/>
          <w:szCs w:val="13"/>
        </w:rPr>
        <w:t xml:space="preserve">OZMĚRY </w:t>
      </w:r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1990 mm (78.3“) x 1620 mm (63,7“) x 1840 mm (72“) </w:t>
      </w:r>
      <w:r>
        <w:rPr>
          <w:rFonts w:ascii="Verdana-Italic" w:hAnsi="Verdana-Italic" w:cs="Verdana-Italic"/>
          <w:i/>
          <w:iCs/>
          <w:color w:val="000000"/>
          <w:sz w:val="16"/>
          <w:szCs w:val="16"/>
        </w:rPr>
        <w:t>V</w:t>
      </w:r>
      <w:r>
        <w:rPr>
          <w:rFonts w:ascii="Verdana-Italic" w:hAnsi="Verdana-Italic" w:cs="Verdana-Italic"/>
          <w:i/>
          <w:iCs/>
          <w:color w:val="000000"/>
          <w:sz w:val="13"/>
          <w:szCs w:val="13"/>
        </w:rPr>
        <w:t xml:space="preserve">ÁHA </w:t>
      </w:r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Skener: 90 kg (198 </w:t>
      </w:r>
      <w:proofErr w:type="spellStart"/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>lbs</w:t>
      </w:r>
      <w:proofErr w:type="spellEnd"/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>)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221F1F"/>
          <w:sz w:val="14"/>
          <w:szCs w:val="14"/>
        </w:rPr>
      </w:pPr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Knižní kolébka 25: 213 kg (470 </w:t>
      </w:r>
      <w:proofErr w:type="spellStart"/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>lbs</w:t>
      </w:r>
      <w:proofErr w:type="spellEnd"/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>)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13"/>
          <w:szCs w:val="13"/>
        </w:rPr>
      </w:pPr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Knižní kolébka 40: 235 kg (518 </w:t>
      </w:r>
      <w:proofErr w:type="spellStart"/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>lbs</w:t>
      </w:r>
      <w:proofErr w:type="spellEnd"/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) </w:t>
      </w:r>
      <w:r>
        <w:rPr>
          <w:rFonts w:ascii="Verdana-Italic" w:hAnsi="Verdana-Italic" w:cs="Verdana-Italic"/>
          <w:i/>
          <w:iCs/>
          <w:color w:val="000000"/>
          <w:sz w:val="16"/>
          <w:szCs w:val="16"/>
        </w:rPr>
        <w:t>P</w:t>
      </w:r>
      <w:r>
        <w:rPr>
          <w:rFonts w:ascii="Verdana-Italic" w:hAnsi="Verdana-Italic" w:cs="Verdana-Italic"/>
          <w:i/>
          <w:iCs/>
          <w:color w:val="000000"/>
          <w:sz w:val="13"/>
          <w:szCs w:val="13"/>
        </w:rPr>
        <w:t>OŽADAVKY NA NAPÁJENÍ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252943"/>
          <w:sz w:val="20"/>
          <w:szCs w:val="20"/>
        </w:rPr>
      </w:pPr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100V - 240V, 50Hz 60Hz, 500 VA </w:t>
      </w:r>
      <w:proofErr w:type="spellStart"/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>max</w:t>
      </w:r>
      <w:proofErr w:type="spellEnd"/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 </w:t>
      </w:r>
      <w:r>
        <w:rPr>
          <w:rFonts w:ascii="Verdana-Italic" w:hAnsi="Verdana-Italic" w:cs="Verdana-Italic"/>
          <w:i/>
          <w:iCs/>
          <w:color w:val="000000"/>
          <w:sz w:val="16"/>
          <w:szCs w:val="16"/>
        </w:rPr>
        <w:t>Z</w:t>
      </w:r>
      <w:r>
        <w:rPr>
          <w:rFonts w:ascii="Verdana-Italic" w:hAnsi="Verdana-Italic" w:cs="Verdana-Italic"/>
          <w:i/>
          <w:iCs/>
          <w:color w:val="000000"/>
          <w:sz w:val="13"/>
          <w:szCs w:val="13"/>
        </w:rPr>
        <w:t xml:space="preserve">ÁRUKA </w:t>
      </w:r>
      <w:r>
        <w:rPr>
          <w:rFonts w:ascii="Verdana-Italic" w:hAnsi="Verdana-Italic" w:cs="Verdana-Italic"/>
          <w:i/>
          <w:iCs/>
          <w:color w:val="221F1F"/>
          <w:sz w:val="14"/>
          <w:szCs w:val="14"/>
        </w:rPr>
        <w:t xml:space="preserve">1 rok na náhradní díly a aktualizace software, s možností prodloužení až na 5 let </w:t>
      </w:r>
      <w:r>
        <w:rPr>
          <w:rFonts w:ascii="Wingdings3" w:hAnsi="Wingdings3" w:cs="Wingdings3"/>
          <w:color w:val="252943"/>
          <w:sz w:val="24"/>
          <w:szCs w:val="24"/>
        </w:rPr>
        <w:t></w:t>
      </w:r>
      <w:r>
        <w:rPr>
          <w:rFonts w:ascii="Wingdings3" w:hAnsi="Wingdings3" w:cs="Wingdings3"/>
          <w:color w:val="252943"/>
          <w:sz w:val="24"/>
          <w:szCs w:val="24"/>
        </w:rPr>
        <w:t></w:t>
      </w:r>
      <w:r>
        <w:rPr>
          <w:rFonts w:ascii="Verdana-Bold" w:hAnsi="Verdana-Bold" w:cs="Verdana-Bold"/>
          <w:b/>
          <w:bCs/>
          <w:color w:val="252943"/>
          <w:sz w:val="20"/>
          <w:szCs w:val="20"/>
        </w:rPr>
        <w:t>i2S LIMB CAPTURE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 xml:space="preserve">LIMB </w:t>
      </w:r>
      <w:proofErr w:type="spellStart"/>
      <w:r>
        <w:rPr>
          <w:rFonts w:ascii="Verdana" w:hAnsi="Verdana" w:cs="Verdana"/>
          <w:color w:val="000000"/>
          <w:sz w:val="17"/>
          <w:szCs w:val="17"/>
        </w:rPr>
        <w:t>Capture</w:t>
      </w:r>
      <w:proofErr w:type="spellEnd"/>
      <w:r>
        <w:rPr>
          <w:rFonts w:ascii="Verdana" w:hAnsi="Verdana" w:cs="Verdana"/>
          <w:color w:val="000000"/>
          <w:sz w:val="17"/>
          <w:szCs w:val="17"/>
        </w:rPr>
        <w:t xml:space="preserve"> představuje aplikaci umožňující živý náhled skenování, korekci osvětlení včetně automatického ořezu/sklonu a dalších funkcí. Navíc umožňuje ukládat </w:t>
      </w:r>
      <w:r>
        <w:rPr>
          <w:rFonts w:ascii="Verdana-Bold" w:hAnsi="Verdana-Bold" w:cs="Verdana-Bold"/>
          <w:b/>
          <w:bCs/>
          <w:color w:val="000000"/>
          <w:sz w:val="17"/>
          <w:szCs w:val="17"/>
        </w:rPr>
        <w:t>současně několik formátů s různými vlastnostmi rámečků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Wingdings3" w:hAnsi="Wingdings3" w:cs="Wingdings3"/>
          <w:color w:val="252943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 xml:space="preserve">(formát souboru, cíl ukládání a zpracování obrazu). LIMB </w:t>
      </w:r>
      <w:proofErr w:type="spellStart"/>
      <w:r>
        <w:rPr>
          <w:rFonts w:ascii="Verdana" w:hAnsi="Verdana" w:cs="Verdana"/>
          <w:color w:val="000000"/>
          <w:sz w:val="17"/>
          <w:szCs w:val="17"/>
        </w:rPr>
        <w:t>Capture</w:t>
      </w:r>
      <w:proofErr w:type="spellEnd"/>
      <w:r>
        <w:rPr>
          <w:rFonts w:ascii="Verdana" w:hAnsi="Verdana" w:cs="Verdana"/>
          <w:color w:val="000000"/>
          <w:sz w:val="17"/>
          <w:szCs w:val="17"/>
        </w:rPr>
        <w:t xml:space="preserve"> spravuje </w:t>
      </w:r>
      <w:r>
        <w:rPr>
          <w:rFonts w:ascii="Verdana-Bold" w:hAnsi="Verdana-Bold" w:cs="Verdana-Bold"/>
          <w:b/>
          <w:bCs/>
          <w:color w:val="000000"/>
          <w:sz w:val="17"/>
          <w:szCs w:val="17"/>
        </w:rPr>
        <w:t xml:space="preserve">ICC profily </w:t>
      </w:r>
      <w:r>
        <w:rPr>
          <w:rFonts w:ascii="Verdana" w:hAnsi="Verdana" w:cs="Verdana"/>
          <w:color w:val="000000"/>
          <w:sz w:val="17"/>
          <w:szCs w:val="17"/>
        </w:rPr>
        <w:t xml:space="preserve">za účelem získat optimální správu barev obrazu. Kalibrace je automatická, uživatelsky jednoduchá s možností velmi jemného nastavení. </w:t>
      </w:r>
      <w:r>
        <w:rPr>
          <w:rFonts w:ascii="Wingdings3" w:hAnsi="Wingdings3" w:cs="Wingdings3"/>
          <w:color w:val="252943"/>
          <w:sz w:val="24"/>
          <w:szCs w:val="24"/>
        </w:rPr>
        <w:t></w:t>
      </w:r>
    </w:p>
    <w:p w:rsidR="005324E6" w:rsidRDefault="005324E6" w:rsidP="005324E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252943"/>
          <w:sz w:val="20"/>
          <w:szCs w:val="20"/>
        </w:rPr>
      </w:pPr>
      <w:r>
        <w:rPr>
          <w:rFonts w:ascii="Wingdings3" w:hAnsi="Wingdings3" w:cs="Wingdings3"/>
          <w:color w:val="252943"/>
          <w:sz w:val="24"/>
          <w:szCs w:val="24"/>
        </w:rPr>
        <w:lastRenderedPageBreak/>
        <w:t></w:t>
      </w:r>
      <w:r>
        <w:rPr>
          <w:rFonts w:ascii="Wingdings3" w:hAnsi="Wingdings3" w:cs="Wingdings3"/>
          <w:color w:val="252943"/>
          <w:sz w:val="24"/>
          <w:szCs w:val="24"/>
        </w:rPr>
        <w:t></w:t>
      </w:r>
      <w:r>
        <w:rPr>
          <w:rFonts w:ascii="Verdana-Bold" w:hAnsi="Verdana-Bold" w:cs="Verdana-Bold"/>
          <w:b/>
          <w:bCs/>
          <w:color w:val="252943"/>
          <w:sz w:val="20"/>
          <w:szCs w:val="20"/>
        </w:rPr>
        <w:t>Instalace skenerů i2S v ČR a SR</w:t>
      </w:r>
    </w:p>
    <w:p w:rsidR="000C7FAF" w:rsidRDefault="005324E6" w:rsidP="005324E6">
      <w:r>
        <w:rPr>
          <w:rFonts w:ascii="Wingdings3" w:hAnsi="Wingdings3" w:cs="Wingdings3"/>
          <w:color w:val="252943"/>
          <w:sz w:val="24"/>
          <w:szCs w:val="24"/>
        </w:rPr>
        <w:t></w:t>
      </w:r>
      <w:r>
        <w:rPr>
          <w:rFonts w:ascii="Wingdings3" w:hAnsi="Wingdings3" w:cs="Wingdings3"/>
          <w:color w:val="252943"/>
          <w:sz w:val="24"/>
          <w:szCs w:val="24"/>
        </w:rPr>
        <w:t></w:t>
      </w:r>
      <w:r>
        <w:rPr>
          <w:rFonts w:ascii="Verdana-Bold" w:hAnsi="Verdana-Bold" w:cs="Verdana-Bold"/>
          <w:b/>
          <w:bCs/>
          <w:color w:val="252943"/>
          <w:sz w:val="20"/>
          <w:szCs w:val="20"/>
        </w:rPr>
        <w:t>TECHNICKÉ SPECIFIKACE</w:t>
      </w:r>
      <w:bookmarkStart w:id="0" w:name="_GoBack"/>
      <w:bookmarkEnd w:id="0"/>
    </w:p>
    <w:sectPr w:rsidR="000C7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Goth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Gothic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3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4E6"/>
    <w:rsid w:val="000C7FAF"/>
    <w:rsid w:val="005324E6"/>
    <w:rsid w:val="008E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9CA8A-81B8-4792-AB65-B2441839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6579"/>
  </w:style>
  <w:style w:type="paragraph" w:styleId="Nadpis1">
    <w:name w:val="heading 1"/>
    <w:basedOn w:val="Normln"/>
    <w:next w:val="Normln"/>
    <w:link w:val="Nadpis1Char"/>
    <w:uiPriority w:val="9"/>
    <w:qFormat/>
    <w:rsid w:val="008E6579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657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657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657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657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657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657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657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657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6579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657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657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657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657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657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657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657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657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E657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8E65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8E6579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657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8E657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8E6579"/>
    <w:rPr>
      <w:b/>
      <w:bCs/>
    </w:rPr>
  </w:style>
  <w:style w:type="character" w:styleId="Zdraznn">
    <w:name w:val="Emphasis"/>
    <w:basedOn w:val="Standardnpsmoodstavce"/>
    <w:uiPriority w:val="20"/>
    <w:qFormat/>
    <w:rsid w:val="008E6579"/>
    <w:rPr>
      <w:i/>
      <w:iCs/>
    </w:rPr>
  </w:style>
  <w:style w:type="paragraph" w:styleId="Bezmezer">
    <w:name w:val="No Spacing"/>
    <w:uiPriority w:val="1"/>
    <w:qFormat/>
    <w:rsid w:val="008E6579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8E657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8E6579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657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657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8E6579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8E6579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8E6579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8E6579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8E6579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E657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benesovav</dc:creator>
  <cp:keywords/>
  <dc:description/>
  <cp:lastModifiedBy>benesovav</cp:lastModifiedBy>
  <cp:revision>1</cp:revision>
  <dcterms:created xsi:type="dcterms:W3CDTF">2024-10-02T07:34:00Z</dcterms:created>
  <dcterms:modified xsi:type="dcterms:W3CDTF">2024-10-02T07:35:00Z</dcterms:modified>
</cp:coreProperties>
</file>