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A4284" w14:textId="2AC9DE1C" w:rsidR="00903B41" w:rsidRPr="00387E24" w:rsidRDefault="008A6EB8" w:rsidP="00903B41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387E24">
        <w:rPr>
          <w:rFonts w:ascii="Arial" w:hAnsi="Arial" w:cs="Arial"/>
          <w:b/>
          <w:bCs/>
          <w:color w:val="000000"/>
          <w:sz w:val="20"/>
          <w:szCs w:val="20"/>
        </w:rPr>
        <w:t xml:space="preserve">PŘÍLOHA Č. 1 KUPNÍ SMLOUVY – </w:t>
      </w:r>
      <w:r w:rsidR="00903B41" w:rsidRPr="00387E24">
        <w:rPr>
          <w:rFonts w:ascii="Arial" w:hAnsi="Arial" w:cs="Arial"/>
          <w:b/>
          <w:bCs/>
          <w:color w:val="000000"/>
          <w:sz w:val="20"/>
          <w:szCs w:val="20"/>
        </w:rPr>
        <w:t xml:space="preserve">TABULKA TECHNICKÉ SPECIFIKACE </w:t>
      </w:r>
      <w:r w:rsidR="00FC615C">
        <w:rPr>
          <w:rFonts w:ascii="Arial" w:hAnsi="Arial" w:cs="Arial"/>
          <w:b/>
          <w:bCs/>
          <w:color w:val="000000"/>
          <w:sz w:val="20"/>
          <w:szCs w:val="20"/>
        </w:rPr>
        <w:t>NAKLADAČE</w:t>
      </w:r>
      <w:r w:rsidR="005557D0" w:rsidRPr="00387E2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228BC" w:rsidRPr="00387E24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903B41" w:rsidRPr="00387E24">
        <w:rPr>
          <w:rFonts w:ascii="Arial" w:hAnsi="Arial" w:cs="Arial"/>
          <w:b/>
          <w:bCs/>
          <w:color w:val="000000"/>
          <w:sz w:val="20"/>
          <w:szCs w:val="20"/>
        </w:rPr>
        <w:t>V RÁMCI VÝBĚROVÉHO ŘÍZENÍ</w:t>
      </w:r>
    </w:p>
    <w:p w14:paraId="2A86B006" w14:textId="77777777" w:rsidR="00903B41" w:rsidRPr="00387E24" w:rsidRDefault="00903B41" w:rsidP="00903B41">
      <w:pPr>
        <w:ind w:left="2130" w:hanging="213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383E21D" w14:textId="77777777" w:rsidR="00FE220F" w:rsidRDefault="00FE220F" w:rsidP="00FE220F">
      <w:pPr>
        <w:ind w:left="2130" w:hanging="2130"/>
        <w:jc w:val="both"/>
        <w:outlineLvl w:val="0"/>
        <w:rPr>
          <w:rFonts w:ascii="Arial" w:hAnsi="Arial" w:cs="Arial"/>
          <w:b/>
          <w:caps/>
          <w:sz w:val="20"/>
          <w:szCs w:val="20"/>
        </w:rPr>
      </w:pPr>
      <w:r w:rsidRPr="00611A57">
        <w:rPr>
          <w:rFonts w:ascii="Arial" w:hAnsi="Arial" w:cs="Arial"/>
          <w:color w:val="000000"/>
          <w:sz w:val="20"/>
          <w:szCs w:val="20"/>
        </w:rPr>
        <w:t>Název výběrového řízení:</w:t>
      </w:r>
      <w:r w:rsidRPr="00611A57">
        <w:rPr>
          <w:rFonts w:ascii="Arial" w:hAnsi="Arial" w:cs="Arial"/>
          <w:color w:val="000000"/>
          <w:sz w:val="20"/>
          <w:szCs w:val="20"/>
        </w:rPr>
        <w:tab/>
      </w:r>
      <w:r w:rsidRPr="008B0773">
        <w:rPr>
          <w:rFonts w:ascii="Arial" w:hAnsi="Arial" w:cs="Arial"/>
          <w:b/>
          <w:color w:val="000000"/>
          <w:sz w:val="20"/>
          <w:szCs w:val="20"/>
        </w:rPr>
        <w:t>„</w:t>
      </w:r>
      <w:r w:rsidRPr="008B0773">
        <w:rPr>
          <w:rFonts w:ascii="Arial" w:hAnsi="Arial" w:cs="Arial"/>
          <w:b/>
          <w:caps/>
          <w:sz w:val="20"/>
          <w:szCs w:val="20"/>
        </w:rPr>
        <w:t xml:space="preserve">DODÁVKA </w:t>
      </w:r>
      <w:r w:rsidRPr="00CF4761">
        <w:rPr>
          <w:rFonts w:ascii="Arial" w:hAnsi="Arial" w:cs="Arial"/>
          <w:b/>
          <w:caps/>
          <w:sz w:val="20"/>
          <w:szCs w:val="20"/>
        </w:rPr>
        <w:t>Pracovní</w:t>
      </w:r>
      <w:r>
        <w:rPr>
          <w:rFonts w:ascii="Arial" w:hAnsi="Arial" w:cs="Arial"/>
          <w:b/>
          <w:caps/>
          <w:sz w:val="20"/>
          <w:szCs w:val="20"/>
        </w:rPr>
        <w:t>ho</w:t>
      </w:r>
      <w:r w:rsidRPr="00CF4761">
        <w:rPr>
          <w:rFonts w:ascii="Arial" w:hAnsi="Arial" w:cs="Arial"/>
          <w:b/>
          <w:caps/>
          <w:sz w:val="20"/>
          <w:szCs w:val="20"/>
        </w:rPr>
        <w:t xml:space="preserve"> stroj</w:t>
      </w:r>
      <w:r>
        <w:rPr>
          <w:rFonts w:ascii="Arial" w:hAnsi="Arial" w:cs="Arial"/>
          <w:b/>
          <w:caps/>
          <w:sz w:val="20"/>
          <w:szCs w:val="20"/>
        </w:rPr>
        <w:t>e</w:t>
      </w:r>
      <w:r w:rsidRPr="00CF4761">
        <w:rPr>
          <w:rFonts w:ascii="Arial" w:hAnsi="Arial" w:cs="Arial"/>
          <w:b/>
          <w:caps/>
          <w:sz w:val="20"/>
          <w:szCs w:val="20"/>
        </w:rPr>
        <w:t xml:space="preserve"> samojízdn</w:t>
      </w:r>
      <w:r>
        <w:rPr>
          <w:rFonts w:ascii="Arial" w:hAnsi="Arial" w:cs="Arial"/>
          <w:b/>
          <w:caps/>
          <w:sz w:val="20"/>
          <w:szCs w:val="20"/>
        </w:rPr>
        <w:t xml:space="preserve">ého – </w:t>
      </w:r>
    </w:p>
    <w:p w14:paraId="15863872" w14:textId="77777777" w:rsidR="00FE220F" w:rsidRPr="00CF4761" w:rsidRDefault="00FE220F" w:rsidP="00FE220F">
      <w:pPr>
        <w:ind w:left="2130" w:firstLine="702"/>
        <w:jc w:val="both"/>
        <w:outlineLvl w:val="0"/>
        <w:rPr>
          <w:rFonts w:ascii="Arial" w:hAnsi="Arial" w:cs="Arial"/>
          <w:b/>
          <w:caps/>
          <w:sz w:val="20"/>
          <w:szCs w:val="20"/>
        </w:rPr>
      </w:pPr>
      <w:r w:rsidRPr="00CF4761">
        <w:rPr>
          <w:rFonts w:ascii="Arial" w:hAnsi="Arial" w:cs="Arial"/>
          <w:b/>
          <w:caps/>
          <w:sz w:val="20"/>
          <w:szCs w:val="20"/>
        </w:rPr>
        <w:t>teleskopického</w:t>
      </w: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Pr="00CF4761">
        <w:rPr>
          <w:rFonts w:ascii="Arial" w:hAnsi="Arial" w:cs="Arial"/>
          <w:b/>
          <w:caps/>
          <w:sz w:val="20"/>
          <w:szCs w:val="20"/>
        </w:rPr>
        <w:t>manipulátoru</w:t>
      </w:r>
      <w:r>
        <w:rPr>
          <w:rFonts w:ascii="Arial" w:hAnsi="Arial" w:cs="Arial"/>
          <w:b/>
          <w:caps/>
          <w:sz w:val="20"/>
          <w:szCs w:val="20"/>
        </w:rPr>
        <w:t>/nakladače</w:t>
      </w:r>
    </w:p>
    <w:p w14:paraId="5AE87689" w14:textId="77777777" w:rsidR="00B426C2" w:rsidRPr="00611A57" w:rsidRDefault="00B426C2" w:rsidP="00B426C2">
      <w:pPr>
        <w:ind w:left="2130" w:hanging="213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3184F1F" w14:textId="77777777" w:rsidR="00B426C2" w:rsidRPr="00611A57" w:rsidRDefault="00B426C2" w:rsidP="00B426C2">
      <w:pPr>
        <w:ind w:left="2130" w:hanging="213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6B76A9">
        <w:rPr>
          <w:rFonts w:ascii="Arial" w:hAnsi="Arial" w:cs="Arial"/>
          <w:color w:val="000000"/>
          <w:sz w:val="20"/>
          <w:szCs w:val="20"/>
        </w:rPr>
        <w:t xml:space="preserve">Číslo výběrového řízení: </w:t>
      </w:r>
      <w:r w:rsidRPr="006B76A9">
        <w:rPr>
          <w:rFonts w:ascii="Arial" w:hAnsi="Arial" w:cs="Arial"/>
          <w:color w:val="000000"/>
          <w:sz w:val="20"/>
          <w:szCs w:val="20"/>
        </w:rPr>
        <w:tab/>
      </w:r>
      <w:r w:rsidRPr="006B76A9">
        <w:rPr>
          <w:rFonts w:ascii="Arial" w:hAnsi="Arial" w:cs="Arial"/>
          <w:b/>
          <w:color w:val="000000"/>
          <w:sz w:val="20"/>
          <w:szCs w:val="20"/>
        </w:rPr>
        <w:t>VŘ/20</w:t>
      </w:r>
      <w:r>
        <w:rPr>
          <w:rFonts w:ascii="Arial" w:hAnsi="Arial" w:cs="Arial"/>
          <w:b/>
          <w:color w:val="000000"/>
          <w:sz w:val="20"/>
          <w:szCs w:val="20"/>
        </w:rPr>
        <w:t>24</w:t>
      </w:r>
      <w:r w:rsidRPr="006B76A9">
        <w:rPr>
          <w:rFonts w:ascii="Arial" w:hAnsi="Arial" w:cs="Arial"/>
          <w:b/>
          <w:color w:val="000000"/>
          <w:sz w:val="20"/>
          <w:szCs w:val="20"/>
        </w:rPr>
        <w:t>/</w:t>
      </w:r>
      <w:r>
        <w:rPr>
          <w:rFonts w:ascii="Arial" w:hAnsi="Arial" w:cs="Arial"/>
          <w:b/>
          <w:color w:val="000000"/>
          <w:sz w:val="20"/>
          <w:szCs w:val="20"/>
        </w:rPr>
        <w:t>1</w:t>
      </w:r>
      <w:r w:rsidRPr="006B76A9">
        <w:rPr>
          <w:rFonts w:ascii="Arial" w:hAnsi="Arial" w:cs="Arial"/>
          <w:b/>
          <w:color w:val="000000"/>
          <w:sz w:val="20"/>
          <w:szCs w:val="20"/>
        </w:rPr>
        <w:t>/0</w:t>
      </w:r>
      <w:r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68B7A242" w14:textId="77777777" w:rsidR="00903B41" w:rsidRPr="00387E24" w:rsidRDefault="00903B41" w:rsidP="00903B41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7D8AC0B" w14:textId="41C72656" w:rsidR="00903B41" w:rsidRPr="00387E24" w:rsidRDefault="00903B41" w:rsidP="00903B41">
      <w:pPr>
        <w:ind w:left="2832" w:hanging="283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87E24">
        <w:rPr>
          <w:rFonts w:ascii="Arial" w:hAnsi="Arial" w:cs="Arial"/>
          <w:color w:val="000000"/>
          <w:sz w:val="20"/>
          <w:szCs w:val="20"/>
        </w:rPr>
        <w:t>Druh výběrového řízení:</w:t>
      </w:r>
      <w:r w:rsidRPr="00387E24">
        <w:rPr>
          <w:rFonts w:ascii="Arial" w:hAnsi="Arial" w:cs="Arial"/>
          <w:color w:val="000000"/>
          <w:sz w:val="20"/>
          <w:szCs w:val="20"/>
        </w:rPr>
        <w:tab/>
      </w:r>
      <w:r w:rsidRPr="00387E24">
        <w:rPr>
          <w:rFonts w:ascii="Arial" w:hAnsi="Arial" w:cs="Arial"/>
          <w:b/>
          <w:color w:val="000000"/>
          <w:sz w:val="20"/>
          <w:szCs w:val="20"/>
        </w:rPr>
        <w:t>výběrové řízení na dodávky</w:t>
      </w:r>
      <w:r w:rsidR="00245639" w:rsidRPr="00387E24">
        <w:rPr>
          <w:rFonts w:ascii="Arial" w:hAnsi="Arial" w:cs="Arial"/>
          <w:b/>
          <w:color w:val="000000"/>
          <w:sz w:val="20"/>
          <w:szCs w:val="20"/>
        </w:rPr>
        <w:t xml:space="preserve"> a služby</w:t>
      </w:r>
      <w:r w:rsidRPr="00387E24">
        <w:rPr>
          <w:rFonts w:ascii="Arial" w:hAnsi="Arial" w:cs="Arial"/>
          <w:b/>
          <w:color w:val="000000"/>
          <w:sz w:val="20"/>
          <w:szCs w:val="20"/>
        </w:rPr>
        <w:t xml:space="preserve">, finanční limit </w:t>
      </w:r>
      <w:r w:rsidR="00F60257" w:rsidRPr="00387E24">
        <w:rPr>
          <w:rFonts w:ascii="Arial" w:hAnsi="Arial" w:cs="Arial"/>
          <w:b/>
          <w:color w:val="000000"/>
          <w:sz w:val="20"/>
          <w:szCs w:val="20"/>
        </w:rPr>
        <w:t>1</w:t>
      </w:r>
      <w:r w:rsidRPr="00387E24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E4D1BAD" w14:textId="77777777" w:rsidR="00903B41" w:rsidRDefault="00903B41" w:rsidP="00903B41">
      <w:pPr>
        <w:spacing w:line="276" w:lineRule="auto"/>
        <w:jc w:val="center"/>
        <w:rPr>
          <w:rFonts w:ascii="Arial" w:hAnsi="Arial" w:cs="Arial"/>
          <w:color w:val="80808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573E956" w14:textId="77777777" w:rsidR="00585BFC" w:rsidRPr="00387E24" w:rsidRDefault="00585BFC" w:rsidP="00903B41">
      <w:pPr>
        <w:spacing w:line="276" w:lineRule="auto"/>
        <w:jc w:val="center"/>
        <w:rPr>
          <w:rFonts w:ascii="Arial" w:hAnsi="Arial" w:cs="Arial"/>
          <w:color w:val="80808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417"/>
      </w:tblGrid>
      <w:tr w:rsidR="001F45E5" w:rsidRPr="001F45E5" w14:paraId="7376E7CE" w14:textId="77777777" w:rsidTr="006D019E">
        <w:trPr>
          <w:trHeight w:val="288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FF8A" w14:textId="1E04F19B" w:rsidR="001F45E5" w:rsidRPr="00F6063E" w:rsidRDefault="00F606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06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Technické specifikace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3B62" w14:textId="6107E8B8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063E" w:rsidRPr="001F45E5" w14:paraId="6D80B425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2047" w14:textId="77777777" w:rsidR="00F6063E" w:rsidRPr="001F45E5" w:rsidRDefault="00F6063E" w:rsidP="00F348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Pracovní stroj samojízdný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 kategorie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vozidla 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12D8" w14:textId="03CDEAD6" w:rsidR="00F6063E" w:rsidRPr="001F45E5" w:rsidRDefault="00F6063E" w:rsidP="00F34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3E8DD0CB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B56F" w14:textId="77777777" w:rsidR="001F45E5" w:rsidRPr="001F45E5" w:rsidRDefault="001F45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Teleskopický manipulátor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36DF" w14:textId="0DB6C3B3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7F0378FD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D608" w14:textId="77777777" w:rsidR="001F45E5" w:rsidRPr="001F45E5" w:rsidRDefault="001F45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Řízení zalomením středového kloubu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EC63" w14:textId="377E6718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44BE2A0D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78BF" w14:textId="77777777" w:rsidR="001F45E5" w:rsidRPr="001F45E5" w:rsidRDefault="001F45E5">
            <w:pPr>
              <w:rPr>
                <w:rFonts w:ascii="Arial" w:hAnsi="Arial" w:cs="Arial"/>
                <w:sz w:val="20"/>
                <w:szCs w:val="20"/>
              </w:rPr>
            </w:pPr>
            <w:r w:rsidRPr="001F45E5">
              <w:rPr>
                <w:rFonts w:ascii="Arial" w:hAnsi="Arial" w:cs="Arial"/>
                <w:sz w:val="20"/>
                <w:szCs w:val="20"/>
              </w:rPr>
              <w:t>Centrálně umístěná kabina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1485" w14:textId="0745DEFC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304BB949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189A" w14:textId="77777777" w:rsidR="001F45E5" w:rsidRPr="001F45E5" w:rsidRDefault="001F45E5">
            <w:pPr>
              <w:rPr>
                <w:rFonts w:ascii="Arial" w:hAnsi="Arial" w:cs="Arial"/>
                <w:sz w:val="20"/>
                <w:szCs w:val="20"/>
              </w:rPr>
            </w:pPr>
            <w:r w:rsidRPr="001F45E5">
              <w:rPr>
                <w:rFonts w:ascii="Arial" w:hAnsi="Arial" w:cs="Arial"/>
                <w:sz w:val="20"/>
                <w:szCs w:val="20"/>
              </w:rPr>
              <w:t>Uložení teleskopického ramene před kabinou stroje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CAAA7" w14:textId="1E88262B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526235C8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FF95" w14:textId="68BEC670" w:rsidR="001F45E5" w:rsidRPr="001F45E5" w:rsidRDefault="001F45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Max. nosnost na paletizačních vidlích v maximální výšce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 4 000 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DDB4" w14:textId="682CF112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056DB5E6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0902" w14:textId="2C276E5C" w:rsidR="001F45E5" w:rsidRPr="001F45E5" w:rsidRDefault="001F45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Max. zdvihová výška paletizačních vidlí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 5 200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452EB" w14:textId="1F293B3F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0FA2AEAE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F8B1" w14:textId="41832C9D" w:rsidR="001F45E5" w:rsidRPr="001F45E5" w:rsidRDefault="001F45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Maximální výkon motoru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 110 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C8AB9" w14:textId="0BD2B575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72598399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0A05" w14:textId="77777777" w:rsidR="001F45E5" w:rsidRPr="001F45E5" w:rsidRDefault="001F45E5">
            <w:pPr>
              <w:rPr>
                <w:rFonts w:ascii="Arial" w:hAnsi="Arial" w:cs="Arial"/>
                <w:sz w:val="20"/>
                <w:szCs w:val="20"/>
              </w:rPr>
            </w:pPr>
            <w:r w:rsidRPr="001F45E5">
              <w:rPr>
                <w:rFonts w:ascii="Arial" w:hAnsi="Arial" w:cs="Arial"/>
                <w:sz w:val="20"/>
                <w:szCs w:val="20"/>
              </w:rPr>
              <w:t>Emisní norma motoru pro ošetření výfukových plynů splňující normu stupeň 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16696" w14:textId="2D880D9D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1571F321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6F34" w14:textId="77777777" w:rsidR="001F45E5" w:rsidRPr="001F45E5" w:rsidRDefault="001F45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Výkon čerpadla hydrauliky - min. 160 l/min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90A03" w14:textId="577F1E25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60C" w:rsidRPr="001F45E5" w14:paraId="12EC619B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EAE4" w14:textId="77777777" w:rsidR="00F3460C" w:rsidRPr="001F45E5" w:rsidRDefault="00F3460C" w:rsidP="00F346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Zpětný chod ventilátoru chladičů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8059E" w14:textId="42B450AD" w:rsidR="00F3460C" w:rsidRPr="001F45E5" w:rsidRDefault="00F3460C" w:rsidP="00F34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60C" w:rsidRPr="001F45E5" w14:paraId="0C44C624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3DAB" w14:textId="77777777" w:rsidR="00F3460C" w:rsidRPr="001F45E5" w:rsidRDefault="00F3460C" w:rsidP="00F346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Samosvorný diferenciál (LSD) na přední i zadní nápravě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F921B" w14:textId="1A87D185" w:rsidR="00F3460C" w:rsidRPr="001F45E5" w:rsidRDefault="00F3460C" w:rsidP="00F34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60C" w:rsidRPr="001F45E5" w14:paraId="196C0983" w14:textId="77777777" w:rsidTr="00735792">
        <w:trPr>
          <w:trHeight w:val="552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0CA0" w14:textId="77777777" w:rsidR="00F3460C" w:rsidRPr="001F45E5" w:rsidRDefault="00F3460C" w:rsidP="00F346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Převodovka s řazením pod zatížením (řazení tlačítky na joysticku) a hydrodynamickým měničem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1CC8" w14:textId="677D9888" w:rsidR="00F3460C" w:rsidRPr="001F45E5" w:rsidRDefault="00F3460C" w:rsidP="00F34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60C" w:rsidRPr="001F45E5" w14:paraId="4F9B79E3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ACCC" w14:textId="77777777" w:rsidR="00F3460C" w:rsidRPr="001F45E5" w:rsidRDefault="00F3460C" w:rsidP="00F346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Min. 6 převodových stupňů vpřed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2EF84" w14:textId="5851829B" w:rsidR="00F3460C" w:rsidRPr="001F45E5" w:rsidRDefault="00F3460C" w:rsidP="00F34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60C" w:rsidRPr="001F45E5" w14:paraId="7F0B6959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D8A0" w14:textId="77777777" w:rsidR="00F3460C" w:rsidRPr="001F45E5" w:rsidRDefault="00F3460C" w:rsidP="00F3460C">
            <w:pPr>
              <w:rPr>
                <w:rFonts w:ascii="Arial" w:hAnsi="Arial" w:cs="Arial"/>
                <w:sz w:val="20"/>
                <w:szCs w:val="20"/>
              </w:rPr>
            </w:pPr>
            <w:r w:rsidRPr="001F45E5">
              <w:rPr>
                <w:rFonts w:ascii="Arial" w:hAnsi="Arial" w:cs="Arial"/>
                <w:sz w:val="20"/>
                <w:szCs w:val="20"/>
              </w:rPr>
              <w:t>Možnost automatického režimu řazení převodovky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63FD4" w14:textId="4A0C4F0C" w:rsidR="00F3460C" w:rsidRPr="001F45E5" w:rsidRDefault="00F3460C" w:rsidP="00F34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659DF69A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8A85" w14:textId="7B0D38CD" w:rsidR="001F45E5" w:rsidRPr="001F45E5" w:rsidRDefault="001F45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Maximální rychlost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 40 km/hod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FFA30" w14:textId="554157EC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3768EA99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52C0" w14:textId="77777777" w:rsidR="001F45E5" w:rsidRPr="001F45E5" w:rsidRDefault="001F45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Kola 480/80 R26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83AA" w14:textId="46D6ED66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6A9C5896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C141" w14:textId="77777777" w:rsidR="001F45E5" w:rsidRPr="001F45E5" w:rsidRDefault="001F45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Pohon 4 x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EB401" w14:textId="3E5E34C7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212B4130" w14:textId="77777777" w:rsidTr="00735792">
        <w:trPr>
          <w:trHeight w:val="552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649D" w14:textId="77777777" w:rsidR="001F45E5" w:rsidRPr="001F45E5" w:rsidRDefault="001F45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Rychloupínací zařízení s hydraulickým jištěním + jeden vnější hydraulický okruh na rameni pro adaptéry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80A7" w14:textId="3F1B7E26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60C" w:rsidRPr="001F45E5" w14:paraId="236931AF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A2F6" w14:textId="77777777" w:rsidR="00F3460C" w:rsidRPr="001F45E5" w:rsidRDefault="00F3460C" w:rsidP="00F346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Odtlakování vnějšího hydraulického okruhu na rameni tlačítkem z kabiny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87DA6" w14:textId="1CC35910" w:rsidR="00F3460C" w:rsidRPr="001F45E5" w:rsidRDefault="00F3460C" w:rsidP="00F34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60C" w:rsidRPr="001F45E5" w14:paraId="5E039AA8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BB07" w14:textId="77777777" w:rsidR="00F3460C" w:rsidRPr="001F45E5" w:rsidRDefault="00F3460C" w:rsidP="00F346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Klimatizace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AB4B7" w14:textId="0D3C8BD0" w:rsidR="00F3460C" w:rsidRPr="001F45E5" w:rsidRDefault="00F3460C" w:rsidP="00F34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60C" w:rsidRPr="001F45E5" w14:paraId="119824D4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187D" w14:textId="77777777" w:rsidR="00F3460C" w:rsidRPr="001F45E5" w:rsidRDefault="00F3460C" w:rsidP="00F346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Vzduchem odpružené sedadlo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55E1D" w14:textId="66CC6B99" w:rsidR="00F3460C" w:rsidRPr="001F45E5" w:rsidRDefault="00F3460C" w:rsidP="00F34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60C" w:rsidRPr="001F45E5" w14:paraId="2EF3A61F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8587" w14:textId="77777777" w:rsidR="00F3460C" w:rsidRPr="001F45E5" w:rsidRDefault="00F3460C" w:rsidP="00F346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Multifunkční ovládací joystick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446FA" w14:textId="4B48BFE5" w:rsidR="00F3460C" w:rsidRPr="001F45E5" w:rsidRDefault="00F3460C" w:rsidP="00F34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60C" w:rsidRPr="001F45E5" w14:paraId="470E6275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C56B" w14:textId="77777777" w:rsidR="00F3460C" w:rsidRPr="001F45E5" w:rsidRDefault="00F3460C" w:rsidP="00F346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Autorádio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A8D60" w14:textId="40F6A2F0" w:rsidR="00F3460C" w:rsidRPr="001F45E5" w:rsidRDefault="00F3460C" w:rsidP="00F34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60C" w:rsidRPr="001F45E5" w14:paraId="4FA4FC10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0064" w14:textId="77777777" w:rsidR="00F3460C" w:rsidRPr="001F45E5" w:rsidRDefault="00F3460C" w:rsidP="00F346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Odpružení ramene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FC6A7" w14:textId="50D5967F" w:rsidR="00F3460C" w:rsidRPr="001F45E5" w:rsidRDefault="00F3460C" w:rsidP="00F34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60C" w:rsidRPr="001F45E5" w14:paraId="3665B950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D459" w14:textId="77777777" w:rsidR="00F3460C" w:rsidRPr="001F45E5" w:rsidRDefault="00F3460C" w:rsidP="00F346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LED pracovní osvětlení přední a zadní na kabině a na výložníku ramene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D0857" w14:textId="2CFB60A7" w:rsidR="00F3460C" w:rsidRPr="001F45E5" w:rsidRDefault="00F3460C" w:rsidP="00F34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60C" w:rsidRPr="001F45E5" w14:paraId="55ED73D5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0561" w14:textId="77777777" w:rsidR="00F3460C" w:rsidRPr="001F45E5" w:rsidRDefault="00F3460C" w:rsidP="00F346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Vyprošťovací zadní závěs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259D7" w14:textId="42B7AA54" w:rsidR="00F3460C" w:rsidRPr="001F45E5" w:rsidRDefault="00F3460C" w:rsidP="00F34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533F9B18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8D6C" w14:textId="1C42EEEE" w:rsidR="001F45E5" w:rsidRPr="001F45E5" w:rsidRDefault="001F45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Celková délka stroje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 max. 7 500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0FF3" w14:textId="1B0E332E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41B8135A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BBF0" w14:textId="55F8CE2D" w:rsidR="001F45E5" w:rsidRPr="001F45E5" w:rsidRDefault="001F45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Šířka stroje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 max. 2 600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C652" w14:textId="0ACE3D50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4C199068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3C2F" w14:textId="1DFB2F1D" w:rsidR="001F45E5" w:rsidRPr="001F45E5" w:rsidRDefault="001F45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Výška stroje </w:t>
            </w:r>
            <w:r w:rsidR="00585BFC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max. 2 850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C4C6" w14:textId="2512D21F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28A1D486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D3A1" w14:textId="4E59CFFA" w:rsidR="001F45E5" w:rsidRPr="001F45E5" w:rsidRDefault="001F45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Provozní hmotnost stroje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 10 000 - 12 000 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85E7" w14:textId="5E13C19B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60C" w:rsidRPr="001F45E5" w14:paraId="1BE0E73A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D7D8" w14:textId="0FDE39BD" w:rsidR="00F3460C" w:rsidRPr="001F45E5" w:rsidRDefault="00F3460C" w:rsidP="00F346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Telematický monitorovací systém </w:t>
            </w:r>
            <w:r w:rsidRPr="001F45E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(v ceně)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 na 5 let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5807" w14:textId="36F7490D" w:rsidR="00F3460C" w:rsidRPr="001F45E5" w:rsidRDefault="00F3460C" w:rsidP="00F34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60C" w:rsidRPr="001F45E5" w14:paraId="77411B70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5804" w14:textId="77777777" w:rsidR="00F3460C" w:rsidRPr="001F45E5" w:rsidRDefault="00F3460C" w:rsidP="00F346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Nový stroj, s maximálním nájezdem do 20 pracovních hodin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450EA" w14:textId="47BA4739" w:rsidR="00F3460C" w:rsidRPr="001F45E5" w:rsidRDefault="00F3460C" w:rsidP="00F34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60C" w:rsidRPr="001F45E5" w14:paraId="75F5D1E9" w14:textId="77777777" w:rsidTr="00735792">
        <w:trPr>
          <w:trHeight w:val="2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9040" w14:textId="77777777" w:rsidR="00F3460C" w:rsidRPr="001F45E5" w:rsidRDefault="00F3460C" w:rsidP="00F346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color w:val="000000"/>
                <w:sz w:val="20"/>
                <w:szCs w:val="20"/>
              </w:rPr>
              <w:t>Technický průkaz pro provoz na pozemních komunikacích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8A4C4" w14:textId="504B24D5" w:rsidR="00F3460C" w:rsidRPr="001F45E5" w:rsidRDefault="00F3460C" w:rsidP="00F34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069F11F2" w14:textId="77777777" w:rsidTr="006D019E">
        <w:trPr>
          <w:trHeight w:val="288"/>
          <w:jc w:val="center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C842" w14:textId="77777777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8C7B" w14:textId="77777777" w:rsidR="001F45E5" w:rsidRPr="001F45E5" w:rsidRDefault="001F4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5E5" w:rsidRPr="001F45E5" w14:paraId="10829334" w14:textId="77777777" w:rsidTr="006D019E">
        <w:trPr>
          <w:trHeight w:val="288"/>
          <w:jc w:val="center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8D5B" w14:textId="77777777" w:rsidR="001F45E5" w:rsidRDefault="001F45E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F801A6D" w14:textId="40E64F6C" w:rsidR="001F45E5" w:rsidRPr="001F45E5" w:rsidRDefault="001F45E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45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Pracovní nářadí</w:t>
            </w:r>
          </w:p>
        </w:tc>
      </w:tr>
      <w:tr w:rsidR="001F45E5" w:rsidRPr="001F45E5" w14:paraId="13865C57" w14:textId="77777777" w:rsidTr="00735792">
        <w:trPr>
          <w:trHeight w:val="588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EFEE" w14:textId="77777777" w:rsidR="001F45E5" w:rsidRPr="001F45E5" w:rsidRDefault="001F45E5">
            <w:pPr>
              <w:rPr>
                <w:rFonts w:ascii="Arial" w:hAnsi="Arial" w:cs="Arial"/>
                <w:sz w:val="20"/>
                <w:szCs w:val="20"/>
              </w:rPr>
            </w:pPr>
            <w:r w:rsidRPr="001F45E5">
              <w:rPr>
                <w:rFonts w:ascii="Arial" w:hAnsi="Arial" w:cs="Arial"/>
                <w:sz w:val="20"/>
                <w:szCs w:val="20"/>
              </w:rPr>
              <w:t>Nakládací lžíce, objem 1,2 m3, šířka 2 350 mm (pro nakládku posypové soli, inertního posypu atd.) s přídavným šroubovaným břitem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6697" w14:textId="6DD0D206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45E5" w:rsidRPr="001F45E5" w14:paraId="34D57F0A" w14:textId="77777777" w:rsidTr="00735792">
        <w:trPr>
          <w:trHeight w:val="588"/>
          <w:jc w:val="center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32E6" w14:textId="77777777" w:rsidR="001F45E5" w:rsidRPr="001F45E5" w:rsidRDefault="001F45E5">
            <w:pPr>
              <w:rPr>
                <w:rFonts w:ascii="Arial" w:hAnsi="Arial" w:cs="Arial"/>
                <w:sz w:val="20"/>
                <w:szCs w:val="20"/>
              </w:rPr>
            </w:pPr>
            <w:r w:rsidRPr="001F45E5">
              <w:rPr>
                <w:rFonts w:ascii="Arial" w:hAnsi="Arial" w:cs="Arial"/>
                <w:sz w:val="20"/>
                <w:szCs w:val="20"/>
              </w:rPr>
              <w:t>Nakládací lžíce, objem 1,2 m3, šířka 1 500 mm (pro nakládku posypové soli, inertního posypu atd.) s přídavným šroubovaným břitem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6B5B" w14:textId="7F16176D" w:rsidR="001F45E5" w:rsidRPr="001F45E5" w:rsidRDefault="001F45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5B21F1A" w14:textId="77777777" w:rsidR="00585BFC" w:rsidRPr="00387E24" w:rsidRDefault="00585BFC" w:rsidP="00903B41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287D7AEE" w14:textId="77777777" w:rsidR="00F75CEF" w:rsidRDefault="00F75CEF" w:rsidP="00903B41">
      <w:pPr>
        <w:spacing w:line="276" w:lineRule="auto"/>
        <w:rPr>
          <w:rFonts w:ascii="Arial" w:hAnsi="Arial" w:cs="Arial"/>
          <w:sz w:val="20"/>
          <w:szCs w:val="20"/>
        </w:rPr>
      </w:pPr>
    </w:p>
    <w:p w14:paraId="00512C40" w14:textId="77777777" w:rsidR="00585BFC" w:rsidRPr="00387E24" w:rsidRDefault="00585BFC" w:rsidP="00903B41">
      <w:pPr>
        <w:spacing w:line="276" w:lineRule="auto"/>
        <w:rPr>
          <w:rFonts w:ascii="Arial" w:hAnsi="Arial" w:cs="Arial"/>
          <w:sz w:val="20"/>
          <w:szCs w:val="20"/>
        </w:rPr>
      </w:pPr>
    </w:p>
    <w:p w14:paraId="6896BA79" w14:textId="77777777" w:rsidR="00104C3D" w:rsidRPr="00387E24" w:rsidRDefault="00104C3D" w:rsidP="00903B41">
      <w:pPr>
        <w:spacing w:line="276" w:lineRule="auto"/>
        <w:rPr>
          <w:rFonts w:ascii="Arial" w:hAnsi="Arial" w:cs="Arial"/>
          <w:sz w:val="20"/>
          <w:szCs w:val="20"/>
        </w:rPr>
      </w:pPr>
    </w:p>
    <w:p w14:paraId="3E3E0FE8" w14:textId="77777777" w:rsidR="00104C3D" w:rsidRPr="00387E24" w:rsidRDefault="00104C3D" w:rsidP="00903B41">
      <w:pPr>
        <w:spacing w:line="276" w:lineRule="auto"/>
        <w:rPr>
          <w:rFonts w:ascii="Arial" w:hAnsi="Arial" w:cs="Arial"/>
          <w:sz w:val="20"/>
          <w:szCs w:val="20"/>
        </w:rPr>
      </w:pPr>
    </w:p>
    <w:p w14:paraId="70E1B7BA" w14:textId="7D1246B8" w:rsidR="00903B41" w:rsidRDefault="00903B41" w:rsidP="00903B41">
      <w:pPr>
        <w:spacing w:line="276" w:lineRule="auto"/>
        <w:rPr>
          <w:rFonts w:ascii="Arial" w:hAnsi="Arial" w:cs="Arial"/>
          <w:sz w:val="20"/>
          <w:szCs w:val="20"/>
        </w:rPr>
      </w:pPr>
      <w:r w:rsidRPr="00387E24">
        <w:rPr>
          <w:rFonts w:ascii="Arial" w:hAnsi="Arial" w:cs="Arial"/>
          <w:sz w:val="20"/>
          <w:szCs w:val="20"/>
        </w:rPr>
        <w:t>V</w:t>
      </w:r>
      <w:r w:rsidR="00F3460C">
        <w:rPr>
          <w:rFonts w:ascii="Arial" w:hAnsi="Arial" w:cs="Arial"/>
          <w:sz w:val="20"/>
          <w:szCs w:val="20"/>
        </w:rPr>
        <w:t xml:space="preserve"> Lípě</w:t>
      </w:r>
      <w:r w:rsidRPr="00387E24">
        <w:rPr>
          <w:rFonts w:ascii="Arial" w:hAnsi="Arial" w:cs="Arial"/>
          <w:sz w:val="20"/>
          <w:szCs w:val="20"/>
        </w:rPr>
        <w:t xml:space="preserve"> dne </w:t>
      </w:r>
      <w:r w:rsidR="00735792">
        <w:rPr>
          <w:rFonts w:ascii="Arial" w:hAnsi="Arial" w:cs="Arial"/>
          <w:sz w:val="20"/>
          <w:szCs w:val="20"/>
        </w:rPr>
        <w:t>25.09.2024</w:t>
      </w:r>
    </w:p>
    <w:p w14:paraId="674C3635" w14:textId="77777777" w:rsidR="00735792" w:rsidRPr="00387E24" w:rsidRDefault="00735792" w:rsidP="00903B41">
      <w:pPr>
        <w:spacing w:line="276" w:lineRule="auto"/>
        <w:rPr>
          <w:rFonts w:ascii="Arial" w:hAnsi="Arial" w:cs="Arial"/>
          <w:sz w:val="20"/>
          <w:szCs w:val="20"/>
        </w:rPr>
      </w:pPr>
    </w:p>
    <w:p w14:paraId="1E524E69" w14:textId="77777777" w:rsidR="00903B41" w:rsidRPr="00387E24" w:rsidRDefault="00903B41" w:rsidP="00903B4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696E517" w14:textId="77777777" w:rsidR="00903B41" w:rsidRPr="00387E24" w:rsidRDefault="00903B41" w:rsidP="00903B41">
      <w:pPr>
        <w:spacing w:line="276" w:lineRule="auto"/>
        <w:ind w:left="2124"/>
        <w:rPr>
          <w:rFonts w:ascii="Arial" w:hAnsi="Arial" w:cs="Arial"/>
          <w:sz w:val="20"/>
          <w:szCs w:val="20"/>
        </w:rPr>
      </w:pPr>
    </w:p>
    <w:p w14:paraId="75DF801D" w14:textId="77777777" w:rsidR="00903B41" w:rsidRPr="00387E24" w:rsidRDefault="00903B41" w:rsidP="00903B41">
      <w:pPr>
        <w:spacing w:line="276" w:lineRule="auto"/>
        <w:ind w:left="2124"/>
        <w:rPr>
          <w:rFonts w:ascii="Arial" w:hAnsi="Arial" w:cs="Arial"/>
          <w:sz w:val="20"/>
          <w:szCs w:val="20"/>
        </w:rPr>
      </w:pPr>
    </w:p>
    <w:p w14:paraId="1A42D3CB" w14:textId="77777777" w:rsidR="00490C85" w:rsidRPr="00387E24" w:rsidRDefault="00490C85" w:rsidP="00903B41">
      <w:pPr>
        <w:spacing w:line="276" w:lineRule="auto"/>
        <w:ind w:left="2124"/>
        <w:rPr>
          <w:rFonts w:ascii="Arial" w:hAnsi="Arial" w:cs="Arial"/>
          <w:sz w:val="20"/>
          <w:szCs w:val="20"/>
        </w:rPr>
      </w:pPr>
    </w:p>
    <w:p w14:paraId="10C3E4F2" w14:textId="77777777" w:rsidR="00490C85" w:rsidRPr="00387E24" w:rsidRDefault="00490C85" w:rsidP="00903B41">
      <w:pPr>
        <w:spacing w:line="276" w:lineRule="auto"/>
        <w:ind w:left="2124"/>
        <w:rPr>
          <w:rFonts w:ascii="Arial" w:hAnsi="Arial" w:cs="Arial"/>
          <w:sz w:val="20"/>
          <w:szCs w:val="20"/>
        </w:rPr>
      </w:pPr>
    </w:p>
    <w:p w14:paraId="4632D55B" w14:textId="77777777" w:rsidR="00F75CEF" w:rsidRPr="00387E24" w:rsidRDefault="00903B41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color w:val="000000"/>
          <w:sz w:val="20"/>
          <w:szCs w:val="20"/>
        </w:rPr>
      </w:pPr>
      <w:r w:rsidRPr="00387E24">
        <w:rPr>
          <w:rFonts w:ascii="Arial" w:hAnsi="Arial" w:cs="Arial"/>
          <w:color w:val="000000"/>
          <w:sz w:val="20"/>
          <w:szCs w:val="20"/>
        </w:rPr>
        <w:t>…………………</w:t>
      </w:r>
      <w:r w:rsidRPr="00387E24">
        <w:rPr>
          <w:rFonts w:ascii="Arial" w:hAnsi="Arial" w:cs="Arial"/>
          <w:color w:val="000000"/>
          <w:sz w:val="20"/>
          <w:szCs w:val="20"/>
        </w:rPr>
        <w:tab/>
        <w:t>………………        …………….</w:t>
      </w:r>
      <w:r w:rsidRPr="00387E24">
        <w:rPr>
          <w:rFonts w:ascii="Arial" w:hAnsi="Arial" w:cs="Arial"/>
          <w:color w:val="000000"/>
          <w:sz w:val="20"/>
          <w:szCs w:val="20"/>
        </w:rPr>
        <w:tab/>
        <w:t xml:space="preserve">…………………….      ……………………………            </w:t>
      </w:r>
      <w:r w:rsidR="00F75CEF" w:rsidRPr="00387E24">
        <w:rPr>
          <w:rFonts w:ascii="Arial" w:hAnsi="Arial" w:cs="Arial"/>
          <w:color w:val="000000"/>
          <w:sz w:val="20"/>
          <w:szCs w:val="20"/>
        </w:rPr>
        <w:t>razítko</w:t>
      </w:r>
      <w:r w:rsidR="00F75CEF" w:rsidRPr="00387E24"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jméno a příjmení (tiskacím)                         podpis  </w:t>
      </w:r>
    </w:p>
    <w:p w14:paraId="4F940D0C" w14:textId="77777777" w:rsidR="00834584" w:rsidRPr="00387E24" w:rsidRDefault="00834584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2E172E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ECC4F73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5DE19AE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188DDC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D37370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B77C60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18548F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343AD4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D09F98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625255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B63DED7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E6AAD3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9806BD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C3AE08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3500696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A91A96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F42157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4BEBC1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A15DB2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BD6263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4DEA569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3B13D5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A63F29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873A48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DE57EB4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1DB234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1BE439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DC3A50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97765A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B3A42B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0C1BE9" w14:textId="77777777" w:rsidR="000E5C83" w:rsidRPr="00387E24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0224BC" w14:textId="77777777" w:rsidR="000E5C83" w:rsidRDefault="000E5C83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EF6096" w14:textId="77777777" w:rsidR="001F45E5" w:rsidRDefault="001F45E5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F12396C" w14:textId="77777777" w:rsidR="001F45E5" w:rsidRDefault="001F45E5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1F45E5" w:rsidSect="00AE406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82D34" w14:textId="77777777" w:rsidR="0042692C" w:rsidRDefault="0042692C">
      <w:r>
        <w:separator/>
      </w:r>
    </w:p>
  </w:endnote>
  <w:endnote w:type="continuationSeparator" w:id="0">
    <w:p w14:paraId="6E9E803B" w14:textId="77777777" w:rsidR="0042692C" w:rsidRDefault="0042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0C047" w14:textId="4ADC4DB6" w:rsidR="00D60519" w:rsidRDefault="00D60519" w:rsidP="00E70A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22F5D">
      <w:rPr>
        <w:rStyle w:val="slostrnky"/>
        <w:noProof/>
      </w:rPr>
      <w:t>4</w:t>
    </w:r>
    <w:r>
      <w:rPr>
        <w:rStyle w:val="slostrnky"/>
      </w:rPr>
      <w:fldChar w:fldCharType="end"/>
    </w:r>
  </w:p>
  <w:p w14:paraId="439D56CF" w14:textId="77777777" w:rsidR="00D60519" w:rsidRDefault="00D605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66633" w14:textId="77777777" w:rsidR="00D60519" w:rsidRDefault="00D60519" w:rsidP="00E70A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D47F8" w14:textId="77777777" w:rsidR="0042692C" w:rsidRDefault="0042692C">
      <w:r>
        <w:separator/>
      </w:r>
    </w:p>
  </w:footnote>
  <w:footnote w:type="continuationSeparator" w:id="0">
    <w:p w14:paraId="7FA180A8" w14:textId="77777777" w:rsidR="0042692C" w:rsidRDefault="00426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6CE6"/>
    <w:multiLevelType w:val="hybridMultilevel"/>
    <w:tmpl w:val="50C28184"/>
    <w:lvl w:ilvl="0" w:tplc="CD909890">
      <w:numFmt w:val="bullet"/>
      <w:lvlText w:val="-"/>
      <w:lvlJc w:val="left"/>
      <w:pPr>
        <w:ind w:left="720" w:hanging="360"/>
      </w:pPr>
      <w:rPr>
        <w:rFonts w:ascii="Arial Narrow" w:eastAsia="Calibri" w:hAnsi="Arial Narrow" w:cs="Aharon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215C"/>
    <w:multiLevelType w:val="multilevel"/>
    <w:tmpl w:val="25BE6BD2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5D8720B"/>
    <w:multiLevelType w:val="hybridMultilevel"/>
    <w:tmpl w:val="CF5CA3BA"/>
    <w:lvl w:ilvl="0" w:tplc="7CE4CD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83ED1"/>
    <w:multiLevelType w:val="multilevel"/>
    <w:tmpl w:val="25BE6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EA164BE"/>
    <w:multiLevelType w:val="hybridMultilevel"/>
    <w:tmpl w:val="3EB40C66"/>
    <w:lvl w:ilvl="0" w:tplc="49F49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D7556"/>
    <w:multiLevelType w:val="hybridMultilevel"/>
    <w:tmpl w:val="FAB0D654"/>
    <w:lvl w:ilvl="0" w:tplc="499A2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60724"/>
    <w:multiLevelType w:val="hybridMultilevel"/>
    <w:tmpl w:val="2ADA33CC"/>
    <w:lvl w:ilvl="0" w:tplc="0D32AD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73AF7"/>
    <w:multiLevelType w:val="hybridMultilevel"/>
    <w:tmpl w:val="BF5825E0"/>
    <w:lvl w:ilvl="0" w:tplc="3A0C64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51FBB"/>
    <w:multiLevelType w:val="hybridMultilevel"/>
    <w:tmpl w:val="D2AA8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00D1C"/>
    <w:multiLevelType w:val="hybridMultilevel"/>
    <w:tmpl w:val="D0B8CBBA"/>
    <w:lvl w:ilvl="0" w:tplc="E0907E1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375FA6"/>
    <w:multiLevelType w:val="hybridMultilevel"/>
    <w:tmpl w:val="92B23D3E"/>
    <w:lvl w:ilvl="0" w:tplc="8740067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21E63"/>
    <w:multiLevelType w:val="hybridMultilevel"/>
    <w:tmpl w:val="D2AA8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41C57"/>
    <w:multiLevelType w:val="hybridMultilevel"/>
    <w:tmpl w:val="252C6E6E"/>
    <w:lvl w:ilvl="0" w:tplc="DEA88C20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3" w15:restartNumberingAfterBreak="0">
    <w:nsid w:val="621C1328"/>
    <w:multiLevelType w:val="hybridMultilevel"/>
    <w:tmpl w:val="BF5825E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00B29"/>
    <w:multiLevelType w:val="hybridMultilevel"/>
    <w:tmpl w:val="C3F041AC"/>
    <w:lvl w:ilvl="0" w:tplc="DB96BF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07937">
    <w:abstractNumId w:val="3"/>
  </w:num>
  <w:num w:numId="2" w16cid:durableId="1431315664">
    <w:abstractNumId w:val="10"/>
  </w:num>
  <w:num w:numId="3" w16cid:durableId="1624923852">
    <w:abstractNumId w:val="11"/>
  </w:num>
  <w:num w:numId="4" w16cid:durableId="437874093">
    <w:abstractNumId w:val="1"/>
  </w:num>
  <w:num w:numId="5" w16cid:durableId="379210695">
    <w:abstractNumId w:val="0"/>
  </w:num>
  <w:num w:numId="6" w16cid:durableId="2041317632">
    <w:abstractNumId w:val="6"/>
  </w:num>
  <w:num w:numId="7" w16cid:durableId="1876431328">
    <w:abstractNumId w:val="4"/>
  </w:num>
  <w:num w:numId="8" w16cid:durableId="319847347">
    <w:abstractNumId w:val="7"/>
  </w:num>
  <w:num w:numId="9" w16cid:durableId="850533573">
    <w:abstractNumId w:val="12"/>
  </w:num>
  <w:num w:numId="10" w16cid:durableId="1962952705">
    <w:abstractNumId w:val="2"/>
  </w:num>
  <w:num w:numId="11" w16cid:durableId="1628513396">
    <w:abstractNumId w:val="8"/>
  </w:num>
  <w:num w:numId="12" w16cid:durableId="149638244">
    <w:abstractNumId w:val="13"/>
  </w:num>
  <w:num w:numId="13" w16cid:durableId="974914630">
    <w:abstractNumId w:val="5"/>
  </w:num>
  <w:num w:numId="14" w16cid:durableId="1020816293">
    <w:abstractNumId w:val="14"/>
  </w:num>
  <w:num w:numId="15" w16cid:durableId="13876022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A9"/>
    <w:rsid w:val="0000189E"/>
    <w:rsid w:val="000053B9"/>
    <w:rsid w:val="00012745"/>
    <w:rsid w:val="00014170"/>
    <w:rsid w:val="0001438F"/>
    <w:rsid w:val="00033863"/>
    <w:rsid w:val="000348AC"/>
    <w:rsid w:val="00036A92"/>
    <w:rsid w:val="000433A3"/>
    <w:rsid w:val="000611E9"/>
    <w:rsid w:val="00065C16"/>
    <w:rsid w:val="0009025E"/>
    <w:rsid w:val="0009234E"/>
    <w:rsid w:val="00092B1E"/>
    <w:rsid w:val="000A702E"/>
    <w:rsid w:val="000A769F"/>
    <w:rsid w:val="000B4F21"/>
    <w:rsid w:val="000D05B7"/>
    <w:rsid w:val="000E5C83"/>
    <w:rsid w:val="000E607F"/>
    <w:rsid w:val="00104C3D"/>
    <w:rsid w:val="00125686"/>
    <w:rsid w:val="00130E3E"/>
    <w:rsid w:val="00132EC8"/>
    <w:rsid w:val="00134F8C"/>
    <w:rsid w:val="00147159"/>
    <w:rsid w:val="00174A3E"/>
    <w:rsid w:val="00191671"/>
    <w:rsid w:val="001962D8"/>
    <w:rsid w:val="001B5664"/>
    <w:rsid w:val="001C34A8"/>
    <w:rsid w:val="001D1897"/>
    <w:rsid w:val="001E0610"/>
    <w:rsid w:val="001E6EE6"/>
    <w:rsid w:val="001F22E5"/>
    <w:rsid w:val="001F45E5"/>
    <w:rsid w:val="00245639"/>
    <w:rsid w:val="00260903"/>
    <w:rsid w:val="00273D93"/>
    <w:rsid w:val="00282EC8"/>
    <w:rsid w:val="0028357F"/>
    <w:rsid w:val="0029150F"/>
    <w:rsid w:val="00297853"/>
    <w:rsid w:val="002A428E"/>
    <w:rsid w:val="002A6572"/>
    <w:rsid w:val="002B1FE2"/>
    <w:rsid w:val="002B53E4"/>
    <w:rsid w:val="002B72B4"/>
    <w:rsid w:val="002D1ED8"/>
    <w:rsid w:val="002D5906"/>
    <w:rsid w:val="002F4C89"/>
    <w:rsid w:val="00310731"/>
    <w:rsid w:val="00317E6B"/>
    <w:rsid w:val="00325799"/>
    <w:rsid w:val="003277E7"/>
    <w:rsid w:val="00331C64"/>
    <w:rsid w:val="00342358"/>
    <w:rsid w:val="00344553"/>
    <w:rsid w:val="00350CD6"/>
    <w:rsid w:val="003601EF"/>
    <w:rsid w:val="00364D00"/>
    <w:rsid w:val="003651DA"/>
    <w:rsid w:val="00387E24"/>
    <w:rsid w:val="003979AE"/>
    <w:rsid w:val="003A22EA"/>
    <w:rsid w:val="003C2DEB"/>
    <w:rsid w:val="003C6CCD"/>
    <w:rsid w:val="003E1294"/>
    <w:rsid w:val="003F5C4C"/>
    <w:rsid w:val="00405385"/>
    <w:rsid w:val="0040718D"/>
    <w:rsid w:val="00410E9D"/>
    <w:rsid w:val="00422F5D"/>
    <w:rsid w:val="0042692C"/>
    <w:rsid w:val="004276F0"/>
    <w:rsid w:val="004361FC"/>
    <w:rsid w:val="004401B7"/>
    <w:rsid w:val="00441A33"/>
    <w:rsid w:val="00441F3E"/>
    <w:rsid w:val="004611D5"/>
    <w:rsid w:val="00472417"/>
    <w:rsid w:val="00480CEB"/>
    <w:rsid w:val="00480E37"/>
    <w:rsid w:val="00482E3B"/>
    <w:rsid w:val="00490C85"/>
    <w:rsid w:val="004C3F76"/>
    <w:rsid w:val="004D3094"/>
    <w:rsid w:val="004E6937"/>
    <w:rsid w:val="004E7D01"/>
    <w:rsid w:val="004F2C52"/>
    <w:rsid w:val="004F573A"/>
    <w:rsid w:val="004F70DF"/>
    <w:rsid w:val="005035D4"/>
    <w:rsid w:val="0051270A"/>
    <w:rsid w:val="00531554"/>
    <w:rsid w:val="00544062"/>
    <w:rsid w:val="00553267"/>
    <w:rsid w:val="005557D0"/>
    <w:rsid w:val="00565035"/>
    <w:rsid w:val="005654EC"/>
    <w:rsid w:val="00567954"/>
    <w:rsid w:val="00583C78"/>
    <w:rsid w:val="00585BFC"/>
    <w:rsid w:val="005A2F48"/>
    <w:rsid w:val="005B1480"/>
    <w:rsid w:val="005C11B3"/>
    <w:rsid w:val="005C4888"/>
    <w:rsid w:val="005D12CD"/>
    <w:rsid w:val="005D1A8A"/>
    <w:rsid w:val="005D2787"/>
    <w:rsid w:val="005F7D60"/>
    <w:rsid w:val="00600953"/>
    <w:rsid w:val="00603BD1"/>
    <w:rsid w:val="006334BC"/>
    <w:rsid w:val="0066127B"/>
    <w:rsid w:val="0067129F"/>
    <w:rsid w:val="00683EE1"/>
    <w:rsid w:val="00684C67"/>
    <w:rsid w:val="006915EE"/>
    <w:rsid w:val="00696CC6"/>
    <w:rsid w:val="006B76A9"/>
    <w:rsid w:val="006C04EB"/>
    <w:rsid w:val="006D019E"/>
    <w:rsid w:val="006E1E6E"/>
    <w:rsid w:val="006F707B"/>
    <w:rsid w:val="00704D68"/>
    <w:rsid w:val="0072099E"/>
    <w:rsid w:val="0072188C"/>
    <w:rsid w:val="007228BC"/>
    <w:rsid w:val="00735792"/>
    <w:rsid w:val="0074082A"/>
    <w:rsid w:val="00741592"/>
    <w:rsid w:val="0075703E"/>
    <w:rsid w:val="00770819"/>
    <w:rsid w:val="00790440"/>
    <w:rsid w:val="007962BB"/>
    <w:rsid w:val="007B063C"/>
    <w:rsid w:val="007D24E4"/>
    <w:rsid w:val="007F054A"/>
    <w:rsid w:val="007F2419"/>
    <w:rsid w:val="00800888"/>
    <w:rsid w:val="008115F3"/>
    <w:rsid w:val="008219EC"/>
    <w:rsid w:val="00824955"/>
    <w:rsid w:val="00834584"/>
    <w:rsid w:val="00855C12"/>
    <w:rsid w:val="008A6EB8"/>
    <w:rsid w:val="008B408A"/>
    <w:rsid w:val="008E413F"/>
    <w:rsid w:val="00903B41"/>
    <w:rsid w:val="0091348C"/>
    <w:rsid w:val="00913DA5"/>
    <w:rsid w:val="00944865"/>
    <w:rsid w:val="009627E4"/>
    <w:rsid w:val="009661BC"/>
    <w:rsid w:val="00983F16"/>
    <w:rsid w:val="00995BE9"/>
    <w:rsid w:val="009967D6"/>
    <w:rsid w:val="00996DC7"/>
    <w:rsid w:val="009A52D7"/>
    <w:rsid w:val="009D4CC6"/>
    <w:rsid w:val="009D7890"/>
    <w:rsid w:val="009F505A"/>
    <w:rsid w:val="00A01FEB"/>
    <w:rsid w:val="00A167C2"/>
    <w:rsid w:val="00A32D2F"/>
    <w:rsid w:val="00A34230"/>
    <w:rsid w:val="00A3442C"/>
    <w:rsid w:val="00A96CAE"/>
    <w:rsid w:val="00AB09D1"/>
    <w:rsid w:val="00AB520C"/>
    <w:rsid w:val="00AC00E2"/>
    <w:rsid w:val="00AC1799"/>
    <w:rsid w:val="00AC686A"/>
    <w:rsid w:val="00AE3010"/>
    <w:rsid w:val="00AE406F"/>
    <w:rsid w:val="00AF1607"/>
    <w:rsid w:val="00B029DD"/>
    <w:rsid w:val="00B0441F"/>
    <w:rsid w:val="00B074E2"/>
    <w:rsid w:val="00B10738"/>
    <w:rsid w:val="00B22E99"/>
    <w:rsid w:val="00B23AAF"/>
    <w:rsid w:val="00B241C8"/>
    <w:rsid w:val="00B36D89"/>
    <w:rsid w:val="00B426C2"/>
    <w:rsid w:val="00B47916"/>
    <w:rsid w:val="00B66D21"/>
    <w:rsid w:val="00B71827"/>
    <w:rsid w:val="00B73635"/>
    <w:rsid w:val="00B7386E"/>
    <w:rsid w:val="00B816DA"/>
    <w:rsid w:val="00B83FDB"/>
    <w:rsid w:val="00B844A7"/>
    <w:rsid w:val="00B86904"/>
    <w:rsid w:val="00B86907"/>
    <w:rsid w:val="00BA0BFE"/>
    <w:rsid w:val="00BB1984"/>
    <w:rsid w:val="00BC5DD0"/>
    <w:rsid w:val="00BF072C"/>
    <w:rsid w:val="00BF4E51"/>
    <w:rsid w:val="00C147F7"/>
    <w:rsid w:val="00C14D39"/>
    <w:rsid w:val="00C20619"/>
    <w:rsid w:val="00C25717"/>
    <w:rsid w:val="00C30436"/>
    <w:rsid w:val="00C34F6E"/>
    <w:rsid w:val="00C4634C"/>
    <w:rsid w:val="00C54861"/>
    <w:rsid w:val="00C5730A"/>
    <w:rsid w:val="00C7142A"/>
    <w:rsid w:val="00CA473A"/>
    <w:rsid w:val="00CA521B"/>
    <w:rsid w:val="00CB5AE0"/>
    <w:rsid w:val="00CB6B78"/>
    <w:rsid w:val="00CB7CBD"/>
    <w:rsid w:val="00CF4F10"/>
    <w:rsid w:val="00D173F3"/>
    <w:rsid w:val="00D22BDE"/>
    <w:rsid w:val="00D25A6C"/>
    <w:rsid w:val="00D27A9B"/>
    <w:rsid w:val="00D35CEA"/>
    <w:rsid w:val="00D36EE2"/>
    <w:rsid w:val="00D42BDC"/>
    <w:rsid w:val="00D42DAF"/>
    <w:rsid w:val="00D55A08"/>
    <w:rsid w:val="00D60519"/>
    <w:rsid w:val="00D70275"/>
    <w:rsid w:val="00DA00D4"/>
    <w:rsid w:val="00DE7119"/>
    <w:rsid w:val="00DF37CC"/>
    <w:rsid w:val="00E00BF8"/>
    <w:rsid w:val="00E06C97"/>
    <w:rsid w:val="00E2222D"/>
    <w:rsid w:val="00E2516B"/>
    <w:rsid w:val="00E3174D"/>
    <w:rsid w:val="00E35F37"/>
    <w:rsid w:val="00E54811"/>
    <w:rsid w:val="00E70A52"/>
    <w:rsid w:val="00E929E5"/>
    <w:rsid w:val="00E94017"/>
    <w:rsid w:val="00EB4590"/>
    <w:rsid w:val="00EC3DCC"/>
    <w:rsid w:val="00ED6E6A"/>
    <w:rsid w:val="00EE2220"/>
    <w:rsid w:val="00EF57E1"/>
    <w:rsid w:val="00F00B04"/>
    <w:rsid w:val="00F052F1"/>
    <w:rsid w:val="00F05528"/>
    <w:rsid w:val="00F3460C"/>
    <w:rsid w:val="00F504D3"/>
    <w:rsid w:val="00F51A60"/>
    <w:rsid w:val="00F60257"/>
    <w:rsid w:val="00F6063E"/>
    <w:rsid w:val="00F75CEF"/>
    <w:rsid w:val="00F80C69"/>
    <w:rsid w:val="00F92147"/>
    <w:rsid w:val="00FA6F4C"/>
    <w:rsid w:val="00FB0022"/>
    <w:rsid w:val="00FB463C"/>
    <w:rsid w:val="00FC615C"/>
    <w:rsid w:val="00FD09BC"/>
    <w:rsid w:val="00FE220F"/>
    <w:rsid w:val="00FF5AED"/>
    <w:rsid w:val="00FF5DC9"/>
    <w:rsid w:val="00F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23DE"/>
  <w15:chartTrackingRefBased/>
  <w15:docId w15:val="{4043A24E-6AFD-4987-8950-D2EA4376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48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B76A9"/>
    <w:pPr>
      <w:jc w:val="center"/>
    </w:pPr>
    <w:rPr>
      <w:b/>
      <w:sz w:val="32"/>
      <w:szCs w:val="32"/>
      <w:u w:val="single"/>
    </w:rPr>
  </w:style>
  <w:style w:type="character" w:customStyle="1" w:styleId="ZkladntextChar">
    <w:name w:val="Základní text Char"/>
    <w:basedOn w:val="Standardnpsmoodstavce"/>
    <w:link w:val="Zkladntext"/>
    <w:rsid w:val="006B76A9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Zkladntext2">
    <w:name w:val="Body Text 2"/>
    <w:basedOn w:val="Normln"/>
    <w:link w:val="Zkladntext2Char"/>
    <w:rsid w:val="006B76A9"/>
    <w:rPr>
      <w:rFonts w:ascii="Arial" w:hAnsi="Arial"/>
      <w:sz w:val="20"/>
      <w:szCs w:val="28"/>
    </w:rPr>
  </w:style>
  <w:style w:type="character" w:customStyle="1" w:styleId="Zkladntext2Char">
    <w:name w:val="Základní text 2 Char"/>
    <w:basedOn w:val="Standardnpsmoodstavce"/>
    <w:link w:val="Zkladntext2"/>
    <w:rsid w:val="006B76A9"/>
    <w:rPr>
      <w:rFonts w:ascii="Arial" w:eastAsia="Times New Roman" w:hAnsi="Arial" w:cs="Times New Roman"/>
      <w:sz w:val="20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6B76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6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B76A9"/>
  </w:style>
  <w:style w:type="character" w:styleId="Hypertextovodkaz">
    <w:name w:val="Hyperlink"/>
    <w:uiPriority w:val="99"/>
    <w:unhideWhenUsed/>
    <w:rsid w:val="006B76A9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rsid w:val="000348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348AC"/>
    <w:pPr>
      <w:ind w:left="720"/>
      <w:contextualSpacing/>
    </w:pPr>
  </w:style>
  <w:style w:type="paragraph" w:customStyle="1" w:styleId="ZkladntextIMP">
    <w:name w:val="Základní text_IMP"/>
    <w:basedOn w:val="Normln"/>
    <w:rsid w:val="00BF4E51"/>
    <w:pPr>
      <w:suppressAutoHyphens/>
      <w:spacing w:line="228" w:lineRule="auto"/>
    </w:pPr>
    <w:rPr>
      <w:rFonts w:ascii="Garamond" w:hAnsi="Garamond"/>
      <w:szCs w:val="20"/>
      <w:lang w:eastAsia="ar-SA"/>
    </w:rPr>
  </w:style>
  <w:style w:type="paragraph" w:styleId="Zhlav">
    <w:name w:val="header"/>
    <w:basedOn w:val="Normln"/>
    <w:link w:val="ZhlavChar"/>
    <w:rsid w:val="009D4CC6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9D4CC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lnIMP">
    <w:name w:val="Normální_IMP"/>
    <w:basedOn w:val="Normln"/>
    <w:rsid w:val="009D4CC6"/>
    <w:pPr>
      <w:suppressAutoHyphens/>
      <w:spacing w:line="228" w:lineRule="auto"/>
    </w:pPr>
    <w:rPr>
      <w:sz w:val="20"/>
      <w:szCs w:val="20"/>
      <w:lang w:eastAsia="ar-SA"/>
    </w:rPr>
  </w:style>
  <w:style w:type="paragraph" w:customStyle="1" w:styleId="Default">
    <w:name w:val="Default"/>
    <w:rsid w:val="00BA0B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1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1C8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A52D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C6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F80C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n">
    <w:name w:val="Žádný"/>
    <w:rsid w:val="00F8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29D0F-05BF-4CC0-9595-E62A1AD2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 Zlín</dc:creator>
  <cp:keywords/>
  <dc:description/>
  <cp:lastModifiedBy>Petra Kalová</cp:lastModifiedBy>
  <cp:revision>3</cp:revision>
  <cp:lastPrinted>2022-07-28T09:32:00Z</cp:lastPrinted>
  <dcterms:created xsi:type="dcterms:W3CDTF">2024-09-20T11:36:00Z</dcterms:created>
  <dcterms:modified xsi:type="dcterms:W3CDTF">2024-09-25T10:05:00Z</dcterms:modified>
</cp:coreProperties>
</file>