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FC77B" w14:textId="761BE394" w:rsidR="00496BCC" w:rsidRPr="00496BCC" w:rsidRDefault="00496BCC" w:rsidP="00496BCC">
      <w:pPr>
        <w:jc w:val="center"/>
        <w:rPr>
          <w:b/>
          <w:bCs/>
          <w:u w:val="single"/>
        </w:rPr>
      </w:pPr>
      <w:bookmarkStart w:id="0" w:name="_GoBack"/>
      <w:bookmarkEnd w:id="0"/>
      <w:r w:rsidRPr="00496BCC">
        <w:rPr>
          <w:b/>
          <w:bCs/>
          <w:u w:val="single"/>
        </w:rPr>
        <w:t xml:space="preserve">Dodatek </w:t>
      </w:r>
      <w:r w:rsidR="00404AC9">
        <w:rPr>
          <w:b/>
          <w:bCs/>
          <w:u w:val="single"/>
        </w:rPr>
        <w:t xml:space="preserve">č. 1 </w:t>
      </w:r>
      <w:r w:rsidRPr="00496BCC">
        <w:rPr>
          <w:b/>
          <w:bCs/>
          <w:u w:val="single"/>
        </w:rPr>
        <w:t>ke smlouvě „Dohoda o supervizi“ ze dne 1.11. 2022</w:t>
      </w:r>
    </w:p>
    <w:p w14:paraId="15DAAACD" w14:textId="77777777" w:rsidR="00496BCC" w:rsidRDefault="00496BCC" w:rsidP="00496BCC">
      <w:pPr>
        <w:jc w:val="center"/>
        <w:rPr>
          <w:b/>
          <w:bCs/>
        </w:rPr>
      </w:pPr>
    </w:p>
    <w:p w14:paraId="3C901135" w14:textId="77777777" w:rsidR="00496BCC" w:rsidRDefault="00496BCC" w:rsidP="00496BCC">
      <w:pPr>
        <w:jc w:val="both"/>
      </w:pPr>
      <w:r>
        <w:t xml:space="preserve">Změna se týká bodu: </w:t>
      </w:r>
    </w:p>
    <w:p w14:paraId="5B01C9D3" w14:textId="47C06FDB" w:rsidR="00496BCC" w:rsidRDefault="00496BCC" w:rsidP="00496BCC">
      <w:pPr>
        <w:jc w:val="both"/>
      </w:pPr>
      <w:r>
        <w:t>č. 2. Předmět dohody</w:t>
      </w:r>
    </w:p>
    <w:p w14:paraId="5BB623BC" w14:textId="755AE2DC" w:rsidR="00496BCC" w:rsidRDefault="00496BCC" w:rsidP="00496BCC">
      <w:pPr>
        <w:jc w:val="both"/>
      </w:pPr>
      <w:r>
        <w:t>Předmětem dohody je provádění vnější supervize terapeutických týmu Centra psychologicko-sociálního poradenství Středočeského kraje, resp. Jeho detašovaných pracovišť (Beroun, Příbram, Nymburk a Rakovník)</w:t>
      </w:r>
    </w:p>
    <w:p w14:paraId="1CD86B85" w14:textId="77777777" w:rsidR="00496BCC" w:rsidRDefault="00496BCC" w:rsidP="00496BCC">
      <w:pPr>
        <w:jc w:val="both"/>
      </w:pPr>
    </w:p>
    <w:p w14:paraId="10B13398" w14:textId="68093F7F" w:rsidR="00496BCC" w:rsidRDefault="00496BCC" w:rsidP="00496BCC">
      <w:pPr>
        <w:jc w:val="both"/>
      </w:pPr>
      <w:r>
        <w:t>Č. 3. Způsob provádění supervize</w:t>
      </w:r>
    </w:p>
    <w:p w14:paraId="7E7F6549" w14:textId="615320D7" w:rsidR="00496BCC" w:rsidRDefault="00496BCC" w:rsidP="00496BCC">
      <w:pPr>
        <w:jc w:val="both"/>
      </w:pPr>
      <w:r>
        <w:t>Supervize bude prováděna pro pracovní týmy detašovaných pracovišť Centra psychologicko-sociálního poradenství Středočeského kraje (Beroun, Příbram, Nymburk a Rakovník)</w:t>
      </w:r>
    </w:p>
    <w:p w14:paraId="35F810B9" w14:textId="785D9D5F" w:rsidR="00496BCC" w:rsidRDefault="00496BCC" w:rsidP="00496BCC">
      <w:pPr>
        <w:jc w:val="both"/>
      </w:pPr>
    </w:p>
    <w:p w14:paraId="5921C739" w14:textId="36C25303" w:rsidR="00496BCC" w:rsidRDefault="00496BCC" w:rsidP="00496BCC">
      <w:pPr>
        <w:jc w:val="both"/>
      </w:pPr>
      <w:r>
        <w:t>Č.5 práva a závazky účastníků dohody</w:t>
      </w:r>
    </w:p>
    <w:p w14:paraId="792FEDA5" w14:textId="4F8E3202" w:rsidR="00496BCC" w:rsidRDefault="00496BCC" w:rsidP="00496BCC">
      <w:pPr>
        <w:jc w:val="both"/>
      </w:pPr>
      <w:r>
        <w:t>Za poskytování supervize bude supervizor vystavovat výše uvedenému zařízení faktury na předem domluvenou odměnu ( 1 500,- Kč za hodinu supervize + náklady za cestovné).</w:t>
      </w:r>
    </w:p>
    <w:p w14:paraId="2316B119" w14:textId="77777777" w:rsidR="00496BCC" w:rsidRDefault="00496BCC" w:rsidP="00496BCC">
      <w:pPr>
        <w:jc w:val="both"/>
      </w:pPr>
    </w:p>
    <w:p w14:paraId="41375813" w14:textId="77777777" w:rsidR="00496BCC" w:rsidRDefault="00496BCC" w:rsidP="00496BCC">
      <w:pPr>
        <w:jc w:val="both"/>
      </w:pPr>
    </w:p>
    <w:p w14:paraId="7AACC41A" w14:textId="77777777" w:rsidR="00496BCC" w:rsidRDefault="00496BCC" w:rsidP="00496BCC">
      <w:pPr>
        <w:jc w:val="both"/>
      </w:pPr>
    </w:p>
    <w:p w14:paraId="095C638B" w14:textId="129B24D5" w:rsidR="00496BCC" w:rsidRDefault="00496BCC" w:rsidP="00496BCC">
      <w:pPr>
        <w:jc w:val="both"/>
      </w:pPr>
      <w:r>
        <w:t>Dodatek k Dohodě o supervizi je platný od 1.1. 2025</w:t>
      </w:r>
    </w:p>
    <w:p w14:paraId="1EA705CA" w14:textId="77777777" w:rsidR="00496BCC" w:rsidRDefault="00496BCC" w:rsidP="00496BCC">
      <w:pPr>
        <w:jc w:val="both"/>
      </w:pPr>
    </w:p>
    <w:p w14:paraId="76B85FB8" w14:textId="77777777" w:rsidR="00496BCC" w:rsidRDefault="00496BCC" w:rsidP="00496BCC">
      <w:pPr>
        <w:jc w:val="both"/>
      </w:pPr>
    </w:p>
    <w:p w14:paraId="326A1437" w14:textId="191EAEF2" w:rsidR="00496BCC" w:rsidRDefault="00496BCC" w:rsidP="00496BCC">
      <w:pPr>
        <w:jc w:val="both"/>
      </w:pPr>
      <w:r>
        <w:t>…………………………………………………                                      …………………………………………….</w:t>
      </w:r>
    </w:p>
    <w:p w14:paraId="2FC9D66F" w14:textId="69BFCD4B" w:rsidR="00496BCC" w:rsidRDefault="00496BCC" w:rsidP="00496BCC">
      <w:pPr>
        <w:jc w:val="both"/>
      </w:pPr>
      <w:r>
        <w:t>Supervizor PhDr. David Cichák                                                   Vedoucí centra</w:t>
      </w:r>
    </w:p>
    <w:p w14:paraId="1D089833" w14:textId="6D6A16A6" w:rsidR="00496BCC" w:rsidRDefault="00496BCC" w:rsidP="00496BCC">
      <w:pPr>
        <w:jc w:val="both"/>
      </w:pPr>
      <w:r>
        <w:t xml:space="preserve">                                                                                                                   Mgr. David Prokop, MPA</w:t>
      </w:r>
    </w:p>
    <w:p w14:paraId="3B21F92E" w14:textId="77777777" w:rsidR="00496BCC" w:rsidRDefault="00496BCC" w:rsidP="00496BCC">
      <w:pPr>
        <w:jc w:val="both"/>
      </w:pPr>
    </w:p>
    <w:p w14:paraId="2AE3844C" w14:textId="77777777" w:rsidR="00496BCC" w:rsidRDefault="00496BCC" w:rsidP="00496BCC">
      <w:pPr>
        <w:jc w:val="both"/>
      </w:pPr>
    </w:p>
    <w:p w14:paraId="2D58B738" w14:textId="52AF357F" w:rsidR="00496BCC" w:rsidRDefault="00496BCC" w:rsidP="00496BCC">
      <w:pPr>
        <w:jc w:val="both"/>
      </w:pPr>
      <w:r>
        <w:t>V Liberci 26.9. 2024</w:t>
      </w:r>
    </w:p>
    <w:p w14:paraId="37C2BFC9" w14:textId="77777777" w:rsidR="00496BCC" w:rsidRPr="00496BCC" w:rsidRDefault="00496BCC" w:rsidP="00496BCC">
      <w:pPr>
        <w:jc w:val="both"/>
      </w:pPr>
    </w:p>
    <w:sectPr w:rsidR="00496BCC" w:rsidRPr="00496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CC"/>
    <w:rsid w:val="002874BE"/>
    <w:rsid w:val="003C329A"/>
    <w:rsid w:val="00404AC9"/>
    <w:rsid w:val="00496BCC"/>
    <w:rsid w:val="00E8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AAED"/>
  <w15:chartTrackingRefBased/>
  <w15:docId w15:val="{DE57F77D-F85F-4E4D-AFDF-F9DF8308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6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6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6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6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6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6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6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6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6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6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6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6B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6B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6B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6B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6B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6B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6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6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6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6B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6B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6B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6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6B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6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Heindorferová</dc:creator>
  <cp:keywords/>
  <dc:description/>
  <cp:lastModifiedBy>Leona</cp:lastModifiedBy>
  <cp:revision>2</cp:revision>
  <dcterms:created xsi:type="dcterms:W3CDTF">2024-10-02T09:43:00Z</dcterms:created>
  <dcterms:modified xsi:type="dcterms:W3CDTF">2024-10-02T09:43:00Z</dcterms:modified>
</cp:coreProperties>
</file>