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A2984" w14:textId="77777777" w:rsidR="00B6272F" w:rsidRDefault="00B6272F" w:rsidP="002E00B0">
      <w:pPr>
        <w:pStyle w:val="Nadpis1"/>
        <w:ind w:right="-759"/>
        <w:jc w:val="center"/>
        <w:rPr>
          <w:lang w:val="sq-AL"/>
        </w:rPr>
      </w:pPr>
      <w:r>
        <w:rPr>
          <w:lang w:val="sq-AL"/>
        </w:rPr>
        <w:t>Smlouva o dílo</w:t>
      </w:r>
    </w:p>
    <w:p w14:paraId="258759C3" w14:textId="77777777" w:rsidR="00B6272F" w:rsidRDefault="00B6272F">
      <w:pPr>
        <w:pBdr>
          <w:bottom w:val="single" w:sz="6" w:space="1" w:color="auto"/>
        </w:pBdr>
        <w:jc w:val="center"/>
        <w:rPr>
          <w:lang w:val="sq-AL"/>
        </w:rPr>
      </w:pPr>
      <w:r>
        <w:rPr>
          <w:lang w:val="sq-AL"/>
        </w:rPr>
        <w:t>Uzavřená podle ob</w:t>
      </w:r>
      <w:r w:rsidR="008B266F">
        <w:rPr>
          <w:lang w:val="sq-AL"/>
        </w:rPr>
        <w:t xml:space="preserve">čanského </w:t>
      </w:r>
      <w:r>
        <w:rPr>
          <w:lang w:val="sq-AL"/>
        </w:rPr>
        <w:t xml:space="preserve">zákoníku č. </w:t>
      </w:r>
      <w:r w:rsidR="008B266F">
        <w:rPr>
          <w:lang w:val="sq-AL"/>
        </w:rPr>
        <w:t>89/2012 Sb</w:t>
      </w:r>
      <w:r>
        <w:rPr>
          <w:lang w:val="sq-AL"/>
        </w:rPr>
        <w:t>.</w:t>
      </w:r>
    </w:p>
    <w:p w14:paraId="548B5924" w14:textId="77777777" w:rsidR="00B6272F" w:rsidRDefault="00B6272F">
      <w:pPr>
        <w:pStyle w:val="Nadpis2"/>
        <w:jc w:val="center"/>
        <w:rPr>
          <w:lang w:val="sq-AL"/>
        </w:rPr>
      </w:pPr>
      <w:r>
        <w:rPr>
          <w:lang w:val="sq-AL"/>
        </w:rPr>
        <w:t>I. Smluvní strany</w:t>
      </w:r>
    </w:p>
    <w:p w14:paraId="00E7A8FA" w14:textId="77777777" w:rsidR="00B6272F" w:rsidRDefault="00B6272F">
      <w:pPr>
        <w:rPr>
          <w:lang w:val="sq-AL"/>
        </w:rPr>
      </w:pPr>
    </w:p>
    <w:p w14:paraId="524A2BB4" w14:textId="77777777" w:rsidR="00B6272F" w:rsidRDefault="00B6272F">
      <w:pPr>
        <w:rPr>
          <w:b/>
          <w:bCs/>
          <w:lang w:val="sq-AL"/>
        </w:rPr>
      </w:pPr>
      <w:r>
        <w:rPr>
          <w:b/>
          <w:bCs/>
          <w:lang w:val="sq-AL"/>
        </w:rPr>
        <w:t>Objednatel:</w:t>
      </w:r>
      <w:r>
        <w:rPr>
          <w:lang w:val="sq-AL"/>
        </w:rPr>
        <w:tab/>
      </w:r>
      <w:r>
        <w:rPr>
          <w:b/>
          <w:bCs/>
          <w:lang w:val="sq-AL"/>
        </w:rPr>
        <w:t>Technické služby města Pelhřimova</w:t>
      </w:r>
    </w:p>
    <w:p w14:paraId="027B6AAB" w14:textId="77777777" w:rsidR="00B6272F" w:rsidRDefault="00B6272F">
      <w:pPr>
        <w:ind w:left="708" w:firstLine="708"/>
        <w:rPr>
          <w:b/>
          <w:bCs/>
          <w:lang w:val="sq-AL"/>
        </w:rPr>
      </w:pPr>
      <w:r>
        <w:rPr>
          <w:b/>
          <w:bCs/>
          <w:lang w:val="sq-AL"/>
        </w:rPr>
        <w:t>příspěvková organizace</w:t>
      </w:r>
    </w:p>
    <w:p w14:paraId="53B7CBA1" w14:textId="77777777" w:rsidR="00B6272F" w:rsidRDefault="00B6272F">
      <w:pPr>
        <w:ind w:left="708" w:firstLine="708"/>
        <w:rPr>
          <w:lang w:val="sq-AL"/>
        </w:rPr>
      </w:pPr>
      <w:r>
        <w:rPr>
          <w:lang w:val="sq-AL"/>
        </w:rPr>
        <w:t>Myslotínská 1740</w:t>
      </w:r>
    </w:p>
    <w:p w14:paraId="4D0BD175" w14:textId="77777777" w:rsidR="00B6272F" w:rsidRDefault="00B6272F">
      <w:pPr>
        <w:ind w:left="708" w:firstLine="708"/>
        <w:rPr>
          <w:lang w:val="sq-AL"/>
        </w:rPr>
      </w:pPr>
      <w:r>
        <w:rPr>
          <w:lang w:val="sq-AL"/>
        </w:rPr>
        <w:t xml:space="preserve">393 </w:t>
      </w:r>
      <w:r w:rsidR="00875C70">
        <w:rPr>
          <w:lang w:val="sq-AL"/>
        </w:rPr>
        <w:t>01</w:t>
      </w:r>
      <w:r>
        <w:rPr>
          <w:lang w:val="sq-AL"/>
        </w:rPr>
        <w:t xml:space="preserve"> Pelhřimov</w:t>
      </w:r>
    </w:p>
    <w:p w14:paraId="596F4A8C" w14:textId="27AEBC29" w:rsidR="00B6272F" w:rsidRDefault="00B6272F">
      <w:pPr>
        <w:ind w:left="708" w:firstLine="708"/>
        <w:rPr>
          <w:lang w:val="sq-AL"/>
        </w:rPr>
      </w:pPr>
      <w:r>
        <w:rPr>
          <w:lang w:val="sq-AL"/>
        </w:rPr>
        <w:t xml:space="preserve">Zastoupen </w:t>
      </w:r>
      <w:r w:rsidR="003725FF">
        <w:rPr>
          <w:lang w:val="sq-AL"/>
        </w:rPr>
        <w:t>I</w:t>
      </w:r>
      <w:r>
        <w:rPr>
          <w:lang w:val="sq-AL"/>
        </w:rPr>
        <w:t xml:space="preserve">ng. </w:t>
      </w:r>
      <w:r w:rsidR="004645D8">
        <w:rPr>
          <w:lang w:val="sq-AL"/>
        </w:rPr>
        <w:t>Evou Hamrlovou</w:t>
      </w:r>
      <w:r>
        <w:rPr>
          <w:lang w:val="sq-AL"/>
        </w:rPr>
        <w:t>, ředitelkou</w:t>
      </w:r>
    </w:p>
    <w:p w14:paraId="7F275374" w14:textId="227ECB74" w:rsidR="00215B19" w:rsidRDefault="00215B19">
      <w:pPr>
        <w:ind w:left="708" w:firstLine="708"/>
        <w:rPr>
          <w:lang w:val="sq-AL"/>
        </w:rPr>
      </w:pPr>
      <w:r>
        <w:rPr>
          <w:lang w:val="sq-AL"/>
        </w:rPr>
        <w:tab/>
        <w:t xml:space="preserve">Ve věcech technických : </w:t>
      </w:r>
      <w:r w:rsidR="00607D1E">
        <w:rPr>
          <w:lang w:val="sq-AL"/>
        </w:rPr>
        <w:t>xxx</w:t>
      </w:r>
    </w:p>
    <w:p w14:paraId="1D8BBCEB" w14:textId="77777777" w:rsidR="00B6272F" w:rsidRDefault="00B6272F">
      <w:pPr>
        <w:ind w:left="708" w:firstLine="708"/>
        <w:rPr>
          <w:lang w:val="sq-AL"/>
        </w:rPr>
      </w:pPr>
      <w:r>
        <w:rPr>
          <w:lang w:val="sq-AL"/>
        </w:rPr>
        <w:t>IČ: 490 56 689</w:t>
      </w:r>
    </w:p>
    <w:p w14:paraId="14DB57F8" w14:textId="77777777" w:rsidR="00B6272F" w:rsidRDefault="00B6272F">
      <w:pPr>
        <w:ind w:left="708" w:firstLine="708"/>
        <w:rPr>
          <w:lang w:val="sq-AL"/>
        </w:rPr>
      </w:pPr>
      <w:r>
        <w:rPr>
          <w:lang w:val="sq-AL"/>
        </w:rPr>
        <w:t>DIČ: CZ49056689</w:t>
      </w:r>
    </w:p>
    <w:p w14:paraId="3DCA7B58" w14:textId="13EFB3D0" w:rsidR="00B6272F" w:rsidRDefault="00B6272F">
      <w:pPr>
        <w:ind w:left="708" w:firstLine="708"/>
        <w:rPr>
          <w:sz w:val="20"/>
          <w:szCs w:val="20"/>
        </w:rPr>
      </w:pPr>
      <w:r>
        <w:rPr>
          <w:lang w:val="sq-AL"/>
        </w:rPr>
        <w:t xml:space="preserve">Bankovní spojení: KB Pelhřimov, </w:t>
      </w:r>
      <w:r w:rsidR="00607D1E">
        <w:rPr>
          <w:szCs w:val="20"/>
        </w:rPr>
        <w:t xml:space="preserve"> </w:t>
      </w:r>
      <w:r>
        <w:rPr>
          <w:sz w:val="20"/>
          <w:szCs w:val="20"/>
        </w:rPr>
        <w:t xml:space="preserve">       </w:t>
      </w:r>
    </w:p>
    <w:p w14:paraId="1BEAA5EE" w14:textId="77777777" w:rsidR="00B6272F" w:rsidRDefault="00B6272F">
      <w:pPr>
        <w:ind w:left="1416"/>
        <w:rPr>
          <w:szCs w:val="20"/>
        </w:rPr>
      </w:pPr>
      <w:r>
        <w:rPr>
          <w:szCs w:val="20"/>
        </w:rPr>
        <w:t xml:space="preserve">Zápis v Obchodním rejstříku vedeném Krajským soudem v Českých Budějovicích, oddíl </w:t>
      </w:r>
      <w:proofErr w:type="spellStart"/>
      <w:r>
        <w:rPr>
          <w:szCs w:val="20"/>
        </w:rPr>
        <w:t>Pr</w:t>
      </w:r>
      <w:proofErr w:type="spellEnd"/>
      <w:r>
        <w:rPr>
          <w:szCs w:val="20"/>
        </w:rPr>
        <w:t>, vložka č.1</w:t>
      </w:r>
    </w:p>
    <w:p w14:paraId="13EC4F77" w14:textId="77777777" w:rsidR="00B6272F" w:rsidRDefault="00B6272F">
      <w:pPr>
        <w:rPr>
          <w:b/>
          <w:bCs/>
          <w:szCs w:val="20"/>
        </w:rPr>
      </w:pPr>
    </w:p>
    <w:p w14:paraId="6BB13DF4" w14:textId="1171F02C" w:rsidR="00B6272F" w:rsidRDefault="00B6272F">
      <w:pPr>
        <w:rPr>
          <w:b/>
          <w:bCs/>
          <w:szCs w:val="20"/>
        </w:rPr>
      </w:pPr>
      <w:r>
        <w:rPr>
          <w:b/>
          <w:bCs/>
          <w:szCs w:val="20"/>
        </w:rPr>
        <w:t>Zhotovitel:</w:t>
      </w:r>
      <w:r>
        <w:rPr>
          <w:b/>
          <w:bCs/>
          <w:szCs w:val="20"/>
        </w:rPr>
        <w:tab/>
      </w:r>
      <w:r w:rsidR="00215B19">
        <w:rPr>
          <w:b/>
          <w:bCs/>
          <w:szCs w:val="20"/>
        </w:rPr>
        <w:t xml:space="preserve">ROKA Transport </w:t>
      </w:r>
      <w:proofErr w:type="gramStart"/>
      <w:r w:rsidR="00215B19">
        <w:rPr>
          <w:b/>
          <w:bCs/>
          <w:szCs w:val="20"/>
        </w:rPr>
        <w:t>s.r.o.</w:t>
      </w:r>
      <w:r w:rsidR="0069488F">
        <w:rPr>
          <w:b/>
          <w:bCs/>
          <w:szCs w:val="20"/>
        </w:rPr>
        <w:t>.</w:t>
      </w:r>
      <w:proofErr w:type="gramEnd"/>
    </w:p>
    <w:p w14:paraId="09A29C8D" w14:textId="7D3CC773" w:rsidR="002E00B0" w:rsidRPr="0069488F" w:rsidRDefault="002E00B0">
      <w:pPr>
        <w:rPr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215B19">
        <w:rPr>
          <w:b/>
          <w:bCs/>
          <w:szCs w:val="20"/>
        </w:rPr>
        <w:t>Ústrašín 68</w:t>
      </w:r>
    </w:p>
    <w:p w14:paraId="3E5C77B5" w14:textId="5FF84320" w:rsidR="002E00B0" w:rsidRDefault="002E00B0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 w:rsidR="00215B19">
        <w:rPr>
          <w:bCs/>
          <w:szCs w:val="20"/>
        </w:rPr>
        <w:t>393 01 Pelhřimov</w:t>
      </w:r>
    </w:p>
    <w:p w14:paraId="7C693437" w14:textId="6D985213" w:rsidR="002E00B0" w:rsidRPr="002E00B0" w:rsidRDefault="002E00B0" w:rsidP="002E00B0">
      <w:pPr>
        <w:ind w:left="2901" w:hanging="1485"/>
        <w:rPr>
          <w:bCs/>
        </w:rPr>
      </w:pPr>
      <w:r w:rsidRPr="002E00B0">
        <w:rPr>
          <w:bCs/>
        </w:rPr>
        <w:t>Zastoupena:</w:t>
      </w:r>
      <w:r w:rsidR="00215B19">
        <w:rPr>
          <w:bCs/>
        </w:rPr>
        <w:t xml:space="preserve"> Romanem </w:t>
      </w:r>
      <w:proofErr w:type="gramStart"/>
      <w:r w:rsidR="00215B19">
        <w:rPr>
          <w:bCs/>
        </w:rPr>
        <w:t>Kovářem - jednatelem</w:t>
      </w:r>
      <w:proofErr w:type="gramEnd"/>
      <w:r w:rsidRPr="002E00B0">
        <w:rPr>
          <w:bCs/>
        </w:rPr>
        <w:tab/>
      </w:r>
    </w:p>
    <w:p w14:paraId="6B051D89" w14:textId="18F469FB" w:rsidR="000959A0" w:rsidRDefault="002E00B0" w:rsidP="000959A0">
      <w:pPr>
        <w:ind w:left="1416" w:firstLine="708"/>
        <w:rPr>
          <w:bCs/>
        </w:rPr>
      </w:pPr>
      <w:r w:rsidRPr="002E00B0">
        <w:rPr>
          <w:bCs/>
        </w:rPr>
        <w:t>ve věcech smluvních</w:t>
      </w:r>
      <w:r w:rsidR="0069488F">
        <w:rPr>
          <w:bCs/>
        </w:rPr>
        <w:t>:</w:t>
      </w:r>
      <w:r w:rsidR="00215B19">
        <w:rPr>
          <w:bCs/>
        </w:rPr>
        <w:t xml:space="preserve"> </w:t>
      </w:r>
      <w:proofErr w:type="spellStart"/>
      <w:r w:rsidR="00607D1E">
        <w:rPr>
          <w:bCs/>
        </w:rPr>
        <w:t>xxx</w:t>
      </w:r>
      <w:proofErr w:type="spellEnd"/>
    </w:p>
    <w:p w14:paraId="3E4AFED7" w14:textId="3BBDBBBC" w:rsidR="002E00B0" w:rsidRPr="002E00B0" w:rsidRDefault="002E00B0" w:rsidP="00151A31">
      <w:pPr>
        <w:ind w:left="1410" w:firstLine="708"/>
      </w:pPr>
      <w:r>
        <w:t>v</w:t>
      </w:r>
      <w:r w:rsidRPr="002E00B0">
        <w:t>e věcech</w:t>
      </w:r>
      <w:r>
        <w:t xml:space="preserve"> technických</w:t>
      </w:r>
      <w:r w:rsidR="0069488F">
        <w:t xml:space="preserve">: </w:t>
      </w:r>
      <w:proofErr w:type="spellStart"/>
      <w:r w:rsidR="00607D1E">
        <w:t>xxx</w:t>
      </w:r>
      <w:proofErr w:type="spellEnd"/>
    </w:p>
    <w:p w14:paraId="5E1F5180" w14:textId="1C2E1BB1" w:rsidR="00B6272F" w:rsidRPr="002E00B0" w:rsidRDefault="002E00B0">
      <w:pPr>
        <w:ind w:left="1410"/>
        <w:rPr>
          <w:bCs/>
        </w:rPr>
      </w:pPr>
      <w:r w:rsidRPr="002E00B0">
        <w:rPr>
          <w:bCs/>
        </w:rPr>
        <w:t xml:space="preserve">IČ: </w:t>
      </w:r>
      <w:r w:rsidR="00215B19">
        <w:rPr>
          <w:bCs/>
        </w:rPr>
        <w:t>05662851</w:t>
      </w:r>
    </w:p>
    <w:p w14:paraId="72867BB5" w14:textId="6B768B6A" w:rsidR="00904A96" w:rsidRDefault="002E00B0">
      <w:pPr>
        <w:ind w:left="1410"/>
        <w:rPr>
          <w:bCs/>
        </w:rPr>
      </w:pPr>
      <w:r w:rsidRPr="002E00B0">
        <w:rPr>
          <w:bCs/>
          <w:szCs w:val="20"/>
        </w:rPr>
        <w:t>DIČ</w:t>
      </w:r>
      <w:r w:rsidR="00904A96">
        <w:rPr>
          <w:bCs/>
          <w:szCs w:val="20"/>
        </w:rPr>
        <w:t>:</w:t>
      </w:r>
      <w:r w:rsidR="0069488F">
        <w:rPr>
          <w:bCs/>
          <w:szCs w:val="20"/>
        </w:rPr>
        <w:t xml:space="preserve"> </w:t>
      </w:r>
      <w:r w:rsidR="00215B19">
        <w:rPr>
          <w:bCs/>
          <w:szCs w:val="20"/>
        </w:rPr>
        <w:t>CZ05662851</w:t>
      </w:r>
    </w:p>
    <w:p w14:paraId="2C44B149" w14:textId="5360AB23" w:rsidR="00B6272F" w:rsidRPr="002E00B0" w:rsidRDefault="002E00B0">
      <w:pPr>
        <w:ind w:left="1410"/>
        <w:rPr>
          <w:bCs/>
          <w:szCs w:val="20"/>
        </w:rPr>
      </w:pPr>
      <w:r>
        <w:rPr>
          <w:bCs/>
          <w:szCs w:val="20"/>
        </w:rPr>
        <w:t xml:space="preserve">Zapsána v Obchodním rejstříku vedeném u </w:t>
      </w:r>
      <w:r w:rsidR="00215B19">
        <w:rPr>
          <w:bCs/>
          <w:szCs w:val="20"/>
        </w:rPr>
        <w:t>Krajského</w:t>
      </w:r>
      <w:r w:rsidR="0069488F">
        <w:rPr>
          <w:bCs/>
          <w:szCs w:val="20"/>
        </w:rPr>
        <w:t xml:space="preserve"> soudu </w:t>
      </w:r>
      <w:r w:rsidR="00904A96">
        <w:rPr>
          <w:bCs/>
          <w:szCs w:val="20"/>
        </w:rPr>
        <w:t>v</w:t>
      </w:r>
      <w:r w:rsidR="00215B19">
        <w:rPr>
          <w:bCs/>
          <w:szCs w:val="20"/>
        </w:rPr>
        <w:t> Českých Budějovicích</w:t>
      </w:r>
      <w:r>
        <w:rPr>
          <w:bCs/>
          <w:szCs w:val="20"/>
        </w:rPr>
        <w:t>, oddíl</w:t>
      </w:r>
      <w:r w:rsidR="0069488F">
        <w:rPr>
          <w:bCs/>
          <w:szCs w:val="20"/>
        </w:rPr>
        <w:t xml:space="preserve"> </w:t>
      </w:r>
      <w:r w:rsidR="00215B19">
        <w:rPr>
          <w:bCs/>
          <w:szCs w:val="20"/>
        </w:rPr>
        <w:t>C</w:t>
      </w:r>
      <w:r>
        <w:rPr>
          <w:bCs/>
          <w:szCs w:val="20"/>
        </w:rPr>
        <w:t>, vložka</w:t>
      </w:r>
      <w:r w:rsidR="0069488F">
        <w:rPr>
          <w:bCs/>
          <w:szCs w:val="20"/>
        </w:rPr>
        <w:t xml:space="preserve"> </w:t>
      </w:r>
      <w:r w:rsidR="00215B19">
        <w:rPr>
          <w:bCs/>
          <w:szCs w:val="20"/>
        </w:rPr>
        <w:t>25660</w:t>
      </w:r>
      <w:r>
        <w:rPr>
          <w:bCs/>
          <w:szCs w:val="20"/>
        </w:rPr>
        <w:t xml:space="preserve"> </w:t>
      </w:r>
    </w:p>
    <w:p w14:paraId="625211F6" w14:textId="77777777" w:rsidR="00B6272F" w:rsidRPr="002E00B0" w:rsidRDefault="00B6272F">
      <w:pPr>
        <w:ind w:left="1410"/>
        <w:rPr>
          <w:bCs/>
          <w:szCs w:val="20"/>
        </w:rPr>
      </w:pPr>
    </w:p>
    <w:p w14:paraId="0187FF69" w14:textId="77777777" w:rsidR="00B6272F" w:rsidRPr="002E00B0" w:rsidRDefault="00B6272F">
      <w:pPr>
        <w:ind w:left="1410"/>
      </w:pPr>
    </w:p>
    <w:p w14:paraId="595E07FB" w14:textId="77777777" w:rsidR="00B6272F" w:rsidRDefault="00B6272F">
      <w:pPr>
        <w:pStyle w:val="Nadpis2"/>
        <w:jc w:val="center"/>
      </w:pPr>
      <w:r>
        <w:t>II. Předmět smlouvy</w:t>
      </w:r>
    </w:p>
    <w:p w14:paraId="076501CE" w14:textId="77777777" w:rsidR="007331A8" w:rsidRPr="007331A8" w:rsidRDefault="007331A8" w:rsidP="007331A8"/>
    <w:p w14:paraId="4902DDB4" w14:textId="7D875029" w:rsidR="00764891" w:rsidRDefault="00B6272F" w:rsidP="008B266F">
      <w:pPr>
        <w:jc w:val="both"/>
      </w:pPr>
      <w:r>
        <w:t xml:space="preserve">Zhotovitel se zavazuje na svůj náklad a nebezpečí a za podmínek stanovených touto smlouvou provést sjednané dílo </w:t>
      </w:r>
      <w:r>
        <w:rPr>
          <w:b/>
          <w:bCs/>
          <w:i/>
          <w:iCs/>
        </w:rPr>
        <w:t>„</w:t>
      </w:r>
      <w:r w:rsidR="009B6439">
        <w:rPr>
          <w:b/>
          <w:bCs/>
          <w:i/>
          <w:iCs/>
        </w:rPr>
        <w:t>Recyklace stavebního materiálu</w:t>
      </w:r>
      <w:r w:rsidR="00B70894">
        <w:t>“</w:t>
      </w:r>
      <w:r w:rsidR="007401B4">
        <w:t xml:space="preserve"> v rozsahu předmětu </w:t>
      </w:r>
      <w:r w:rsidR="007401B4" w:rsidRPr="00BC666C">
        <w:t xml:space="preserve">veřejné zakázky specifikovaném ve Výzvě </w:t>
      </w:r>
      <w:r w:rsidR="006A713A">
        <w:t xml:space="preserve">z </w:t>
      </w:r>
      <w:r w:rsidR="00A85C4E">
        <w:t>1</w:t>
      </w:r>
      <w:r w:rsidR="006A713A">
        <w:t>5</w:t>
      </w:r>
      <w:r w:rsidR="00A85C4E">
        <w:t>.</w:t>
      </w:r>
      <w:r w:rsidR="006A713A">
        <w:t>5</w:t>
      </w:r>
      <w:r w:rsidR="00A85C4E">
        <w:t>.2024</w:t>
      </w:r>
      <w:r w:rsidRPr="00BC666C">
        <w:t xml:space="preserve"> dle nabídkového rozpočtu ze dne</w:t>
      </w:r>
      <w:r w:rsidR="00904A96">
        <w:t xml:space="preserve"> </w:t>
      </w:r>
      <w:r w:rsidR="00215B19">
        <w:t>27.5.2024 a výsledku e-aukce ze dne 31.5.2024</w:t>
      </w:r>
      <w:r w:rsidRPr="00BC666C">
        <w:t xml:space="preserve">, </w:t>
      </w:r>
      <w:r w:rsidRPr="00F83425">
        <w:t>kter</w:t>
      </w:r>
      <w:r w:rsidR="00F83425" w:rsidRPr="00F83425">
        <w:t>ý</w:t>
      </w:r>
      <w:r w:rsidRPr="00F83425">
        <w:t xml:space="preserve"> j</w:t>
      </w:r>
      <w:r w:rsidR="00F83425" w:rsidRPr="00F83425">
        <w:t>e</w:t>
      </w:r>
      <w:r w:rsidRPr="00F83425">
        <w:t xml:space="preserve"> nedílnou součástí této smlouvy a objednatel</w:t>
      </w:r>
      <w:r w:rsidRPr="007778F1">
        <w:t xml:space="preserve"> se zavazuje za řádně provedené a</w:t>
      </w:r>
      <w:r>
        <w:t xml:space="preserve"> předané dílo zaplatit zhotoviteli cenu ve výši a v termínech sjednaných touto smlouvou.</w:t>
      </w:r>
    </w:p>
    <w:p w14:paraId="35DD4E62" w14:textId="0D517F87" w:rsidR="00904A96" w:rsidRPr="00ED6B32" w:rsidRDefault="00904A96" w:rsidP="00904A96">
      <w:pPr>
        <w:jc w:val="both"/>
      </w:pPr>
      <w:r>
        <w:t xml:space="preserve">Zhotovitel dodá </w:t>
      </w:r>
      <w:r w:rsidR="006A713A">
        <w:t xml:space="preserve">dva </w:t>
      </w:r>
      <w:r>
        <w:t>doklad</w:t>
      </w:r>
      <w:r w:rsidR="006A713A">
        <w:t>y</w:t>
      </w:r>
      <w:r>
        <w:t xml:space="preserve"> Certifikáty na výrobek k použití např. na terénní úpravy s názvem „Recyklát k použití jako náhrada kameniva (podle normy ČSN 13242+A1)“</w:t>
      </w:r>
      <w:r w:rsidR="006A713A">
        <w:t xml:space="preserve"> a to pro betony a pro sutě</w:t>
      </w:r>
      <w:r>
        <w:t>.</w:t>
      </w:r>
    </w:p>
    <w:p w14:paraId="0614C884" w14:textId="77777777" w:rsidR="00904A96" w:rsidRDefault="00904A96" w:rsidP="008B266F">
      <w:pPr>
        <w:jc w:val="both"/>
      </w:pPr>
    </w:p>
    <w:p w14:paraId="665D2B4B" w14:textId="77777777" w:rsidR="00B6272F" w:rsidRDefault="00B6272F"/>
    <w:p w14:paraId="1F52D70E" w14:textId="77777777" w:rsidR="00B6272F" w:rsidRDefault="00B6272F">
      <w:pPr>
        <w:pStyle w:val="Nadpis2"/>
        <w:jc w:val="center"/>
      </w:pPr>
      <w:r>
        <w:t>III. Cena a platební podmínky</w:t>
      </w:r>
    </w:p>
    <w:p w14:paraId="481102C3" w14:textId="77777777" w:rsidR="007331A8" w:rsidRPr="007331A8" w:rsidRDefault="007331A8" w:rsidP="007331A8"/>
    <w:p w14:paraId="4FA3C20A" w14:textId="77777777" w:rsidR="00B70894" w:rsidRDefault="00B70894">
      <w:r>
        <w:t>Cena za poskytnutí služby byla smluvními stranami dohodnuta takto:</w:t>
      </w:r>
    </w:p>
    <w:p w14:paraId="5857D33F" w14:textId="119EBD79" w:rsidR="00B70894" w:rsidRDefault="00B70894" w:rsidP="007778F1">
      <w:pPr>
        <w:ind w:firstLine="708"/>
      </w:pPr>
      <w:r>
        <w:t>1 tuna materiálu vyrobeného recyklací</w:t>
      </w:r>
      <w:r>
        <w:tab/>
      </w:r>
      <w:r>
        <w:tab/>
      </w:r>
      <w:r w:rsidR="00F83425">
        <w:t xml:space="preserve">   </w:t>
      </w:r>
      <w:r w:rsidR="0069488F">
        <w:t xml:space="preserve">  </w:t>
      </w:r>
      <w:r w:rsidR="00607D1E">
        <w:t xml:space="preserve"> </w:t>
      </w:r>
    </w:p>
    <w:p w14:paraId="3C4FFB04" w14:textId="77777777" w:rsidR="00904A96" w:rsidRDefault="00904A96" w:rsidP="007778F1">
      <w:pPr>
        <w:ind w:firstLine="708"/>
      </w:pPr>
      <w:proofErr w:type="spellStart"/>
      <w:r>
        <w:lastRenderedPageBreak/>
        <w:t>Předdrcení</w:t>
      </w:r>
      <w:proofErr w:type="spellEnd"/>
      <w:r>
        <w:t xml:space="preserve"> velkých kusů betonu včetně </w:t>
      </w:r>
    </w:p>
    <w:p w14:paraId="635DAE34" w14:textId="15A99C83" w:rsidR="00904A96" w:rsidRDefault="00904A96" w:rsidP="007778F1">
      <w:pPr>
        <w:ind w:firstLine="708"/>
      </w:pPr>
      <w:r>
        <w:t>pronájmu kladiva a dopravy na místo plnění</w:t>
      </w:r>
      <w:r w:rsidR="0069488F">
        <w:t xml:space="preserve"> </w:t>
      </w:r>
      <w:r>
        <w:tab/>
      </w:r>
      <w:r w:rsidR="00607D1E">
        <w:t xml:space="preserve"> </w:t>
      </w:r>
    </w:p>
    <w:p w14:paraId="1BF0F45C" w14:textId="639DD9FF" w:rsidR="00B6272F" w:rsidRDefault="00B70894" w:rsidP="00B70894">
      <w:pPr>
        <w:ind w:firstLine="708"/>
      </w:pPr>
      <w:r>
        <w:t>Cena za přepravu stroje</w:t>
      </w:r>
      <w:r>
        <w:tab/>
      </w:r>
      <w:r>
        <w:tab/>
      </w:r>
      <w:r w:rsidR="007778F1">
        <w:tab/>
      </w:r>
      <w:r w:rsidR="00F83425">
        <w:tab/>
      </w:r>
      <w:r w:rsidR="00215B19">
        <w:t xml:space="preserve">  </w:t>
      </w:r>
      <w:r w:rsidR="00607D1E">
        <w:t xml:space="preserve"> </w:t>
      </w:r>
      <w:r w:rsidR="00B6272F">
        <w:t xml:space="preserve"> </w:t>
      </w:r>
    </w:p>
    <w:p w14:paraId="05DB1D61" w14:textId="3C3B1C6F" w:rsidR="00B70894" w:rsidRDefault="00B70894" w:rsidP="00B70894">
      <w:pPr>
        <w:ind w:firstLine="708"/>
      </w:pPr>
      <w:r>
        <w:t>Instalace a demontáž linky</w:t>
      </w:r>
      <w:r>
        <w:tab/>
      </w:r>
      <w:r>
        <w:tab/>
      </w:r>
      <w:r>
        <w:tab/>
      </w:r>
      <w:r w:rsidR="00F83425">
        <w:tab/>
        <w:t xml:space="preserve">  </w:t>
      </w:r>
      <w:r w:rsidR="00607D1E">
        <w:t xml:space="preserve"> </w:t>
      </w:r>
    </w:p>
    <w:p w14:paraId="4202CF4E" w14:textId="2917CFFB" w:rsidR="00BC666C" w:rsidRDefault="00BC666C" w:rsidP="00B70894">
      <w:pPr>
        <w:ind w:firstLine="708"/>
      </w:pPr>
      <w:r>
        <w:t>Certifikát na výrobky</w:t>
      </w:r>
      <w:r w:rsidR="007778F1">
        <w:tab/>
      </w:r>
      <w:r w:rsidR="007778F1">
        <w:tab/>
      </w:r>
      <w:r w:rsidR="007778F1">
        <w:tab/>
      </w:r>
      <w:r w:rsidR="00F83425">
        <w:tab/>
        <w:t xml:space="preserve">  </w:t>
      </w:r>
      <w:r w:rsidR="00904A96">
        <w:t xml:space="preserve">     </w:t>
      </w:r>
      <w:r w:rsidR="00904A96">
        <w:tab/>
        <w:t xml:space="preserve">  </w:t>
      </w:r>
      <w:r w:rsidR="00607D1E">
        <w:t xml:space="preserve"> </w:t>
      </w:r>
    </w:p>
    <w:p w14:paraId="00D7BE9A" w14:textId="77777777" w:rsidR="00B70894" w:rsidRDefault="00B70894" w:rsidP="008B266F">
      <w:pPr>
        <w:jc w:val="both"/>
      </w:pPr>
      <w:r>
        <w:t>K takto dohodnutým cenám bude připočtena DPH ve výši dle platných právních předpisů. Cena za poskytnutí služby je cena pevná a konečná.</w:t>
      </w:r>
    </w:p>
    <w:p w14:paraId="6FB7D68F" w14:textId="77777777" w:rsidR="00153620" w:rsidRDefault="00153620" w:rsidP="008B266F">
      <w:pPr>
        <w:ind w:firstLine="708"/>
        <w:jc w:val="both"/>
      </w:pPr>
    </w:p>
    <w:p w14:paraId="7AAF2A20" w14:textId="25CA0EDF" w:rsidR="00B6272F" w:rsidRDefault="00B6272F" w:rsidP="008B266F">
      <w:pPr>
        <w:jc w:val="both"/>
      </w:pPr>
      <w:r>
        <w:t xml:space="preserve">Po </w:t>
      </w:r>
      <w:r w:rsidR="00B70894">
        <w:t xml:space="preserve">protokolárním </w:t>
      </w:r>
      <w:r>
        <w:t>předání a převzetí díla</w:t>
      </w:r>
      <w:r w:rsidR="00B70894">
        <w:t xml:space="preserve"> (součástí tohoto protokolu bude také údaj o množství předaného a převzatého recyklá</w:t>
      </w:r>
      <w:r w:rsidR="00DE6721">
        <w:t>tu</w:t>
      </w:r>
      <w:r w:rsidR="00B70894">
        <w:t>)</w:t>
      </w:r>
      <w:r>
        <w:t xml:space="preserve"> </w:t>
      </w:r>
      <w:r w:rsidR="00DE6721">
        <w:t xml:space="preserve">bude </w:t>
      </w:r>
      <w:r>
        <w:t>vystavena faktura</w:t>
      </w:r>
      <w:r w:rsidR="00DE6721">
        <w:t xml:space="preserve"> za zpracovaný materiál dle skutečně zpracovaného množství, přepravu stroje a instalaci a demontáž linky</w:t>
      </w:r>
      <w:r>
        <w:t xml:space="preserve">. </w:t>
      </w:r>
      <w:r w:rsidR="0058235E">
        <w:t>Faktura za certifikát</w:t>
      </w:r>
      <w:r w:rsidR="006A713A">
        <w:t>y</w:t>
      </w:r>
      <w:r w:rsidR="0058235E">
        <w:t xml:space="preserve"> na výrobk</w:t>
      </w:r>
      <w:r w:rsidR="006A713A">
        <w:t>y</w:t>
      </w:r>
      <w:r w:rsidR="0058235E">
        <w:t xml:space="preserve"> „</w:t>
      </w:r>
      <w:r w:rsidR="000959A0">
        <w:t>Recyklát k použití jako náhrada kameniva (podle normy ČSN 13242+A1)</w:t>
      </w:r>
      <w:r w:rsidR="0058235E">
        <w:t xml:space="preserve">“ bude vystavena po předání </w:t>
      </w:r>
      <w:r w:rsidR="006A713A">
        <w:t xml:space="preserve">obou </w:t>
      </w:r>
      <w:r w:rsidR="0058235E">
        <w:t>certifikát</w:t>
      </w:r>
      <w:r w:rsidR="006A713A">
        <w:t>ů</w:t>
      </w:r>
      <w:r w:rsidR="0058235E">
        <w:t xml:space="preserve"> objednateli. Splatnost obou faktur bude </w:t>
      </w:r>
      <w:r w:rsidR="008B266F">
        <w:t>21</w:t>
      </w:r>
      <w:r w:rsidR="0058235E">
        <w:t xml:space="preserve"> dnů.</w:t>
      </w:r>
    </w:p>
    <w:p w14:paraId="2CF014DF" w14:textId="77777777" w:rsidR="0058235E" w:rsidRDefault="0058235E" w:rsidP="008B266F">
      <w:pPr>
        <w:jc w:val="both"/>
      </w:pPr>
      <w:r>
        <w:t>Na dílo nebude poskytována žádná záloha předem ani v průběhu realizace.</w:t>
      </w:r>
    </w:p>
    <w:p w14:paraId="115D839C" w14:textId="77777777" w:rsidR="00B6272F" w:rsidRDefault="00B6272F" w:rsidP="008B266F">
      <w:pPr>
        <w:jc w:val="both"/>
      </w:pPr>
      <w:r>
        <w:t>Faktura musí mít náležitosti daňového dokladu. Za datum zdanitelného plnění se považuje skutečné datum předání předmětu plnění.</w:t>
      </w:r>
    </w:p>
    <w:p w14:paraId="4B8EADEB" w14:textId="77777777" w:rsidR="007331A8" w:rsidRDefault="007331A8" w:rsidP="008B266F">
      <w:pPr>
        <w:shd w:val="clear" w:color="auto" w:fill="FFFFFF"/>
        <w:jc w:val="both"/>
        <w:rPr>
          <w:sz w:val="17"/>
          <w:szCs w:val="17"/>
        </w:rPr>
      </w:pPr>
      <w:r>
        <w:t>Faktura musí obsahovat následující text čestného prohlášení: „</w:t>
      </w:r>
      <w:r w:rsidRPr="00F24861">
        <w:rPr>
          <w:i/>
        </w:rPr>
        <w:t>Vystavitel tohoto daňového dokladu čestně prohlašuje, že není v insolvenčním řízení, a že se zavazuje zde vyčíslenou DPH uhradit včas a řádně příslušnému správci daně</w:t>
      </w:r>
      <w:r>
        <w:t>.“ Prohlášení bude uvedeno nad závěrečnou signací dokladu nebo bude znovu podepsáno.</w:t>
      </w:r>
    </w:p>
    <w:p w14:paraId="3BB2FDB1" w14:textId="77777777" w:rsidR="007331A8" w:rsidRDefault="007331A8"/>
    <w:p w14:paraId="5CBB49AA" w14:textId="77777777" w:rsidR="00B6272F" w:rsidRDefault="00B6272F"/>
    <w:p w14:paraId="1805DAD9" w14:textId="77777777" w:rsidR="00B6272F" w:rsidRDefault="00B6272F">
      <w:pPr>
        <w:pStyle w:val="Nadpis2"/>
        <w:jc w:val="center"/>
      </w:pPr>
      <w:r>
        <w:t xml:space="preserve">IV. Termín </w:t>
      </w:r>
      <w:r w:rsidR="0058235E">
        <w:t xml:space="preserve">a místo </w:t>
      </w:r>
      <w:r>
        <w:t>provedení díla</w:t>
      </w:r>
    </w:p>
    <w:p w14:paraId="33A97360" w14:textId="1AAF88E7" w:rsidR="00B6272F" w:rsidRDefault="00B6272F" w:rsidP="008B266F">
      <w:pPr>
        <w:jc w:val="both"/>
      </w:pPr>
      <w:r w:rsidRPr="00BC666C">
        <w:t xml:space="preserve">Termín provedení díla je </w:t>
      </w:r>
      <w:r w:rsidR="00215B19">
        <w:t xml:space="preserve">stanoven </w:t>
      </w:r>
      <w:r w:rsidR="006A1D10">
        <w:t xml:space="preserve">od </w:t>
      </w:r>
      <w:r w:rsidR="006A1D10" w:rsidRPr="006A1D10">
        <w:t>21.10. do 25.10.</w:t>
      </w:r>
      <w:proofErr w:type="gramStart"/>
      <w:r w:rsidR="006A1D10" w:rsidRPr="006A1D10">
        <w:t>2024</w:t>
      </w:r>
      <w:r w:rsidRPr="00BC666C">
        <w:t>.</w:t>
      </w:r>
      <w:r w:rsidR="00215B19">
        <w:t>.</w:t>
      </w:r>
      <w:proofErr w:type="gramEnd"/>
    </w:p>
    <w:p w14:paraId="06BBFABA" w14:textId="1FED2B80" w:rsidR="0058235E" w:rsidRDefault="0058235E" w:rsidP="008B266F">
      <w:pPr>
        <w:jc w:val="both"/>
      </w:pPr>
      <w:r>
        <w:t xml:space="preserve">Místem poskytování služby je zařízení </w:t>
      </w:r>
      <w:r w:rsidR="006A713A">
        <w:t>ke</w:t>
      </w:r>
      <w:r>
        <w:t xml:space="preserve"> sběr</w:t>
      </w:r>
      <w:r w:rsidR="006A713A">
        <w:t xml:space="preserve">u a skladování </w:t>
      </w:r>
      <w:r>
        <w:t xml:space="preserve">stavebních odpadů </w:t>
      </w:r>
      <w:r w:rsidR="006A713A">
        <w:t xml:space="preserve">Pelhřimov, </w:t>
      </w:r>
      <w:r>
        <w:t xml:space="preserve">v ulici </w:t>
      </w:r>
      <w:proofErr w:type="spellStart"/>
      <w:r>
        <w:t>Rynárecká</w:t>
      </w:r>
      <w:proofErr w:type="spellEnd"/>
      <w:r>
        <w:t xml:space="preserve"> v Pelhřimově.</w:t>
      </w:r>
    </w:p>
    <w:p w14:paraId="748E64AB" w14:textId="77777777" w:rsidR="00B6272F" w:rsidRDefault="00B6272F" w:rsidP="008B266F">
      <w:pPr>
        <w:jc w:val="both"/>
      </w:pPr>
      <w:r>
        <w:t>Po řádném ukončení díla bude sepsán protokol o předání a převzetí díla podepsaný oběma stranami. Do doby předání uvedených dokladů objednateli se dílo považuje za neprovedené a nepředané.</w:t>
      </w:r>
    </w:p>
    <w:p w14:paraId="15B8EFAE" w14:textId="77777777" w:rsidR="00B6272F" w:rsidRDefault="00B6272F"/>
    <w:p w14:paraId="72CFADEA" w14:textId="77777777" w:rsidR="00B6272F" w:rsidRDefault="00B6272F" w:rsidP="0058235E">
      <w:pPr>
        <w:pStyle w:val="Nadpis2"/>
        <w:jc w:val="center"/>
      </w:pPr>
      <w:r>
        <w:t xml:space="preserve">V. </w:t>
      </w:r>
      <w:r w:rsidR="0058235E">
        <w:t>Součinnost poskytovatele a objednatele</w:t>
      </w:r>
    </w:p>
    <w:p w14:paraId="244FE3B2" w14:textId="77777777" w:rsidR="0058235E" w:rsidRDefault="0058235E" w:rsidP="0058235E"/>
    <w:p w14:paraId="27DED68B" w14:textId="77777777" w:rsidR="0058235E" w:rsidRDefault="0058235E" w:rsidP="008B266F">
      <w:pPr>
        <w:jc w:val="both"/>
      </w:pPr>
      <w:r>
        <w:t>Objednatel se zavazuje nedodávat zhotoviteli k recyklaci kontaminovaný materiál.</w:t>
      </w:r>
    </w:p>
    <w:p w14:paraId="2AD952C9" w14:textId="77777777" w:rsidR="007401B4" w:rsidRDefault="009B6439" w:rsidP="008B266F">
      <w:pPr>
        <w:jc w:val="both"/>
      </w:pPr>
      <w:r>
        <w:t>Objednatel zabezpečí zhotoviteli volný přístup na místo realizace</w:t>
      </w:r>
      <w:r w:rsidR="00F24861">
        <w:t xml:space="preserve"> </w:t>
      </w:r>
      <w:r>
        <w:t>během doby provádění díla. Komunikace s objednatelem včetně sepsání předávacího protokolu je možná v pracovní době objednatele od 6:00 do 14:00 hodin.</w:t>
      </w:r>
    </w:p>
    <w:p w14:paraId="6E49BD03" w14:textId="77777777" w:rsidR="0063239E" w:rsidRDefault="0063239E" w:rsidP="008B266F">
      <w:pPr>
        <w:jc w:val="both"/>
      </w:pPr>
      <w:r>
        <w:t>Místem předání materiálu určeného k recyklaci i místem předání a převzetí recyklátu je vždy recyklační plocha.</w:t>
      </w:r>
    </w:p>
    <w:p w14:paraId="1DE50DAF" w14:textId="77777777" w:rsidR="0063239E" w:rsidRDefault="0063239E" w:rsidP="008B266F">
      <w:pPr>
        <w:jc w:val="both"/>
      </w:pPr>
      <w:r>
        <w:t>Zhotovitel provádí záznam o průběhu provádění díla v provozním deníku, v němž jsou vedeny údaje o příjmu materiálu určeného k recyklaci, jeho zpracování a odběru recyklá</w:t>
      </w:r>
      <w:r w:rsidR="00DE6721">
        <w:t>tu</w:t>
      </w:r>
      <w:r>
        <w:t xml:space="preserve"> objednatelem.</w:t>
      </w:r>
    </w:p>
    <w:p w14:paraId="774AB422" w14:textId="77777777" w:rsidR="0063239E" w:rsidRPr="0058235E" w:rsidRDefault="0063239E" w:rsidP="008B266F">
      <w:pPr>
        <w:jc w:val="both"/>
      </w:pPr>
      <w:r>
        <w:t xml:space="preserve">Veškerý materiál dodaný k recyklaci </w:t>
      </w:r>
      <w:r w:rsidR="00B934EC">
        <w:t>a materiál vyrobený recyklací náleží po celou dobu poskytování služby objednateli, který se zavazuje tento materiál průběžně odebírat nebo zajistit jeho meziskladování.</w:t>
      </w:r>
    </w:p>
    <w:p w14:paraId="07ED7A16" w14:textId="77777777" w:rsidR="00B6272F" w:rsidRDefault="00B6272F"/>
    <w:p w14:paraId="612447B7" w14:textId="77777777" w:rsidR="00B6272F" w:rsidRDefault="00B6272F">
      <w:pPr>
        <w:pStyle w:val="Nadpis2"/>
        <w:jc w:val="center"/>
      </w:pPr>
      <w:r>
        <w:lastRenderedPageBreak/>
        <w:t>VI. Smluvní pokuty</w:t>
      </w:r>
    </w:p>
    <w:p w14:paraId="47E01777" w14:textId="77777777" w:rsidR="00B6272F" w:rsidRDefault="00B6272F"/>
    <w:p w14:paraId="7AF0FDDA" w14:textId="77777777" w:rsidR="00B6272F" w:rsidRDefault="00B6272F" w:rsidP="008B266F">
      <w:pPr>
        <w:jc w:val="both"/>
      </w:pPr>
      <w:r>
        <w:t>V případě, že zhotovitel nedodrží termíny plnění</w:t>
      </w:r>
      <w:r w:rsidR="0063239E">
        <w:t xml:space="preserve"> z vlastní viny</w:t>
      </w:r>
      <w:r>
        <w:t>, sjednané v této smlouvě, uhradí objednateli smluvní pokutu ve výši 0,05 % za každý den prodlení</w:t>
      </w:r>
      <w:r w:rsidR="0063239E">
        <w:t xml:space="preserve"> a nebude objednateli účtov</w:t>
      </w:r>
      <w:r w:rsidR="003725FF">
        <w:t>a</w:t>
      </w:r>
      <w:r w:rsidR="00DE6721">
        <w:t>t</w:t>
      </w:r>
      <w:r w:rsidR="0063239E">
        <w:t xml:space="preserve"> částk</w:t>
      </w:r>
      <w:r w:rsidR="00DE6721">
        <w:t>u</w:t>
      </w:r>
      <w:r w:rsidR="0063239E">
        <w:t xml:space="preserve"> za přepravu stroje</w:t>
      </w:r>
      <w:r>
        <w:t>. Smluvní pokuta bude splatná na základě faktury vystavená objednatelem se splatností 14 dnů.</w:t>
      </w:r>
      <w:r w:rsidR="0063239E">
        <w:t xml:space="preserve"> </w:t>
      </w:r>
    </w:p>
    <w:p w14:paraId="0A479B4B" w14:textId="77777777" w:rsidR="00875C70" w:rsidRDefault="00B6272F" w:rsidP="008B266F">
      <w:pPr>
        <w:jc w:val="both"/>
      </w:pPr>
      <w:r>
        <w:t>V případě prodlení objednatele s placením faktury uhradí objednavatel zhotoviteli úrok z prodlení ve výši 0,05 % z nezaplacené částky za každý den prodlení.</w:t>
      </w:r>
    </w:p>
    <w:p w14:paraId="781D52E6" w14:textId="77777777" w:rsidR="00764891" w:rsidRDefault="00764891" w:rsidP="008B266F">
      <w:pPr>
        <w:jc w:val="both"/>
      </w:pPr>
      <w:r>
        <w:t xml:space="preserve">Pokud Zhotovitel nepředloží do 30 kalendářních dnů od podpisu smlouvy platné povolení Krajského úřadu Kraje Vysočina k provozování mobilního zařízení, kterým bude plnit předmět smlouvy uhradí Objednateli smluvní pokutu </w:t>
      </w:r>
      <w:proofErr w:type="gramStart"/>
      <w:r>
        <w:t>20.000,-</w:t>
      </w:r>
      <w:proofErr w:type="gramEnd"/>
      <w:r>
        <w:t xml:space="preserve"> Kč. Smluvní pokuta bude splatná na základě faktury Objednatele se splatností 21 dnů.</w:t>
      </w:r>
    </w:p>
    <w:p w14:paraId="18024CC6" w14:textId="77777777" w:rsidR="00B6272F" w:rsidRDefault="00B6272F" w:rsidP="008B266F">
      <w:pPr>
        <w:jc w:val="both"/>
      </w:pPr>
    </w:p>
    <w:p w14:paraId="2B480E4A" w14:textId="77777777" w:rsidR="00B6272F" w:rsidRDefault="00B6272F">
      <w:pPr>
        <w:pStyle w:val="Nadpis2"/>
        <w:jc w:val="center"/>
      </w:pPr>
      <w:r>
        <w:t>VII. Ostatní ujednání</w:t>
      </w:r>
    </w:p>
    <w:p w14:paraId="0658F5DE" w14:textId="77777777" w:rsidR="00B6272F" w:rsidRDefault="00B6272F"/>
    <w:p w14:paraId="1DDCF5FB" w14:textId="77777777" w:rsidR="00B6272F" w:rsidRDefault="00B6272F" w:rsidP="008B266F">
      <w:pPr>
        <w:jc w:val="both"/>
      </w:pPr>
      <w:r>
        <w:t>Tuto smlouvu lze změnit nebo zrušit pouze výslovným oboustranným písemným ujednáním podepsaným oprávněnými zástupci obou stran.</w:t>
      </w:r>
    </w:p>
    <w:p w14:paraId="40D557BB" w14:textId="77777777" w:rsidR="00B6272F" w:rsidRDefault="00B6272F" w:rsidP="008B266F">
      <w:pPr>
        <w:jc w:val="both"/>
      </w:pPr>
      <w:r>
        <w:t>Tato smlouva je vyhotovena ve dvou stejnopisech, z nichž každá ze smluvních stran obdrží po jednom vyhotovení.</w:t>
      </w:r>
    </w:p>
    <w:p w14:paraId="53936797" w14:textId="77777777" w:rsidR="00764891" w:rsidRDefault="00B6272F" w:rsidP="008B266F">
      <w:pPr>
        <w:ind w:right="-447"/>
        <w:jc w:val="both"/>
        <w:rPr>
          <w:lang w:val="sq-AL"/>
        </w:rPr>
      </w:pPr>
      <w:r>
        <w:rPr>
          <w:lang w:val="sq-AL"/>
        </w:rPr>
        <w:t>Případné spory obou stran se budou řešit přednostně dohodou, následně v případě nutnosti soudní cestou.</w:t>
      </w:r>
    </w:p>
    <w:p w14:paraId="58F9F0B5" w14:textId="77777777" w:rsidR="00B6272F" w:rsidRDefault="00B6272F" w:rsidP="00AF3986">
      <w:pPr>
        <w:tabs>
          <w:tab w:val="left" w:pos="709"/>
        </w:tabs>
        <w:ind w:right="-447"/>
        <w:jc w:val="both"/>
        <w:rPr>
          <w:lang w:val="sq-AL"/>
        </w:rPr>
      </w:pPr>
      <w:r>
        <w:rPr>
          <w:lang w:val="sq-AL"/>
        </w:rPr>
        <w:t>Tato smlouva nabývá účinnosti podpisem obou smluvních stran.</w:t>
      </w:r>
    </w:p>
    <w:p w14:paraId="7B96C207" w14:textId="77777777" w:rsidR="00F0513F" w:rsidRDefault="00F0513F" w:rsidP="00AF3986">
      <w:pPr>
        <w:tabs>
          <w:tab w:val="left" w:pos="709"/>
        </w:tabs>
        <w:ind w:right="-447"/>
        <w:jc w:val="both"/>
        <w:rPr>
          <w:lang w:val="sq-AL"/>
        </w:rPr>
      </w:pPr>
    </w:p>
    <w:p w14:paraId="593AC32F" w14:textId="77777777" w:rsidR="00F0513F" w:rsidRDefault="00F0513F" w:rsidP="00AF3986">
      <w:pPr>
        <w:tabs>
          <w:tab w:val="left" w:pos="709"/>
        </w:tabs>
        <w:ind w:right="-447"/>
        <w:jc w:val="both"/>
        <w:rPr>
          <w:lang w:val="sq-AL"/>
        </w:rPr>
      </w:pPr>
      <w:r>
        <w:rPr>
          <w:lang w:val="sq-AL"/>
        </w:rPr>
        <w:t>Příloha č.1  : Povolení provozu zařízení</w:t>
      </w:r>
    </w:p>
    <w:p w14:paraId="18A16AC7" w14:textId="2287E996" w:rsidR="00F0513F" w:rsidRDefault="00F0513F" w:rsidP="00AF3986">
      <w:pPr>
        <w:tabs>
          <w:tab w:val="left" w:pos="709"/>
        </w:tabs>
        <w:ind w:right="-447"/>
        <w:jc w:val="both"/>
        <w:rPr>
          <w:lang w:val="sq-AL"/>
        </w:rPr>
      </w:pPr>
      <w:r>
        <w:rPr>
          <w:lang w:val="sq-AL"/>
        </w:rPr>
        <w:t>Příloha č.2  : Výsledkový protokol z e-aukce</w:t>
      </w:r>
    </w:p>
    <w:p w14:paraId="07943C54" w14:textId="77777777" w:rsidR="00B6272F" w:rsidRDefault="00B6272F">
      <w:pPr>
        <w:ind w:right="-447"/>
        <w:rPr>
          <w:lang w:val="sq-AL"/>
        </w:rPr>
      </w:pPr>
    </w:p>
    <w:p w14:paraId="5CDB1D8F" w14:textId="77777777" w:rsidR="007778F1" w:rsidRDefault="007778F1">
      <w:pPr>
        <w:ind w:right="-447"/>
        <w:rPr>
          <w:lang w:val="sq-AL"/>
        </w:rPr>
      </w:pPr>
    </w:p>
    <w:p w14:paraId="5D09D5E2" w14:textId="3C749E0F" w:rsidR="003725FF" w:rsidRDefault="00B6272F">
      <w:pPr>
        <w:ind w:right="-447"/>
        <w:rPr>
          <w:lang w:val="sq-AL"/>
        </w:rPr>
      </w:pPr>
      <w:r>
        <w:rPr>
          <w:lang w:val="sq-AL"/>
        </w:rPr>
        <w:t>V Pelhřimově</w:t>
      </w:r>
      <w:r>
        <w:rPr>
          <w:lang w:val="sq-AL"/>
        </w:rPr>
        <w:tab/>
      </w:r>
      <w:r w:rsidR="003725FF">
        <w:rPr>
          <w:lang w:val="sq-AL"/>
        </w:rPr>
        <w:t>dne</w:t>
      </w:r>
      <w:r w:rsidR="00215B19">
        <w:rPr>
          <w:lang w:val="sq-AL"/>
        </w:rPr>
        <w:t xml:space="preserve"> </w:t>
      </w:r>
      <w:r w:rsidR="006A1D10">
        <w:rPr>
          <w:lang w:val="sq-AL"/>
        </w:rPr>
        <w:t>2.října</w:t>
      </w:r>
      <w:r w:rsidR="00215B19">
        <w:rPr>
          <w:lang w:val="sq-AL"/>
        </w:rPr>
        <w:t xml:space="preserve"> 2024</w:t>
      </w:r>
      <w:r w:rsidR="003725FF">
        <w:rPr>
          <w:lang w:val="sq-AL"/>
        </w:rPr>
        <w:tab/>
      </w:r>
      <w:r w:rsidR="003725FF">
        <w:rPr>
          <w:lang w:val="sq-AL"/>
        </w:rPr>
        <w:tab/>
      </w:r>
      <w:r w:rsidR="003725FF">
        <w:rPr>
          <w:lang w:val="sq-AL"/>
        </w:rPr>
        <w:tab/>
        <w:t xml:space="preserve">V </w:t>
      </w:r>
      <w:r w:rsidR="00215B19">
        <w:rPr>
          <w:lang w:val="sq-AL"/>
        </w:rPr>
        <w:t>Ústrašíně</w:t>
      </w:r>
      <w:r w:rsidR="00904A96">
        <w:rPr>
          <w:lang w:val="sq-AL"/>
        </w:rPr>
        <w:t xml:space="preserve"> </w:t>
      </w:r>
      <w:r w:rsidR="003725FF">
        <w:rPr>
          <w:lang w:val="sq-AL"/>
        </w:rPr>
        <w:t xml:space="preserve">dne </w:t>
      </w:r>
    </w:p>
    <w:p w14:paraId="5D5F1E42" w14:textId="77777777" w:rsidR="00B6272F" w:rsidRDefault="00B6272F">
      <w:pPr>
        <w:ind w:right="-447"/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</w:p>
    <w:p w14:paraId="2518BE0B" w14:textId="77777777" w:rsidR="00B6272F" w:rsidRDefault="00B6272F">
      <w:pPr>
        <w:ind w:right="-447"/>
        <w:rPr>
          <w:lang w:val="sq-AL"/>
        </w:rPr>
      </w:pPr>
    </w:p>
    <w:p w14:paraId="413F6D55" w14:textId="77777777" w:rsidR="00B6272F" w:rsidRDefault="00B6272F">
      <w:pPr>
        <w:ind w:right="-447"/>
        <w:rPr>
          <w:lang w:val="sq-AL"/>
        </w:rPr>
      </w:pPr>
    </w:p>
    <w:p w14:paraId="39523EB4" w14:textId="77777777" w:rsidR="00875C70" w:rsidRDefault="00875C70">
      <w:pPr>
        <w:ind w:right="-447"/>
        <w:rPr>
          <w:lang w:val="sq-AL"/>
        </w:rPr>
      </w:pPr>
    </w:p>
    <w:p w14:paraId="233C5DA7" w14:textId="77777777" w:rsidR="00DE6721" w:rsidRDefault="00DE6721">
      <w:pPr>
        <w:ind w:right="-447"/>
        <w:rPr>
          <w:lang w:val="sq-AL"/>
        </w:rPr>
      </w:pPr>
    </w:p>
    <w:p w14:paraId="5DE19679" w14:textId="77777777" w:rsidR="00B6272F" w:rsidRDefault="00B6272F">
      <w:pPr>
        <w:ind w:right="-447"/>
        <w:rPr>
          <w:lang w:val="sq-AL"/>
        </w:rPr>
      </w:pPr>
    </w:p>
    <w:p w14:paraId="325692C0" w14:textId="77777777" w:rsidR="00B6272F" w:rsidRDefault="00B6272F">
      <w:pPr>
        <w:ind w:right="-447"/>
        <w:rPr>
          <w:lang w:val="sq-AL"/>
        </w:rPr>
      </w:pPr>
      <w:r>
        <w:rPr>
          <w:lang w:val="sq-AL"/>
        </w:rPr>
        <w:t>.....................................................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  <w:t>..........................................</w:t>
      </w:r>
      <w:r w:rsidR="00253179">
        <w:rPr>
          <w:lang w:val="sq-AL"/>
        </w:rPr>
        <w:t>............</w:t>
      </w:r>
      <w:r>
        <w:rPr>
          <w:lang w:val="sq-AL"/>
        </w:rPr>
        <w:t>.</w:t>
      </w:r>
    </w:p>
    <w:p w14:paraId="3E488DB7" w14:textId="2C39B974" w:rsidR="00F22843" w:rsidRDefault="00F22843">
      <w:pPr>
        <w:ind w:right="-447"/>
        <w:rPr>
          <w:lang w:val="sq-AL"/>
        </w:rPr>
      </w:pPr>
      <w:r>
        <w:rPr>
          <w:lang w:val="sq-AL"/>
        </w:rPr>
        <w:t xml:space="preserve">  Ing. </w:t>
      </w:r>
      <w:r w:rsidR="004645D8">
        <w:rPr>
          <w:lang w:val="sq-AL"/>
        </w:rPr>
        <w:t>Eva Hamrlová</w:t>
      </w:r>
      <w:r w:rsidR="007778F1">
        <w:rPr>
          <w:lang w:val="sq-AL"/>
        </w:rPr>
        <w:tab/>
      </w:r>
      <w:r w:rsidR="007778F1">
        <w:rPr>
          <w:lang w:val="sq-AL"/>
        </w:rPr>
        <w:tab/>
      </w:r>
      <w:r w:rsidR="007778F1">
        <w:rPr>
          <w:lang w:val="sq-AL"/>
        </w:rPr>
        <w:tab/>
      </w:r>
      <w:r w:rsidR="007778F1">
        <w:rPr>
          <w:lang w:val="sq-AL"/>
        </w:rPr>
        <w:tab/>
      </w:r>
      <w:r w:rsidR="00904A96">
        <w:rPr>
          <w:lang w:val="sq-AL"/>
        </w:rPr>
        <w:t xml:space="preserve"> </w:t>
      </w:r>
      <w:r w:rsidR="00215B19">
        <w:rPr>
          <w:lang w:val="sq-AL"/>
        </w:rPr>
        <w:tab/>
      </w:r>
      <w:r w:rsidR="00215B19">
        <w:rPr>
          <w:lang w:val="sq-AL"/>
        </w:rPr>
        <w:tab/>
        <w:t>Roman Kovář</w:t>
      </w:r>
    </w:p>
    <w:p w14:paraId="007187A4" w14:textId="77777777" w:rsidR="003725FF" w:rsidRDefault="00BA6455">
      <w:pPr>
        <w:ind w:right="-447"/>
        <w:rPr>
          <w:lang w:val="sq-AL"/>
        </w:rPr>
      </w:pPr>
      <w:r>
        <w:rPr>
          <w:lang w:val="sq-AL"/>
        </w:rPr>
        <w:t xml:space="preserve">                                                                                                                     </w:t>
      </w:r>
    </w:p>
    <w:p w14:paraId="1E6D501C" w14:textId="1122EAEE" w:rsidR="00253179" w:rsidRDefault="003725FF" w:rsidP="00253179">
      <w:pPr>
        <w:tabs>
          <w:tab w:val="center" w:pos="4546"/>
          <w:tab w:val="left" w:pos="4934"/>
        </w:tabs>
        <w:ind w:right="-447"/>
        <w:rPr>
          <w:sz w:val="20"/>
          <w:lang w:val="sq-AL"/>
        </w:rPr>
      </w:pPr>
      <w:r>
        <w:rPr>
          <w:sz w:val="20"/>
          <w:lang w:val="sq-AL"/>
        </w:rPr>
        <w:t>Technické služby města Pelhřimo</w:t>
      </w:r>
      <w:r w:rsidR="00253179">
        <w:rPr>
          <w:sz w:val="20"/>
          <w:lang w:val="sq-AL"/>
        </w:rPr>
        <w:t xml:space="preserve">v, </w:t>
      </w:r>
      <w:r w:rsidR="00253179">
        <w:rPr>
          <w:sz w:val="20"/>
          <w:lang w:val="sq-AL"/>
        </w:rPr>
        <w:tab/>
      </w:r>
      <w:r w:rsidR="00253179">
        <w:rPr>
          <w:sz w:val="20"/>
          <w:lang w:val="sq-AL"/>
        </w:rPr>
        <w:tab/>
      </w:r>
      <w:r w:rsidR="00253179">
        <w:rPr>
          <w:sz w:val="20"/>
          <w:lang w:val="sq-AL"/>
        </w:rPr>
        <w:tab/>
      </w:r>
      <w:r w:rsidR="00904A96">
        <w:rPr>
          <w:sz w:val="20"/>
          <w:lang w:val="sq-AL"/>
        </w:rPr>
        <w:t xml:space="preserve"> </w:t>
      </w:r>
      <w:r w:rsidR="00F0513F">
        <w:rPr>
          <w:sz w:val="20"/>
          <w:lang w:val="sq-AL"/>
        </w:rPr>
        <w:t xml:space="preserve">         ROKA Transport s.r.o.</w:t>
      </w:r>
    </w:p>
    <w:p w14:paraId="62A6F81F" w14:textId="77777777" w:rsidR="00253179" w:rsidRDefault="00253179" w:rsidP="00253179">
      <w:pPr>
        <w:ind w:right="-447"/>
        <w:rPr>
          <w:sz w:val="20"/>
          <w:lang w:val="sq-AL"/>
        </w:rPr>
      </w:pPr>
      <w:r>
        <w:rPr>
          <w:sz w:val="20"/>
          <w:lang w:val="sq-AL"/>
        </w:rPr>
        <w:t>příspěvková organizace</w:t>
      </w:r>
      <w:r>
        <w:rPr>
          <w:sz w:val="20"/>
          <w:lang w:val="sq-AL"/>
        </w:rPr>
        <w:tab/>
      </w:r>
      <w:r>
        <w:rPr>
          <w:sz w:val="20"/>
          <w:lang w:val="sq-AL"/>
        </w:rPr>
        <w:tab/>
      </w:r>
      <w:r>
        <w:rPr>
          <w:sz w:val="20"/>
          <w:lang w:val="sq-AL"/>
        </w:rPr>
        <w:tab/>
      </w:r>
      <w:r>
        <w:rPr>
          <w:sz w:val="20"/>
          <w:lang w:val="sq-AL"/>
        </w:rPr>
        <w:tab/>
      </w:r>
      <w:r>
        <w:rPr>
          <w:sz w:val="20"/>
          <w:lang w:val="sq-AL"/>
        </w:rPr>
        <w:tab/>
      </w:r>
      <w:r>
        <w:rPr>
          <w:sz w:val="20"/>
          <w:lang w:val="sq-AL"/>
        </w:rPr>
        <w:tab/>
      </w:r>
    </w:p>
    <w:p w14:paraId="3A899A36" w14:textId="77777777" w:rsidR="00253179" w:rsidRDefault="00253179" w:rsidP="00253179">
      <w:pPr>
        <w:tabs>
          <w:tab w:val="left" w:pos="5021"/>
          <w:tab w:val="left" w:pos="7964"/>
        </w:tabs>
        <w:ind w:right="-447"/>
        <w:rPr>
          <w:sz w:val="20"/>
          <w:lang w:val="sq-AL"/>
        </w:rPr>
      </w:pPr>
      <w:r>
        <w:rPr>
          <w:sz w:val="20"/>
          <w:lang w:val="sq-AL"/>
        </w:rPr>
        <w:tab/>
      </w:r>
    </w:p>
    <w:p w14:paraId="4BEDDCCA" w14:textId="77777777" w:rsidR="003725FF" w:rsidRDefault="003725FF" w:rsidP="00253179">
      <w:pPr>
        <w:ind w:right="-447"/>
        <w:rPr>
          <w:sz w:val="20"/>
          <w:lang w:val="sq-AL"/>
        </w:rPr>
      </w:pPr>
      <w:r>
        <w:rPr>
          <w:sz w:val="20"/>
          <w:lang w:val="sq-AL"/>
        </w:rPr>
        <w:tab/>
      </w:r>
      <w:r>
        <w:rPr>
          <w:sz w:val="20"/>
          <w:lang w:val="sq-AL"/>
        </w:rPr>
        <w:tab/>
      </w:r>
      <w:r w:rsidR="00253179">
        <w:rPr>
          <w:sz w:val="20"/>
          <w:lang w:val="sq-AL"/>
        </w:rPr>
        <w:tab/>
      </w:r>
      <w:r w:rsidR="00253179">
        <w:rPr>
          <w:sz w:val="20"/>
          <w:lang w:val="sq-AL"/>
        </w:rPr>
        <w:tab/>
      </w:r>
      <w:r w:rsidR="00253179">
        <w:rPr>
          <w:sz w:val="20"/>
          <w:lang w:val="sq-AL"/>
        </w:rPr>
        <w:tab/>
      </w:r>
      <w:r w:rsidR="00253179">
        <w:rPr>
          <w:sz w:val="20"/>
          <w:lang w:val="sq-AL"/>
        </w:rPr>
        <w:tab/>
      </w:r>
      <w:r w:rsidR="007778F1">
        <w:rPr>
          <w:sz w:val="20"/>
          <w:lang w:val="sq-AL"/>
        </w:rPr>
        <w:tab/>
      </w:r>
    </w:p>
    <w:p w14:paraId="7F3BFCAF" w14:textId="77777777" w:rsidR="003725FF" w:rsidRDefault="00BA6455">
      <w:pPr>
        <w:ind w:right="-447"/>
        <w:rPr>
          <w:lang w:val="sq-AL"/>
        </w:rPr>
      </w:pPr>
      <w:r>
        <w:rPr>
          <w:lang w:val="sq-AL"/>
        </w:rPr>
        <w:t xml:space="preserve"> 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</w:p>
    <w:sectPr w:rsidR="003725FF" w:rsidSect="00151A31">
      <w:footerReference w:type="default" r:id="rId8"/>
      <w:pgSz w:w="11907" w:h="16839" w:code="9"/>
      <w:pgMar w:top="1440" w:right="1701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540AA" w14:textId="77777777" w:rsidR="000377BB" w:rsidRDefault="000377BB">
      <w:r>
        <w:separator/>
      </w:r>
    </w:p>
  </w:endnote>
  <w:endnote w:type="continuationSeparator" w:id="0">
    <w:p w14:paraId="33910539" w14:textId="77777777" w:rsidR="000377BB" w:rsidRDefault="0003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74363" w14:textId="77777777" w:rsidR="00B6272F" w:rsidRDefault="00B6272F">
    <w:pPr>
      <w:pStyle w:val="Zpat"/>
    </w:pP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64891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64891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9B478" w14:textId="77777777" w:rsidR="000377BB" w:rsidRDefault="000377BB">
      <w:r>
        <w:separator/>
      </w:r>
    </w:p>
  </w:footnote>
  <w:footnote w:type="continuationSeparator" w:id="0">
    <w:p w14:paraId="27443461" w14:textId="77777777" w:rsidR="000377BB" w:rsidRDefault="00037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79A1A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6BBE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A07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6E4A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0B48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C6A8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8ED25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9039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A27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F0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F25323"/>
    <w:multiLevelType w:val="hybridMultilevel"/>
    <w:tmpl w:val="72C69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C5033"/>
    <w:multiLevelType w:val="hybridMultilevel"/>
    <w:tmpl w:val="3DF2D2FC"/>
    <w:lvl w:ilvl="0" w:tplc="867E2972">
      <w:start w:val="39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1220214813">
    <w:abstractNumId w:val="8"/>
  </w:num>
  <w:num w:numId="2" w16cid:durableId="1084494344">
    <w:abstractNumId w:val="3"/>
  </w:num>
  <w:num w:numId="3" w16cid:durableId="1828857550">
    <w:abstractNumId w:val="2"/>
  </w:num>
  <w:num w:numId="4" w16cid:durableId="111755433">
    <w:abstractNumId w:val="1"/>
  </w:num>
  <w:num w:numId="5" w16cid:durableId="931090598">
    <w:abstractNumId w:val="0"/>
  </w:num>
  <w:num w:numId="6" w16cid:durableId="1779983533">
    <w:abstractNumId w:val="9"/>
  </w:num>
  <w:num w:numId="7" w16cid:durableId="999236850">
    <w:abstractNumId w:val="7"/>
  </w:num>
  <w:num w:numId="8" w16cid:durableId="1218739219">
    <w:abstractNumId w:val="6"/>
  </w:num>
  <w:num w:numId="9" w16cid:durableId="1930657778">
    <w:abstractNumId w:val="5"/>
  </w:num>
  <w:num w:numId="10" w16cid:durableId="511261330">
    <w:abstractNumId w:val="4"/>
  </w:num>
  <w:num w:numId="11" w16cid:durableId="1861163246">
    <w:abstractNumId w:val="11"/>
  </w:num>
  <w:num w:numId="12" w16cid:durableId="1443569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43"/>
    <w:rsid w:val="000377BB"/>
    <w:rsid w:val="0006231A"/>
    <w:rsid w:val="000959A0"/>
    <w:rsid w:val="000A10DB"/>
    <w:rsid w:val="000A5961"/>
    <w:rsid w:val="000C69AE"/>
    <w:rsid w:val="000D6966"/>
    <w:rsid w:val="00136D4B"/>
    <w:rsid w:val="00140D47"/>
    <w:rsid w:val="00151A31"/>
    <w:rsid w:val="00153620"/>
    <w:rsid w:val="00215B19"/>
    <w:rsid w:val="0023131B"/>
    <w:rsid w:val="00253179"/>
    <w:rsid w:val="002638BF"/>
    <w:rsid w:val="002B1577"/>
    <w:rsid w:val="002B3343"/>
    <w:rsid w:val="002D7872"/>
    <w:rsid w:val="002E00B0"/>
    <w:rsid w:val="003725FF"/>
    <w:rsid w:val="003D5A7D"/>
    <w:rsid w:val="004645D8"/>
    <w:rsid w:val="00464662"/>
    <w:rsid w:val="0048418D"/>
    <w:rsid w:val="0048520A"/>
    <w:rsid w:val="00535F65"/>
    <w:rsid w:val="00581EA3"/>
    <w:rsid w:val="0058235E"/>
    <w:rsid w:val="00582E4E"/>
    <w:rsid w:val="005C0D0B"/>
    <w:rsid w:val="005D418D"/>
    <w:rsid w:val="00607D1E"/>
    <w:rsid w:val="0063239E"/>
    <w:rsid w:val="0069488F"/>
    <w:rsid w:val="006A1D10"/>
    <w:rsid w:val="006A713A"/>
    <w:rsid w:val="00723EE2"/>
    <w:rsid w:val="007331A8"/>
    <w:rsid w:val="00735263"/>
    <w:rsid w:val="007401B4"/>
    <w:rsid w:val="00764891"/>
    <w:rsid w:val="00773413"/>
    <w:rsid w:val="007778F1"/>
    <w:rsid w:val="007B1663"/>
    <w:rsid w:val="008006AA"/>
    <w:rsid w:val="008144B1"/>
    <w:rsid w:val="0085600D"/>
    <w:rsid w:val="0086067E"/>
    <w:rsid w:val="008738E3"/>
    <w:rsid w:val="00875C70"/>
    <w:rsid w:val="00895035"/>
    <w:rsid w:val="008B266F"/>
    <w:rsid w:val="00904A96"/>
    <w:rsid w:val="009B6439"/>
    <w:rsid w:val="00A32B7F"/>
    <w:rsid w:val="00A85C4E"/>
    <w:rsid w:val="00A9292A"/>
    <w:rsid w:val="00AF3986"/>
    <w:rsid w:val="00B2631A"/>
    <w:rsid w:val="00B6272F"/>
    <w:rsid w:val="00B70894"/>
    <w:rsid w:val="00B934EC"/>
    <w:rsid w:val="00BA6455"/>
    <w:rsid w:val="00BB1B5E"/>
    <w:rsid w:val="00BC666C"/>
    <w:rsid w:val="00BD3B81"/>
    <w:rsid w:val="00C20BD6"/>
    <w:rsid w:val="00D0376C"/>
    <w:rsid w:val="00DE6721"/>
    <w:rsid w:val="00DF5188"/>
    <w:rsid w:val="00E43FB0"/>
    <w:rsid w:val="00EA05D6"/>
    <w:rsid w:val="00EA3680"/>
    <w:rsid w:val="00EC0383"/>
    <w:rsid w:val="00F0513F"/>
    <w:rsid w:val="00F22843"/>
    <w:rsid w:val="00F24861"/>
    <w:rsid w:val="00F32A54"/>
    <w:rsid w:val="00F361D4"/>
    <w:rsid w:val="00F75346"/>
    <w:rsid w:val="00F8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02C6D"/>
  <w15:docId w15:val="{674EC76E-0431-4CA3-888A-7FB0C9DE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semiHidden/>
    <w:rPr>
      <w:i/>
      <w:iCs/>
    </w:rPr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</w:style>
  <w:style w:type="character" w:styleId="CittHTML">
    <w:name w:val="HTML Cite"/>
    <w:basedOn w:val="Standardnpsmoodstavce"/>
    <w:semiHidden/>
    <w:rPr>
      <w:i/>
      <w:iCs/>
    </w:rPr>
  </w:style>
  <w:style w:type="character" w:styleId="slodku">
    <w:name w:val="line number"/>
    <w:basedOn w:val="Standardnpsmoodstavce"/>
    <w:semiHidden/>
  </w:style>
  <w:style w:type="character" w:styleId="slostrnky">
    <w:name w:val="page number"/>
    <w:basedOn w:val="Standardnpsmoodstavce"/>
    <w:semiHidden/>
  </w:style>
  <w:style w:type="paragraph" w:styleId="slovanseznam">
    <w:name w:val="List Number"/>
    <w:basedOn w:val="Normln"/>
    <w:semiHidden/>
    <w:pPr>
      <w:numPr>
        <w:numId w:val="1"/>
      </w:numPr>
    </w:pPr>
  </w:style>
  <w:style w:type="paragraph" w:styleId="slovanseznam2">
    <w:name w:val="List Number 2"/>
    <w:basedOn w:val="Normln"/>
    <w:semiHidden/>
    <w:pPr>
      <w:numPr>
        <w:numId w:val="2"/>
      </w:numPr>
    </w:pPr>
  </w:style>
  <w:style w:type="paragraph" w:styleId="slovanseznam3">
    <w:name w:val="List Number 3"/>
    <w:basedOn w:val="Normln"/>
    <w:semiHidden/>
    <w:pPr>
      <w:numPr>
        <w:numId w:val="3"/>
      </w:numPr>
    </w:pPr>
  </w:style>
  <w:style w:type="paragraph" w:styleId="slovanseznam4">
    <w:name w:val="List Number 4"/>
    <w:basedOn w:val="Normln"/>
    <w:semiHidden/>
    <w:pPr>
      <w:numPr>
        <w:numId w:val="4"/>
      </w:numPr>
    </w:pPr>
  </w:style>
  <w:style w:type="paragraph" w:styleId="slovanseznam5">
    <w:name w:val="List Number 5"/>
    <w:basedOn w:val="Normln"/>
    <w:semiHidden/>
    <w:pPr>
      <w:numPr>
        <w:numId w:val="5"/>
      </w:numPr>
    </w:pPr>
  </w:style>
  <w:style w:type="paragraph" w:styleId="Datum">
    <w:name w:val="Date"/>
    <w:basedOn w:val="Normln"/>
    <w:next w:val="Normln"/>
    <w:semiHidden/>
  </w:style>
  <w:style w:type="character" w:styleId="DefiniceHTML">
    <w:name w:val="HTML Definition"/>
    <w:basedOn w:val="Standardnpsmoodstavce"/>
    <w:semiHidden/>
    <w:rPr>
      <w:i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KlvesniceHTML">
    <w:name w:val="HTML Keyboard"/>
    <w:basedOn w:val="Standardnpsmoodstavce"/>
    <w:semiHidden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semiHidden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semiHidden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708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40"/>
    </w:pPr>
  </w:style>
  <w:style w:type="paragraph" w:styleId="Obsah3">
    <w:name w:val="toc 3"/>
    <w:basedOn w:val="Normln"/>
    <w:next w:val="Normln"/>
    <w:autoRedefine/>
    <w:semiHidden/>
    <w:pPr>
      <w:ind w:left="480"/>
    </w:p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ind w:left="4252"/>
    </w:pPr>
  </w:style>
  <w:style w:type="paragraph" w:styleId="Podpise-mailu">
    <w:name w:val="E-mail Signature"/>
    <w:basedOn w:val="Normln"/>
    <w:semiHidden/>
  </w:style>
  <w:style w:type="paragraph" w:styleId="Podnadpis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basedOn w:val="Standardnpsmoodstavce"/>
    <w:semiHidden/>
    <w:rPr>
      <w:i/>
      <w:iCs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character" w:styleId="PsacstrojHTML">
    <w:name w:val="HTML Typewriter"/>
    <w:basedOn w:val="Standardnpsmoodstavce"/>
    <w:semiHidden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Seznamsodrkami">
    <w:name w:val="List Bullet"/>
    <w:basedOn w:val="Normln"/>
    <w:autoRedefine/>
    <w:semiHidden/>
    <w:pPr>
      <w:numPr>
        <w:numId w:val="6"/>
      </w:numPr>
    </w:pPr>
  </w:style>
  <w:style w:type="paragraph" w:styleId="Seznamsodrkami2">
    <w:name w:val="List Bullet 2"/>
    <w:basedOn w:val="Normln"/>
    <w:autoRedefine/>
    <w:semiHidden/>
    <w:pPr>
      <w:numPr>
        <w:numId w:val="7"/>
      </w:numPr>
    </w:pPr>
  </w:style>
  <w:style w:type="paragraph" w:styleId="Seznamsodrkami3">
    <w:name w:val="List Bullet 3"/>
    <w:basedOn w:val="Normln"/>
    <w:autoRedefine/>
    <w:semiHidden/>
    <w:pPr>
      <w:numPr>
        <w:numId w:val="8"/>
      </w:numPr>
    </w:pPr>
  </w:style>
  <w:style w:type="paragraph" w:styleId="Seznamsodrkami4">
    <w:name w:val="List Bullet 4"/>
    <w:basedOn w:val="Normln"/>
    <w:autoRedefine/>
    <w:semiHidden/>
    <w:pPr>
      <w:numPr>
        <w:numId w:val="9"/>
      </w:numPr>
    </w:pPr>
  </w:style>
  <w:style w:type="paragraph" w:styleId="Seznamsodrkami5">
    <w:name w:val="List Bullet 5"/>
    <w:basedOn w:val="Normln"/>
    <w:autoRedefine/>
    <w:semiHidden/>
    <w:pPr>
      <w:numPr>
        <w:numId w:val="10"/>
      </w:numPr>
    </w:pPr>
  </w:style>
  <w:style w:type="character" w:styleId="Siln">
    <w:name w:val="Strong"/>
    <w:basedOn w:val="Standardnpsmoodstavce"/>
    <w:qFormat/>
    <w:rPr>
      <w:b/>
      <w:bCs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Textvbloku">
    <w:name w:val="Block Text"/>
    <w:basedOn w:val="Normln"/>
    <w:semiHidden/>
    <w:pPr>
      <w:spacing w:after="120"/>
      <w:ind w:left="1440" w:right="1440"/>
    </w:pPr>
  </w:style>
  <w:style w:type="paragraph" w:styleId="Textvysvtlivek">
    <w:name w:val="endnote text"/>
    <w:basedOn w:val="Normln"/>
    <w:semiHidden/>
    <w:rPr>
      <w:sz w:val="20"/>
      <w:szCs w:val="20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  <w:sz w:val="20"/>
      <w:szCs w:val="20"/>
    </w:rPr>
  </w:style>
  <w:style w:type="character" w:styleId="UkzkaHTML">
    <w:name w:val="HTML Sample"/>
    <w:basedOn w:val="Standardnpsmoodstavce"/>
    <w:semiHidden/>
    <w:rPr>
      <w:rFonts w:ascii="Courier New" w:hAnsi="Courier New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character" w:styleId="Odkaznavysvtlivky">
    <w:name w:val="endnote reference"/>
    <w:basedOn w:val="Standardnpsmoodstavce"/>
    <w:semiHidden/>
    <w:rPr>
      <w:vertAlign w:val="superscript"/>
    </w:rPr>
  </w:style>
  <w:style w:type="paragraph" w:styleId="Zptenadresanaoblku">
    <w:name w:val="envelope return"/>
    <w:basedOn w:val="Normln"/>
    <w:semiHidden/>
    <w:rPr>
      <w:rFonts w:ascii="Arial" w:hAnsi="Arial" w:cs="Arial"/>
      <w:sz w:val="20"/>
      <w:szCs w:val="20"/>
    </w:rPr>
  </w:style>
  <w:style w:type="character" w:styleId="Zdraznn">
    <w:name w:val="Emphasis"/>
    <w:basedOn w:val="Standardnpsmoodstavce"/>
    <w:qFormat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1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1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3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564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80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173658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6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1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9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17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69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97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386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05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925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665F-0966-4836-8D5D-04F00345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PC_ASTRA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06026206AB2</dc:creator>
  <cp:lastModifiedBy>Pokorny</cp:lastModifiedBy>
  <cp:revision>3</cp:revision>
  <cp:lastPrinted>2024-06-14T10:16:00Z</cp:lastPrinted>
  <dcterms:created xsi:type="dcterms:W3CDTF">2024-10-03T05:24:00Z</dcterms:created>
  <dcterms:modified xsi:type="dcterms:W3CDTF">2024-10-03T05:25:00Z</dcterms:modified>
</cp:coreProperties>
</file>