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65" w:rsidRPr="0030562D" w:rsidRDefault="000D5549" w:rsidP="006F3565">
      <w:pPr>
        <w:rPr>
          <w:b/>
        </w:rPr>
      </w:pPr>
      <w:r>
        <w:rPr>
          <w:rFonts w:ascii="Arial" w:hAnsi="Arial" w:cs="Arial"/>
          <w:i/>
          <w:noProof/>
        </w:rPr>
        <w:drawing>
          <wp:inline distT="0" distB="0" distL="0" distR="0">
            <wp:extent cx="5486400" cy="752475"/>
            <wp:effectExtent l="19050" t="0" r="0" b="0"/>
            <wp:docPr id="1" name="obrázek 1" descr="hlavička_dopi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lavička_dopis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F9" w:rsidRDefault="00E747F9" w:rsidP="006F3565">
      <w:pPr>
        <w:jc w:val="center"/>
        <w:rPr>
          <w:b/>
        </w:rPr>
      </w:pPr>
    </w:p>
    <w:p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p w:rsidR="006F3565" w:rsidRPr="0030562D" w:rsidRDefault="006F3565" w:rsidP="006F3565">
      <w:pPr>
        <w:ind w:right="-285"/>
      </w:pPr>
    </w:p>
    <w:p w:rsidR="00E747F9" w:rsidRPr="00E747F9" w:rsidRDefault="00C67092" w:rsidP="00C67092">
      <w:pPr>
        <w:jc w:val="center"/>
        <w:rPr>
          <w:szCs w:val="22"/>
        </w:rPr>
      </w:pPr>
      <w:r>
        <w:rPr>
          <w:szCs w:val="22"/>
        </w:rPr>
        <w:t>Střední škola řemeslná a Základní škola, Soběslav, Wilsonova 405, se sídlem Wilsonova 405, 392 01 Soběslav, IČ 72549572</w:t>
      </w:r>
    </w:p>
    <w:p w:rsidR="00E747F9" w:rsidRPr="00E747F9" w:rsidRDefault="00E747F9" w:rsidP="00E747F9">
      <w:pPr>
        <w:jc w:val="both"/>
        <w:rPr>
          <w:szCs w:val="22"/>
        </w:rPr>
      </w:pPr>
    </w:p>
    <w:p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>z m o c ň u j e    (pověřuje)</w:t>
      </w:r>
    </w:p>
    <w:p w:rsidR="006F3565" w:rsidRPr="00FD7578" w:rsidRDefault="006F3565" w:rsidP="00C5041C">
      <w:pPr>
        <w:ind w:right="70"/>
        <w:jc w:val="both"/>
        <w:rPr>
          <w:b/>
        </w:rPr>
      </w:pPr>
      <w:bookmarkStart w:id="0" w:name="_GoBack"/>
      <w:bookmarkEnd w:id="0"/>
    </w:p>
    <w:p w:rsidR="00DE1B43" w:rsidRPr="00291408" w:rsidRDefault="00DE1B43" w:rsidP="00DE1B43"/>
    <w:p w:rsidR="00DE1B43" w:rsidRPr="00C67092" w:rsidRDefault="00DE1B43" w:rsidP="00DE1B43">
      <w:r w:rsidRPr="00C67092">
        <w:rPr>
          <w:b/>
          <w:bCs/>
        </w:rPr>
        <w:t xml:space="preserve">Příkazníka: </w:t>
      </w:r>
      <w:r w:rsidRPr="00C67092">
        <w:t xml:space="preserve"> </w:t>
      </w:r>
      <w:r w:rsidRPr="00C67092">
        <w:tab/>
      </w:r>
      <w:r w:rsidRPr="00C67092">
        <w:tab/>
      </w:r>
      <w:r w:rsidRPr="00C67092">
        <w:tab/>
      </w:r>
      <w:r w:rsidR="000236B4">
        <w:t>LIMEX CB a.s.</w:t>
      </w:r>
      <w:r w:rsidRPr="00C67092">
        <w:tab/>
      </w:r>
    </w:p>
    <w:p w:rsidR="00DE1B43" w:rsidRPr="00C67092" w:rsidRDefault="00DE1B43" w:rsidP="00DE1B43">
      <w:pPr>
        <w:tabs>
          <w:tab w:val="left" w:pos="0"/>
        </w:tabs>
      </w:pPr>
      <w:r w:rsidRPr="00C67092">
        <w:t>Sídlo:</w:t>
      </w:r>
      <w:r w:rsidRPr="00C67092">
        <w:tab/>
      </w:r>
      <w:r w:rsidRPr="00C67092">
        <w:tab/>
      </w:r>
      <w:r w:rsidRPr="00C67092">
        <w:tab/>
      </w:r>
      <w:r w:rsidRPr="00C67092">
        <w:tab/>
      </w:r>
      <w:r w:rsidR="000236B4">
        <w:t>U staré školy 113/6, 110 00 Praha 1</w:t>
      </w:r>
      <w:r w:rsidRPr="00C67092">
        <w:tab/>
      </w:r>
    </w:p>
    <w:p w:rsidR="00DE1B43" w:rsidRPr="00C67092" w:rsidRDefault="00DE1B43" w:rsidP="00DE1B43">
      <w:pPr>
        <w:tabs>
          <w:tab w:val="left" w:pos="0"/>
        </w:tabs>
      </w:pPr>
      <w:r w:rsidRPr="00C67092">
        <w:t xml:space="preserve">Zastoupený:          </w:t>
      </w:r>
      <w:r w:rsidRPr="00C67092">
        <w:tab/>
      </w:r>
      <w:r w:rsidRPr="00C67092">
        <w:tab/>
      </w:r>
      <w:r w:rsidR="000236B4">
        <w:t xml:space="preserve">Ing. Liborem </w:t>
      </w:r>
      <w:proofErr w:type="spellStart"/>
      <w:r w:rsidR="000236B4">
        <w:t>Kulířem</w:t>
      </w:r>
      <w:proofErr w:type="spellEnd"/>
      <w:r w:rsidR="000236B4">
        <w:t>, předsedou představenstva</w:t>
      </w:r>
      <w:r w:rsidRPr="00C67092">
        <w:tab/>
      </w:r>
    </w:p>
    <w:p w:rsidR="00DE1B43" w:rsidRPr="00C67092" w:rsidRDefault="00DE1B43" w:rsidP="00DE1B43">
      <w:pPr>
        <w:tabs>
          <w:tab w:val="left" w:pos="0"/>
        </w:tabs>
      </w:pPr>
      <w:r w:rsidRPr="00C67092">
        <w:t xml:space="preserve">IČ : </w:t>
      </w:r>
      <w:r w:rsidRPr="00C67092">
        <w:tab/>
      </w:r>
      <w:r w:rsidRPr="00C67092">
        <w:tab/>
      </w:r>
      <w:r w:rsidRPr="00C67092">
        <w:tab/>
      </w:r>
      <w:r w:rsidRPr="00C67092">
        <w:tab/>
      </w:r>
      <w:r w:rsidR="000236B4">
        <w:t>26030845</w:t>
      </w:r>
      <w:r w:rsidRPr="00C67092">
        <w:tab/>
      </w:r>
    </w:p>
    <w:p w:rsidR="00DE1B43" w:rsidRPr="00C67092" w:rsidRDefault="000236B4" w:rsidP="00DE1B43">
      <w:pPr>
        <w:tabs>
          <w:tab w:val="left" w:pos="0"/>
        </w:tabs>
      </w:pPr>
      <w:r>
        <w:t xml:space="preserve">DIČ: </w:t>
      </w:r>
      <w:r>
        <w:tab/>
      </w:r>
      <w:r>
        <w:tab/>
      </w:r>
      <w:r>
        <w:tab/>
      </w:r>
      <w:r>
        <w:tab/>
      </w:r>
      <w:r w:rsidR="00DE1B43" w:rsidRPr="00C67092">
        <w:t>CZ</w:t>
      </w:r>
      <w:r>
        <w:t>26030845</w:t>
      </w:r>
    </w:p>
    <w:p w:rsidR="00DE1B43" w:rsidRPr="00C67092" w:rsidRDefault="000236B4" w:rsidP="00DE1B43">
      <w:pPr>
        <w:tabs>
          <w:tab w:val="left" w:pos="0"/>
        </w:tabs>
      </w:pPr>
      <w:r>
        <w:t xml:space="preserve">Zápis </w:t>
      </w:r>
      <w:r w:rsidR="00DE1B43" w:rsidRPr="00C67092">
        <w:t xml:space="preserve">v obchodním rejstříku </w:t>
      </w:r>
      <w:r>
        <w:t xml:space="preserve"> městský soud v Praze, oddíl B, vložka 9327</w:t>
      </w:r>
    </w:p>
    <w:p w:rsidR="00D7674E" w:rsidRDefault="00DE1B43" w:rsidP="00DE1B43">
      <w:pPr>
        <w:tabs>
          <w:tab w:val="left" w:pos="0"/>
        </w:tabs>
      </w:pPr>
      <w:r w:rsidRPr="00C67092">
        <w:t xml:space="preserve">Bankovní spojení: </w:t>
      </w:r>
      <w:r w:rsidRPr="00C67092">
        <w:tab/>
      </w:r>
      <w:r w:rsidRPr="00C67092">
        <w:tab/>
      </w:r>
    </w:p>
    <w:p w:rsidR="00DE1B43" w:rsidRPr="00C67092" w:rsidRDefault="00DE1B43" w:rsidP="00DE1B43">
      <w:pPr>
        <w:tabs>
          <w:tab w:val="left" w:pos="0"/>
        </w:tabs>
      </w:pPr>
      <w:r w:rsidRPr="00C67092">
        <w:t xml:space="preserve">Číslo účtu: </w:t>
      </w:r>
      <w:r w:rsidRPr="00C67092">
        <w:tab/>
      </w:r>
      <w:r w:rsidRPr="00C67092">
        <w:tab/>
      </w:r>
      <w:r w:rsidRPr="00C67092">
        <w:tab/>
      </w:r>
      <w:r w:rsidRPr="00C67092">
        <w:tab/>
      </w:r>
    </w:p>
    <w:p w:rsidR="00DE1B43" w:rsidRPr="00C67092" w:rsidRDefault="00DE1B43" w:rsidP="00DE1B43">
      <w:pPr>
        <w:tabs>
          <w:tab w:val="left" w:pos="0"/>
        </w:tabs>
      </w:pPr>
      <w:r w:rsidRPr="00C67092">
        <w:t>Telefon/fax:</w:t>
      </w:r>
      <w:r w:rsidRPr="00C67092">
        <w:tab/>
      </w:r>
      <w:r w:rsidRPr="00C67092">
        <w:tab/>
      </w:r>
      <w:r w:rsidRPr="00C67092">
        <w:tab/>
      </w:r>
      <w:r w:rsidRPr="00C67092">
        <w:tab/>
      </w:r>
    </w:p>
    <w:p w:rsidR="00DE1B43" w:rsidRPr="00C67092" w:rsidRDefault="00DE1B43" w:rsidP="00DE1B43">
      <w:pPr>
        <w:tabs>
          <w:tab w:val="left" w:pos="0"/>
        </w:tabs>
      </w:pPr>
      <w:r w:rsidRPr="00C67092">
        <w:t>e-mail:</w:t>
      </w:r>
      <w:r w:rsidRPr="00C67092">
        <w:tab/>
      </w:r>
      <w:r w:rsidRPr="00C67092">
        <w:tab/>
      </w:r>
      <w:r w:rsidRPr="00C67092">
        <w:tab/>
      </w:r>
      <w:r w:rsidRPr="00C67092">
        <w:tab/>
      </w:r>
      <w:r w:rsidRPr="00C67092">
        <w:tab/>
      </w:r>
    </w:p>
    <w:p w:rsidR="00CA54CD" w:rsidRPr="00CA54CD" w:rsidRDefault="00DE1B43" w:rsidP="00DE1B43">
      <w:pPr>
        <w:pStyle w:val="Zkladntext2"/>
        <w:spacing w:after="0" w:line="240" w:lineRule="auto"/>
      </w:pPr>
      <w:r w:rsidRPr="00C67092">
        <w:t>ID DS:</w:t>
      </w:r>
      <w:r w:rsidRPr="00291408">
        <w:t xml:space="preserve">     </w:t>
      </w:r>
      <w:r>
        <w:tab/>
      </w:r>
      <w:r>
        <w:tab/>
      </w:r>
      <w:r>
        <w:tab/>
      </w:r>
      <w:r w:rsidR="000236B4">
        <w:t>MFIEYKT</w:t>
      </w:r>
    </w:p>
    <w:p w:rsidR="00CA54CD" w:rsidRPr="00CA54CD" w:rsidRDefault="00CA54CD" w:rsidP="00CA54C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color w:val="000000"/>
          <w:kern w:val="28"/>
        </w:rPr>
      </w:pPr>
    </w:p>
    <w:p w:rsidR="000236B4" w:rsidRDefault="006F3565" w:rsidP="00C5041C">
      <w:pPr>
        <w:ind w:right="70"/>
        <w:jc w:val="both"/>
      </w:pPr>
      <w:r w:rsidRPr="00FD7578">
        <w:t xml:space="preserve">k zastupování </w:t>
      </w:r>
      <w:r w:rsidR="00C67092">
        <w:t>Střední školy řemeslné a Základní školy, Soběslav, Wilsonova 405</w:t>
      </w:r>
      <w:r w:rsidRPr="00FD7578">
        <w:t xml:space="preserve"> </w:t>
      </w:r>
      <w:r w:rsidR="00F53603">
        <w:t xml:space="preserve">ve věci zajišťování </w:t>
      </w:r>
      <w:r w:rsidR="00BF25EB">
        <w:t xml:space="preserve"> </w:t>
      </w:r>
      <w:r w:rsidR="00F53603" w:rsidRPr="008D6A3B">
        <w:rPr>
          <w:b/>
          <w:bCs/>
        </w:rPr>
        <w:t>investorsko-inženýrských činností</w:t>
      </w:r>
      <w:r w:rsidR="00F53603" w:rsidRPr="00F53603">
        <w:rPr>
          <w:bCs/>
        </w:rPr>
        <w:t xml:space="preserve"> </w:t>
      </w:r>
      <w:r w:rsidR="00F53603">
        <w:rPr>
          <w:bCs/>
        </w:rPr>
        <w:t xml:space="preserve">dle </w:t>
      </w:r>
      <w:r w:rsidR="00C679BA">
        <w:t xml:space="preserve">příkazní smlouvy uzavřené </w:t>
      </w:r>
    </w:p>
    <w:p w:rsidR="00BF25EB" w:rsidRPr="00621A53" w:rsidRDefault="00C679BA" w:rsidP="00C5041C">
      <w:pPr>
        <w:ind w:right="70"/>
        <w:jc w:val="both"/>
        <w:rPr>
          <w:i/>
          <w:color w:val="FF0000"/>
        </w:rPr>
      </w:pPr>
      <w:r>
        <w:t xml:space="preserve">dne </w:t>
      </w:r>
      <w:r w:rsidR="000236B4">
        <w:rPr>
          <w:b/>
          <w:lang w:val="en-US"/>
        </w:rPr>
        <w:t>13. 07. 2017</w:t>
      </w:r>
      <w:r w:rsidR="00E747F9">
        <w:rPr>
          <w:b/>
          <w:lang w:val="en-US"/>
        </w:rPr>
        <w:t xml:space="preserve"> </w:t>
      </w:r>
      <w:r w:rsidR="00F53603">
        <w:t xml:space="preserve">mezi </w:t>
      </w:r>
      <w:r w:rsidR="00C67092">
        <w:t>Střední školu řemeslnou a Základní školu, Soběslav, Wilsonova 405</w:t>
      </w:r>
      <w:r>
        <w:t xml:space="preserve"> jako příkazcem a společností </w:t>
      </w:r>
      <w:r w:rsidR="000236B4" w:rsidRPr="000236B4">
        <w:rPr>
          <w:b/>
          <w:lang w:val="en-US"/>
        </w:rPr>
        <w:t xml:space="preserve">LIMEX CB a.s., U </w:t>
      </w:r>
      <w:proofErr w:type="spellStart"/>
      <w:r w:rsidR="000236B4" w:rsidRPr="000236B4">
        <w:rPr>
          <w:b/>
          <w:lang w:val="en-US"/>
        </w:rPr>
        <w:t>staré</w:t>
      </w:r>
      <w:proofErr w:type="spellEnd"/>
      <w:r w:rsidR="000236B4" w:rsidRPr="000236B4">
        <w:rPr>
          <w:b/>
          <w:lang w:val="en-US"/>
        </w:rPr>
        <w:t xml:space="preserve"> </w:t>
      </w:r>
      <w:proofErr w:type="spellStart"/>
      <w:r w:rsidR="000236B4" w:rsidRPr="000236B4">
        <w:rPr>
          <w:b/>
          <w:lang w:val="en-US"/>
        </w:rPr>
        <w:t>školy</w:t>
      </w:r>
      <w:proofErr w:type="spellEnd"/>
      <w:r w:rsidR="000236B4" w:rsidRPr="000236B4">
        <w:rPr>
          <w:b/>
          <w:lang w:val="en-US"/>
        </w:rPr>
        <w:t xml:space="preserve"> 113/6, 110 00 </w:t>
      </w:r>
      <w:proofErr w:type="spellStart"/>
      <w:r w:rsidR="000236B4" w:rsidRPr="000236B4">
        <w:rPr>
          <w:b/>
          <w:lang w:val="en-US"/>
        </w:rPr>
        <w:t>Praha</w:t>
      </w:r>
      <w:proofErr w:type="spellEnd"/>
      <w:r w:rsidR="000236B4" w:rsidRPr="000236B4">
        <w:rPr>
          <w:b/>
          <w:lang w:val="en-US"/>
        </w:rPr>
        <w:t xml:space="preserve"> 1</w:t>
      </w:r>
      <w:r>
        <w:rPr>
          <w:b/>
          <w:lang w:val="en-US"/>
        </w:rPr>
        <w:t xml:space="preserve"> </w:t>
      </w:r>
      <w:r w:rsidR="00F53603">
        <w:t xml:space="preserve"> jako příkazníkem </w:t>
      </w:r>
      <w:r w:rsidR="00BF25EB">
        <w:t xml:space="preserve">v rozsahu </w:t>
      </w:r>
      <w:r w:rsidR="00BF25EB" w:rsidRPr="00C679BA">
        <w:t xml:space="preserve">čl. 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 xml:space="preserve">II </w:t>
      </w:r>
      <w:r>
        <w:t>této smlouvy.</w:t>
      </w:r>
    </w:p>
    <w:p w:rsidR="00BF25EB" w:rsidRDefault="00BF25EB" w:rsidP="00C5041C">
      <w:pPr>
        <w:ind w:right="70"/>
        <w:jc w:val="both"/>
      </w:pPr>
    </w:p>
    <w:p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>é moci je zmocněnec  oprávněn:</w:t>
      </w:r>
    </w:p>
    <w:p w:rsidR="003637EA" w:rsidRDefault="003637EA" w:rsidP="00D251DE">
      <w:pPr>
        <w:tabs>
          <w:tab w:val="left" w:pos="360"/>
        </w:tabs>
        <w:ind w:right="70"/>
        <w:jc w:val="both"/>
      </w:pPr>
    </w:p>
    <w:p w:rsidR="006F3565" w:rsidRDefault="006F3565" w:rsidP="00C5041C">
      <w:pPr>
        <w:ind w:right="70"/>
        <w:jc w:val="both"/>
      </w:pP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 xml:space="preserve">protokolárně </w:t>
      </w:r>
      <w:r w:rsidRPr="00291408">
        <w:t>odevzdat staveniště zhotoviteli a zabezpečit zápis do stavebního deníku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na </w:t>
      </w:r>
      <w:r>
        <w:t xml:space="preserve">vytýčení </w:t>
      </w:r>
      <w:r w:rsidRPr="00291408">
        <w:t>stavby zhotovitelem</w:t>
      </w:r>
      <w:r w:rsidRPr="007974A6">
        <w:t xml:space="preserve"> stavby</w:t>
      </w:r>
      <w:r w:rsidRPr="00291408">
        <w:t xml:space="preserve"> před zahájením prací, dodržovat podmínky dle sdělení k ohlášení udržovacích prací (stavebního povolení) a opatření státního stavebního dozoru po dobu realizace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</w:t>
      </w:r>
      <w:r w:rsidRPr="007974A6">
        <w:t>práce a dodávky</w:t>
      </w:r>
      <w:r>
        <w:t xml:space="preserve"> zhotovitele stavby, zejména pak práce a</w:t>
      </w:r>
      <w:r w:rsidRPr="00291408">
        <w:t xml:space="preserve"> dodávky, které budou v dalším postupu zakryté nebo se stanou nepřístupnými, </w:t>
      </w:r>
      <w:r w:rsidRPr="007974A6">
        <w:t xml:space="preserve"> </w:t>
      </w:r>
      <w:r w:rsidRPr="00291408">
        <w:t>zapsat výsledky kontroly do stavebního deníku</w:t>
      </w:r>
      <w:r>
        <w:t xml:space="preserve"> a na základě kontroly vydá/nevydá souhlas s pokračováním stavebních prací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sledovat, zda zhotovitel </w:t>
      </w:r>
      <w:r w:rsidRPr="007974A6">
        <w:t xml:space="preserve">stavby </w:t>
      </w:r>
      <w:r w:rsidRPr="00291408">
        <w:t xml:space="preserve">provádí předepsané a dohodnuté zkoušky materiálů, konstrukcí a prací, </w:t>
      </w:r>
      <w:r w:rsidRPr="007974A6">
        <w:t>kontrolovat</w:t>
      </w:r>
      <w:r w:rsidRPr="00291408">
        <w:t xml:space="preserve"> jejich </w:t>
      </w:r>
      <w:r w:rsidRPr="007974A6">
        <w:t>výsledky</w:t>
      </w:r>
      <w:r w:rsidRPr="00291408">
        <w:t xml:space="preserve"> a vyžadovat</w:t>
      </w:r>
      <w:r>
        <w:t xml:space="preserve"> předepsané</w:t>
      </w:r>
      <w:r w:rsidRPr="00291408">
        <w:t xml:space="preserve"> doklady, které prokazují kvalitu prováděných prací a dodávek</w:t>
      </w:r>
      <w:r>
        <w:t>, o provedených kontrolách učiní zápis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 vedení stavebního deníku a provádět v něm </w:t>
      </w:r>
      <w:r>
        <w:t xml:space="preserve">min. 1x týdně pravidelné </w:t>
      </w:r>
      <w:r w:rsidRPr="00291408">
        <w:t>zápisy v souladu s</w:t>
      </w:r>
      <w:r>
        <w:t> </w:t>
      </w:r>
      <w:r w:rsidRPr="00291408">
        <w:t xml:space="preserve">podmínkami smlouvy o dílo na zhotovení stavby, o postupu prací pravidelně informovat </w:t>
      </w:r>
      <w:r w:rsidRPr="007974A6">
        <w:t>příkazce;</w:t>
      </w:r>
      <w:r w:rsidRPr="00291408">
        <w:t xml:space="preserve"> 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lastRenderedPageBreak/>
        <w:t>hlásit archeologické nálezy</w:t>
      </w:r>
      <w:r w:rsidRPr="007974A6"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postup prací podle časového harmonogramu stavby a ustanovení smlouvy, </w:t>
      </w:r>
      <w:r>
        <w:t xml:space="preserve">písemně </w:t>
      </w:r>
      <w:r w:rsidRPr="00291408">
        <w:t xml:space="preserve">upozornit zhotovitele </w:t>
      </w:r>
      <w:r w:rsidRPr="007974A6">
        <w:t xml:space="preserve">stavby </w:t>
      </w:r>
      <w:r w:rsidRPr="00291408">
        <w:t xml:space="preserve">na </w:t>
      </w:r>
      <w:r>
        <w:t xml:space="preserve">každé </w:t>
      </w:r>
      <w:r w:rsidRPr="00291408">
        <w:t>nedodrž</w:t>
      </w:r>
      <w:r>
        <w:t>ení</w:t>
      </w:r>
      <w:r w:rsidRPr="00291408">
        <w:t xml:space="preserve"> postupu prací</w:t>
      </w:r>
      <w:r w:rsidRPr="00F5316D">
        <w:t>; organizovat řádný průběh kontrolních dnů stavby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účastnit se jednání se stavebním úřadem a ostatními dotčenými orgány, účastnit se na kontrolních prohlídkách stavby vyvolaných těmito orgány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>jakékoliv zpoždění prací, které má za následek nedodržení</w:t>
      </w:r>
      <w:r w:rsidR="00725813">
        <w:t xml:space="preserve"> </w:t>
      </w:r>
      <w:r>
        <w:t xml:space="preserve">harmonogramu </w:t>
      </w:r>
      <w:r>
        <w:br/>
        <w:t xml:space="preserve"> o </w:t>
      </w:r>
      <w:r w:rsidRPr="0096683C">
        <w:rPr>
          <w:color w:val="000000"/>
        </w:rPr>
        <w:t>více jak 2 dny,</w:t>
      </w:r>
      <w:r>
        <w:t xml:space="preserve"> je povinen zaznamenat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připravovat </w:t>
      </w:r>
      <w:r>
        <w:t xml:space="preserve">a vyžadovat si </w:t>
      </w:r>
      <w:r w:rsidRPr="00291408">
        <w:t>v průběhu stavby</w:t>
      </w:r>
      <w:r>
        <w:t xml:space="preserve"> od zhotovitele</w:t>
      </w:r>
      <w:r w:rsidRPr="00291408">
        <w:t xml:space="preserve"> podklady </w:t>
      </w:r>
      <w:r>
        <w:br/>
      </w:r>
      <w:r w:rsidRPr="00291408">
        <w:t xml:space="preserve">pro </w:t>
      </w:r>
      <w:r>
        <w:t xml:space="preserve">kolaudační řízení, předání a převzetí </w:t>
      </w:r>
      <w:r w:rsidRPr="00291408">
        <w:t>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doklady, které doloží zhotovitel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odstra</w:t>
      </w:r>
      <w:r w:rsidR="00725813">
        <w:t>ně</w:t>
      </w:r>
      <w:r>
        <w:t>ní</w:t>
      </w:r>
      <w:r w:rsidRPr="00291408">
        <w:t xml:space="preserve"> případných závad a nedodělků</w:t>
      </w:r>
      <w:r w:rsidRPr="007974A6">
        <w:t xml:space="preserve"> stavby</w:t>
      </w:r>
      <w:r>
        <w:t>, o tomto písemně informovat příkazce a o tomto provézt zápis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předání a převzetí dokončené stavby </w:t>
      </w:r>
      <w:r>
        <w:t xml:space="preserve">včetně </w:t>
      </w:r>
      <w:r w:rsidRPr="00291408">
        <w:t>kolaudačního řízení</w:t>
      </w:r>
      <w:r w:rsidRPr="007974A6">
        <w:t>;</w:t>
      </w:r>
    </w:p>
    <w:p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vyklizení staveniště</w:t>
      </w:r>
      <w:r w:rsidRPr="007974A6"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projednat případné dodatky a změny projektu a předložit je spolu s vlastním vyjádřením příkazci ke schválení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 xml:space="preserve">prověřit dodavatelské faktury, zkontrolovat věcnou a cenovou správnost </w:t>
      </w:r>
      <w:r w:rsidRPr="00F5316D">
        <w:br/>
        <w:t xml:space="preserve">a úplnost podkladů k fakturování, jejich soulad s podmínkami uvedenými </w:t>
      </w:r>
      <w:r w:rsidRPr="00F5316D">
        <w:br/>
        <w:t>ve smlouvách, kontrolovat faktury v návaznosti na skutečně provedené práce, potvrdit souhlas s provedením úhrady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pořizovat fotodokumentaci v průběhu stavby, kterou poskytne v elektronické podobě příkazci</w:t>
      </w:r>
      <w:r>
        <w:t>;</w:t>
      </w:r>
      <w:r w:rsidRPr="00F5316D">
        <w:t xml:space="preserve"> 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vypracovat závěrečnou zprávu o tom, jak odpovídá provedení schválené projektové dokumentaci, smluveným podmínkám, technickým normám</w:t>
      </w:r>
      <w:r>
        <w:t xml:space="preserve"> </w:t>
      </w:r>
      <w:r w:rsidRPr="00F5316D">
        <w:t>a příslušným předpisům vztahujícím se k předmětné stavbě</w:t>
      </w:r>
      <w:r>
        <w:t>;</w:t>
      </w:r>
    </w:p>
    <w:p w:rsidR="00D251DE" w:rsidRPr="007974A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7974A6">
        <w:t xml:space="preserve">provést jakékoli další činnosti, pokud jsou </w:t>
      </w:r>
      <w:r w:rsidR="0002671E">
        <w:t>nezbytné pro naplnění účelu příkazní</w:t>
      </w:r>
      <w:r w:rsidR="004C0CCB">
        <w:t xml:space="preserve"> smlouvy tj. </w:t>
      </w:r>
      <w:r w:rsidR="00716471"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:rsidR="00D251DE" w:rsidRPr="007974A6" w:rsidRDefault="00D251DE" w:rsidP="00D251DE">
      <w:pPr>
        <w:ind w:left="1843"/>
        <w:jc w:val="both"/>
      </w:pPr>
    </w:p>
    <w:p w:rsidR="00C679BA" w:rsidRPr="00FD7578" w:rsidRDefault="00C679BA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uvedené </w:t>
      </w:r>
      <w:r w:rsidR="00F53603">
        <w:t xml:space="preserve">příkazní </w:t>
      </w:r>
      <w:r w:rsidR="003637EA">
        <w:t>smlo</w:t>
      </w:r>
      <w:r w:rsidR="00F53603">
        <w:t>uvy;</w:t>
      </w:r>
      <w:r w:rsidRPr="00FD7578">
        <w:t xml:space="preserve"> je vyhotovena ve třech stejnopisech, z nichž jeden je založen u zmocnitele.</w:t>
      </w:r>
    </w:p>
    <w:p w:rsidR="006F3565" w:rsidRPr="00FD7578" w:rsidRDefault="006F3565" w:rsidP="00C5041C">
      <w:pPr>
        <w:ind w:right="70"/>
        <w:jc w:val="both"/>
      </w:pPr>
    </w:p>
    <w:p w:rsidR="006F3565" w:rsidRPr="00FD7578" w:rsidRDefault="00C5041C" w:rsidP="00C5041C">
      <w:pPr>
        <w:ind w:right="70"/>
        <w:jc w:val="both"/>
      </w:pPr>
      <w:r w:rsidRPr="00FD7578">
        <w:t>V</w:t>
      </w:r>
      <w:r w:rsidR="00151F2A">
        <w:t xml:space="preserve"> </w:t>
      </w:r>
      <w:r w:rsidR="00C67092">
        <w:t>Soběslavi</w:t>
      </w:r>
      <w:r w:rsidR="00F53603">
        <w:t xml:space="preserve"> dne</w:t>
      </w:r>
      <w:r w:rsidR="000236B4">
        <w:t>13. 07. 2017</w:t>
      </w:r>
    </w:p>
    <w:p w:rsidR="006F3565" w:rsidRPr="00FD7578" w:rsidRDefault="006F3565" w:rsidP="00C5041C">
      <w:pPr>
        <w:ind w:right="70"/>
        <w:jc w:val="both"/>
      </w:pPr>
    </w:p>
    <w:p w:rsidR="006F3565" w:rsidRDefault="006F3565" w:rsidP="00C5041C">
      <w:pPr>
        <w:ind w:right="70"/>
        <w:jc w:val="both"/>
      </w:pPr>
    </w:p>
    <w:p w:rsidR="00C67092" w:rsidRDefault="00C67092" w:rsidP="00C5041C">
      <w:pPr>
        <w:ind w:right="70"/>
        <w:jc w:val="both"/>
      </w:pPr>
    </w:p>
    <w:p w:rsidR="00C67092" w:rsidRPr="00FD7578" w:rsidRDefault="00C67092" w:rsidP="00C5041C">
      <w:pPr>
        <w:ind w:right="70"/>
        <w:jc w:val="both"/>
      </w:pPr>
    </w:p>
    <w:p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…………………………………………………..</w:t>
      </w:r>
    </w:p>
    <w:p w:rsidR="00FD7578" w:rsidRPr="00C67092" w:rsidRDefault="00FD7578" w:rsidP="00FD7578">
      <w:pPr>
        <w:ind w:left="3540"/>
        <w:jc w:val="both"/>
      </w:pPr>
      <w:r w:rsidRPr="00A903C7">
        <w:rPr>
          <w:i/>
        </w:rPr>
        <w:t xml:space="preserve">   </w:t>
      </w:r>
      <w:r w:rsidR="00C67092" w:rsidRPr="00C67092">
        <w:t>Ing. Darja Bártová, ředitelka školy</w:t>
      </w:r>
    </w:p>
    <w:p w:rsidR="006F3565" w:rsidRPr="00FD7578" w:rsidRDefault="006F3565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0B6D3E" w:rsidRDefault="000B6D3E">
      <w:pPr>
        <w:pStyle w:val="Zkladntext31"/>
        <w:rPr>
          <w:szCs w:val="24"/>
        </w:rPr>
      </w:pPr>
    </w:p>
    <w:p w:rsidR="000236B4" w:rsidRDefault="000236B4">
      <w:pPr>
        <w:pStyle w:val="Zkladntext31"/>
        <w:rPr>
          <w:szCs w:val="24"/>
        </w:rPr>
      </w:pPr>
    </w:p>
    <w:p w:rsidR="003963F2" w:rsidRDefault="006F3565" w:rsidP="003963F2">
      <w:pPr>
        <w:pStyle w:val="Zkladntext31"/>
        <w:rPr>
          <w:szCs w:val="24"/>
        </w:rPr>
      </w:pPr>
      <w:r w:rsidRPr="00FD7578">
        <w:rPr>
          <w:szCs w:val="24"/>
        </w:rPr>
        <w:t>Plnou moc přijímá: …………………………</w:t>
      </w:r>
    </w:p>
    <w:p w:rsidR="000236B4" w:rsidRDefault="000236B4" w:rsidP="003963F2">
      <w:pPr>
        <w:pStyle w:val="Zkladntext31"/>
        <w:rPr>
          <w:szCs w:val="24"/>
        </w:rPr>
      </w:pPr>
      <w:r>
        <w:rPr>
          <w:szCs w:val="24"/>
        </w:rPr>
        <w:t xml:space="preserve">                                Ing. Libor </w:t>
      </w:r>
      <w:proofErr w:type="spellStart"/>
      <w:r>
        <w:rPr>
          <w:szCs w:val="24"/>
        </w:rPr>
        <w:t>Kulíř</w:t>
      </w:r>
      <w:proofErr w:type="spellEnd"/>
    </w:p>
    <w:p w:rsidR="000236B4" w:rsidRDefault="000236B4" w:rsidP="003963F2">
      <w:pPr>
        <w:pStyle w:val="Zkladntext31"/>
        <w:rPr>
          <w:szCs w:val="24"/>
        </w:rPr>
      </w:pPr>
    </w:p>
    <w:p w:rsidR="003963F2" w:rsidRDefault="003963F2" w:rsidP="003963F2">
      <w:pPr>
        <w:pStyle w:val="Zkladntext31"/>
        <w:rPr>
          <w:szCs w:val="24"/>
        </w:rPr>
      </w:pPr>
    </w:p>
    <w:p w:rsidR="006F3565" w:rsidRPr="00FD7578" w:rsidRDefault="006F3565">
      <w:pPr>
        <w:pStyle w:val="Zkladntext31"/>
        <w:rPr>
          <w:szCs w:val="24"/>
        </w:rPr>
      </w:pPr>
    </w:p>
    <w:sectPr w:rsidR="006F3565" w:rsidRPr="00FD7578" w:rsidSect="00E747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565"/>
    <w:rsid w:val="000236B4"/>
    <w:rsid w:val="0002671E"/>
    <w:rsid w:val="00033F35"/>
    <w:rsid w:val="00096216"/>
    <w:rsid w:val="000B6D3E"/>
    <w:rsid w:val="000D5549"/>
    <w:rsid w:val="000E1A66"/>
    <w:rsid w:val="00116CA6"/>
    <w:rsid w:val="00151F2A"/>
    <w:rsid w:val="001C43BD"/>
    <w:rsid w:val="003637EA"/>
    <w:rsid w:val="003963F2"/>
    <w:rsid w:val="003B27FF"/>
    <w:rsid w:val="003E73EE"/>
    <w:rsid w:val="004C0CCB"/>
    <w:rsid w:val="00545B4F"/>
    <w:rsid w:val="005A4394"/>
    <w:rsid w:val="00621A53"/>
    <w:rsid w:val="006301CB"/>
    <w:rsid w:val="006A15B1"/>
    <w:rsid w:val="006C085F"/>
    <w:rsid w:val="006F3565"/>
    <w:rsid w:val="00711ECE"/>
    <w:rsid w:val="00716471"/>
    <w:rsid w:val="00725813"/>
    <w:rsid w:val="007940A7"/>
    <w:rsid w:val="00797A31"/>
    <w:rsid w:val="00805740"/>
    <w:rsid w:val="008B1AB0"/>
    <w:rsid w:val="008D6A3B"/>
    <w:rsid w:val="009B39DD"/>
    <w:rsid w:val="00A37322"/>
    <w:rsid w:val="00A903C7"/>
    <w:rsid w:val="00AF1C08"/>
    <w:rsid w:val="00B326E6"/>
    <w:rsid w:val="00B50FDE"/>
    <w:rsid w:val="00BF25EB"/>
    <w:rsid w:val="00C5041C"/>
    <w:rsid w:val="00C67092"/>
    <w:rsid w:val="00C679BA"/>
    <w:rsid w:val="00CA54CD"/>
    <w:rsid w:val="00D251DE"/>
    <w:rsid w:val="00D7674E"/>
    <w:rsid w:val="00DE1B43"/>
    <w:rsid w:val="00DF50A2"/>
    <w:rsid w:val="00E747F9"/>
    <w:rsid w:val="00F53603"/>
    <w:rsid w:val="00F53C40"/>
    <w:rsid w:val="00F60AC2"/>
    <w:rsid w:val="00FC7A66"/>
    <w:rsid w:val="00FD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56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CA54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A54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CA54CD"/>
    <w:rPr>
      <w:rFonts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E1B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E1B43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faberova</cp:lastModifiedBy>
  <cp:revision>4</cp:revision>
  <cp:lastPrinted>2017-07-13T07:58:00Z</cp:lastPrinted>
  <dcterms:created xsi:type="dcterms:W3CDTF">2017-07-21T14:34:00Z</dcterms:created>
  <dcterms:modified xsi:type="dcterms:W3CDTF">2017-07-21T14:48:00Z</dcterms:modified>
</cp:coreProperties>
</file>